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Inspectieformulier</w:t>
      </w:r>
    </w:p>
    <w:p>
      <w:pPr>
        <w:pStyle w:val="Heading2"/>
      </w:pPr>
      <w:r>
        <w:t xml:space="preserve">Sectie 1</w:t>
      </w:r>
    </w:p>
    <w:p>
      <w:r>
        <w:t xml:space="preserve">Urgentie: dsaff</w:t>
      </w:r>
    </w:p>
    <w:p>
      <w:r>
        <w:t xml:space="preserve">Ernst: afdsafds</w:t>
      </w:r>
    </w:p>
    <w:p>
      <w:r>
        <w:t xml:space="preserve">Omvang: dsafdsa</w:t>
      </w:r>
    </w:p>
    <w:p>
      <w:r>
        <w:t xml:space="preserve">Intensiteit: fdsafd</w:t>
      </w:r>
    </w:p>
    <w:p>
      <w:r>
        <w:t xml:space="preserve">Conditie: safdsafdsa</w:t>
      </w:r>
    </w:p>
    <w:p>
      <w:r>
        <w:t xml:space="preserve">Bevindingen: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
</w:t>
      </w:r>
    </w:p>
    <w:p>
      <w:r>
        <w:t xml:space="preserve">Actie: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
</w:t>
      </w:r>
    </w:p>
    <w:p>
      <w:r>
        <w:t xml:space="preserve">Door: fdsfds</w:t>
      </w:r>
    </w:p>
    <w:p>
      <w:r>
        <w:drawing>
          <wp:inline distT="0" distB="0" distL="0" distR="0">
            <wp:extent cx="1428750" cy="14287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1428750" cy="1428750"/>
                    </a:xfrm>
                    <a:prstGeom prst="rect">
                      <a:avLst/>
                    </a:prstGeom>
                  </pic:spPr>
                </pic:pic>
              </a:graphicData>
            </a:graphic>
          </wp:inline>
        </w:drawing>
      </w:r>
    </w:p>
    <w:p>
      <w:pPr>
        <w:pStyle w:val="Heading2"/>
      </w:pPr>
      <w:r>
        <w:t xml:space="preserve">Sectie 2</w:t>
      </w:r>
    </w:p>
    <w:p>
      <w:r>
        <w:t xml:space="preserve">Urgentie: fdsaf</w:t>
      </w:r>
    </w:p>
    <w:p>
      <w:r>
        <w:t xml:space="preserve">Ernst: dsafd</w:t>
      </w:r>
    </w:p>
    <w:p>
      <w:r>
        <w:t xml:space="preserve">Omvang: afda</w:t>
      </w:r>
    </w:p>
    <w:p>
      <w:r>
        <w:t xml:space="preserve">Intensiteit: dsaf</w:t>
      </w:r>
    </w:p>
    <w:p>
      <w:r>
        <w:t xml:space="preserve">Conditie: fdsa</w:t>
      </w:r>
    </w:p>
    <w:p>
      <w:r>
        <w:t xml:space="preserve">Bevindingen: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
</w:t>
      </w:r>
    </w:p>
    <w:p>
      <w:r>
        <w:t xml:space="preserve">Actie: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
</w:t>
      </w:r>
    </w:p>
    <w:p>
      <w:r>
        <w:t xml:space="preserve">Door: fdafdsa</w:t>
      </w:r>
    </w:p>
    <w:p>
      <w:r>
        <w:drawing>
          <wp:inline distT="0" distB="0" distL="0" distR="0">
            <wp:extent cx="1428750" cy="14287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1428750" cy="1428750"/>
                    </a:xfrm>
                    <a:prstGeom prst="rect">
                      <a:avLst/>
                    </a:prstGeom>
                  </pic:spPr>
                </pic:pic>
              </a:graphicData>
            </a:graphic>
          </wp:inline>
        </w:drawing>
      </w:r>
    </w:p>
    <w:sectPr>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d1aedb02e3348f4d66b7c8be2cfb6f9b3e6d97fe.undefined"/><Relationship Id="rId7" Type="http://schemas.openxmlformats.org/officeDocument/2006/relationships/image" Target="media/c8294899c3aecde4d173ab35bb17df5e40cf81d1.undefined"/><Relationship Id="rId8" Type="http://schemas.openxmlformats.org/officeDocument/2006/relationships/fontTable" Target="fontTable.xml"/></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2025-01-29T17:18:16.190Z</dcterms:created>
  <dcterms:modified xsi:type="dcterms:W3CDTF">2025-01-29T17:18:16.190Z</dcterms:modified>
</cp:coreProperties>
</file>

<file path=docProps/custom.xml><?xml version="1.0" encoding="utf-8"?>
<Properties xmlns="http://schemas.openxmlformats.org/officeDocument/2006/custom-properties" xmlns:vt="http://schemas.openxmlformats.org/officeDocument/2006/docPropsVTypes"/>
</file>