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373F85" w14:paraId="44195F19" wp14:textId="3C4A8B85">
      <w:pPr>
        <w:spacing w:line="276" w:lineRule="auto"/>
        <w:ind w:left="0"/>
        <w:jc w:val="center"/>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p>
    <w:p xmlns:wp14="http://schemas.microsoft.com/office/word/2010/wordml" w:rsidP="37373F85" w14:paraId="4B4D11DA" wp14:textId="415F980B">
      <w:pPr>
        <w:spacing w:line="276" w:lineRule="auto"/>
        <w:ind w:left="0"/>
        <w:jc w:val="center"/>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p>
    <w:p xmlns:wp14="http://schemas.microsoft.com/office/word/2010/wordml" w:rsidP="37373F85" w14:paraId="1CC86099" wp14:textId="672DAA80">
      <w:pPr>
        <w:spacing w:line="276" w:lineRule="auto"/>
        <w:ind w:left="0"/>
        <w:jc w:val="center"/>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p>
    <w:p xmlns:wp14="http://schemas.microsoft.com/office/word/2010/wordml" w:rsidP="37373F85" w14:paraId="58919CB1" wp14:textId="794C6316">
      <w:pPr>
        <w:spacing w:line="276" w:lineRule="auto"/>
        <w:ind w:left="0"/>
        <w:jc w:val="center"/>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p>
    <w:p xmlns:wp14="http://schemas.microsoft.com/office/word/2010/wordml" w:rsidP="37373F85" w14:paraId="5A5510E5" wp14:textId="3EA9B26D">
      <w:pPr>
        <w:spacing w:line="276" w:lineRule="auto"/>
        <w:ind w:left="0"/>
        <w:jc w:val="center"/>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 xml:space="preserve"> </w:t>
      </w:r>
    </w:p>
    <w:p xmlns:wp14="http://schemas.microsoft.com/office/word/2010/wordml" w:rsidP="37373F85" w14:paraId="3DD34BB0" wp14:textId="6D3ADC6B">
      <w:pPr>
        <w:spacing w:line="276" w:lineRule="auto"/>
        <w:ind w:left="0"/>
        <w:jc w:val="center"/>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pPr>
      <w:r w:rsidRPr="37373F85" w:rsidR="5CE847D7">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QR Y</w:t>
      </w:r>
      <w:r w:rsidRPr="37373F85" w:rsidR="7D95D53E">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ummy</w:t>
      </w: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 xml:space="preserve"> Application</w:t>
      </w:r>
    </w:p>
    <w:p xmlns:wp14="http://schemas.microsoft.com/office/word/2010/wordml" w:rsidP="37373F85" w14:paraId="794F115A" wp14:textId="05DC0390">
      <w:pPr>
        <w:spacing w:line="276" w:lineRule="auto"/>
        <w:ind w:left="0"/>
        <w:jc w:val="center"/>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Business Requirements Document</w:t>
      </w:r>
    </w:p>
    <w:p xmlns:wp14="http://schemas.microsoft.com/office/word/2010/wordml" w:rsidP="37373F85" w14:paraId="667640AD" wp14:textId="135A90A0">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36"/>
          <w:szCs w:val="36"/>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36"/>
          <w:szCs w:val="36"/>
          <w:lang w:val="en-US"/>
        </w:rPr>
        <w:t xml:space="preserve"> </w:t>
      </w:r>
    </w:p>
    <w:p xmlns:wp14="http://schemas.microsoft.com/office/word/2010/wordml" w:rsidP="37373F85" w14:paraId="7CA0CDF9" wp14:textId="646773A8">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16FB0902" wp14:textId="336F44BB">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78D8C806" wp14:textId="103D7899">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550BC9CF" wp14:textId="197C1060">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0D526DA0" wp14:textId="5A449CF6">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5D93C6D1" wp14:textId="18B757BB">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221BD641" wp14:textId="6DA09A39">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3F86044B" wp14:textId="4AF0A1E0">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2A149FC1" wp14:textId="78FE2BD8">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3DD2DB93" wp14:textId="225A21F7">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22A9B036" wp14:textId="4FEBE019">
      <w:pPr>
        <w:spacing w:line="254" w:lineRule="auto"/>
        <w:ind w:left="0"/>
        <w:rPr>
          <w:rFonts w:ascii="Calibri" w:hAnsi="Calibri" w:eastAsia="Calibri" w:cs="Calibri" w:asciiTheme="minorAscii" w:hAnsiTheme="minorAscii" w:eastAsiaTheme="minorAscii" w:cstheme="minorAscii"/>
          <w:noProof w:val="0"/>
          <w:sz w:val="28"/>
          <w:szCs w:val="28"/>
          <w:lang w:val="en-US"/>
        </w:rPr>
      </w:pPr>
      <w:r w:rsidRPr="37373F85" w:rsidR="22A4487D">
        <w:rPr>
          <w:rFonts w:ascii="Calibri" w:hAnsi="Calibri" w:eastAsia="Calibri" w:cs="Calibri" w:asciiTheme="minorAscii" w:hAnsiTheme="minorAscii" w:eastAsiaTheme="minorAscii" w:cstheme="minorAscii"/>
          <w:noProof w:val="0"/>
          <w:sz w:val="28"/>
          <w:szCs w:val="28"/>
          <w:lang w:val="en-US"/>
        </w:rPr>
        <w:t xml:space="preserve">Project: </w:t>
      </w:r>
      <w:r w:rsidRPr="37373F85" w:rsidR="19BA7247">
        <w:rPr>
          <w:rFonts w:ascii="Calibri" w:hAnsi="Calibri" w:eastAsia="Calibri" w:cs="Calibri" w:asciiTheme="minorAscii" w:hAnsiTheme="minorAscii" w:eastAsiaTheme="minorAscii" w:cstheme="minorAscii"/>
          <w:noProof w:val="0"/>
          <w:sz w:val="28"/>
          <w:szCs w:val="28"/>
          <w:lang w:val="en-US"/>
        </w:rPr>
        <w:t>QR Yummy</w:t>
      </w:r>
      <w:r w:rsidRPr="37373F85" w:rsidR="22A4487D">
        <w:rPr>
          <w:rFonts w:ascii="Calibri" w:hAnsi="Calibri" w:eastAsia="Calibri" w:cs="Calibri" w:asciiTheme="minorAscii" w:hAnsiTheme="minorAscii" w:eastAsiaTheme="minorAscii" w:cstheme="minorAscii"/>
          <w:noProof w:val="0"/>
          <w:sz w:val="28"/>
          <w:szCs w:val="28"/>
          <w:lang w:val="en-US"/>
        </w:rPr>
        <w:t xml:space="preserve"> Application</w:t>
      </w:r>
    </w:p>
    <w:p xmlns:wp14="http://schemas.microsoft.com/office/word/2010/wordml" w:rsidP="37373F85" w14:paraId="53196DD3" wp14:textId="3F972EE8">
      <w:pPr>
        <w:spacing w:line="254" w:lineRule="auto"/>
        <w:ind w:left="0"/>
        <w:rPr>
          <w:rFonts w:ascii="Calibri" w:hAnsi="Calibri" w:eastAsia="Calibri" w:cs="Calibri" w:asciiTheme="minorAscii" w:hAnsiTheme="minorAscii" w:eastAsiaTheme="minorAscii" w:cstheme="minorAscii"/>
          <w:noProof w:val="0"/>
          <w:sz w:val="28"/>
          <w:szCs w:val="28"/>
          <w:lang w:val="en-US"/>
        </w:rPr>
      </w:pPr>
      <w:r w:rsidRPr="37373F85" w:rsidR="22A4487D">
        <w:rPr>
          <w:rFonts w:ascii="Calibri" w:hAnsi="Calibri" w:eastAsia="Calibri" w:cs="Calibri" w:asciiTheme="minorAscii" w:hAnsiTheme="minorAscii" w:eastAsiaTheme="minorAscii" w:cstheme="minorAscii"/>
          <w:noProof w:val="0"/>
          <w:sz w:val="28"/>
          <w:szCs w:val="28"/>
          <w:lang w:val="en-US"/>
        </w:rPr>
        <w:t xml:space="preserve">Author: </w:t>
      </w:r>
      <w:r w:rsidRPr="37373F85" w:rsidR="15B901E1">
        <w:rPr>
          <w:rFonts w:ascii="Calibri" w:hAnsi="Calibri" w:eastAsia="Calibri" w:cs="Calibri" w:asciiTheme="minorAscii" w:hAnsiTheme="minorAscii" w:eastAsiaTheme="minorAscii" w:cstheme="minorAscii"/>
          <w:noProof w:val="0"/>
          <w:sz w:val="28"/>
          <w:szCs w:val="28"/>
          <w:lang w:val="en-US"/>
        </w:rPr>
        <w:t xml:space="preserve">Zubair </w:t>
      </w:r>
      <w:r w:rsidRPr="37373F85" w:rsidR="15B901E1">
        <w:rPr>
          <w:rFonts w:ascii="Calibri" w:hAnsi="Calibri" w:eastAsia="Calibri" w:cs="Calibri" w:asciiTheme="minorAscii" w:hAnsiTheme="minorAscii" w:eastAsiaTheme="minorAscii" w:cstheme="minorAscii"/>
          <w:noProof w:val="0"/>
          <w:sz w:val="28"/>
          <w:szCs w:val="28"/>
          <w:lang w:val="en-US"/>
        </w:rPr>
        <w:t>Ahmed,</w:t>
      </w:r>
      <w:r w:rsidRPr="37373F85" w:rsidR="1534CFBF">
        <w:rPr>
          <w:rFonts w:ascii="Calibri" w:hAnsi="Calibri" w:eastAsia="Calibri" w:cs="Calibri" w:asciiTheme="minorAscii" w:hAnsiTheme="minorAscii" w:eastAsiaTheme="minorAscii" w:cstheme="minorAscii"/>
          <w:noProof w:val="0"/>
          <w:sz w:val="28"/>
          <w:szCs w:val="28"/>
          <w:lang w:val="en-US"/>
        </w:rPr>
        <w:t xml:space="preserve"> </w:t>
      </w:r>
      <w:r w:rsidRPr="37373F85" w:rsidR="15B901E1">
        <w:rPr>
          <w:rFonts w:ascii="Calibri" w:hAnsi="Calibri" w:eastAsia="Calibri" w:cs="Calibri" w:asciiTheme="minorAscii" w:hAnsiTheme="minorAscii" w:eastAsiaTheme="minorAscii" w:cstheme="minorAscii"/>
          <w:noProof w:val="0"/>
          <w:sz w:val="28"/>
          <w:szCs w:val="28"/>
          <w:lang w:val="en-US"/>
        </w:rPr>
        <w:t>Gayathri</w:t>
      </w:r>
      <w:r w:rsidRPr="37373F85" w:rsidR="15B901E1">
        <w:rPr>
          <w:rFonts w:ascii="Calibri" w:hAnsi="Calibri" w:eastAsia="Calibri" w:cs="Calibri" w:asciiTheme="minorAscii" w:hAnsiTheme="minorAscii" w:eastAsiaTheme="minorAscii" w:cstheme="minorAscii"/>
          <w:noProof w:val="0"/>
          <w:sz w:val="28"/>
          <w:szCs w:val="28"/>
          <w:lang w:val="en-US"/>
        </w:rPr>
        <w:t xml:space="preserve"> Raj,</w:t>
      </w:r>
      <w:r w:rsidRPr="37373F85" w:rsidR="77F897FC">
        <w:rPr>
          <w:rFonts w:ascii="Calibri" w:hAnsi="Calibri" w:eastAsia="Calibri" w:cs="Calibri" w:asciiTheme="minorAscii" w:hAnsiTheme="minorAscii" w:eastAsiaTheme="minorAscii" w:cstheme="minorAscii"/>
          <w:noProof w:val="0"/>
          <w:sz w:val="28"/>
          <w:szCs w:val="28"/>
          <w:lang w:val="en-US"/>
        </w:rPr>
        <w:t xml:space="preserve"> </w:t>
      </w:r>
      <w:r w:rsidRPr="37373F85" w:rsidR="15B901E1">
        <w:rPr>
          <w:rFonts w:ascii="Calibri" w:hAnsi="Calibri" w:eastAsia="Calibri" w:cs="Calibri" w:asciiTheme="minorAscii" w:hAnsiTheme="minorAscii" w:eastAsiaTheme="minorAscii" w:cstheme="minorAscii"/>
          <w:noProof w:val="0"/>
          <w:sz w:val="28"/>
          <w:szCs w:val="28"/>
          <w:lang w:val="en-US"/>
        </w:rPr>
        <w:t>Divyaa Mohankumar,</w:t>
      </w:r>
      <w:r w:rsidRPr="37373F85" w:rsidR="15837A66">
        <w:rPr>
          <w:rFonts w:ascii="Calibri" w:hAnsi="Calibri" w:eastAsia="Calibri" w:cs="Calibri" w:asciiTheme="minorAscii" w:hAnsiTheme="minorAscii" w:eastAsiaTheme="minorAscii" w:cstheme="minorAscii"/>
          <w:noProof w:val="0"/>
          <w:sz w:val="28"/>
          <w:szCs w:val="28"/>
          <w:lang w:val="en-US"/>
        </w:rPr>
        <w:t xml:space="preserve"> </w:t>
      </w:r>
      <w:r w:rsidRPr="37373F85" w:rsidR="15B901E1">
        <w:rPr>
          <w:rFonts w:ascii="Calibri" w:hAnsi="Calibri" w:eastAsia="Calibri" w:cs="Calibri" w:asciiTheme="minorAscii" w:hAnsiTheme="minorAscii" w:eastAsiaTheme="minorAscii" w:cstheme="minorAscii"/>
          <w:noProof w:val="0"/>
          <w:sz w:val="28"/>
          <w:szCs w:val="28"/>
          <w:lang w:val="en-US"/>
        </w:rPr>
        <w:t>Sowmyadip</w:t>
      </w:r>
      <w:r w:rsidRPr="37373F85" w:rsidR="15B901E1">
        <w:rPr>
          <w:rFonts w:ascii="Calibri" w:hAnsi="Calibri" w:eastAsia="Calibri" w:cs="Calibri" w:asciiTheme="minorAscii" w:hAnsiTheme="minorAscii" w:eastAsiaTheme="minorAscii" w:cstheme="minorAscii"/>
          <w:noProof w:val="0"/>
          <w:sz w:val="28"/>
          <w:szCs w:val="28"/>
          <w:lang w:val="en-US"/>
        </w:rPr>
        <w:t xml:space="preserve"> Chatterjee,</w:t>
      </w:r>
      <w:r w:rsidRPr="37373F85" w:rsidR="467B09B1">
        <w:rPr>
          <w:rFonts w:ascii="Calibri" w:hAnsi="Calibri" w:eastAsia="Calibri" w:cs="Calibri" w:asciiTheme="minorAscii" w:hAnsiTheme="minorAscii" w:eastAsiaTheme="minorAscii" w:cstheme="minorAscii"/>
          <w:noProof w:val="0"/>
          <w:sz w:val="28"/>
          <w:szCs w:val="28"/>
          <w:lang w:val="en-US"/>
        </w:rPr>
        <w:t xml:space="preserve"> </w:t>
      </w:r>
      <w:r w:rsidRPr="37373F85" w:rsidR="15B901E1">
        <w:rPr>
          <w:rFonts w:ascii="Calibri" w:hAnsi="Calibri" w:eastAsia="Calibri" w:cs="Calibri" w:asciiTheme="minorAscii" w:hAnsiTheme="minorAscii" w:eastAsiaTheme="minorAscii" w:cstheme="minorAscii"/>
          <w:noProof w:val="0"/>
          <w:sz w:val="28"/>
          <w:szCs w:val="28"/>
          <w:lang w:val="en-US"/>
        </w:rPr>
        <w:t xml:space="preserve">Rob Alibert, Chitra </w:t>
      </w:r>
      <w:r w:rsidRPr="37373F85" w:rsidR="15B901E1">
        <w:rPr>
          <w:rFonts w:ascii="Calibri" w:hAnsi="Calibri" w:eastAsia="Calibri" w:cs="Calibri" w:asciiTheme="minorAscii" w:hAnsiTheme="minorAscii" w:eastAsiaTheme="minorAscii" w:cstheme="minorAscii"/>
          <w:noProof w:val="0"/>
          <w:sz w:val="28"/>
          <w:szCs w:val="28"/>
          <w:lang w:val="en-US"/>
        </w:rPr>
        <w:t>Yatham</w:t>
      </w:r>
    </w:p>
    <w:p xmlns:wp14="http://schemas.microsoft.com/office/word/2010/wordml" w:rsidP="37373F85" w14:paraId="21668E92" wp14:textId="3FBB8218">
      <w:pPr>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22A4487D">
        <w:rPr>
          <w:rFonts w:ascii="Calibri" w:hAnsi="Calibri" w:eastAsia="Calibri" w:cs="Calibri" w:asciiTheme="minorAscii" w:hAnsiTheme="minorAscii" w:eastAsiaTheme="minorAscii" w:cstheme="minorAscii"/>
          <w:noProof w:val="0"/>
          <w:sz w:val="24"/>
          <w:szCs w:val="24"/>
          <w:lang w:val="en-US"/>
        </w:rPr>
        <w:t xml:space="preserve"> </w:t>
      </w:r>
    </w:p>
    <w:p xmlns:wp14="http://schemas.microsoft.com/office/word/2010/wordml" w:rsidP="37373F85" w14:paraId="2D710118" wp14:textId="3C063D92">
      <w:pPr>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22A4487D">
        <w:rPr>
          <w:rFonts w:ascii="Calibri" w:hAnsi="Calibri" w:eastAsia="Calibri" w:cs="Calibri" w:asciiTheme="minorAscii" w:hAnsiTheme="minorAscii" w:eastAsiaTheme="minorAscii" w:cstheme="minorAscii"/>
          <w:noProof w:val="0"/>
          <w:sz w:val="24"/>
          <w:szCs w:val="24"/>
          <w:lang w:val="en-US"/>
        </w:rPr>
        <w:t xml:space="preserve"> </w:t>
      </w:r>
    </w:p>
    <w:p xmlns:wp14="http://schemas.microsoft.com/office/word/2010/wordml" w:rsidP="37373F85" w14:paraId="07F032CB" wp14:textId="4044CE86">
      <w:pPr>
        <w:spacing w:line="254"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64F371DB" w:rsidP="37373F85" w:rsidRDefault="64F371DB" w14:paraId="275B8D5B" w14:textId="60AF7E1D">
      <w:pPr>
        <w:pStyle w:val="Normal"/>
        <w:spacing w:line="254"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64F371DB" w:rsidP="37373F85" w:rsidRDefault="64F371DB" w14:paraId="610CD494" w14:textId="09880299">
      <w:pPr>
        <w:pStyle w:val="Normal"/>
        <w:spacing w:line="254"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64F371DB" w:rsidP="37373F85" w:rsidRDefault="64F371DB" w14:paraId="21A02F34" w14:textId="4715B1F3">
      <w:pPr>
        <w:pStyle w:val="Normal"/>
        <w:spacing w:line="254"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64F371DB" w:rsidP="37373F85" w:rsidRDefault="64F371DB" w14:paraId="604A71F3" w14:textId="49646D94">
      <w:pPr>
        <w:pStyle w:val="Normal"/>
        <w:spacing w:line="254"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37373F85" w14:paraId="406B186F" wp14:textId="11AF21B7">
      <w:pPr>
        <w:spacing w:line="254"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TABLE OF CONTENTS</w:t>
      </w:r>
    </w:p>
    <w:p xmlns:wp14="http://schemas.microsoft.com/office/word/2010/wordml" w:rsidP="37373F85" w14:paraId="69CC6D84" wp14:textId="70497CDD">
      <w:pPr>
        <w:spacing w:line="254"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1. Project Overview........................................................................................................................2</w:t>
      </w:r>
    </w:p>
    <w:p xmlns:wp14="http://schemas.microsoft.com/office/word/2010/wordml" w:rsidP="37373F85" w14:paraId="3C6E3D84" wp14:textId="68938AA9">
      <w:pPr>
        <w:spacing w:line="254"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2. Document Information..............................................................................................................3</w:t>
      </w:r>
    </w:p>
    <w:p xmlns:wp14="http://schemas.microsoft.com/office/word/2010/wordml" w:rsidP="37373F85" w14:paraId="2837C200" wp14:textId="57EAFDB1">
      <w:pPr>
        <w:spacing w:line="254"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3. Business Opportunity................................................................................................................3</w:t>
      </w:r>
    </w:p>
    <w:p xmlns:wp14="http://schemas.microsoft.com/office/word/2010/wordml" w:rsidP="37373F85" w14:paraId="37658C47" wp14:textId="2EDD9741">
      <w:pPr>
        <w:spacing w:line="254"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4. Business Requirements..............................................................................................................4</w:t>
      </w:r>
    </w:p>
    <w:p xmlns:wp14="http://schemas.microsoft.com/office/word/2010/wordml" w:rsidP="37373F85" w14:paraId="3A7CC544" wp14:textId="3FA39EEF">
      <w:pPr>
        <w:spacing w:line="254"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5. Non-Functional Requirements..................................................................................................7</w:t>
      </w:r>
    </w:p>
    <w:p xmlns:wp14="http://schemas.microsoft.com/office/word/2010/wordml" w:rsidP="37373F85" w14:paraId="35D31477" wp14:textId="3F16265F">
      <w:pPr>
        <w:spacing w:line="254"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6. External Data Feeds...................................................................................................................8</w:t>
      </w:r>
    </w:p>
    <w:p xmlns:wp14="http://schemas.microsoft.com/office/word/2010/wordml" w:rsidP="37373F85" w14:paraId="1753EF9E" wp14:textId="4ED1ED4C">
      <w:pPr>
        <w:spacing w:line="254"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7. Business Risks............................................................................................................................8</w:t>
      </w:r>
    </w:p>
    <w:p xmlns:wp14="http://schemas.microsoft.com/office/word/2010/wordml" w:rsidP="37373F85" w14:paraId="5F04BC2C" wp14:textId="0CB6BF69">
      <w:pPr>
        <w:spacing w:line="254" w:lineRule="auto"/>
        <w:ind w:left="0"/>
        <w:rPr>
          <w:rFonts w:ascii="Calibri" w:hAnsi="Calibri" w:eastAsia="Calibri" w:cs="Calibri" w:asciiTheme="minorAscii" w:hAnsiTheme="minorAscii" w:eastAsiaTheme="minorAscii" w:cstheme="minorAscii"/>
          <w:sz w:val="24"/>
          <w:szCs w:val="24"/>
        </w:rPr>
      </w:pPr>
      <w:r>
        <w:br/>
      </w:r>
    </w:p>
    <w:p xmlns:wp14="http://schemas.microsoft.com/office/word/2010/wordml" w:rsidP="37373F85" w14:paraId="791828A0" wp14:textId="12725E26">
      <w:pPr>
        <w:pStyle w:val="Heading1"/>
        <w:tabs>
          <w:tab w:val="right" w:leader="dot" w:pos="9360"/>
        </w:tabs>
        <w:ind w:left="0"/>
        <w:rPr>
          <w:rFonts w:ascii="Calibri" w:hAnsi="Calibri" w:eastAsia="Calibri" w:cs="Calibri" w:asciiTheme="minorAscii" w:hAnsiTheme="minorAscii" w:eastAsiaTheme="minorAscii" w:cstheme="minorAscii"/>
          <w:noProof w:val="0"/>
          <w:color w:val="366091"/>
          <w:sz w:val="24"/>
          <w:szCs w:val="24"/>
          <w:lang w:val="en-US"/>
        </w:rPr>
      </w:pPr>
      <w:r w:rsidRPr="37373F85" w:rsidR="22A4487D">
        <w:rPr>
          <w:rFonts w:ascii="Calibri" w:hAnsi="Calibri" w:eastAsia="Calibri" w:cs="Calibri" w:asciiTheme="minorAscii" w:hAnsiTheme="minorAscii" w:eastAsiaTheme="minorAscii" w:cstheme="minorAscii"/>
          <w:noProof w:val="0"/>
          <w:color w:val="366091"/>
          <w:sz w:val="24"/>
          <w:szCs w:val="24"/>
          <w:lang w:val="en-US"/>
        </w:rPr>
        <w:t>1. Project Overview</w:t>
      </w:r>
    </w:p>
    <w:p xmlns:wp14="http://schemas.microsoft.com/office/word/2010/wordml" w:rsidP="37373F85" w14:paraId="2518D0B2" wp14:textId="4296D244">
      <w:pPr>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22A4487D">
        <w:rPr>
          <w:rFonts w:ascii="Calibri" w:hAnsi="Calibri" w:eastAsia="Calibri" w:cs="Calibri" w:asciiTheme="minorAscii" w:hAnsiTheme="minorAscii" w:eastAsiaTheme="minorAscii" w:cstheme="minorAscii"/>
          <w:noProof w:val="0"/>
          <w:sz w:val="24"/>
          <w:szCs w:val="24"/>
          <w:lang w:val="en-US"/>
        </w:rPr>
        <w:t xml:space="preserve"> </w:t>
      </w:r>
    </w:p>
    <w:p xmlns:wp14="http://schemas.microsoft.com/office/word/2010/wordml" w:rsidP="37373F85" w14:paraId="5F9C2F86" wp14:textId="4456A38A">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This document describes the business/user requirements for the </w:t>
      </w:r>
      <w:r w:rsidRPr="37373F85" w:rsidR="0D6DE4F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QR Yummy</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Application that will provide a basis for the following project activities:</w:t>
      </w:r>
    </w:p>
    <w:p xmlns:wp14="http://schemas.microsoft.com/office/word/2010/wordml" w:rsidP="64F371DB" w14:paraId="2D0B051B" wp14:textId="63CE4DA0">
      <w:pPr>
        <w:pStyle w:val="ListParagraph"/>
        <w:numPr>
          <w:ilvl w:val="0"/>
          <w:numId w:val="1"/>
        </w:numPr>
        <w:spacing w:line="276"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Introducing business/user requirements</w:t>
      </w:r>
    </w:p>
    <w:p xmlns:wp14="http://schemas.microsoft.com/office/word/2010/wordml" w:rsidP="64F371DB" w14:paraId="26713B1D" wp14:textId="22DB5833">
      <w:pPr>
        <w:pStyle w:val="ListParagraph"/>
        <w:numPr>
          <w:ilvl w:val="0"/>
          <w:numId w:val="1"/>
        </w:numPr>
        <w:spacing w:line="276"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Creating test plans and test specifications</w:t>
      </w:r>
    </w:p>
    <w:p xmlns:wp14="http://schemas.microsoft.com/office/word/2010/wordml" w:rsidP="64F371DB" w14:paraId="18E17AE8" wp14:textId="6EA4D150">
      <w:pPr>
        <w:pStyle w:val="ListParagraph"/>
        <w:numPr>
          <w:ilvl w:val="0"/>
          <w:numId w:val="1"/>
        </w:numPr>
        <w:spacing w:line="276"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Identifying stakeholders</w:t>
      </w:r>
    </w:p>
    <w:p xmlns:wp14="http://schemas.microsoft.com/office/word/2010/wordml" w:rsidP="64F371DB" w14:paraId="76E7E91E" wp14:textId="58533B46">
      <w:pPr>
        <w:pStyle w:val="ListParagraph"/>
        <w:numPr>
          <w:ilvl w:val="0"/>
          <w:numId w:val="1"/>
        </w:numPr>
        <w:spacing w:line="276"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Devising solutions to project tasks</w:t>
      </w:r>
    </w:p>
    <w:p xmlns:wp14="http://schemas.microsoft.com/office/word/2010/wordml" w:rsidP="64F371DB" w14:paraId="0BA894CD" wp14:textId="44B5DF07">
      <w:pPr>
        <w:pStyle w:val="ListParagraph"/>
        <w:numPr>
          <w:ilvl w:val="0"/>
          <w:numId w:val="1"/>
        </w:numPr>
        <w:spacing w:line="276"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Produce an application that will enable users to buy high-end designer goods directly from the website</w:t>
      </w:r>
    </w:p>
    <w:p xmlns:wp14="http://schemas.microsoft.com/office/word/2010/wordml" w:rsidP="64F371DB" w14:paraId="72E0BDA8" wp14:textId="58631273">
      <w:pPr>
        <w:pStyle w:val="ListParagraph"/>
        <w:numPr>
          <w:ilvl w:val="0"/>
          <w:numId w:val="1"/>
        </w:numPr>
        <w:spacing w:line="276"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Determining when the project is complete</w:t>
      </w:r>
    </w:p>
    <w:p xmlns:wp14="http://schemas.microsoft.com/office/word/2010/wordml" w:rsidP="64F371DB" w14:paraId="32F9BAD5" wp14:textId="2061507D">
      <w:pPr>
        <w:pStyle w:val="ListParagraph"/>
        <w:numPr>
          <w:ilvl w:val="0"/>
          <w:numId w:val="1"/>
        </w:numPr>
        <w:spacing w:line="276"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Assessing the degree to which the project succeeded</w:t>
      </w:r>
    </w:p>
    <w:p w:rsidR="64F371DB" w:rsidP="37373F85" w:rsidRDefault="64F371DB" w14:paraId="1E1022C7" w14:textId="7FAFC8CC">
      <w:pPr>
        <w:pStyle w:val="Normal"/>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37373F85" w14:paraId="1596FDF3" wp14:textId="0320E163">
      <w:pPr>
        <w:spacing w:line="276" w:lineRule="auto"/>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667CE2B5" wp14:textId="6207B980">
      <w:pPr>
        <w:pStyle w:val="Heading1"/>
        <w:ind w:left="0"/>
        <w:rPr>
          <w:rFonts w:ascii="Calibri" w:hAnsi="Calibri" w:eastAsia="Calibri" w:cs="Calibri" w:asciiTheme="minorAscii" w:hAnsiTheme="minorAscii" w:eastAsiaTheme="minorAscii" w:cstheme="minorAscii"/>
          <w:noProof w:val="0"/>
          <w:color w:val="366091"/>
          <w:sz w:val="24"/>
          <w:szCs w:val="24"/>
          <w:lang w:val="en-US"/>
        </w:rPr>
      </w:pPr>
      <w:r w:rsidRPr="37373F85" w:rsidR="22A4487D">
        <w:rPr>
          <w:rFonts w:ascii="Calibri" w:hAnsi="Calibri" w:eastAsia="Calibri" w:cs="Calibri" w:asciiTheme="minorAscii" w:hAnsiTheme="minorAscii" w:eastAsiaTheme="minorAscii" w:cstheme="minorAscii"/>
          <w:noProof w:val="0"/>
          <w:color w:val="366091"/>
          <w:sz w:val="24"/>
          <w:szCs w:val="24"/>
          <w:lang w:val="en-US"/>
        </w:rPr>
        <w:t>2. Document Information</w:t>
      </w:r>
    </w:p>
    <w:p xmlns:wp14="http://schemas.microsoft.com/office/word/2010/wordml" w:rsidP="37373F85" w14:paraId="0114F568" wp14:textId="096FFD06">
      <w:pPr>
        <w:spacing w:line="276"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2.1 Audience</w:t>
      </w:r>
    </w:p>
    <w:p xmlns:wp14="http://schemas.microsoft.com/office/word/2010/wordml" w:rsidP="64F371DB" w14:paraId="5509E8D7" wp14:textId="4461EAFC">
      <w:pPr>
        <w:spacing w:line="276" w:lineRule="auto"/>
        <w:ind w:left="3" w:hanging="3"/>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64F371DB" w:rsidR="043CDF3A">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p>
    <w:tbl>
      <w:tblPr>
        <w:tblStyle w:val="TableNormal"/>
        <w:tblW w:w="0" w:type="auto"/>
        <w:tblLayout w:type="fixed"/>
        <w:tblLook w:val="06A0" w:firstRow="1" w:lastRow="0" w:firstColumn="1" w:lastColumn="0" w:noHBand="1" w:noVBand="1"/>
      </w:tblPr>
      <w:tblGrid>
        <w:gridCol w:w="2010"/>
        <w:gridCol w:w="4920"/>
        <w:gridCol w:w="2415"/>
      </w:tblGrid>
      <w:tr w:rsidR="64F371DB" w:rsidTr="314E6B84" w14:paraId="1D056022">
        <w:trPr>
          <w:trHeight w:val="330"/>
        </w:trPr>
        <w:tc>
          <w:tcPr>
            <w:tcW w:w="2010" w:type="dxa"/>
            <w:tcBorders>
              <w:top w:val="single" w:color="000000" w:themeColor="text1" w:sz="8"/>
              <w:left w:val="single" w:color="000000" w:themeColor="text1" w:sz="8"/>
              <w:bottom w:val="single" w:color="000000" w:themeColor="text1" w:sz="8"/>
              <w:right w:val="nil"/>
            </w:tcBorders>
            <w:shd w:val="clear" w:color="auto" w:fill="D9D9D9" w:themeFill="background1" w:themeFillShade="D9"/>
            <w:tcMar/>
            <w:vAlign w:val="center"/>
          </w:tcPr>
          <w:p w:rsidR="64F371DB" w:rsidP="64F371DB" w:rsidRDefault="64F371DB" w14:paraId="7624C9C1" w14:textId="2F58BCB8">
            <w:pPr>
              <w:spacing w:line="276" w:lineRule="auto"/>
              <w:ind w:left="2" w:hanging="2"/>
              <w:jc w:val="center"/>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Name</w:t>
            </w:r>
          </w:p>
        </w:tc>
        <w:tc>
          <w:tcPr>
            <w:tcW w:w="4920" w:type="dxa"/>
            <w:tcBorders>
              <w:top w:val="single" w:color="000000" w:themeColor="text1" w:sz="8"/>
              <w:left w:val="single" w:color="000000" w:themeColor="text1" w:sz="8"/>
              <w:bottom w:val="single" w:color="000000" w:themeColor="text1" w:sz="8"/>
              <w:right w:val="nil"/>
            </w:tcBorders>
            <w:shd w:val="clear" w:color="auto" w:fill="D9D9D9" w:themeFill="background1" w:themeFillShade="D9"/>
            <w:tcMar/>
            <w:vAlign w:val="center"/>
          </w:tcPr>
          <w:p w:rsidR="64F371DB" w:rsidP="64F371DB" w:rsidRDefault="64F371DB" w14:paraId="726F0DB6" w14:textId="6455004A">
            <w:pPr>
              <w:spacing w:line="276" w:lineRule="auto"/>
              <w:ind w:left="2" w:hanging="2"/>
              <w:jc w:val="center"/>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Business Unit</w:t>
            </w:r>
          </w:p>
        </w:tc>
        <w:tc>
          <w:tcPr>
            <w:tcW w:w="241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center"/>
          </w:tcPr>
          <w:p w:rsidR="64F371DB" w:rsidP="64F371DB" w:rsidRDefault="64F371DB" w14:paraId="5D156245" w14:textId="51D2B5A5">
            <w:pPr>
              <w:spacing w:line="276" w:lineRule="auto"/>
              <w:ind w:left="2" w:hanging="2"/>
              <w:jc w:val="center"/>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Role</w:t>
            </w:r>
          </w:p>
        </w:tc>
      </w:tr>
      <w:tr w:rsidR="64F371DB" w:rsidTr="314E6B84" w14:paraId="769439B4">
        <w:trPr>
          <w:trHeight w:val="510"/>
        </w:trPr>
        <w:tc>
          <w:tcPr>
            <w:tcW w:w="201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6434ACC4" w14:textId="3E6A0829">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Advertising Media</w:t>
            </w:r>
          </w:p>
        </w:tc>
        <w:tc>
          <w:tcPr>
            <w:tcW w:w="492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3347DE59" w14:textId="18E36984">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Advertising Management</w:t>
            </w:r>
          </w:p>
        </w:tc>
        <w:tc>
          <w:tcPr>
            <w:tcW w:w="24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3D081800" w14:textId="5960E3C4">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Supplier/Partner</w:t>
            </w:r>
          </w:p>
        </w:tc>
      </w:tr>
      <w:tr w:rsidR="64F371DB" w:rsidTr="314E6B84" w14:paraId="0BB26FC1">
        <w:trPr>
          <w:trHeight w:val="495"/>
        </w:trPr>
        <w:tc>
          <w:tcPr>
            <w:tcW w:w="201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403363CE" w14:textId="7D97E8CC">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Service /Goods Providers</w:t>
            </w:r>
          </w:p>
        </w:tc>
        <w:tc>
          <w:tcPr>
            <w:tcW w:w="4920" w:type="dxa"/>
            <w:tcBorders>
              <w:top w:val="single" w:color="000000" w:themeColor="text1" w:sz="8"/>
              <w:left w:val="single" w:color="000000" w:themeColor="text1" w:sz="8"/>
              <w:bottom w:val="single" w:color="000000" w:themeColor="text1" w:sz="8"/>
              <w:right w:val="nil"/>
            </w:tcBorders>
            <w:tcMar/>
            <w:vAlign w:val="top"/>
          </w:tcPr>
          <w:p w:rsidR="51A6DA12" w:rsidP="64F371DB" w:rsidRDefault="51A6DA12" w14:paraId="04B56C7D" w14:textId="4758753D">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51A6DA12">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Subscription </w:t>
            </w:r>
            <w:proofErr w:type="spellStart"/>
            <w:r w:rsidRPr="64F371DB" w:rsidR="51A6DA12">
              <w:rPr>
                <w:rFonts w:ascii="Calibri" w:hAnsi="Calibri" w:eastAsia="Calibri" w:cs="Calibri" w:asciiTheme="minorAscii" w:hAnsiTheme="minorAscii" w:eastAsiaTheme="minorAscii" w:cstheme="minorAscii"/>
                <w:color w:val="000000" w:themeColor="text1" w:themeTint="FF" w:themeShade="FF"/>
                <w:sz w:val="24"/>
                <w:szCs w:val="24"/>
                <w:lang w:val="en-US"/>
              </w:rPr>
              <w:t>Management,Finance</w:t>
            </w:r>
            <w:proofErr w:type="spellEnd"/>
            <w:r w:rsidRPr="64F371DB" w:rsidR="51A6DA12">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proofErr w:type="spellStart"/>
            <w:r w:rsidRPr="64F371DB" w:rsidR="51A6DA12">
              <w:rPr>
                <w:rFonts w:ascii="Calibri" w:hAnsi="Calibri" w:eastAsia="Calibri" w:cs="Calibri" w:asciiTheme="minorAscii" w:hAnsiTheme="minorAscii" w:eastAsiaTheme="minorAscii" w:cstheme="minorAscii"/>
                <w:color w:val="000000" w:themeColor="text1" w:themeTint="FF" w:themeShade="FF"/>
                <w:sz w:val="24"/>
                <w:szCs w:val="24"/>
                <w:lang w:val="en-US"/>
              </w:rPr>
              <w:t>Management,Advertising</w:t>
            </w:r>
            <w:proofErr w:type="spellEnd"/>
            <w:r w:rsidRPr="64F371DB" w:rsidR="51A6DA12">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Management</w:t>
            </w:r>
          </w:p>
          <w:p w:rsidR="64F371DB" w:rsidP="64F371DB" w:rsidRDefault="64F371DB" w14:paraId="0E2E66A4" w14:textId="1CAB2D64">
            <w:pPr>
              <w:pStyle w:val="Normal"/>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p>
        </w:tc>
        <w:tc>
          <w:tcPr>
            <w:tcW w:w="24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2E6716A5" w14:textId="1C12FF74">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Supplier/Partner </w:t>
            </w:r>
          </w:p>
        </w:tc>
      </w:tr>
      <w:tr w:rsidR="64F371DB" w:rsidTr="314E6B84" w14:paraId="07A421F5">
        <w:trPr>
          <w:trHeight w:val="180"/>
        </w:trPr>
        <w:tc>
          <w:tcPr>
            <w:tcW w:w="201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4F75A0E0" w14:textId="274FB24B">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Payment Merchants</w:t>
            </w:r>
          </w:p>
        </w:tc>
        <w:tc>
          <w:tcPr>
            <w:tcW w:w="492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295B37D3" w14:textId="38ABE207">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Finance Management</w:t>
            </w:r>
          </w:p>
        </w:tc>
        <w:tc>
          <w:tcPr>
            <w:tcW w:w="24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70085C38" w14:textId="0E6331C8">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Supplier/Partner</w:t>
            </w:r>
          </w:p>
        </w:tc>
      </w:tr>
      <w:tr w:rsidR="64F371DB" w:rsidTr="314E6B84" w14:paraId="35606973">
        <w:trPr>
          <w:trHeight w:val="180"/>
        </w:trPr>
        <w:tc>
          <w:tcPr>
            <w:tcW w:w="201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315E9C03" w14:textId="4C378517">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Bank</w:t>
            </w:r>
          </w:p>
        </w:tc>
        <w:tc>
          <w:tcPr>
            <w:tcW w:w="492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4839812C" w14:textId="23AFF3E6">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Finance Management</w:t>
            </w:r>
          </w:p>
        </w:tc>
        <w:tc>
          <w:tcPr>
            <w:tcW w:w="24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4AF8E6DF" w14:textId="55C1B561">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Supplier/Partner</w:t>
            </w:r>
          </w:p>
        </w:tc>
      </w:tr>
      <w:tr w:rsidR="64F371DB" w:rsidTr="314E6B84" w14:paraId="6C4E8EBD">
        <w:trPr>
          <w:trHeight w:val="180"/>
        </w:trPr>
        <w:tc>
          <w:tcPr>
            <w:tcW w:w="201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037E4C7E" w14:textId="07CBDBC2">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Registered Users</w:t>
            </w:r>
          </w:p>
        </w:tc>
        <w:tc>
          <w:tcPr>
            <w:tcW w:w="492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147826A1" w14:textId="36E99D8B">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Subscription </w:t>
            </w:r>
            <w:proofErr w:type="spellStart"/>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Management,Finance</w:t>
            </w:r>
            <w:proofErr w:type="spellEnd"/>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proofErr w:type="spellStart"/>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Management,Advertising</w:t>
            </w:r>
            <w:proofErr w:type="spellEnd"/>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Management</w:t>
            </w:r>
          </w:p>
        </w:tc>
        <w:tc>
          <w:tcPr>
            <w:tcW w:w="24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07359980" w14:textId="0FF98037">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Web Application Users</w:t>
            </w:r>
          </w:p>
        </w:tc>
      </w:tr>
      <w:tr w:rsidR="64F371DB" w:rsidTr="314E6B84" w14:paraId="6EB0946F">
        <w:trPr>
          <w:trHeight w:val="180"/>
        </w:trPr>
        <w:tc>
          <w:tcPr>
            <w:tcW w:w="2010" w:type="dxa"/>
            <w:tcBorders>
              <w:top w:val="single" w:color="000000" w:themeColor="text1" w:sz="8"/>
              <w:left w:val="single" w:color="000000" w:themeColor="text1" w:sz="8"/>
              <w:bottom w:val="single" w:color="000000" w:themeColor="text1" w:sz="8"/>
              <w:right w:val="nil"/>
            </w:tcBorders>
            <w:tcMar/>
            <w:vAlign w:val="top"/>
          </w:tcPr>
          <w:p w:rsidR="660B6CD3" w:rsidP="64F371DB" w:rsidRDefault="660B6CD3" w14:paraId="0ED69DD0" w14:textId="519BE126">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60B6CD3">
              <w:rPr>
                <w:rFonts w:ascii="Calibri" w:hAnsi="Calibri" w:eastAsia="Calibri" w:cs="Calibri" w:asciiTheme="minorAscii" w:hAnsiTheme="minorAscii" w:eastAsiaTheme="minorAscii" w:cstheme="minorAscii"/>
                <w:color w:val="000000" w:themeColor="text1" w:themeTint="FF" w:themeShade="FF"/>
                <w:sz w:val="24"/>
                <w:szCs w:val="24"/>
                <w:lang w:val="en-US"/>
              </w:rPr>
              <w:t>Subscribed Restaurants</w:t>
            </w:r>
          </w:p>
        </w:tc>
        <w:tc>
          <w:tcPr>
            <w:tcW w:w="4920" w:type="dxa"/>
            <w:tcBorders>
              <w:top w:val="single" w:color="000000" w:themeColor="text1" w:sz="8"/>
              <w:left w:val="single" w:color="000000" w:themeColor="text1" w:sz="8"/>
              <w:bottom w:val="single" w:color="000000" w:themeColor="text1" w:sz="8"/>
              <w:right w:val="nil"/>
            </w:tcBorders>
            <w:tcMar/>
            <w:vAlign w:val="top"/>
          </w:tcPr>
          <w:p w:rsidR="64F371DB" w:rsidP="64F371DB" w:rsidRDefault="64F371DB" w14:paraId="005A210B" w14:textId="0AF68470">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314E6B84" w:rsidR="56823F17">
              <w:rPr>
                <w:rFonts w:ascii="Calibri" w:hAnsi="Calibri" w:eastAsia="Calibri" w:cs="Calibri" w:asciiTheme="minorAscii" w:hAnsiTheme="minorAscii" w:eastAsiaTheme="minorAscii" w:cstheme="minorAscii"/>
                <w:color w:val="000000" w:themeColor="text1" w:themeTint="FF" w:themeShade="FF"/>
                <w:sz w:val="24"/>
                <w:szCs w:val="24"/>
                <w:lang w:val="en-US"/>
              </w:rPr>
              <w:t>Subscription Management,Restaurant Stores Management</w:t>
            </w:r>
          </w:p>
        </w:tc>
        <w:tc>
          <w:tcPr>
            <w:tcW w:w="24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1FC8A581" w14:textId="4130386D">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314E6B84" w:rsidR="56823F17">
              <w:rPr>
                <w:rFonts w:ascii="Calibri" w:hAnsi="Calibri" w:eastAsia="Calibri" w:cs="Calibri" w:asciiTheme="minorAscii" w:hAnsiTheme="minorAscii" w:eastAsiaTheme="minorAscii" w:cstheme="minorAscii"/>
                <w:color w:val="000000" w:themeColor="text1" w:themeTint="FF" w:themeShade="FF"/>
                <w:sz w:val="24"/>
                <w:szCs w:val="24"/>
                <w:lang w:val="en-US"/>
              </w:rPr>
              <w:t>Supplier/Partner</w:t>
            </w:r>
          </w:p>
        </w:tc>
      </w:tr>
    </w:tbl>
    <w:p xmlns:wp14="http://schemas.microsoft.com/office/word/2010/wordml" w:rsidP="37373F85" w14:paraId="1C153E7A" wp14:textId="3C2E2418">
      <w:pPr>
        <w:pStyle w:val="Normal"/>
        <w:spacing w:line="276" w:lineRule="auto"/>
        <w:ind w:left="0"/>
        <w:rPr>
          <w:rFonts w:ascii="Calibri" w:hAnsi="Calibri" w:eastAsia="Calibri" w:cs="Calibri" w:asciiTheme="minorAscii" w:hAnsiTheme="minorAscii" w:eastAsiaTheme="minorAscii" w:cstheme="minorAscii"/>
          <w:noProof w:val="0"/>
          <w:sz w:val="24"/>
          <w:szCs w:val="24"/>
          <w:lang w:val="en-US"/>
        </w:rPr>
      </w:pPr>
      <w:r w:rsidRPr="37373F85" w:rsidR="22A4487D">
        <w:rPr>
          <w:rFonts w:ascii="Calibri" w:hAnsi="Calibri" w:eastAsia="Calibri" w:cs="Calibri" w:asciiTheme="minorAscii" w:hAnsiTheme="minorAscii" w:eastAsiaTheme="minorAscii" w:cstheme="minorAscii"/>
          <w:noProof w:val="0"/>
          <w:sz w:val="24"/>
          <w:szCs w:val="24"/>
          <w:lang w:val="en-US"/>
        </w:rPr>
        <w:t xml:space="preserve"> </w:t>
      </w:r>
    </w:p>
    <w:p xmlns:wp14="http://schemas.microsoft.com/office/word/2010/wordml" w:rsidP="37373F85" w14:paraId="09E092B5" wp14:textId="2985CEBE">
      <w:pPr>
        <w:pStyle w:val="Heading1"/>
        <w:ind w:left="0"/>
        <w:rPr>
          <w:rFonts w:ascii="Calibri" w:hAnsi="Calibri" w:eastAsia="Calibri" w:cs="Calibri" w:asciiTheme="minorAscii" w:hAnsiTheme="minorAscii" w:eastAsiaTheme="minorAscii" w:cstheme="minorAscii"/>
          <w:noProof w:val="0"/>
          <w:color w:val="366091"/>
          <w:sz w:val="24"/>
          <w:szCs w:val="24"/>
          <w:lang w:val="en-US"/>
        </w:rPr>
      </w:pPr>
      <w:r w:rsidRPr="37373F85" w:rsidR="22A4487D">
        <w:rPr>
          <w:rFonts w:ascii="Calibri" w:hAnsi="Calibri" w:eastAsia="Calibri" w:cs="Calibri" w:asciiTheme="minorAscii" w:hAnsiTheme="minorAscii" w:eastAsiaTheme="minorAscii" w:cstheme="minorAscii"/>
          <w:noProof w:val="0"/>
          <w:color w:val="366091"/>
          <w:sz w:val="24"/>
          <w:szCs w:val="24"/>
          <w:lang w:val="en-US"/>
        </w:rPr>
        <w:t>3. Business Opportunity</w:t>
      </w:r>
    </w:p>
    <w:p xmlns:wp14="http://schemas.microsoft.com/office/word/2010/wordml" w:rsidP="37373F85" w14:paraId="27A67C49" wp14:textId="709A8B67">
      <w:pPr>
        <w:spacing w:line="276" w:lineRule="auto"/>
        <w:ind w:left="0"/>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3.1 </w:t>
      </w: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Project Overview and Background</w:t>
      </w:r>
    </w:p>
    <w:p xmlns:wp14="http://schemas.microsoft.com/office/word/2010/wordml" w:rsidP="37373F85" w14:paraId="2220BA4F" wp14:textId="2982542F">
      <w:pPr>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7373F85" w:rsidR="01ED9E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Restaurants have become a crucial part of </w:t>
      </w:r>
      <w:r w:rsidRPr="37373F85" w:rsidR="3E81CF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weekend or holiday go-to</w:t>
      </w:r>
      <w:r w:rsidRPr="37373F85" w:rsidR="01ED9E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7373F85" w:rsidR="5BF4F4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routine</w:t>
      </w:r>
      <w:r w:rsidRPr="37373F85" w:rsidR="01ED9E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many people’s </w:t>
      </w:r>
      <w:r w:rsidRPr="37373F85" w:rsidR="6A9224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lives</w:t>
      </w:r>
      <w:r w:rsidRPr="37373F85" w:rsidR="01ED9E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7373F85" w:rsidR="7B87080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Having to wait to order one’s food can be irritating and undesirable.</w:t>
      </w:r>
      <w:r w:rsidRPr="37373F85" w:rsidR="25FF99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As we know that most of the customers or any users these days just go for the quick glance or overview of </w:t>
      </w:r>
      <w:r w:rsidRPr="37373F85" w:rsidR="309928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menu</w:t>
      </w:r>
      <w:r w:rsidRPr="37373F85" w:rsidR="25FF99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to know about it</w:t>
      </w:r>
      <w:r w:rsidRPr="37373F85" w:rsidR="1BE537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impatiently wait for the waiter to arrive</w:t>
      </w:r>
      <w:r w:rsidRPr="37373F85" w:rsidR="25FF99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so keeping in that mind, </w:t>
      </w:r>
      <w:r w:rsidRPr="37373F85" w:rsidR="5146B59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QR Yummy is our attempt to solve this problem</w:t>
      </w:r>
      <w:r w:rsidRPr="37373F85" w:rsidR="25FF99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37373F85" w:rsidR="409283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QR Yummy is a web application which allows </w:t>
      </w:r>
      <w:r w:rsidRPr="37373F85" w:rsidR="409283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usersto</w:t>
      </w:r>
      <w:r w:rsidRPr="37373F85" w:rsidR="409283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order food from restaurants without having to wait for the waiter.</w:t>
      </w:r>
    </w:p>
    <w:p xmlns:wp14="http://schemas.microsoft.com/office/word/2010/wordml" w:rsidP="37373F85" w14:paraId="58373D6B" wp14:textId="5C4B3D53">
      <w:pPr>
        <w:spacing w:after="160" w:line="259"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3.2 Current State Analysis</w:t>
      </w:r>
    </w:p>
    <w:p xmlns:wp14="http://schemas.microsoft.com/office/word/2010/wordml" w:rsidP="37373F85" w14:paraId="5368E9DE" wp14:textId="3CCC9B9F">
      <w:pPr>
        <w:spacing w:line="276" w:lineRule="auto"/>
        <w:ind w:left="0"/>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4130FBE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One of the best e</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xamples of the </w:t>
      </w:r>
      <w:r w:rsidRPr="37373F85" w:rsidR="2F059D02">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current </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sites </w:t>
      </w:r>
      <w:r w:rsidRPr="37373F85" w:rsidR="2EFE6CA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is </w:t>
      </w:r>
      <w:r w:rsidRPr="37373F85" w:rsidR="49D49BA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upmenu</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.com</w:t>
      </w:r>
      <w:r w:rsidRPr="37373F85" w:rsidR="324004C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QR Yummy</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will provide consumers with a similar service utilizing an attractive and intuitive interface. The project will be written in </w:t>
      </w:r>
      <w:r w:rsidRPr="37373F85" w:rsidR="3FFBE79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Python</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JavaScript and will use a relational database produced by SQL. The planning process for the application is currently underway, and the development of the project will span two semesters at Pace University.</w:t>
      </w: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p>
    <w:p xmlns:wp14="http://schemas.microsoft.com/office/word/2010/wordml" w:rsidP="37373F85" w14:paraId="51644B60" wp14:textId="345B3377">
      <w:pPr>
        <w:spacing w:line="276" w:lineRule="auto"/>
        <w:ind w:left="0"/>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3.3 </w:t>
      </w: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Future State Objectives</w:t>
      </w:r>
    </w:p>
    <w:p xmlns:wp14="http://schemas.microsoft.com/office/word/2010/wordml" w:rsidP="37373F85" w14:paraId="1B329F9C" wp14:textId="0DAB3E2B">
      <w:pPr>
        <w:spacing w:line="276" w:lineRule="auto"/>
        <w:ind w:left="0"/>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objective</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is to create a web application that will be </w:t>
      </w:r>
      <w:r w:rsidRPr="37373F85" w:rsidR="577F6E3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helpful to</w:t>
      </w:r>
      <w:r w:rsidRPr="37373F85" w:rsidR="44E15CB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customers in the </w:t>
      </w:r>
      <w:r w:rsidRPr="37373F85" w:rsidR="3F9A149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restaurant,</w:t>
      </w:r>
      <w:r w:rsidRPr="37373F85" w:rsidR="44E15CB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saving their time</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 website will offer a wide variety of options and will allow users to </w:t>
      </w:r>
      <w:r w:rsidRPr="37373F85" w:rsidR="2433CF4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order within no time</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37373F85" w:rsidR="2107A0A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Customers can save time </w:t>
      </w:r>
      <w:r w:rsidRPr="37373F85" w:rsidR="2107A0A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w:t>
      </w:r>
      <w:r w:rsidRPr="37373F85" w:rsidR="2107A0A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37373F85" w:rsidR="647F506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ordering,</w:t>
      </w:r>
      <w:r w:rsidRPr="37373F85" w:rsidR="2107A0A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which also improves sales in </w:t>
      </w:r>
      <w:r w:rsidRPr="37373F85" w:rsidR="108416D2">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restaurant</w:t>
      </w:r>
      <w:r w:rsidRPr="37373F85" w:rsidR="66ED88F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So</w:t>
      </w:r>
      <w:r w:rsidRPr="37373F85" w:rsidR="738CE67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bookmarkStart w:name="_Int_b6nUxtbE" w:id="928789007"/>
      <w:r w:rsidRPr="37373F85" w:rsidR="17B750A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that is</w:t>
      </w:r>
      <w:bookmarkEnd w:id="928789007"/>
      <w:r w:rsidRPr="37373F85" w:rsidR="738CE67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 win-win.</w:t>
      </w:r>
    </w:p>
    <w:p xmlns:wp14="http://schemas.microsoft.com/office/word/2010/wordml" w:rsidP="37373F85" w14:paraId="602F3FF1" wp14:textId="395EEC8A">
      <w:pPr>
        <w:spacing w:line="276" w:lineRule="auto"/>
        <w:ind w:left="0"/>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3.4 Stakeholders</w:t>
      </w:r>
    </w:p>
    <w:tbl>
      <w:tblPr>
        <w:tblStyle w:val="TableNormal"/>
        <w:tblW w:w="0" w:type="auto"/>
        <w:tblLayout w:type="fixed"/>
        <w:tblLook w:val="06A0" w:firstRow="1" w:lastRow="0" w:firstColumn="1" w:lastColumn="0" w:noHBand="1" w:noVBand="1"/>
      </w:tblPr>
      <w:tblGrid>
        <w:gridCol w:w="8565"/>
      </w:tblGrid>
      <w:tr w:rsidR="64F371DB" w:rsidTr="37373F85" w14:paraId="4CAC1271">
        <w:trPr>
          <w:trHeight w:val="330"/>
        </w:trPr>
        <w:tc>
          <w:tcPr>
            <w:tcW w:w="856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center"/>
          </w:tcPr>
          <w:p w:rsidR="64F371DB" w:rsidP="64F371DB" w:rsidRDefault="64F371DB" w14:paraId="1AA570A3" w14:textId="6B7B7718">
            <w:pPr>
              <w:spacing w:line="276" w:lineRule="auto"/>
              <w:ind w:left="2" w:hanging="2"/>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Stakeholders</w:t>
            </w:r>
          </w:p>
        </w:tc>
      </w:tr>
      <w:tr w:rsidR="64F371DB" w:rsidTr="37373F85" w14:paraId="50350C0B">
        <w:trPr>
          <w:trHeight w:val="375"/>
        </w:trPr>
        <w:tc>
          <w:tcPr>
            <w:tcW w:w="85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15E53A9A" w14:textId="11305F14">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i w:val="1"/>
                <w:iCs w:val="1"/>
                <w:color w:val="000000" w:themeColor="text1" w:themeTint="FF" w:themeShade="FF"/>
                <w:sz w:val="24"/>
                <w:szCs w:val="24"/>
                <w:lang w:val="en-US"/>
              </w:rPr>
              <w:t xml:space="preserve">Service/Goods </w:t>
            </w:r>
            <w:proofErr w:type="gramStart"/>
            <w:r w:rsidRPr="64F371DB" w:rsidR="64F371DB">
              <w:rPr>
                <w:rFonts w:ascii="Calibri" w:hAnsi="Calibri" w:eastAsia="Calibri" w:cs="Calibri" w:asciiTheme="minorAscii" w:hAnsiTheme="minorAscii" w:eastAsiaTheme="minorAscii" w:cstheme="minorAscii"/>
                <w:i w:val="1"/>
                <w:iCs w:val="1"/>
                <w:color w:val="000000" w:themeColor="text1" w:themeTint="FF" w:themeShade="FF"/>
                <w:sz w:val="24"/>
                <w:szCs w:val="24"/>
                <w:lang w:val="en-US"/>
              </w:rPr>
              <w:t>Providers</w:t>
            </w: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proofErr w:type="gramEnd"/>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These are the service providers that use the website to add their services and get reviews on those services. They also provide reviews to the users that used their services.</w:t>
            </w:r>
          </w:p>
        </w:tc>
      </w:tr>
      <w:tr w:rsidR="64F371DB" w:rsidTr="37373F85" w14:paraId="7743D7D7">
        <w:trPr>
          <w:trHeight w:val="375"/>
        </w:trPr>
        <w:tc>
          <w:tcPr>
            <w:tcW w:w="85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07E55AC1" w14:textId="7CFFA284">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i w:val="1"/>
                <w:iCs w:val="1"/>
                <w:color w:val="000000" w:themeColor="text1" w:themeTint="FF" w:themeShade="FF"/>
                <w:sz w:val="24"/>
                <w:szCs w:val="24"/>
                <w:lang w:val="en-US"/>
              </w:rPr>
              <w:t xml:space="preserve">Payment </w:t>
            </w:r>
            <w:proofErr w:type="gramStart"/>
            <w:r w:rsidRPr="64F371DB" w:rsidR="64F371DB">
              <w:rPr>
                <w:rFonts w:ascii="Calibri" w:hAnsi="Calibri" w:eastAsia="Calibri" w:cs="Calibri" w:asciiTheme="minorAscii" w:hAnsiTheme="minorAscii" w:eastAsiaTheme="minorAscii" w:cstheme="minorAscii"/>
                <w:i w:val="1"/>
                <w:iCs w:val="1"/>
                <w:color w:val="000000" w:themeColor="text1" w:themeTint="FF" w:themeShade="FF"/>
                <w:sz w:val="24"/>
                <w:szCs w:val="24"/>
                <w:lang w:val="en-US"/>
              </w:rPr>
              <w:t>Vendors :</w:t>
            </w:r>
            <w:proofErr w:type="gramEnd"/>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The vendors we would use to get the payment processing on the website. </w:t>
            </w:r>
          </w:p>
        </w:tc>
      </w:tr>
      <w:tr w:rsidR="64F371DB" w:rsidTr="37373F85" w14:paraId="7324E4A8">
        <w:trPr>
          <w:trHeight w:val="180"/>
        </w:trPr>
        <w:tc>
          <w:tcPr>
            <w:tcW w:w="85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70A97C96" w14:textId="06DEA9FB">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i w:val="1"/>
                <w:iCs w:val="1"/>
                <w:color w:val="000000" w:themeColor="text1" w:themeTint="FF" w:themeShade="FF"/>
                <w:sz w:val="24"/>
                <w:szCs w:val="24"/>
                <w:lang w:val="en-US"/>
              </w:rPr>
              <w:t xml:space="preserve">Advertising </w:t>
            </w:r>
            <w:proofErr w:type="gramStart"/>
            <w:r w:rsidRPr="64F371DB" w:rsidR="64F371DB">
              <w:rPr>
                <w:rFonts w:ascii="Calibri" w:hAnsi="Calibri" w:eastAsia="Calibri" w:cs="Calibri" w:asciiTheme="minorAscii" w:hAnsiTheme="minorAscii" w:eastAsiaTheme="minorAscii" w:cstheme="minorAscii"/>
                <w:i w:val="1"/>
                <w:iCs w:val="1"/>
                <w:color w:val="000000" w:themeColor="text1" w:themeTint="FF" w:themeShade="FF"/>
                <w:sz w:val="24"/>
                <w:szCs w:val="24"/>
                <w:lang w:val="en-US"/>
              </w:rPr>
              <w:t xml:space="preserve">Media </w:t>
            </w: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w:t>
            </w:r>
            <w:proofErr w:type="gramEnd"/>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The social media where we will promote our website.</w:t>
            </w:r>
          </w:p>
        </w:tc>
      </w:tr>
      <w:tr w:rsidR="64F371DB" w:rsidTr="37373F85" w14:paraId="7D4712F2">
        <w:trPr>
          <w:trHeight w:val="195"/>
        </w:trPr>
        <w:tc>
          <w:tcPr>
            <w:tcW w:w="85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F371DB" w:rsidP="64F371DB" w:rsidRDefault="64F371DB" w14:paraId="5DBF6071" w14:textId="114177B7">
            <w:pPr>
              <w:spacing w:line="276" w:lineRule="auto"/>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i w:val="1"/>
                <w:iCs w:val="1"/>
                <w:color w:val="000000" w:themeColor="text1" w:themeTint="FF" w:themeShade="FF"/>
                <w:sz w:val="24"/>
                <w:szCs w:val="24"/>
                <w:lang w:val="en-US"/>
              </w:rPr>
              <w:t xml:space="preserve">Potential </w:t>
            </w:r>
            <w:proofErr w:type="gramStart"/>
            <w:r w:rsidRPr="64F371DB" w:rsidR="64F371DB">
              <w:rPr>
                <w:rFonts w:ascii="Calibri" w:hAnsi="Calibri" w:eastAsia="Calibri" w:cs="Calibri" w:asciiTheme="minorAscii" w:hAnsiTheme="minorAscii" w:eastAsiaTheme="minorAscii" w:cstheme="minorAscii"/>
                <w:i w:val="1"/>
                <w:iCs w:val="1"/>
                <w:color w:val="000000" w:themeColor="text1" w:themeTint="FF" w:themeShade="FF"/>
                <w:sz w:val="24"/>
                <w:szCs w:val="24"/>
                <w:lang w:val="en-US"/>
              </w:rPr>
              <w:t xml:space="preserve">customers </w:t>
            </w: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w:t>
            </w:r>
            <w:proofErr w:type="gramEnd"/>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The users use the website to search for the service providers and provide feedback to the service providers on the website. </w:t>
            </w:r>
          </w:p>
        </w:tc>
      </w:tr>
    </w:tbl>
    <w:p xmlns:wp14="http://schemas.microsoft.com/office/word/2010/wordml" w:rsidP="64F371DB" w14:paraId="779F8396" wp14:textId="49645773">
      <w:pPr>
        <w:ind w:left="6" w:hanging="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4F371DB" w:rsidR="415EDD7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520DECB8" wp14:textId="03CFFB44">
      <w:pPr>
        <w:pStyle w:val="Heading1"/>
        <w:ind w:left="720"/>
        <w:rPr>
          <w:rFonts w:ascii="Calibri" w:hAnsi="Calibri" w:eastAsia="Calibri" w:cs="Calibri" w:asciiTheme="minorAscii" w:hAnsiTheme="minorAscii" w:eastAsiaTheme="minorAscii" w:cstheme="minorAscii"/>
          <w:noProof w:val="0"/>
          <w:color w:val="366091"/>
          <w:sz w:val="24"/>
          <w:szCs w:val="24"/>
          <w:lang w:val="en-US"/>
        </w:rPr>
      </w:pPr>
      <w:r w:rsidRPr="37373F85" w:rsidR="22A4487D">
        <w:rPr>
          <w:rFonts w:ascii="Calibri" w:hAnsi="Calibri" w:eastAsia="Calibri" w:cs="Calibri" w:asciiTheme="minorAscii" w:hAnsiTheme="minorAscii" w:eastAsiaTheme="minorAscii" w:cstheme="minorAscii"/>
          <w:noProof w:val="0"/>
          <w:color w:val="366091"/>
          <w:sz w:val="24"/>
          <w:szCs w:val="24"/>
          <w:lang w:val="en-US"/>
        </w:rPr>
        <w:t>4. Business Requirements</w:t>
      </w:r>
    </w:p>
    <w:p xmlns:wp14="http://schemas.microsoft.com/office/word/2010/wordml" w:rsidP="37373F85" w14:paraId="6869294B" wp14:textId="4757186D">
      <w:pPr>
        <w:spacing w:line="254" w:lineRule="auto"/>
        <w:ind w:left="720"/>
        <w:jc w:val="both"/>
        <w:rPr>
          <w:rFonts w:ascii="Calibri" w:hAnsi="Calibri" w:eastAsia="Calibri" w:cs="Calibri" w:asciiTheme="minorAscii" w:hAnsiTheme="minorAscii" w:eastAsiaTheme="minorAscii" w:cstheme="minorAscii"/>
          <w:noProof w:val="0"/>
          <w:sz w:val="24"/>
          <w:szCs w:val="24"/>
          <w:lang w:val="en-US"/>
        </w:rPr>
      </w:pPr>
      <w:r w:rsidRPr="37373F85" w:rsidR="22A4487D">
        <w:rPr>
          <w:rFonts w:ascii="Calibri" w:hAnsi="Calibri" w:eastAsia="Calibri" w:cs="Calibri" w:asciiTheme="minorAscii" w:hAnsiTheme="minorAscii" w:eastAsiaTheme="minorAscii" w:cstheme="minorAscii"/>
          <w:noProof w:val="0"/>
          <w:sz w:val="24"/>
          <w:szCs w:val="24"/>
          <w:lang w:val="en-US"/>
        </w:rPr>
        <w:t xml:space="preserve"> </w:t>
      </w:r>
    </w:p>
    <w:p xmlns:wp14="http://schemas.microsoft.com/office/word/2010/wordml" w:rsidP="37373F85" w14:paraId="311DC97F" wp14:textId="62267D5F">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4.1 Business Scope</w:t>
      </w:r>
    </w:p>
    <w:p xmlns:wp14="http://schemas.microsoft.com/office/word/2010/wordml" w:rsidP="37373F85" w14:paraId="306368F8" wp14:textId="6A591E7B">
      <w:pPr>
        <w:pStyle w:val="Normal"/>
        <w:spacing w:line="276" w:lineRule="auto"/>
        <w:ind w:left="72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primary users of </w:t>
      </w:r>
      <w:r w:rsidRPr="37373F85" w:rsidR="26C7ED2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QR Yummy </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will be able to directly</w:t>
      </w:r>
      <w:r w:rsidRPr="37373F85" w:rsidR="6E899E5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order food from restaurant without having to wait</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37373F85" w:rsidR="346A9B4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w:t>
      </w:r>
      <w:r w:rsidRPr="37373F85" w:rsidR="0B97171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is web application has several components such as</w:t>
      </w:r>
    </w:p>
    <w:p xmlns:wp14="http://schemas.microsoft.com/office/word/2010/wordml" w:rsidP="37373F85" w14:paraId="4DDC1EC1" wp14:textId="290889F1">
      <w:pPr>
        <w:pStyle w:val="Normal"/>
        <w:spacing w:line="276" w:lineRule="auto"/>
        <w:ind w:left="72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346A9B4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1. </w:t>
      </w:r>
      <w:r w:rsidRPr="37373F85" w:rsidR="1FFBA9D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An Admin panel for our subscribed service providers </w:t>
      </w:r>
      <w:r w:rsidRPr="37373F85" w:rsidR="1FFBA9D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and sellers</w:t>
      </w:r>
      <w:r w:rsidRPr="37373F85" w:rsidR="1FFBA9D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37373F85" w14:paraId="666F5904" wp14:textId="1E7A972E">
      <w:pPr>
        <w:pStyle w:val="Normal"/>
        <w:spacing w:line="276" w:lineRule="auto"/>
        <w:ind w:left="72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1FFBA9D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2. </w:t>
      </w:r>
      <w:r w:rsidRPr="37373F85" w:rsidR="49AB884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Payment gateway to handle payments.</w:t>
      </w:r>
    </w:p>
    <w:p xmlns:wp14="http://schemas.microsoft.com/office/word/2010/wordml" w:rsidP="37373F85" w14:paraId="7C718A6D" wp14:textId="31A56D92">
      <w:pPr>
        <w:pStyle w:val="Normal"/>
        <w:spacing w:line="276" w:lineRule="auto"/>
        <w:ind w:left="72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49AB884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3. A Cart to add the items to be ordered.</w:t>
      </w:r>
    </w:p>
    <w:p xmlns:wp14="http://schemas.microsoft.com/office/word/2010/wordml" w:rsidP="64F371DB" w14:paraId="0BF03D93" wp14:textId="2F9C65B9">
      <w:pPr>
        <w:pStyle w:val="Normal"/>
        <w:spacing w:line="276" w:lineRule="auto"/>
        <w:ind w:left="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64F371DB" w:rsidR="49AB884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4. Advertise media to advertise discounts and </w:t>
      </w:r>
      <w:r w:rsidRPr="64F371DB" w:rsidR="49AB884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coupons.</w:t>
      </w:r>
    </w:p>
    <w:p xmlns:wp14="http://schemas.microsoft.com/office/word/2010/wordml" w:rsidP="37373F85" w14:paraId="24C5714E" wp14:textId="0E8CE7A9">
      <w:pPr>
        <w:pStyle w:val="Normal"/>
        <w:spacing w:line="276" w:lineRule="auto"/>
        <w:ind w:left="720" w:firstLine="709"/>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p>
    <w:p xmlns:wp14="http://schemas.microsoft.com/office/word/2010/wordml" w:rsidP="37373F85" w14:paraId="0EA4FFFD" wp14:textId="5E3C3EA7">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4.2 Details of Business Requirements </w:t>
      </w:r>
    </w:p>
    <w:p w:rsidR="690AA1D6" w:rsidP="37373F85" w:rsidRDefault="690AA1D6" w14:paraId="5D7E6BA8" w14:textId="1038FD1D">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4.2.1 Advertising Management</w:t>
      </w:r>
    </w:p>
    <w:p w:rsidR="690AA1D6" w:rsidP="37373F85" w:rsidRDefault="690AA1D6" w14:paraId="404D91F8" w14:textId="68745DF2">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4.2.1.</w:t>
      </w:r>
      <w:r w:rsidRPr="37373F85" w:rsidR="2366175F">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1</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to generate ads on the web application</w:t>
      </w:r>
    </w:p>
    <w:p w:rsidR="690AA1D6" w:rsidP="37373F85" w:rsidRDefault="690AA1D6" w14:paraId="76C9FCE7" w14:textId="1FFE2028">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4.2.1.</w:t>
      </w:r>
      <w:r w:rsidRPr="37373F85" w:rsidR="4273C9C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2</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r w:rsidRPr="37373F85" w:rsidR="5332381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Ability</w:t>
      </w:r>
      <w:r w:rsidRPr="37373F85" w:rsidR="5332381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to filter ad contents</w:t>
      </w:r>
    </w:p>
    <w:p w:rsidR="690AA1D6" w:rsidP="37373F85" w:rsidRDefault="690AA1D6" w14:paraId="23E1AB21" w14:textId="173F0FA2">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4.2.1.</w:t>
      </w:r>
      <w:r w:rsidRPr="37373F85" w:rsidR="0DD58F4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3</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to maintain content of an ad</w:t>
      </w:r>
    </w:p>
    <w:p w:rsidR="690AA1D6" w:rsidP="37373F85" w:rsidRDefault="690AA1D6" w14:paraId="0E164FB8" w14:textId="0F6BC4B9">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4.2.1.</w:t>
      </w:r>
      <w:r w:rsidRPr="37373F85" w:rsidR="2DD38EB3">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to keep ads up to date</w:t>
      </w:r>
    </w:p>
    <w:p w:rsidR="690AA1D6" w:rsidP="37373F85" w:rsidRDefault="690AA1D6" w14:paraId="6F9A37DC" w14:textId="4A5EED48">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4.2.1.</w:t>
      </w:r>
      <w:r w:rsidRPr="37373F85" w:rsidR="200A2D83">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5</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to get product performance</w:t>
      </w:r>
    </w:p>
    <w:p w:rsidR="690AA1D6" w:rsidP="37373F85" w:rsidRDefault="690AA1D6" w14:paraId="466CC735" w14:textId="4E852EF7">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4.2.1.</w:t>
      </w:r>
      <w:r w:rsidRPr="37373F85" w:rsidR="06FB9E7F">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6</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to promote sponsored posts </w:t>
      </w:r>
    </w:p>
    <w:p w:rsidR="690AA1D6" w:rsidP="37373F85" w:rsidRDefault="690AA1D6" w14:paraId="79FD7A4E" w14:textId="77FB5470">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p>
    <w:p w:rsidR="690AA1D6" w:rsidP="37373F85" w:rsidRDefault="690AA1D6" w14:paraId="2FE05B6C" w14:textId="20A895F0">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4.2.2 Subscription Management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4.2.2.1 Ability to create an account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w:t>
      </w:r>
      <w:r w:rsidRPr="37373F85" w:rsidR="44BE1803">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2</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modify the account information</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w:t>
      </w:r>
      <w:r w:rsidRPr="37373F85" w:rsidR="0CBEA06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3</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restore the password/user ID details</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w:t>
      </w:r>
      <w:r w:rsidRPr="37373F85" w:rsidR="2005EFE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sign in to (sign out from) already created account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w:t>
      </w:r>
      <w:r w:rsidRPr="37373F85" w:rsidR="0217BC1E">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5</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select the subscription plan</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w:t>
      </w:r>
      <w:r w:rsidRPr="37373F85" w:rsidR="3EF0CAA4">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6</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pay for subscription plan</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w:t>
      </w:r>
      <w:r w:rsidRPr="37373F85" w:rsidR="4E8703B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7</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add description of their product or service.</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w:t>
      </w:r>
      <w:r w:rsidRPr="37373F85" w:rsidR="6B27C89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8 </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Ability to give </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a feedback</w:t>
      </w:r>
    </w:p>
    <w:p w:rsidR="2ED37194" w:rsidP="37373F85" w:rsidRDefault="2ED37194" w14:paraId="2AD3370E" w14:textId="1037AFA4">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2ED37194">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4.2.2.9 Ability to delete an account</w:t>
      </w:r>
      <w:r>
        <w:br/>
      </w:r>
      <w:r w:rsidRPr="37373F85" w:rsidR="690AA1D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p>
    <w:p w:rsidR="690AA1D6" w:rsidP="37373F85" w:rsidRDefault="690AA1D6" w14:paraId="4BD73123" w14:textId="5BA21D7C">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4.2.3 Finance Management</w:t>
      </w:r>
    </w:p>
    <w:p w:rsidR="7DC6AB90" w:rsidP="37373F85" w:rsidRDefault="7DC6AB90" w14:paraId="3C61A56B" w14:textId="076D4573">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w:t>
      </w:r>
      <w:r w:rsidRPr="37373F85" w:rsidR="6869E4D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3</w:t>
      </w: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.1 Ability to allow payment processing </w:t>
      </w:r>
    </w:p>
    <w:p w:rsidR="7DC6AB90" w:rsidP="37373F85" w:rsidRDefault="7DC6AB90" w14:paraId="63EA32A9" w14:textId="595C94DC">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w:t>
      </w:r>
      <w:r w:rsidRPr="37373F85" w:rsidR="181E509F">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3</w:t>
      </w: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.2 Ability to verify payment form (</w:t>
      </w: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i</w:t>
      </w: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.e. check credit card activation) </w:t>
      </w:r>
    </w:p>
    <w:p w:rsidR="7DC6AB90" w:rsidP="37373F85" w:rsidRDefault="7DC6AB90" w14:paraId="7ABB68F3" w14:textId="4CD73366">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w:t>
      </w:r>
      <w:r w:rsidRPr="37373F85" w:rsidR="7B7C9B9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3</w:t>
      </w: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.3 Ability to post order amount on customer’s account on </w:t>
      </w: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QRYummy</w:t>
      </w: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p>
    <w:p w:rsidR="7DC6AB90" w:rsidP="37373F85" w:rsidRDefault="7DC6AB90" w14:paraId="3C8C3102" w14:textId="01FB55C7">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w:t>
      </w:r>
      <w:r w:rsidRPr="37373F85" w:rsidR="7009133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3</w:t>
      </w:r>
      <w:r w:rsidRPr="37373F85" w:rsidR="7DC6AB9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 Ability to post order amount on customer’s corresponding bank statement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4.2.3.</w:t>
      </w:r>
      <w:r w:rsidRPr="37373F85" w:rsidR="22B42D7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5</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issue refunds</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4.2.3.</w:t>
      </w:r>
      <w:r w:rsidRPr="37373F85" w:rsidR="446213E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6</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process the plan subscription payments</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4.2.3.</w:t>
      </w:r>
      <w:r w:rsidRPr="37373F85" w:rsidR="1EAB1EF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7</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apply/issue discounts</w:t>
      </w:r>
      <w:r>
        <w:br/>
      </w:r>
      <w:r w:rsidRPr="37373F85" w:rsidR="690AA1D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p>
    <w:p w:rsidR="690AA1D6" w:rsidP="37373F85" w:rsidRDefault="690AA1D6" w14:paraId="2BD40B52" w14:textId="66C9D992">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4.2.4 Registered Customers requirements </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4.2.4.1 Ability to create an account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4.2.4.3 Ability to modify the account information</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4.2.4.4 Ability to restore the password/user ID details</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4.2.4.5 Ability to sign in to (sign out from) already created account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4.2.4.6 Ability to review a service or product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4.2.4.7 Ability to rate a product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4.2.4.8 Ability to search the related business or service providers</w:t>
      </w:r>
    </w:p>
    <w:p w:rsidR="05C82BDD" w:rsidP="37373F85" w:rsidRDefault="05C82BDD" w14:paraId="46225420" w14:textId="4A301ACA">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05C82BDD">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4.2.4.9 Ability to delete an account</w:t>
      </w:r>
    </w:p>
    <w:p w:rsidR="690AA1D6" w:rsidP="37373F85" w:rsidRDefault="690AA1D6" w14:paraId="2F14E9A4" w14:textId="29A28312">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4.2.5 Service/Goods Provider requirements</w:t>
      </w:r>
      <w:r>
        <w:br/>
      </w:r>
      <w:r>
        <w:br/>
      </w:r>
      <w:r w:rsidRPr="37373F85" w:rsidR="690AA1D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r w:rsidRPr="37373F85" w:rsidR="38CBDE06">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4.2.5.1 Ability to create an accoun</w:t>
      </w:r>
      <w:r w:rsidRPr="37373F85" w:rsidR="55C1ABD3">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4.2.5.</w:t>
      </w:r>
      <w:r w:rsidRPr="37373F85" w:rsidR="326547A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2</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modify the account information</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4.2.5.</w:t>
      </w:r>
      <w:r w:rsidRPr="37373F85" w:rsidR="0DFDDD98">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3</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restore the password/user ID details</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4.2.5.</w:t>
      </w:r>
      <w:r w:rsidRPr="37373F85" w:rsidR="6D8EB03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sign in to</w:t>
      </w:r>
      <w:r w:rsidRPr="37373F85" w:rsidR="7A26F8D4">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(sign out from) already created account</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4.2.5.</w:t>
      </w:r>
      <w:r w:rsidRPr="37373F85" w:rsidR="515F151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5</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add their service/goods information</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4.2.5.</w:t>
      </w:r>
      <w:r w:rsidRPr="37373F85" w:rsidR="5895DC6D">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6</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add promotions/coupons</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4.2.5.</w:t>
      </w:r>
      <w:r w:rsidRPr="37373F85" w:rsidR="6FB48B64">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7</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select the category for service/goods</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4.2.5.</w:t>
      </w:r>
      <w:r w:rsidRPr="37373F85" w:rsidR="4ADB4B1A">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8</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receive order details from customer</w:t>
      </w:r>
      <w:r>
        <w:br/>
      </w:r>
      <w:r>
        <w:br/>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4.2.5.</w:t>
      </w:r>
      <w:r w:rsidRPr="37373F85" w:rsidR="21A0C60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9</w:t>
      </w: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Ability to deliver services as per user requests</w:t>
      </w:r>
    </w:p>
    <w:p w:rsidR="1DA94692" w:rsidP="37373F85" w:rsidRDefault="1DA94692" w14:paraId="5BB1779F" w14:textId="4AFF111E">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1DA9469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4.2.5.9 Ability to delete an account</w:t>
      </w:r>
    </w:p>
    <w:p w:rsidR="7967039B" w:rsidP="37373F85" w:rsidRDefault="7967039B" w14:paraId="4B859786" w14:textId="6E4311F7">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7967039B">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4.2.6 Subscribed Restaurants</w:t>
      </w:r>
    </w:p>
    <w:p w:rsidR="7967039B" w:rsidP="37373F85" w:rsidRDefault="7967039B" w14:paraId="542C5BB4" w14:textId="408E8746">
      <w:pPr>
        <w:pStyle w:val="Normal"/>
        <w:spacing w:line="276" w:lineRule="auto"/>
        <w:ind w:left="720"/>
        <w:jc w:val="lef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4.2.6.1 Ability to create an account.</w:t>
      </w:r>
      <w:r>
        <w:br/>
      </w:r>
      <w:r>
        <w:br/>
      </w: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4.2.6.2 Ability to modify the account information</w:t>
      </w:r>
      <w:r>
        <w:br/>
      </w:r>
      <w:r>
        <w:br/>
      </w: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4.2.6.3 Ability to restore the password/user ID details</w:t>
      </w:r>
      <w:r>
        <w:br/>
      </w:r>
      <w:r>
        <w:br/>
      </w: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4.2.6.4 Ability to sign in to (sign out from) already created account</w:t>
      </w:r>
      <w:r>
        <w:br/>
      </w:r>
      <w:r>
        <w:br/>
      </w: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4.2.6.5 Ability to add their service/goods information</w:t>
      </w:r>
      <w:r>
        <w:br/>
      </w:r>
      <w:r>
        <w:br/>
      </w: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4.2.6.6 Ability to add promotions/coupons</w:t>
      </w:r>
      <w:r>
        <w:br/>
      </w:r>
      <w:r>
        <w:br/>
      </w: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4.2.6.7 Ability to select the category for service/goods</w:t>
      </w:r>
      <w:r>
        <w:br/>
      </w:r>
      <w:r>
        <w:br/>
      </w: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4.2.6.8 Ability to receive order details from customer</w:t>
      </w:r>
      <w:r>
        <w:br/>
      </w:r>
      <w:r>
        <w:br/>
      </w:r>
      <w:r w:rsidRPr="37373F85" w:rsidR="7967039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4.2.6.9 Ability to deliver services as per user requests</w:t>
      </w:r>
    </w:p>
    <w:p w:rsidR="143742EF" w:rsidP="37373F85" w:rsidRDefault="143742EF" w14:paraId="214545CC" w14:textId="7A56B797">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37373F85" w:rsidR="143742EF">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4.2.6.9 Ability to delete an account</w:t>
      </w:r>
    </w:p>
    <w:p w:rsidR="64F371DB" w:rsidP="37373F85" w:rsidRDefault="64F371DB" w14:paraId="5AEBDE16" w14:textId="06859522">
      <w:pPr>
        <w:pStyle w:val="Normal"/>
        <w:spacing w:line="276" w:lineRule="auto"/>
        <w:ind w:left="720"/>
        <w:jc w:val="lef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p>
    <w:p w:rsidR="64F371DB" w:rsidP="37373F85" w:rsidRDefault="64F371DB" w14:paraId="363E9C31" w14:textId="2DC7EDBD">
      <w:pPr>
        <w:pStyle w:val="Normal"/>
        <w:spacing w:line="276" w:lineRule="auto"/>
        <w:ind w:left="720"/>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p>
    <w:p w:rsidR="690AA1D6" w:rsidP="37373F85" w:rsidRDefault="690AA1D6" w14:paraId="3B86CD08" w14:textId="44651567">
      <w:pPr>
        <w:pStyle w:val="Normal"/>
        <w:spacing w:line="276" w:lineRule="auto"/>
        <w:ind w:left="720"/>
        <w:jc w:val="both"/>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373F85" w:rsidR="690AA1D6">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p>
    <w:p xmlns:wp14="http://schemas.microsoft.com/office/word/2010/wordml" w:rsidP="37373F85" w14:paraId="5F0E5564" wp14:textId="61E8B36F">
      <w:pPr>
        <w:spacing w:line="276" w:lineRule="auto"/>
        <w:ind w:left="720"/>
        <w:jc w:val="both"/>
        <w:rPr>
          <w:rFonts w:ascii="Calibri" w:hAnsi="Calibri" w:eastAsia="Calibri" w:cs="Calibri" w:asciiTheme="minorAscii" w:hAnsiTheme="minorAscii" w:eastAsiaTheme="minorAscii" w:cstheme="minorAscii"/>
          <w:noProof w:val="0"/>
          <w:color w:val="366091"/>
          <w:sz w:val="24"/>
          <w:szCs w:val="24"/>
          <w:lang w:val="en-US"/>
        </w:rPr>
      </w:pPr>
      <w:r w:rsidRPr="37373F85" w:rsidR="22A4487D">
        <w:rPr>
          <w:rFonts w:ascii="Calibri" w:hAnsi="Calibri" w:eastAsia="Calibri" w:cs="Calibri" w:asciiTheme="minorAscii" w:hAnsiTheme="minorAscii" w:eastAsiaTheme="minorAscii" w:cstheme="minorAscii"/>
          <w:noProof w:val="0"/>
          <w:color w:val="366091"/>
          <w:sz w:val="24"/>
          <w:szCs w:val="24"/>
          <w:lang w:val="en-US"/>
        </w:rPr>
        <w:t>5. Non-Functional Requirements</w:t>
      </w:r>
    </w:p>
    <w:tbl>
      <w:tblPr>
        <w:tblStyle w:val="TableNormal"/>
        <w:tblW w:w="0" w:type="auto"/>
        <w:tblLayout w:type="fixed"/>
        <w:tblLook w:val="06A0" w:firstRow="1" w:lastRow="0" w:firstColumn="1" w:lastColumn="0" w:noHBand="1" w:noVBand="1"/>
      </w:tblPr>
      <w:tblGrid>
        <w:gridCol w:w="1995"/>
        <w:gridCol w:w="5985"/>
      </w:tblGrid>
      <w:tr w:rsidR="64F371DB" w:rsidTr="314E6B84" w14:paraId="05DD8824">
        <w:tc>
          <w:tcPr>
            <w:tcW w:w="1995" w:type="dxa"/>
            <w:tcBorders>
              <w:top w:val="single" w:color="000000" w:themeColor="text1" w:sz="8"/>
              <w:left w:val="single" w:color="000000" w:themeColor="text1" w:sz="8"/>
              <w:bottom w:val="single" w:color="000000" w:themeColor="text1" w:sz="8"/>
              <w:right w:val="nil"/>
            </w:tcBorders>
            <w:shd w:val="clear" w:color="auto" w:fill="DFDFDF"/>
            <w:tcMar/>
            <w:vAlign w:val="top"/>
          </w:tcPr>
          <w:p w:rsidR="64F371DB" w:rsidP="64F371DB" w:rsidRDefault="64F371DB" w14:paraId="68BA0F9F" w14:textId="35958B1D">
            <w:pPr>
              <w:spacing w:line="276" w:lineRule="auto"/>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Category</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DFDFDF"/>
            <w:tcMar/>
            <w:vAlign w:val="top"/>
          </w:tcPr>
          <w:p w:rsidR="64F371DB" w:rsidP="64F371DB" w:rsidRDefault="64F371DB" w14:paraId="2F0A50D8" w14:textId="1DCA6E06">
            <w:pPr>
              <w:ind w:left="2" w:hanging="2"/>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Requirements</w:t>
            </w:r>
          </w:p>
        </w:tc>
      </w:tr>
      <w:tr w:rsidR="64F371DB" w:rsidTr="314E6B84" w14:paraId="22DA0082">
        <w:trPr>
          <w:trHeight w:val="345"/>
        </w:trPr>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43D8ADF4" w14:textId="6287D8B0">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Performance</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254D0DE0" w14:textId="2B431EB9">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The </w:t>
            </w:r>
            <w:r w:rsidRPr="64F371DB" w:rsidR="7421E771">
              <w:rPr>
                <w:rFonts w:ascii="Calibri" w:hAnsi="Calibri" w:eastAsia="Calibri" w:cs="Calibri" w:asciiTheme="minorAscii" w:hAnsiTheme="minorAscii" w:eastAsiaTheme="minorAscii" w:cstheme="minorAscii"/>
                <w:color w:val="000000" w:themeColor="text1" w:themeTint="FF" w:themeShade="FF"/>
                <w:sz w:val="24"/>
                <w:szCs w:val="24"/>
                <w:lang w:val="en-US"/>
              </w:rPr>
              <w:t>performance</w:t>
            </w: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should be </w:t>
            </w:r>
            <w:r w:rsidRPr="64F371DB" w:rsidR="71C7EA25">
              <w:rPr>
                <w:rFonts w:ascii="Calibri" w:hAnsi="Calibri" w:eastAsia="Calibri" w:cs="Calibri" w:asciiTheme="minorAscii" w:hAnsiTheme="minorAscii" w:eastAsiaTheme="minorAscii" w:cstheme="minorAscii"/>
                <w:color w:val="000000" w:themeColor="text1" w:themeTint="FF" w:themeShade="FF"/>
                <w:sz w:val="24"/>
                <w:szCs w:val="24"/>
                <w:lang w:val="en-US"/>
              </w:rPr>
              <w:t>good</w:t>
            </w: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enough to </w:t>
            </w:r>
            <w:r w:rsidRPr="64F371DB" w:rsidR="2C60363F">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meet the </w:t>
            </w:r>
            <w:proofErr w:type="gramStart"/>
            <w:r w:rsidRPr="64F371DB" w:rsidR="2C60363F">
              <w:rPr>
                <w:rFonts w:ascii="Calibri" w:hAnsi="Calibri" w:eastAsia="Calibri" w:cs="Calibri" w:asciiTheme="minorAscii" w:hAnsiTheme="minorAscii" w:eastAsiaTheme="minorAscii" w:cstheme="minorAscii"/>
                <w:color w:val="000000" w:themeColor="text1" w:themeTint="FF" w:themeShade="FF"/>
                <w:sz w:val="24"/>
                <w:szCs w:val="24"/>
                <w:lang w:val="en-US"/>
              </w:rPr>
              <w:t>user</w:t>
            </w:r>
            <w:proofErr w:type="gramEnd"/>
            <w:r w:rsidRPr="64F371DB" w:rsidR="2C60363F">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needs.</w:t>
            </w:r>
          </w:p>
        </w:tc>
      </w:tr>
      <w:tr w:rsidR="64F371DB" w:rsidTr="314E6B84" w14:paraId="131F2669">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1B2BA3DD" w14:textId="199596AF">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Operating</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47E98701" w14:textId="7C3B8B4D">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Access to </w:t>
            </w:r>
            <w:r w:rsidRPr="64F371DB" w:rsidR="4B577DA6">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a </w:t>
            </w: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stable internet connection.</w:t>
            </w:r>
          </w:p>
        </w:tc>
      </w:tr>
      <w:tr w:rsidR="64F371DB" w:rsidTr="314E6B84" w14:paraId="73664385">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55BC9DFE" w14:textId="3AE23F3A">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Interface</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5D1AC9B5" w14:textId="2192385B">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The interface should be </w:t>
            </w:r>
            <w:r w:rsidRPr="64F371DB" w:rsidR="6DBB510D">
              <w:rPr>
                <w:rFonts w:ascii="Calibri" w:hAnsi="Calibri" w:eastAsia="Calibri" w:cs="Calibri" w:asciiTheme="minorAscii" w:hAnsiTheme="minorAscii" w:eastAsiaTheme="minorAscii" w:cstheme="minorAscii"/>
                <w:color w:val="000000" w:themeColor="text1" w:themeTint="FF" w:themeShade="FF"/>
                <w:sz w:val="24"/>
                <w:szCs w:val="24"/>
                <w:lang w:val="en-US"/>
              </w:rPr>
              <w:t>user-friendly and accessible.</w:t>
            </w:r>
          </w:p>
        </w:tc>
      </w:tr>
      <w:tr w:rsidR="64F371DB" w:rsidTr="314E6B84" w14:paraId="7B85AE38">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757591E3" w14:textId="377C14B9">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Security</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76D1D606" w14:textId="4A6E09CC">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The application should </w:t>
            </w:r>
            <w:r w:rsidRPr="64F371DB" w:rsidR="0E68DE75">
              <w:rPr>
                <w:rFonts w:ascii="Calibri" w:hAnsi="Calibri" w:eastAsia="Calibri" w:cs="Calibri" w:asciiTheme="minorAscii" w:hAnsiTheme="minorAscii" w:eastAsiaTheme="minorAscii" w:cstheme="minorAscii"/>
                <w:color w:val="000000" w:themeColor="text1" w:themeTint="FF" w:themeShade="FF"/>
                <w:sz w:val="24"/>
                <w:szCs w:val="24"/>
                <w:lang w:val="en-US"/>
              </w:rPr>
              <w:t>include confidentiality as dealing with money transactions and personal details.</w:t>
            </w:r>
          </w:p>
        </w:tc>
      </w:tr>
      <w:tr w:rsidR="64F371DB" w:rsidTr="314E6B84" w14:paraId="08062D02">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04435E6B" w14:textId="3B04503D">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Scalability</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449937D2" w14:textId="2941E20B">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The system should be scalable to a</w:t>
            </w:r>
            <w:r w:rsidRPr="64F371DB" w:rsidR="64ACBE26">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dapt to </w:t>
            </w: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small changes</w:t>
            </w:r>
          </w:p>
        </w:tc>
      </w:tr>
      <w:tr w:rsidR="64F371DB" w:rsidTr="314E6B84" w14:paraId="77F7BD08">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6A019377" w14:textId="2B0CC15B">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Availability</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05F54DE3" w14:textId="0416053B">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The portal should be available to all </w:t>
            </w:r>
            <w:r w:rsidRPr="64F371DB" w:rsidR="1DEC40DA">
              <w:rPr>
                <w:rFonts w:ascii="Calibri" w:hAnsi="Calibri" w:eastAsia="Calibri" w:cs="Calibri" w:asciiTheme="minorAscii" w:hAnsiTheme="minorAscii" w:eastAsiaTheme="minorAscii" w:cstheme="minorAscii"/>
                <w:color w:val="000000" w:themeColor="text1" w:themeTint="FF" w:themeShade="FF"/>
                <w:sz w:val="24"/>
                <w:szCs w:val="24"/>
                <w:lang w:val="en-US"/>
              </w:rPr>
              <w:t>subscribed or registered</w:t>
            </w: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users.</w:t>
            </w:r>
          </w:p>
        </w:tc>
      </w:tr>
      <w:tr w:rsidR="64F371DB" w:rsidTr="314E6B84" w14:paraId="48FBC06E">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578DF6BA" w14:textId="71BC4F1C">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Reliability</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186C31AE" w14:textId="6FEBE471">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The system should be </w:t>
            </w:r>
            <w:r w:rsidRPr="64F371DB" w:rsidR="76695464">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dependable and </w:t>
            </w:r>
            <w:proofErr w:type="gramStart"/>
            <w:r w:rsidRPr="64F371DB" w:rsidR="76695464">
              <w:rPr>
                <w:rFonts w:ascii="Calibri" w:hAnsi="Calibri" w:eastAsia="Calibri" w:cs="Calibri" w:asciiTheme="minorAscii" w:hAnsiTheme="minorAscii" w:eastAsiaTheme="minorAscii" w:cstheme="minorAscii"/>
                <w:color w:val="000000" w:themeColor="text1" w:themeTint="FF" w:themeShade="FF"/>
                <w:sz w:val="24"/>
                <w:szCs w:val="24"/>
                <w:lang w:val="en-US"/>
              </w:rPr>
              <w:t>trust-worthy</w:t>
            </w:r>
            <w:proofErr w:type="gramEnd"/>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w:t>
            </w:r>
          </w:p>
        </w:tc>
      </w:tr>
      <w:tr w:rsidR="64F371DB" w:rsidTr="314E6B84" w14:paraId="21724E3D">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2F7F8719" w14:textId="187F8048">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Performance</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083752A2" w14:textId="3812C8F8">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314E6B84" w:rsidR="69963A26">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The application will be </w:t>
            </w:r>
            <w:proofErr w:type="gramStart"/>
            <w:r w:rsidRPr="314E6B84" w:rsidR="69963A26">
              <w:rPr>
                <w:rFonts w:ascii="Calibri" w:hAnsi="Calibri" w:eastAsia="Calibri" w:cs="Calibri" w:asciiTheme="minorAscii" w:hAnsiTheme="minorAscii" w:eastAsiaTheme="minorAscii" w:cstheme="minorAscii"/>
                <w:color w:val="000000" w:themeColor="text1" w:themeTint="FF" w:themeShade="FF"/>
                <w:sz w:val="24"/>
                <w:szCs w:val="24"/>
                <w:lang w:val="en-US"/>
              </w:rPr>
              <w:t>available for</w:t>
            </w:r>
            <w:proofErr w:type="gramEnd"/>
            <w:r w:rsidRPr="314E6B84" w:rsidR="69963A26">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24/7 without any interruptions, and regular </w:t>
            </w:r>
            <w:r w:rsidRPr="314E6B84" w:rsidR="69963A26">
              <w:rPr>
                <w:rFonts w:ascii="Calibri" w:hAnsi="Calibri" w:eastAsia="Calibri" w:cs="Calibri" w:asciiTheme="minorAscii" w:hAnsiTheme="minorAscii" w:eastAsiaTheme="minorAscii" w:cstheme="minorAscii"/>
                <w:color w:val="000000" w:themeColor="text1" w:themeTint="FF" w:themeShade="FF"/>
                <w:sz w:val="24"/>
                <w:szCs w:val="24"/>
                <w:lang w:val="en-US"/>
              </w:rPr>
              <w:t>m</w:t>
            </w:r>
            <w:r w:rsidRPr="314E6B84" w:rsidR="5473DA0F">
              <w:rPr>
                <w:rFonts w:ascii="Calibri" w:hAnsi="Calibri" w:eastAsia="Calibri" w:cs="Calibri" w:asciiTheme="minorAscii" w:hAnsiTheme="minorAscii" w:eastAsiaTheme="minorAscii" w:cstheme="minorAscii"/>
                <w:color w:val="000000" w:themeColor="text1" w:themeTint="FF" w:themeShade="FF"/>
                <w:sz w:val="24"/>
                <w:szCs w:val="24"/>
                <w:lang w:val="en-US"/>
              </w:rPr>
              <w:t>onitoring</w:t>
            </w:r>
            <w:r w:rsidRPr="314E6B84" w:rsidR="69963A26">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will be </w:t>
            </w:r>
            <w:r w:rsidRPr="314E6B84" w:rsidR="552FDE03">
              <w:rPr>
                <w:rFonts w:ascii="Calibri" w:hAnsi="Calibri" w:eastAsia="Calibri" w:cs="Calibri" w:asciiTheme="minorAscii" w:hAnsiTheme="minorAscii" w:eastAsiaTheme="minorAscii" w:cstheme="minorAscii"/>
                <w:color w:val="000000" w:themeColor="text1" w:themeTint="FF" w:themeShade="FF"/>
                <w:sz w:val="24"/>
                <w:szCs w:val="24"/>
                <w:lang w:val="en-US"/>
              </w:rPr>
              <w:t>done</w:t>
            </w:r>
            <w:r w:rsidRPr="314E6B84" w:rsidR="69963A26">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to support the application</w:t>
            </w:r>
          </w:p>
        </w:tc>
      </w:tr>
      <w:tr w:rsidR="64F371DB" w:rsidTr="314E6B84" w14:paraId="2E50B790">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7FC6C089" w14:textId="3AFF61AF">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Database</w:t>
            </w: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BB2A8D8" w:rsidP="64F371DB" w:rsidRDefault="0BB2A8D8" w14:paraId="43D1D8AD" w14:textId="414AE1F4">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0BB2A8D8">
              <w:rPr>
                <w:rFonts w:ascii="Calibri" w:hAnsi="Calibri" w:eastAsia="Calibri" w:cs="Calibri" w:asciiTheme="minorAscii" w:hAnsiTheme="minorAscii" w:eastAsiaTheme="minorAscii" w:cstheme="minorAscii"/>
                <w:color w:val="000000" w:themeColor="text1" w:themeTint="FF" w:themeShade="FF"/>
                <w:sz w:val="24"/>
                <w:szCs w:val="24"/>
                <w:lang w:val="en-US"/>
              </w:rPr>
              <w:t>AWS RDS(</w:t>
            </w:r>
            <w:proofErr w:type="spellStart"/>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MySql</w:t>
            </w:r>
            <w:proofErr w:type="spellEnd"/>
            <w:r w:rsidRPr="64F371DB" w:rsidR="0E54B010">
              <w:rPr>
                <w:rFonts w:ascii="Calibri" w:hAnsi="Calibri" w:eastAsia="Calibri" w:cs="Calibri" w:asciiTheme="minorAscii" w:hAnsiTheme="minorAscii" w:eastAsiaTheme="minorAscii" w:cstheme="minorAscii"/>
                <w:color w:val="000000" w:themeColor="text1" w:themeTint="FF" w:themeShade="FF"/>
                <w:sz w:val="24"/>
                <w:szCs w:val="24"/>
                <w:lang w:val="en-US"/>
              </w:rPr>
              <w:t>)</w:t>
            </w:r>
          </w:p>
        </w:tc>
      </w:tr>
      <w:tr w:rsidR="64F371DB" w:rsidTr="314E6B84" w14:paraId="384E036F">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46CD0888" w14:textId="6C495FF2">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proofErr w:type="spellStart"/>
            <w:r w:rsidRPr="64F371DB" w:rsidR="64F371DB">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t>Serverside</w:t>
            </w:r>
            <w:proofErr w:type="spellEnd"/>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4817CEB0" w14:textId="6C19FD43">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4F371DB" w:rsidR="64F371DB">
              <w:rPr>
                <w:rFonts w:ascii="Calibri" w:hAnsi="Calibri" w:eastAsia="Calibri" w:cs="Calibri" w:asciiTheme="minorAscii" w:hAnsiTheme="minorAscii" w:eastAsiaTheme="minorAscii" w:cstheme="minorAscii"/>
                <w:color w:val="000000" w:themeColor="text1" w:themeTint="FF" w:themeShade="FF"/>
                <w:sz w:val="24"/>
                <w:szCs w:val="24"/>
                <w:lang w:val="en-US"/>
              </w:rPr>
              <w:t>Python</w:t>
            </w:r>
          </w:p>
        </w:tc>
      </w:tr>
      <w:tr w:rsidR="64F371DB" w:rsidTr="314E6B84" w14:paraId="7F4117D2">
        <w:tc>
          <w:tcPr>
            <w:tcW w:w="1995" w:type="dxa"/>
            <w:tcBorders>
              <w:top w:val="single" w:color="000000" w:themeColor="text1" w:sz="8"/>
              <w:left w:val="single" w:color="000000" w:themeColor="text1" w:sz="8"/>
              <w:bottom w:val="single" w:color="000000" w:themeColor="text1" w:sz="8"/>
              <w:right w:val="nil"/>
            </w:tcBorders>
            <w:shd w:val="clear" w:color="auto" w:fill="FFFFFF" w:themeFill="background1"/>
            <w:tcMar/>
            <w:vAlign w:val="top"/>
          </w:tcPr>
          <w:p w:rsidR="64F371DB" w:rsidP="64F371DB" w:rsidRDefault="64F371DB" w14:paraId="5B933400" w14:textId="71EC39F9">
            <w:pPr>
              <w:ind w:left="2" w:hanging="2"/>
              <w:jc w:val="both"/>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p>
        </w:tc>
        <w:tc>
          <w:tcPr>
            <w:tcW w:w="598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4F371DB" w:rsidP="64F371DB" w:rsidRDefault="64F371DB" w14:paraId="06A9783D" w14:textId="29B95570">
            <w:pPr>
              <w:ind w:left="2" w:hanging="2"/>
              <w:jc w:val="both"/>
              <w:rPr>
                <w:rFonts w:ascii="Calibri" w:hAnsi="Calibri" w:eastAsia="Calibri" w:cs="Calibri" w:asciiTheme="minorAscii" w:hAnsiTheme="minorAscii" w:eastAsiaTheme="minorAscii" w:cstheme="minorAscii"/>
                <w:color w:val="000000" w:themeColor="text1" w:themeTint="FF" w:themeShade="FF"/>
                <w:sz w:val="24"/>
                <w:szCs w:val="24"/>
                <w:lang w:val="en-US"/>
              </w:rPr>
            </w:pPr>
          </w:p>
        </w:tc>
      </w:tr>
    </w:tbl>
    <w:p xmlns:wp14="http://schemas.microsoft.com/office/word/2010/wordml" w:rsidP="37373F85" w14:paraId="371B7F46" wp14:textId="5FF01FA0">
      <w:pPr>
        <w:ind w:left="0"/>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37373F85" w14:paraId="509744E1" wp14:textId="086A82F7">
      <w:pPr>
        <w:pStyle w:val="Heading1"/>
        <w:ind w:left="0"/>
        <w:rPr>
          <w:rFonts w:ascii="Calibri" w:hAnsi="Calibri" w:eastAsia="Calibri" w:cs="Calibri" w:asciiTheme="minorAscii" w:hAnsiTheme="minorAscii" w:eastAsiaTheme="minorAscii" w:cstheme="minorAscii"/>
          <w:noProof w:val="0"/>
          <w:color w:val="366091"/>
          <w:sz w:val="24"/>
          <w:szCs w:val="24"/>
          <w:lang w:val="en-US"/>
        </w:rPr>
      </w:pPr>
      <w:r w:rsidRPr="37373F85" w:rsidR="22A4487D">
        <w:rPr>
          <w:rFonts w:ascii="Calibri" w:hAnsi="Calibri" w:eastAsia="Calibri" w:cs="Calibri" w:asciiTheme="minorAscii" w:hAnsiTheme="minorAscii" w:eastAsiaTheme="minorAscii" w:cstheme="minorAscii"/>
          <w:noProof w:val="0"/>
          <w:color w:val="366091"/>
          <w:sz w:val="24"/>
          <w:szCs w:val="24"/>
          <w:lang w:val="en-US"/>
        </w:rPr>
        <w:t xml:space="preserve">6. External Data Feeds </w:t>
      </w:r>
    </w:p>
    <w:p w:rsidR="445EB737" w:rsidP="37373F85" w:rsidRDefault="445EB737" w14:paraId="72FDA476" w14:textId="2B6E4BDF">
      <w:pPr>
        <w:pStyle w:val="Normal"/>
        <w:spacing w:line="254" w:lineRule="auto"/>
        <w:ind w:left="0"/>
        <w:rPr>
          <w:rFonts w:ascii="Calibri" w:hAnsi="Calibri" w:eastAsia="Calibri" w:cs="Calibri" w:asciiTheme="minorAscii" w:hAnsiTheme="minorAscii" w:eastAsiaTheme="minorAscii" w:cstheme="minorAscii"/>
          <w:b w:val="1"/>
          <w:bCs w:val="1"/>
          <w:noProof w:val="0"/>
          <w:sz w:val="24"/>
          <w:szCs w:val="24"/>
          <w:lang w:val="en-US"/>
        </w:rPr>
      </w:pPr>
      <w:r w:rsidRPr="37373F85" w:rsidR="445EB737">
        <w:rPr>
          <w:rFonts w:ascii="Calibri" w:hAnsi="Calibri" w:eastAsia="Calibri" w:cs="Calibri" w:asciiTheme="minorAscii" w:hAnsiTheme="minorAscii" w:eastAsiaTheme="minorAscii" w:cstheme="minorAscii"/>
          <w:b w:val="1"/>
          <w:bCs w:val="1"/>
          <w:noProof w:val="0"/>
          <w:sz w:val="24"/>
          <w:szCs w:val="24"/>
          <w:lang w:val="en-US"/>
        </w:rPr>
        <w:t xml:space="preserve">6.1 </w:t>
      </w:r>
      <w:r w:rsidRPr="37373F85" w:rsidR="445EB737">
        <w:rPr>
          <w:rFonts w:ascii="Calibri" w:hAnsi="Calibri" w:eastAsia="Calibri" w:cs="Calibri" w:asciiTheme="minorAscii" w:hAnsiTheme="minorAscii" w:eastAsiaTheme="minorAscii" w:cstheme="minorAscii"/>
          <w:b w:val="1"/>
          <w:bCs w:val="1"/>
          <w:noProof w:val="0"/>
          <w:sz w:val="24"/>
          <w:szCs w:val="24"/>
          <w:lang w:val="en-US"/>
        </w:rPr>
        <w:t>S</w:t>
      </w:r>
      <w:r w:rsidRPr="37373F85" w:rsidR="2AF0961B">
        <w:rPr>
          <w:rFonts w:ascii="Calibri" w:hAnsi="Calibri" w:eastAsia="Calibri" w:cs="Calibri" w:asciiTheme="minorAscii" w:hAnsiTheme="minorAscii" w:eastAsiaTheme="minorAscii" w:cstheme="minorAscii"/>
          <w:b w:val="1"/>
          <w:bCs w:val="1"/>
          <w:noProof w:val="0"/>
          <w:sz w:val="24"/>
          <w:szCs w:val="24"/>
          <w:lang w:val="en-US"/>
        </w:rPr>
        <w:t>ocial Media</w:t>
      </w:r>
    </w:p>
    <w:p w:rsidR="445EB737" w:rsidP="37373F85" w:rsidRDefault="445EB737" w14:paraId="1E1831A2" w14:textId="261529CA">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445EB737">
        <w:rPr>
          <w:rFonts w:ascii="Calibri" w:hAnsi="Calibri" w:eastAsia="Calibri" w:cs="Calibri" w:asciiTheme="minorAscii" w:hAnsiTheme="minorAscii" w:eastAsiaTheme="minorAscii" w:cstheme="minorAscii"/>
          <w:noProof w:val="0"/>
          <w:sz w:val="24"/>
          <w:szCs w:val="24"/>
          <w:lang w:val="en-US"/>
        </w:rPr>
        <w:t xml:space="preserve">6.1.1 </w:t>
      </w:r>
      <w:r w:rsidRPr="37373F85" w:rsidR="08A9843E">
        <w:rPr>
          <w:rFonts w:ascii="Calibri" w:hAnsi="Calibri" w:eastAsia="Calibri" w:cs="Calibri" w:asciiTheme="minorAscii" w:hAnsiTheme="minorAscii" w:eastAsiaTheme="minorAscii" w:cstheme="minorAscii"/>
          <w:noProof w:val="0"/>
          <w:sz w:val="24"/>
          <w:szCs w:val="24"/>
          <w:lang w:val="en-US"/>
        </w:rPr>
        <w:t>Shares the deals and advertising in social media</w:t>
      </w:r>
      <w:r w:rsidRPr="37373F85" w:rsidR="445EB737">
        <w:rPr>
          <w:rFonts w:ascii="Calibri" w:hAnsi="Calibri" w:eastAsia="Calibri" w:cs="Calibri" w:asciiTheme="minorAscii" w:hAnsiTheme="minorAscii" w:eastAsiaTheme="minorAscii" w:cstheme="minorAscii"/>
          <w:noProof w:val="0"/>
          <w:sz w:val="24"/>
          <w:szCs w:val="24"/>
          <w:lang w:val="en-US"/>
        </w:rPr>
        <w:t xml:space="preserve"> </w:t>
      </w:r>
    </w:p>
    <w:p w:rsidR="445EB737" w:rsidP="37373F85" w:rsidRDefault="445EB737" w14:paraId="75075F5E" w14:textId="4FE451BE">
      <w:pPr>
        <w:pStyle w:val="Normal"/>
        <w:spacing w:line="254" w:lineRule="auto"/>
        <w:ind w:left="0"/>
        <w:rPr>
          <w:rFonts w:ascii="Calibri" w:hAnsi="Calibri" w:eastAsia="Calibri" w:cs="Calibri" w:asciiTheme="minorAscii" w:hAnsiTheme="minorAscii" w:eastAsiaTheme="minorAscii" w:cstheme="minorAscii"/>
          <w:b w:val="1"/>
          <w:bCs w:val="1"/>
          <w:noProof w:val="0"/>
          <w:sz w:val="24"/>
          <w:szCs w:val="24"/>
          <w:lang w:val="en-US"/>
        </w:rPr>
      </w:pPr>
      <w:r w:rsidRPr="37373F85" w:rsidR="445EB737">
        <w:rPr>
          <w:rFonts w:ascii="Calibri" w:hAnsi="Calibri" w:eastAsia="Calibri" w:cs="Calibri" w:asciiTheme="minorAscii" w:hAnsiTheme="minorAscii" w:eastAsiaTheme="minorAscii" w:cstheme="minorAscii"/>
          <w:noProof w:val="0"/>
          <w:sz w:val="24"/>
          <w:szCs w:val="24"/>
          <w:lang w:val="en-US"/>
        </w:rPr>
        <w:t xml:space="preserve">    </w:t>
      </w:r>
      <w:r w:rsidRPr="37373F85" w:rsidR="445EB737">
        <w:rPr>
          <w:rFonts w:ascii="Calibri" w:hAnsi="Calibri" w:eastAsia="Calibri" w:cs="Calibri" w:asciiTheme="minorAscii" w:hAnsiTheme="minorAscii" w:eastAsiaTheme="minorAscii" w:cstheme="minorAscii"/>
          <w:b w:val="1"/>
          <w:bCs w:val="1"/>
          <w:noProof w:val="0"/>
          <w:sz w:val="24"/>
          <w:szCs w:val="24"/>
          <w:lang w:val="en-US"/>
        </w:rPr>
        <w:t xml:space="preserve">            </w:t>
      </w:r>
    </w:p>
    <w:p w:rsidR="445EB737" w:rsidP="37373F85" w:rsidRDefault="445EB737" w14:paraId="3B20BF95" w14:textId="52ECB2F9">
      <w:pPr>
        <w:pStyle w:val="Normal"/>
        <w:spacing w:line="254" w:lineRule="auto"/>
        <w:ind w:left="0"/>
        <w:rPr>
          <w:rFonts w:ascii="Calibri" w:hAnsi="Calibri" w:eastAsia="Calibri" w:cs="Calibri" w:asciiTheme="minorAscii" w:hAnsiTheme="minorAscii" w:eastAsiaTheme="minorAscii" w:cstheme="minorAscii"/>
          <w:b w:val="1"/>
          <w:bCs w:val="1"/>
          <w:noProof w:val="0"/>
          <w:sz w:val="24"/>
          <w:szCs w:val="24"/>
          <w:lang w:val="en-US"/>
        </w:rPr>
      </w:pPr>
      <w:r w:rsidRPr="37373F85" w:rsidR="445EB737">
        <w:rPr>
          <w:rFonts w:ascii="Calibri" w:hAnsi="Calibri" w:eastAsia="Calibri" w:cs="Calibri" w:asciiTheme="minorAscii" w:hAnsiTheme="minorAscii" w:eastAsiaTheme="minorAscii" w:cstheme="minorAscii"/>
          <w:b w:val="1"/>
          <w:bCs w:val="1"/>
          <w:noProof w:val="0"/>
          <w:sz w:val="24"/>
          <w:szCs w:val="24"/>
          <w:lang w:val="en-US"/>
        </w:rPr>
        <w:t>6.2 Ad</w:t>
      </w:r>
      <w:r w:rsidRPr="37373F85" w:rsidR="69957B4C">
        <w:rPr>
          <w:rFonts w:ascii="Calibri" w:hAnsi="Calibri" w:eastAsia="Calibri" w:cs="Calibri" w:asciiTheme="minorAscii" w:hAnsiTheme="minorAscii" w:eastAsiaTheme="minorAscii" w:cstheme="minorAscii"/>
          <w:b w:val="1"/>
          <w:bCs w:val="1"/>
          <w:noProof w:val="0"/>
          <w:sz w:val="24"/>
          <w:szCs w:val="24"/>
          <w:lang w:val="en-US"/>
        </w:rPr>
        <w:t xml:space="preserve"> Agency </w:t>
      </w:r>
      <w:r w:rsidRPr="37373F85" w:rsidR="69957B4C">
        <w:rPr>
          <w:rFonts w:ascii="Calibri" w:hAnsi="Calibri" w:eastAsia="Calibri" w:cs="Calibri" w:asciiTheme="minorAscii" w:hAnsiTheme="minorAscii" w:eastAsiaTheme="minorAscii" w:cstheme="minorAscii"/>
          <w:b w:val="1"/>
          <w:bCs w:val="1"/>
          <w:noProof w:val="0"/>
          <w:sz w:val="24"/>
          <w:szCs w:val="24"/>
          <w:lang w:val="en-US"/>
        </w:rPr>
        <w:t>Organisation</w:t>
      </w:r>
    </w:p>
    <w:p w:rsidR="445EB737" w:rsidP="37373F85" w:rsidRDefault="445EB737" w14:paraId="70ED6DEE" w14:textId="150E593B">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445EB737">
        <w:rPr>
          <w:rFonts w:ascii="Calibri" w:hAnsi="Calibri" w:eastAsia="Calibri" w:cs="Calibri" w:asciiTheme="minorAscii" w:hAnsiTheme="minorAscii" w:eastAsiaTheme="minorAscii" w:cstheme="minorAscii"/>
          <w:noProof w:val="0"/>
          <w:sz w:val="24"/>
          <w:szCs w:val="24"/>
          <w:lang w:val="en-US"/>
        </w:rPr>
        <w:t xml:space="preserve"> 6.2.1Takes care of Marketing, sales and promotions.</w:t>
      </w:r>
    </w:p>
    <w:p w:rsidR="445EB737" w:rsidP="37373F85" w:rsidRDefault="445EB737" w14:paraId="348C864F" w14:textId="21169735">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445EB737">
        <w:rPr>
          <w:rFonts w:ascii="Calibri" w:hAnsi="Calibri" w:eastAsia="Calibri" w:cs="Calibri" w:asciiTheme="minorAscii" w:hAnsiTheme="minorAscii" w:eastAsiaTheme="minorAscii" w:cstheme="minorAscii"/>
          <w:noProof w:val="0"/>
          <w:sz w:val="24"/>
          <w:szCs w:val="24"/>
          <w:lang w:val="en-US"/>
        </w:rPr>
        <w:t xml:space="preserve"> </w:t>
      </w:r>
    </w:p>
    <w:p w:rsidR="445EB737" w:rsidP="37373F85" w:rsidRDefault="445EB737" w14:paraId="679B71EB" w14:textId="474D2391">
      <w:pPr>
        <w:pStyle w:val="Normal"/>
        <w:spacing w:line="254" w:lineRule="auto"/>
        <w:ind w:left="0"/>
        <w:rPr>
          <w:rFonts w:ascii="Calibri" w:hAnsi="Calibri" w:eastAsia="Calibri" w:cs="Calibri" w:asciiTheme="minorAscii" w:hAnsiTheme="minorAscii" w:eastAsiaTheme="minorAscii" w:cstheme="minorAscii"/>
          <w:b w:val="1"/>
          <w:bCs w:val="1"/>
          <w:noProof w:val="0"/>
          <w:sz w:val="24"/>
          <w:szCs w:val="24"/>
          <w:lang w:val="en-US"/>
        </w:rPr>
      </w:pPr>
      <w:r w:rsidRPr="37373F85" w:rsidR="445EB737">
        <w:rPr>
          <w:rFonts w:ascii="Calibri" w:hAnsi="Calibri" w:eastAsia="Calibri" w:cs="Calibri" w:asciiTheme="minorAscii" w:hAnsiTheme="minorAscii" w:eastAsiaTheme="minorAscii" w:cstheme="minorAscii"/>
          <w:b w:val="1"/>
          <w:bCs w:val="1"/>
          <w:noProof w:val="0"/>
          <w:sz w:val="24"/>
          <w:szCs w:val="24"/>
          <w:lang w:val="en-US"/>
        </w:rPr>
        <w:t>6.3 Bank</w:t>
      </w:r>
      <w:r w:rsidRPr="37373F85" w:rsidR="0A4308B4">
        <w:rPr>
          <w:rFonts w:ascii="Calibri" w:hAnsi="Calibri" w:eastAsia="Calibri" w:cs="Calibri" w:asciiTheme="minorAscii" w:hAnsiTheme="minorAscii" w:eastAsiaTheme="minorAscii" w:cstheme="minorAscii"/>
          <w:b w:val="1"/>
          <w:bCs w:val="1"/>
          <w:noProof w:val="0"/>
          <w:sz w:val="24"/>
          <w:szCs w:val="24"/>
          <w:lang w:val="en-US"/>
        </w:rPr>
        <w:t>/Wallet Payment System</w:t>
      </w:r>
    </w:p>
    <w:p w:rsidR="445EB737" w:rsidP="37373F85" w:rsidRDefault="445EB737" w14:paraId="2896602B" w14:textId="6B272CCC">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445EB737">
        <w:rPr>
          <w:rFonts w:ascii="Calibri" w:hAnsi="Calibri" w:eastAsia="Calibri" w:cs="Calibri" w:asciiTheme="minorAscii" w:hAnsiTheme="minorAscii" w:eastAsiaTheme="minorAscii" w:cstheme="minorAscii"/>
          <w:noProof w:val="0"/>
          <w:sz w:val="24"/>
          <w:szCs w:val="24"/>
          <w:lang w:val="en-US"/>
        </w:rPr>
        <w:t>6.3.1</w:t>
      </w:r>
      <w:r w:rsidRPr="37373F85" w:rsidR="7118C2D7">
        <w:rPr>
          <w:rFonts w:ascii="Calibri" w:hAnsi="Calibri" w:eastAsia="Calibri" w:cs="Calibri" w:asciiTheme="minorAscii" w:hAnsiTheme="minorAscii" w:eastAsiaTheme="minorAscii" w:cstheme="minorAscii"/>
          <w:noProof w:val="0"/>
          <w:sz w:val="24"/>
          <w:szCs w:val="24"/>
          <w:lang w:val="en-US"/>
        </w:rPr>
        <w:t xml:space="preserve"> It helps QR Yummy in </w:t>
      </w:r>
      <w:r w:rsidRPr="37373F85" w:rsidR="7118C2D7">
        <w:rPr>
          <w:rFonts w:ascii="Calibri" w:hAnsi="Calibri" w:eastAsia="Calibri" w:cs="Calibri" w:asciiTheme="minorAscii" w:hAnsiTheme="minorAscii" w:eastAsiaTheme="minorAscii" w:cstheme="minorAscii"/>
          <w:noProof w:val="0"/>
          <w:sz w:val="24"/>
          <w:szCs w:val="24"/>
          <w:lang w:val="en-US"/>
        </w:rPr>
        <w:t>transfer</w:t>
      </w:r>
      <w:r w:rsidRPr="37373F85" w:rsidR="74FCD55F">
        <w:rPr>
          <w:rFonts w:ascii="Calibri" w:hAnsi="Calibri" w:eastAsia="Calibri" w:cs="Calibri" w:asciiTheme="minorAscii" w:hAnsiTheme="minorAscii" w:eastAsiaTheme="minorAscii" w:cstheme="minorAscii"/>
          <w:noProof w:val="0"/>
          <w:sz w:val="24"/>
          <w:szCs w:val="24"/>
          <w:lang w:val="en-US"/>
        </w:rPr>
        <w:t>r</w:t>
      </w:r>
      <w:r w:rsidRPr="37373F85" w:rsidR="7118C2D7">
        <w:rPr>
          <w:rFonts w:ascii="Calibri" w:hAnsi="Calibri" w:eastAsia="Calibri" w:cs="Calibri" w:asciiTheme="minorAscii" w:hAnsiTheme="minorAscii" w:eastAsiaTheme="minorAscii" w:cstheme="minorAscii"/>
          <w:noProof w:val="0"/>
          <w:sz w:val="24"/>
          <w:szCs w:val="24"/>
          <w:lang w:val="en-US"/>
        </w:rPr>
        <w:t>ing</w:t>
      </w:r>
      <w:r w:rsidRPr="37373F85" w:rsidR="7118C2D7">
        <w:rPr>
          <w:rFonts w:ascii="Calibri" w:hAnsi="Calibri" w:eastAsia="Calibri" w:cs="Calibri" w:asciiTheme="minorAscii" w:hAnsiTheme="minorAscii" w:eastAsiaTheme="minorAscii" w:cstheme="minorAscii"/>
          <w:noProof w:val="0"/>
          <w:sz w:val="24"/>
          <w:szCs w:val="24"/>
          <w:lang w:val="en-US"/>
        </w:rPr>
        <w:t xml:space="preserve"> payments to bank account.</w:t>
      </w:r>
    </w:p>
    <w:p w:rsidR="445EB737" w:rsidP="37373F85" w:rsidRDefault="445EB737" w14:paraId="173C0E24" w14:textId="27B8F2C7">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445EB737">
        <w:rPr>
          <w:rFonts w:ascii="Calibri" w:hAnsi="Calibri" w:eastAsia="Calibri" w:cs="Calibri" w:asciiTheme="minorAscii" w:hAnsiTheme="minorAscii" w:eastAsiaTheme="minorAscii" w:cstheme="minorAscii"/>
          <w:noProof w:val="0"/>
          <w:sz w:val="24"/>
          <w:szCs w:val="24"/>
          <w:lang w:val="en-US"/>
        </w:rPr>
        <w:t xml:space="preserve">6.3.2 It helps </w:t>
      </w:r>
      <w:r w:rsidRPr="37373F85" w:rsidR="7CC3C9B5">
        <w:rPr>
          <w:rFonts w:ascii="Calibri" w:hAnsi="Calibri" w:eastAsia="Calibri" w:cs="Calibri" w:asciiTheme="minorAscii" w:hAnsiTheme="minorAscii" w:eastAsiaTheme="minorAscii" w:cstheme="minorAscii"/>
          <w:noProof w:val="0"/>
          <w:sz w:val="24"/>
          <w:szCs w:val="24"/>
          <w:lang w:val="en-US"/>
        </w:rPr>
        <w:t xml:space="preserve">QR Yummy record transactions </w:t>
      </w:r>
      <w:r w:rsidRPr="37373F85" w:rsidR="7B2DC9A1">
        <w:rPr>
          <w:rFonts w:ascii="Calibri" w:hAnsi="Calibri" w:eastAsia="Calibri" w:cs="Calibri" w:asciiTheme="minorAscii" w:hAnsiTheme="minorAscii" w:eastAsiaTheme="minorAscii" w:cstheme="minorAscii"/>
          <w:noProof w:val="0"/>
          <w:sz w:val="24"/>
          <w:szCs w:val="24"/>
          <w:lang w:val="en-US"/>
        </w:rPr>
        <w:t xml:space="preserve">when </w:t>
      </w:r>
      <w:r w:rsidRPr="37373F85" w:rsidR="7B2DC9A1">
        <w:rPr>
          <w:rFonts w:ascii="Calibri" w:hAnsi="Calibri" w:eastAsia="Calibri" w:cs="Calibri" w:asciiTheme="minorAscii" w:hAnsiTheme="minorAscii" w:eastAsiaTheme="minorAscii" w:cstheme="minorAscii"/>
          <w:noProof w:val="0"/>
          <w:sz w:val="24"/>
          <w:szCs w:val="24"/>
          <w:lang w:val="en-US"/>
        </w:rPr>
        <w:t>refund</w:t>
      </w:r>
      <w:r w:rsidRPr="37373F85" w:rsidR="7B2DC9A1">
        <w:rPr>
          <w:rFonts w:ascii="Calibri" w:hAnsi="Calibri" w:eastAsia="Calibri" w:cs="Calibri" w:asciiTheme="minorAscii" w:hAnsiTheme="minorAscii" w:eastAsiaTheme="minorAscii" w:cstheme="minorAscii"/>
          <w:noProof w:val="0"/>
          <w:sz w:val="24"/>
          <w:szCs w:val="24"/>
          <w:lang w:val="en-US"/>
        </w:rPr>
        <w:t xml:space="preserve"> is needed.</w:t>
      </w:r>
    </w:p>
    <w:p w:rsidR="445EB737" w:rsidP="37373F85" w:rsidRDefault="445EB737" w14:paraId="2994D480" w14:textId="1487D7C5">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445EB737">
        <w:rPr>
          <w:rFonts w:ascii="Calibri" w:hAnsi="Calibri" w:eastAsia="Calibri" w:cs="Calibri" w:asciiTheme="minorAscii" w:hAnsiTheme="minorAscii" w:eastAsiaTheme="minorAscii" w:cstheme="minorAscii"/>
          <w:noProof w:val="0"/>
          <w:sz w:val="24"/>
          <w:szCs w:val="24"/>
          <w:lang w:val="en-US"/>
        </w:rPr>
        <w:t>6.</w:t>
      </w:r>
      <w:r w:rsidRPr="37373F85" w:rsidR="2E3C5813">
        <w:rPr>
          <w:rFonts w:ascii="Calibri" w:hAnsi="Calibri" w:eastAsia="Calibri" w:cs="Calibri" w:asciiTheme="minorAscii" w:hAnsiTheme="minorAscii" w:eastAsiaTheme="minorAscii" w:cstheme="minorAscii"/>
          <w:noProof w:val="0"/>
          <w:sz w:val="24"/>
          <w:szCs w:val="24"/>
          <w:lang w:val="en-US"/>
        </w:rPr>
        <w:t>3.3</w:t>
      </w:r>
      <w:r w:rsidRPr="37373F85" w:rsidR="445EB737">
        <w:rPr>
          <w:rFonts w:ascii="Calibri" w:hAnsi="Calibri" w:eastAsia="Calibri" w:cs="Calibri" w:asciiTheme="minorAscii" w:hAnsiTheme="minorAscii" w:eastAsiaTheme="minorAscii" w:cstheme="minorAscii"/>
          <w:noProof w:val="0"/>
          <w:sz w:val="24"/>
          <w:szCs w:val="24"/>
          <w:lang w:val="en-US"/>
        </w:rPr>
        <w:t xml:space="preserve"> </w:t>
      </w:r>
      <w:r w:rsidRPr="37373F85" w:rsidR="31A814E4">
        <w:rPr>
          <w:rFonts w:ascii="Calibri" w:hAnsi="Calibri" w:eastAsia="Calibri" w:cs="Calibri" w:asciiTheme="minorAscii" w:hAnsiTheme="minorAscii" w:eastAsiaTheme="minorAscii" w:cstheme="minorAscii"/>
          <w:noProof w:val="0"/>
          <w:sz w:val="24"/>
          <w:szCs w:val="24"/>
          <w:lang w:val="en-US"/>
        </w:rPr>
        <w:t>It helps QR Yummy in</w:t>
      </w:r>
      <w:r w:rsidRPr="37373F85" w:rsidR="63D61817">
        <w:rPr>
          <w:rFonts w:ascii="Calibri" w:hAnsi="Calibri" w:eastAsia="Calibri" w:cs="Calibri" w:asciiTheme="minorAscii" w:hAnsiTheme="minorAscii" w:eastAsiaTheme="minorAscii" w:cstheme="minorAscii"/>
          <w:noProof w:val="0"/>
          <w:sz w:val="24"/>
          <w:szCs w:val="24"/>
          <w:lang w:val="en-US"/>
        </w:rPr>
        <w:t xml:space="preserve"> reflecting the amount paid in the customer’s account</w:t>
      </w:r>
      <w:r w:rsidRPr="37373F85" w:rsidR="31A814E4">
        <w:rPr>
          <w:rFonts w:ascii="Calibri" w:hAnsi="Calibri" w:eastAsia="Calibri" w:cs="Calibri" w:asciiTheme="minorAscii" w:hAnsiTheme="minorAscii" w:eastAsiaTheme="minorAscii" w:cstheme="minorAscii"/>
          <w:noProof w:val="0"/>
          <w:sz w:val="24"/>
          <w:szCs w:val="24"/>
          <w:lang w:val="en-US"/>
        </w:rPr>
        <w:t>.</w:t>
      </w:r>
      <w:r w:rsidRPr="37373F85" w:rsidR="445EB737">
        <w:rPr>
          <w:rFonts w:ascii="Calibri" w:hAnsi="Calibri" w:eastAsia="Calibri" w:cs="Calibri" w:asciiTheme="minorAscii" w:hAnsiTheme="minorAscii" w:eastAsiaTheme="minorAscii" w:cstheme="minorAscii"/>
          <w:noProof w:val="0"/>
          <w:sz w:val="24"/>
          <w:szCs w:val="24"/>
          <w:lang w:val="en-US"/>
        </w:rPr>
        <w:t xml:space="preserve"> </w:t>
      </w:r>
    </w:p>
    <w:p w:rsidR="64F371DB" w:rsidP="37373F85" w:rsidRDefault="64F371DB" w14:paraId="129F6885" w14:textId="4C70F453">
      <w:pPr>
        <w:pStyle w:val="Normal"/>
        <w:spacing w:line="254" w:lineRule="auto"/>
        <w:ind w:left="0"/>
        <w:rPr>
          <w:rFonts w:ascii="Calibri" w:hAnsi="Calibri" w:eastAsia="Calibri" w:cs="Calibri" w:asciiTheme="minorAscii" w:hAnsiTheme="minorAscii" w:eastAsiaTheme="minorAscii" w:cstheme="minorAscii"/>
          <w:b w:val="1"/>
          <w:bCs w:val="1"/>
          <w:noProof w:val="0"/>
          <w:sz w:val="24"/>
          <w:szCs w:val="24"/>
          <w:lang w:val="en-US"/>
        </w:rPr>
      </w:pPr>
    </w:p>
    <w:p w:rsidR="72B2474D" w:rsidP="37373F85" w:rsidRDefault="72B2474D" w14:paraId="2AC166B0" w14:textId="61773ECD">
      <w:pPr>
        <w:pStyle w:val="Normal"/>
        <w:spacing w:line="254" w:lineRule="auto"/>
        <w:ind w:left="0"/>
        <w:rPr>
          <w:rFonts w:ascii="Calibri" w:hAnsi="Calibri" w:eastAsia="Calibri" w:cs="Calibri" w:asciiTheme="minorAscii" w:hAnsiTheme="minorAscii" w:eastAsiaTheme="minorAscii" w:cstheme="minorAscii"/>
          <w:b w:val="1"/>
          <w:bCs w:val="1"/>
          <w:noProof w:val="0"/>
          <w:sz w:val="24"/>
          <w:szCs w:val="24"/>
          <w:lang w:val="en-US"/>
        </w:rPr>
      </w:pPr>
      <w:r w:rsidRPr="37373F85" w:rsidR="72B2474D">
        <w:rPr>
          <w:rFonts w:ascii="Calibri" w:hAnsi="Calibri" w:eastAsia="Calibri" w:cs="Calibri" w:asciiTheme="minorAscii" w:hAnsiTheme="minorAscii" w:eastAsiaTheme="minorAscii" w:cstheme="minorAscii"/>
          <w:b w:val="1"/>
          <w:bCs w:val="1"/>
          <w:noProof w:val="0"/>
          <w:sz w:val="24"/>
          <w:szCs w:val="24"/>
          <w:lang w:val="en-US"/>
        </w:rPr>
        <w:t>6.4 Restaurant Management</w:t>
      </w:r>
    </w:p>
    <w:p w:rsidR="72B2474D" w:rsidP="37373F85" w:rsidRDefault="72B2474D" w14:paraId="24DE88CD" w14:textId="01006368">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72B2474D">
        <w:rPr>
          <w:rFonts w:ascii="Calibri" w:hAnsi="Calibri" w:eastAsia="Calibri" w:cs="Calibri" w:asciiTheme="minorAscii" w:hAnsiTheme="minorAscii" w:eastAsiaTheme="minorAscii" w:cstheme="minorAscii"/>
          <w:noProof w:val="0"/>
          <w:sz w:val="24"/>
          <w:szCs w:val="24"/>
          <w:lang w:val="en-US"/>
        </w:rPr>
        <w:t>6.4.1</w:t>
      </w:r>
      <w:r w:rsidRPr="37373F85" w:rsidR="0FB6BEE9">
        <w:rPr>
          <w:rFonts w:ascii="Calibri" w:hAnsi="Calibri" w:eastAsia="Calibri" w:cs="Calibri" w:asciiTheme="minorAscii" w:hAnsiTheme="minorAscii" w:eastAsiaTheme="minorAscii" w:cstheme="minorAscii"/>
          <w:noProof w:val="0"/>
          <w:sz w:val="24"/>
          <w:szCs w:val="24"/>
          <w:lang w:val="en-US"/>
        </w:rPr>
        <w:t xml:space="preserve"> </w:t>
      </w:r>
      <w:r w:rsidRPr="37373F85" w:rsidR="37D94024">
        <w:rPr>
          <w:rFonts w:ascii="Calibri" w:hAnsi="Calibri" w:eastAsia="Calibri" w:cs="Calibri" w:asciiTheme="minorAscii" w:hAnsiTheme="minorAscii" w:eastAsiaTheme="minorAscii" w:cstheme="minorAscii"/>
          <w:noProof w:val="0"/>
          <w:sz w:val="24"/>
          <w:szCs w:val="24"/>
          <w:lang w:val="en-US"/>
        </w:rPr>
        <w:t>Delivering order to the table.</w:t>
      </w:r>
    </w:p>
    <w:p w:rsidR="37D94024" w:rsidP="37373F85" w:rsidRDefault="37D94024" w14:paraId="2C6758C6" w14:textId="78D50742">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r w:rsidRPr="37373F85" w:rsidR="37D94024">
        <w:rPr>
          <w:rFonts w:ascii="Calibri" w:hAnsi="Calibri" w:eastAsia="Calibri" w:cs="Calibri" w:asciiTheme="minorAscii" w:hAnsiTheme="minorAscii" w:eastAsiaTheme="minorAscii" w:cstheme="minorAscii"/>
          <w:noProof w:val="0"/>
          <w:sz w:val="24"/>
          <w:szCs w:val="24"/>
          <w:lang w:val="en-US"/>
        </w:rPr>
        <w:t>6.4.2 Checking or preparing received orders.</w:t>
      </w:r>
    </w:p>
    <w:p w:rsidR="64F371DB" w:rsidP="37373F85" w:rsidRDefault="64F371DB" w14:paraId="61E8F1E3" w14:textId="787C8D9B">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p>
    <w:p w:rsidR="64F371DB" w:rsidP="37373F85" w:rsidRDefault="64F371DB" w14:paraId="7C8C6122" w14:textId="0D2E8DF2">
      <w:pPr>
        <w:pStyle w:val="Normal"/>
        <w:spacing w:line="254" w:lineRule="auto"/>
        <w:ind w:left="0"/>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37373F85" w14:paraId="229CFFF5" wp14:textId="1FF736A5">
      <w:pPr>
        <w:pStyle w:val="Heading1"/>
        <w:ind w:left="0"/>
        <w:rPr>
          <w:rFonts w:ascii="Calibri" w:hAnsi="Calibri" w:eastAsia="Calibri" w:cs="Calibri" w:asciiTheme="minorAscii" w:hAnsiTheme="minorAscii" w:eastAsiaTheme="minorAscii" w:cstheme="minorAscii"/>
          <w:noProof w:val="0"/>
          <w:color w:val="366091"/>
          <w:sz w:val="24"/>
          <w:szCs w:val="24"/>
          <w:lang w:val="en-US"/>
        </w:rPr>
      </w:pPr>
      <w:r w:rsidRPr="37373F85" w:rsidR="22A4487D">
        <w:rPr>
          <w:rFonts w:ascii="Calibri" w:hAnsi="Calibri" w:eastAsia="Calibri" w:cs="Calibri" w:asciiTheme="minorAscii" w:hAnsiTheme="minorAscii" w:eastAsiaTheme="minorAscii" w:cstheme="minorAscii"/>
          <w:noProof w:val="0"/>
          <w:color w:val="366091"/>
          <w:sz w:val="24"/>
          <w:szCs w:val="24"/>
          <w:lang w:val="en-US"/>
        </w:rPr>
        <w:t>7. Business Risks</w:t>
      </w:r>
    </w:p>
    <w:p w:rsidR="37373F85" w:rsidP="37373F85" w:rsidRDefault="37373F85" w14:paraId="34DF04F1" w14:textId="2A7D55C3">
      <w:pPr>
        <w:pStyle w:val="Normal"/>
        <w:rPr>
          <w:noProof w:val="0"/>
          <w:lang w:val="en-US"/>
        </w:rPr>
      </w:pPr>
    </w:p>
    <w:p w:rsidR="4087D3E0" w:rsidP="314E6B84" w:rsidRDefault="4087D3E0" w14:paraId="24FF32A1" w14:textId="07C22312">
      <w:p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pPr>
      <w:r w:rsidRPr="314E6B84" w:rsidR="4087D3E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A</w:t>
      </w: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lthough</w:t>
      </w: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xml:space="preserve"> QR codes have numerous useful applications, bad actors can also use them for malicious purposes. In January 2022, the FBI released a </w:t>
      </w:r>
      <w:hyperlink r:id="R3f34451f803f422f">
        <w:r w:rsidRPr="314E6B84" w:rsidR="01D4B595">
          <w:rPr>
            <w:rStyle w:val="Hyperlink"/>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warning</w:t>
        </w:r>
      </w:hyperlink>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xml:space="preserve"> that cybercriminals may tamper with QR codes to direct victims to malicious websites. Scammers often look to the latest trends for new cybercrime tactics.</w:t>
      </w:r>
    </w:p>
    <w:p w:rsidR="01D4B595" w:rsidP="314E6B84" w:rsidRDefault="01D4B595" w14:paraId="212B8EED" w14:textId="76508D84">
      <w:p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pP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xml:space="preserve">There are two main types of QR code exploits that cybercriminals use. The first is a QR code-based </w:t>
      </w:r>
      <w:hyperlink r:id="R5bc458000828467d">
        <w:r w:rsidRPr="314E6B84" w:rsidR="01D4B595">
          <w:rPr>
            <w:rStyle w:val="Hyperlink"/>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phishing</w:t>
        </w:r>
      </w:hyperlink>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xml:space="preserve"> attack, which is sometimes called quishing. This attack uses a QR code to lure a victim to a phishing page that hackers have designed to steal the victim's credentials, personal data or other sensitive information.</w:t>
      </w:r>
    </w:p>
    <w:p w:rsidR="01D4B595" w:rsidP="314E6B84" w:rsidRDefault="01D4B595" w14:paraId="71BFC6EF" w14:textId="15611BE4">
      <w:p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pP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xml:space="preserve">The other main type of QR code attack is sometimes called </w:t>
      </w:r>
      <w:proofErr w:type="spellStart"/>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QRLjacking</w:t>
      </w:r>
      <w:proofErr w:type="spellEnd"/>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In this type of attack, hackers use a QR code to spread malware to the victim's device. The attacker tricks the user into scanning a QR code that directs the user's device to a malicious URL, which infects the device with malware.</w:t>
      </w:r>
    </w:p>
    <w:p w:rsidR="01D4B595" w:rsidP="314E6B84" w:rsidRDefault="01D4B595" w14:paraId="5C540E3F" w14:textId="181EA2A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Besides these two basic types of attacks, QR codes can launch other types of actions at the device level. For example, a hacker might use a QR code to automatically place a phone call or send a text message from the device that scanned the code. Under the right circumstances, hackers can even use QR codes to initiate a payment from the user's device or force the device to join a certain Wi-Fi network.</w:t>
      </w:r>
    </w:p>
    <w:p w:rsidR="01D4B595" w:rsidP="314E6B84" w:rsidRDefault="01D4B595" w14:paraId="1B2BF36F" w14:textId="515E43BD">
      <w:p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pP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There are three things that organizations must do to protect users against QR code-based attacks. Consider the following steps to avoid the potential consequences of a fraudulent QR code:</w:t>
      </w:r>
    </w:p>
    <w:p w:rsidR="01D4B595" w:rsidP="314E6B84" w:rsidRDefault="01D4B595" w14:paraId="09E7BDF3" w14:textId="0C9E6101">
      <w:pPr>
        <w:pStyle w:val="ListParagraph"/>
        <w:numPr>
          <w:ilvl w:val="0"/>
          <w:numId w:val="3"/>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pP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Make sure that users are running security software on any device that has access to corporate resources. The software should be able to protect against device takeover attacks, phishing attacks and other mobile device exploits.</w:t>
      </w:r>
      <w:r>
        <w:br/>
      </w:r>
      <w:r>
        <w:br/>
      </w:r>
    </w:p>
    <w:p w:rsidR="01D4B595" w:rsidP="314E6B84" w:rsidRDefault="01D4B595" w14:paraId="662C9724" w14:textId="6C0AE118">
      <w:pPr>
        <w:pStyle w:val="ListParagraph"/>
        <w:numPr>
          <w:ilvl w:val="0"/>
          <w:numId w:val="3"/>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pPr>
      <w:hyperlink r:id="Ra0beca72252448ab">
        <w:r w:rsidRPr="314E6B84" w:rsidR="01D4B595">
          <w:rPr>
            <w:rStyle w:val="Hyperlink"/>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Educate users on the cybersecurity dangers</w:t>
        </w:r>
      </w:hyperlink>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xml:space="preserve"> associated with scanning QR codes. Otherwise, users may not realize that QR codes can be problematic.</w:t>
      </w:r>
      <w:r>
        <w:br/>
      </w:r>
      <w:r>
        <w:br/>
      </w:r>
    </w:p>
    <w:p w:rsidR="01D4B595" w:rsidP="314E6B84" w:rsidRDefault="01D4B595" w14:paraId="4EC5EDE0" w14:textId="13015060">
      <w:pPr>
        <w:pStyle w:val="ListParagraph"/>
        <w:numPr>
          <w:ilvl w:val="0"/>
          <w:numId w:val="3"/>
        </w:numPr>
        <w:rPr>
          <w:rFonts w:ascii="Calibri" w:hAnsi="Calibri" w:eastAsia="Calibri" w:cs="Calibri" w:asciiTheme="minorAscii" w:hAnsiTheme="minorAscii" w:eastAsiaTheme="minorAscii" w:cstheme="minorAscii"/>
          <w:noProof w:val="0"/>
          <w:color w:val="666666"/>
          <w:sz w:val="24"/>
          <w:szCs w:val="24"/>
          <w:lang w:val="en-US"/>
        </w:rPr>
      </w:pP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xml:space="preserve">Implement </w:t>
      </w:r>
      <w:hyperlink r:id="R998b18e5c055477a">
        <w:r w:rsidRPr="314E6B84" w:rsidR="01D4B595">
          <w:rPr>
            <w:rStyle w:val="Hyperlink"/>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multifactor authentication (MFA)</w:t>
        </w:r>
      </w:hyperlink>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 xml:space="preserve"> requirements across the organization as an interim, and then gradually work on adopting an authentication solution that does not rely on passwords. Many QR code-based attacks are designed to trick users into </w:t>
      </w: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u w:val="none"/>
          <w:lang w:val="en-US"/>
        </w:rPr>
        <w:t>entering their passwords so that cybercriminals can steal their credentials. Working</w:t>
      </w:r>
      <w:r w:rsidRPr="314E6B84" w:rsidR="01D4B59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r w:rsidRPr="314E6B84" w:rsidR="01D4B59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toward the elimination of passwords can help to thwart these types of attacks.</w:t>
      </w:r>
    </w:p>
    <w:p w:rsidR="314E6B84" w:rsidP="314E6B84" w:rsidRDefault="314E6B84" w14:paraId="74993928" w14:textId="4F3A3387">
      <w:pPr>
        <w:pStyle w:val="Normal"/>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37373F85" w14:paraId="2315DD6E" wp14:textId="2531DC11">
      <w:pPr>
        <w:spacing w:line="276" w:lineRule="auto"/>
        <w:ind w:left="0"/>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Given that there are not many websites that cater to this specific niche market, high-end designer goods, all web applications face high levels of competition since </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vast majority of</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transactions are done through the internet.  One key strategy to mitigate this risk is by keeping our website user-friendly, simple to use with a continually growing list of QoL (quality of life) features that makes product browsing and purchasing less of a hassle for users.  Another way to mitigate customer flight is by </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constantly</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advertising and notifying users of deals and newly listed designer products, either through ads or by email.  On the technical side of business risk some of those include the application malfunctioning and the product listings not being updated in real time.  For the former, the primary goal of the testing portion of the website rollout would be to eliminate </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majority of</w:t>
      </w:r>
      <w:r w:rsidRPr="37373F85" w:rsidR="22A4487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bugs in the system before going live with the website.  For the latter, this would require, after activating the website, always monitoring external sources and ensuring they are correct. </w:t>
      </w:r>
    </w:p>
    <w:p xmlns:wp14="http://schemas.microsoft.com/office/word/2010/wordml" w:rsidP="37373F85" w14:paraId="2C078E63" wp14:textId="04D14D76">
      <w:pPr>
        <w:pStyle w:val="Normal"/>
        <w:ind w:left="0"/>
        <w:rPr>
          <w:rFonts w:ascii="Calibri" w:hAnsi="Calibri" w:eastAsia="Calibri" w:cs="Calibri" w:asciiTheme="minorAscii" w:hAnsiTheme="minorAscii" w:eastAsiaTheme="minorAscii" w:cstheme="minorAscii"/>
          <w:sz w:val="24"/>
          <w:szCs w:val="24"/>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b6nUxtbE" int2:invalidationBookmarkName="" int2:hashCode="sKqx9sDubwr85j" int2:id="SSr6JaE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1750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4579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2683c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A2923"/>
    <w:rsid w:val="00C3A4A0"/>
    <w:rsid w:val="01926835"/>
    <w:rsid w:val="01D4B595"/>
    <w:rsid w:val="01ED9E65"/>
    <w:rsid w:val="0217BC1E"/>
    <w:rsid w:val="02C7C818"/>
    <w:rsid w:val="03FB4562"/>
    <w:rsid w:val="043CDF3A"/>
    <w:rsid w:val="05C82BDD"/>
    <w:rsid w:val="06FB9E7F"/>
    <w:rsid w:val="083E8CDF"/>
    <w:rsid w:val="08A9843E"/>
    <w:rsid w:val="09DA5D40"/>
    <w:rsid w:val="0A38E038"/>
    <w:rsid w:val="0A4308B4"/>
    <w:rsid w:val="0A4D750E"/>
    <w:rsid w:val="0AB7999A"/>
    <w:rsid w:val="0B97171E"/>
    <w:rsid w:val="0BB2A8D8"/>
    <w:rsid w:val="0CBEA061"/>
    <w:rsid w:val="0D11FE02"/>
    <w:rsid w:val="0D6DE4F5"/>
    <w:rsid w:val="0DD58F46"/>
    <w:rsid w:val="0DFDDD98"/>
    <w:rsid w:val="0E52229C"/>
    <w:rsid w:val="0E54B010"/>
    <w:rsid w:val="0E68DE75"/>
    <w:rsid w:val="0E8C7C12"/>
    <w:rsid w:val="0EADCE63"/>
    <w:rsid w:val="0FB6BEE9"/>
    <w:rsid w:val="108416D2"/>
    <w:rsid w:val="10AEEAEA"/>
    <w:rsid w:val="11585A19"/>
    <w:rsid w:val="124ABB4B"/>
    <w:rsid w:val="12635A65"/>
    <w:rsid w:val="13799F00"/>
    <w:rsid w:val="13E68BAC"/>
    <w:rsid w:val="143742EF"/>
    <w:rsid w:val="1459A475"/>
    <w:rsid w:val="14BE1122"/>
    <w:rsid w:val="1534CFBF"/>
    <w:rsid w:val="15837A66"/>
    <w:rsid w:val="15B901E1"/>
    <w:rsid w:val="163A9303"/>
    <w:rsid w:val="1659E183"/>
    <w:rsid w:val="17B750AB"/>
    <w:rsid w:val="181E509F"/>
    <w:rsid w:val="185C4325"/>
    <w:rsid w:val="19615D95"/>
    <w:rsid w:val="19BA7247"/>
    <w:rsid w:val="19E42D35"/>
    <w:rsid w:val="19F81386"/>
    <w:rsid w:val="1B5B4546"/>
    <w:rsid w:val="1BDD62CA"/>
    <w:rsid w:val="1BE53780"/>
    <w:rsid w:val="1C505455"/>
    <w:rsid w:val="1D1BCDF7"/>
    <w:rsid w:val="1DA94692"/>
    <w:rsid w:val="1DDFAF3C"/>
    <w:rsid w:val="1DEC24B6"/>
    <w:rsid w:val="1DEC40DA"/>
    <w:rsid w:val="1E92E608"/>
    <w:rsid w:val="1EAB1EF2"/>
    <w:rsid w:val="1F312BD9"/>
    <w:rsid w:val="1FFBA9DF"/>
    <w:rsid w:val="2005EFE2"/>
    <w:rsid w:val="200A2D83"/>
    <w:rsid w:val="20CCFC3A"/>
    <w:rsid w:val="20DD6CC8"/>
    <w:rsid w:val="2107A0A5"/>
    <w:rsid w:val="21A0C60B"/>
    <w:rsid w:val="21CA86CA"/>
    <w:rsid w:val="22A4487D"/>
    <w:rsid w:val="22B42D70"/>
    <w:rsid w:val="2366175F"/>
    <w:rsid w:val="2433CF4A"/>
    <w:rsid w:val="254F3A40"/>
    <w:rsid w:val="25FF992A"/>
    <w:rsid w:val="26C7ED26"/>
    <w:rsid w:val="287A5475"/>
    <w:rsid w:val="292C46AC"/>
    <w:rsid w:val="2A963C87"/>
    <w:rsid w:val="2AF0961B"/>
    <w:rsid w:val="2BDA1B35"/>
    <w:rsid w:val="2BEDEC56"/>
    <w:rsid w:val="2C60363F"/>
    <w:rsid w:val="2D0BB86E"/>
    <w:rsid w:val="2DD38EB3"/>
    <w:rsid w:val="2E3C5813"/>
    <w:rsid w:val="2EA461A1"/>
    <w:rsid w:val="2ED37194"/>
    <w:rsid w:val="2EFE6CA4"/>
    <w:rsid w:val="2F059D02"/>
    <w:rsid w:val="2F258D18"/>
    <w:rsid w:val="2FF10D4E"/>
    <w:rsid w:val="30992829"/>
    <w:rsid w:val="30C15D79"/>
    <w:rsid w:val="30CB85A5"/>
    <w:rsid w:val="314E6B84"/>
    <w:rsid w:val="31A814E4"/>
    <w:rsid w:val="31DC0263"/>
    <w:rsid w:val="324004C1"/>
    <w:rsid w:val="3250EB31"/>
    <w:rsid w:val="326547A2"/>
    <w:rsid w:val="33ECBB92"/>
    <w:rsid w:val="346A9B45"/>
    <w:rsid w:val="347BCDDB"/>
    <w:rsid w:val="355FE893"/>
    <w:rsid w:val="357087EE"/>
    <w:rsid w:val="35888BF3"/>
    <w:rsid w:val="37373F85"/>
    <w:rsid w:val="37D94024"/>
    <w:rsid w:val="38CBDE06"/>
    <w:rsid w:val="3A593F8E"/>
    <w:rsid w:val="3C5063DB"/>
    <w:rsid w:val="3C99DB7A"/>
    <w:rsid w:val="3D006D41"/>
    <w:rsid w:val="3E3E83F8"/>
    <w:rsid w:val="3E81CF09"/>
    <w:rsid w:val="3EF0CAA4"/>
    <w:rsid w:val="3F9A149E"/>
    <w:rsid w:val="3FFBE79D"/>
    <w:rsid w:val="406C8C75"/>
    <w:rsid w:val="4087D3E0"/>
    <w:rsid w:val="40928396"/>
    <w:rsid w:val="4130FBEA"/>
    <w:rsid w:val="415EDD7C"/>
    <w:rsid w:val="42626F60"/>
    <w:rsid w:val="4273C9C5"/>
    <w:rsid w:val="4405B80E"/>
    <w:rsid w:val="445EB737"/>
    <w:rsid w:val="446213E7"/>
    <w:rsid w:val="44B5749E"/>
    <w:rsid w:val="44BE1803"/>
    <w:rsid w:val="44E15CB1"/>
    <w:rsid w:val="45A3A157"/>
    <w:rsid w:val="467B09B1"/>
    <w:rsid w:val="468E272A"/>
    <w:rsid w:val="482A2923"/>
    <w:rsid w:val="48EA80AE"/>
    <w:rsid w:val="49AB884B"/>
    <w:rsid w:val="49ABD641"/>
    <w:rsid w:val="49D49BAA"/>
    <w:rsid w:val="4A88ADF4"/>
    <w:rsid w:val="4ADB4B1A"/>
    <w:rsid w:val="4B577DA6"/>
    <w:rsid w:val="4E3B7F65"/>
    <w:rsid w:val="4E8703B1"/>
    <w:rsid w:val="5035624C"/>
    <w:rsid w:val="5146B590"/>
    <w:rsid w:val="515F1510"/>
    <w:rsid w:val="51A3F8F5"/>
    <w:rsid w:val="51A6DA12"/>
    <w:rsid w:val="51B93F72"/>
    <w:rsid w:val="53323810"/>
    <w:rsid w:val="53B063BF"/>
    <w:rsid w:val="54187741"/>
    <w:rsid w:val="54658C91"/>
    <w:rsid w:val="5473DA0F"/>
    <w:rsid w:val="552FDE03"/>
    <w:rsid w:val="55C1ABD3"/>
    <w:rsid w:val="56823F17"/>
    <w:rsid w:val="568CB095"/>
    <w:rsid w:val="56AC387A"/>
    <w:rsid w:val="577F6E38"/>
    <w:rsid w:val="5895DC6D"/>
    <w:rsid w:val="58F95369"/>
    <w:rsid w:val="59BF8162"/>
    <w:rsid w:val="5B1917D6"/>
    <w:rsid w:val="5B65B7F2"/>
    <w:rsid w:val="5B6ACCC6"/>
    <w:rsid w:val="5B770F6F"/>
    <w:rsid w:val="5B994CE2"/>
    <w:rsid w:val="5BCBB836"/>
    <w:rsid w:val="5BF4F4B1"/>
    <w:rsid w:val="5C157482"/>
    <w:rsid w:val="5C30F42B"/>
    <w:rsid w:val="5CE847D7"/>
    <w:rsid w:val="5D069D27"/>
    <w:rsid w:val="5D678897"/>
    <w:rsid w:val="5D88DAE8"/>
    <w:rsid w:val="5D8EB209"/>
    <w:rsid w:val="5F25EFDE"/>
    <w:rsid w:val="5FF56116"/>
    <w:rsid w:val="62118ECB"/>
    <w:rsid w:val="62118ECB"/>
    <w:rsid w:val="63D61817"/>
    <w:rsid w:val="647F5066"/>
    <w:rsid w:val="64802DB7"/>
    <w:rsid w:val="64ACBE26"/>
    <w:rsid w:val="64F371DB"/>
    <w:rsid w:val="64F9AB07"/>
    <w:rsid w:val="6534EE08"/>
    <w:rsid w:val="65813B85"/>
    <w:rsid w:val="65CC5817"/>
    <w:rsid w:val="660B6CD3"/>
    <w:rsid w:val="66561ADD"/>
    <w:rsid w:val="6684DC0D"/>
    <w:rsid w:val="66ED88FB"/>
    <w:rsid w:val="67E74A9E"/>
    <w:rsid w:val="67F1EB3E"/>
    <w:rsid w:val="6869E4D2"/>
    <w:rsid w:val="690AA1D6"/>
    <w:rsid w:val="69957B4C"/>
    <w:rsid w:val="69963A26"/>
    <w:rsid w:val="6A5B0A1B"/>
    <w:rsid w:val="6A9224F7"/>
    <w:rsid w:val="6B27C891"/>
    <w:rsid w:val="6CDC26DE"/>
    <w:rsid w:val="6D8EB032"/>
    <w:rsid w:val="6DBB510D"/>
    <w:rsid w:val="6E899E58"/>
    <w:rsid w:val="6FB48B64"/>
    <w:rsid w:val="70091332"/>
    <w:rsid w:val="7118C2D7"/>
    <w:rsid w:val="71C7EA25"/>
    <w:rsid w:val="72B2474D"/>
    <w:rsid w:val="738CE675"/>
    <w:rsid w:val="7421E771"/>
    <w:rsid w:val="74FCD55F"/>
    <w:rsid w:val="76695464"/>
    <w:rsid w:val="77F897FC"/>
    <w:rsid w:val="78181EC9"/>
    <w:rsid w:val="78D07682"/>
    <w:rsid w:val="7967039B"/>
    <w:rsid w:val="7A26F8D4"/>
    <w:rsid w:val="7B2DC9A1"/>
    <w:rsid w:val="7B7C9B91"/>
    <w:rsid w:val="7B870800"/>
    <w:rsid w:val="7BEC4A01"/>
    <w:rsid w:val="7CC3C9B5"/>
    <w:rsid w:val="7D95D53E"/>
    <w:rsid w:val="7DC6AB90"/>
    <w:rsid w:val="7E0AC1C9"/>
    <w:rsid w:val="7EF9E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2923"/>
  <w15:chartTrackingRefBased/>
  <w15:docId w15:val="{FA09615A-A10E-439F-929D-AD88F0F6EA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aea108d1c44466f" /><Relationship Type="http://schemas.microsoft.com/office/2020/10/relationships/intelligence" Target="intelligence2.xml" Id="Rb78d02ed6d3f4c84" /><Relationship Type="http://schemas.openxmlformats.org/officeDocument/2006/relationships/hyperlink" Target="https://www.ic3.gov/Media/Y2022/PSA220118" TargetMode="External" Id="R3f34451f803f422f" /><Relationship Type="http://schemas.openxmlformats.org/officeDocument/2006/relationships/hyperlink" Target="https://www.techtarget.com/searchsecurity/definition/phishing" TargetMode="External" Id="R5bc458000828467d" /><Relationship Type="http://schemas.openxmlformats.org/officeDocument/2006/relationships/hyperlink" Target="https://www.techtarget.com/searchsecurity/post/4-ways-to-build-a-thoughtful-security-culture" TargetMode="External" Id="Ra0beca72252448ab" /><Relationship Type="http://schemas.openxmlformats.org/officeDocument/2006/relationships/hyperlink" Target="https://www.techtarget.com/searchsecurity/definition/multifactor-authentication-MFA" TargetMode="External" Id="R998b18e5c05547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2022-10-20T01:20:46.8980374Z</dcterms:created>
  <dcterms:modified xsi:type="dcterms:W3CDTF">2022-10-23T14:18:43.8111133Z</dcterms:modified>
  <dc:creator>Patel, Gayathri Raj</dc:creator>
  <lastModifiedBy>Patel, Gayathri Raj</lastModifiedBy>
</coreProperties>
</file>