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EF5" w:rsidRDefault="008C264E" w:rsidP="00D42EF5">
      <w:pPr>
        <w:rPr>
          <w:rFonts w:ascii="Times New Roman" w:hAnsi="Times New Roman" w:cs="Times New Roman"/>
          <w:sz w:val="24"/>
          <w:szCs w:val="24"/>
          <w:lang w:val="en-GB"/>
        </w:rPr>
      </w:pPr>
      <w:r>
        <w:rPr>
          <w:rFonts w:ascii="Times New Roman" w:hAnsi="Times New Roman" w:cs="Times New Roman"/>
          <w:noProof/>
          <w:sz w:val="24"/>
          <w:szCs w:val="24"/>
          <w:lang w:eastAsia="fr-FR" w:bidi="ar-SA"/>
        </w:rPr>
        <w:pict>
          <v:roundrect id="_x0000_s1074" style="position:absolute;margin-left:149.2pt;margin-top:12.2pt;width:177.45pt;height:1in;z-index:251689984" arcsize="10923f" fillcolor="white [3201]" strokecolor="#9bbb59 [3206]" strokeweight="5pt">
            <v:stroke linestyle="thickThin"/>
            <v:shadow color="#868686"/>
            <v:textbox>
              <w:txbxContent>
                <w:p w:rsidR="008C264E" w:rsidRPr="00D42EF5" w:rsidRDefault="008C264E" w:rsidP="000864F1">
                  <w:pPr>
                    <w:pStyle w:val="Titre1"/>
                  </w:pPr>
                  <w:bookmarkStart w:id="0" w:name="_Toc53076139"/>
                  <w:r>
                    <w:t>SOMMAIRE</w:t>
                  </w:r>
                  <w:bookmarkEnd w:id="0"/>
                </w:p>
              </w:txbxContent>
            </v:textbox>
          </v:roundrect>
        </w:pict>
      </w:r>
    </w:p>
    <w:p w:rsidR="00D42EF5" w:rsidRDefault="00D42EF5" w:rsidP="00D42EF5">
      <w:pPr>
        <w:rPr>
          <w:rFonts w:ascii="Times New Roman" w:hAnsi="Times New Roman" w:cs="Times New Roman"/>
          <w:sz w:val="24"/>
          <w:szCs w:val="24"/>
          <w:lang w:val="en-GB"/>
        </w:rPr>
      </w:pPr>
    </w:p>
    <w:p w:rsidR="00D42EF5" w:rsidRDefault="00D42EF5" w:rsidP="00D42EF5">
      <w:pPr>
        <w:rPr>
          <w:rFonts w:ascii="Times New Roman" w:hAnsi="Times New Roman" w:cs="Times New Roman"/>
          <w:sz w:val="24"/>
          <w:szCs w:val="24"/>
          <w:lang w:val="en-GB"/>
        </w:rPr>
      </w:pPr>
    </w:p>
    <w:p w:rsidR="00D42EF5" w:rsidRDefault="00D42EF5" w:rsidP="00D42EF5">
      <w:pPr>
        <w:rPr>
          <w:rFonts w:ascii="Times New Roman" w:hAnsi="Times New Roman" w:cs="Times New Roman"/>
          <w:sz w:val="24"/>
          <w:szCs w:val="24"/>
          <w:lang w:val="en-GB"/>
        </w:rPr>
      </w:pPr>
    </w:p>
    <w:p w:rsidR="00D42EF5" w:rsidRDefault="00D42EF5" w:rsidP="00D42EF5">
      <w:pPr>
        <w:rPr>
          <w:rFonts w:ascii="Times New Roman" w:hAnsi="Times New Roman" w:cs="Times New Roman"/>
          <w:sz w:val="24"/>
          <w:szCs w:val="24"/>
          <w:lang w:val="en-GB"/>
        </w:rPr>
      </w:pPr>
    </w:p>
    <w:p w:rsidR="008E4C42" w:rsidRDefault="008E4C42">
      <w:pPr>
        <w:pStyle w:val="TM1"/>
        <w:tabs>
          <w:tab w:val="right" w:leader="dot" w:pos="10194"/>
        </w:tabs>
        <w:rPr>
          <w:noProof/>
          <w:lang w:val="en-US" w:bidi="ar-SA"/>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\h \z \u </w:instrText>
      </w:r>
      <w:r>
        <w:rPr>
          <w:rFonts w:ascii="Times New Roman" w:hAnsi="Times New Roman" w:cs="Times New Roman"/>
          <w:sz w:val="24"/>
          <w:szCs w:val="24"/>
        </w:rPr>
        <w:fldChar w:fldCharType="separate"/>
      </w:r>
      <w:hyperlink r:id="rId8" w:anchor="_Toc53076139" w:history="1">
        <w:r w:rsidRPr="00060A91">
          <w:rPr>
            <w:rStyle w:val="Lienhypertexte"/>
            <w:noProof/>
          </w:rPr>
          <w:t>SOMMAIRE</w:t>
        </w:r>
        <w:r>
          <w:rPr>
            <w:noProof/>
            <w:webHidden/>
          </w:rPr>
          <w:tab/>
        </w:r>
        <w:r>
          <w:rPr>
            <w:noProof/>
            <w:webHidden/>
          </w:rPr>
          <w:fldChar w:fldCharType="begin"/>
        </w:r>
        <w:r>
          <w:rPr>
            <w:noProof/>
            <w:webHidden/>
          </w:rPr>
          <w:instrText xml:space="preserve"> PAGEREF _Toc53076139 \h </w:instrText>
        </w:r>
        <w:r>
          <w:rPr>
            <w:noProof/>
            <w:webHidden/>
          </w:rPr>
        </w:r>
        <w:r>
          <w:rPr>
            <w:noProof/>
            <w:webHidden/>
          </w:rPr>
          <w:fldChar w:fldCharType="separate"/>
        </w:r>
        <w:r>
          <w:rPr>
            <w:noProof/>
            <w:webHidden/>
          </w:rPr>
          <w:t>1</w:t>
        </w:r>
        <w:r>
          <w:rPr>
            <w:noProof/>
            <w:webHidden/>
          </w:rPr>
          <w:fldChar w:fldCharType="end"/>
        </w:r>
      </w:hyperlink>
    </w:p>
    <w:p w:rsidR="008E4C42" w:rsidRDefault="008E4C42">
      <w:pPr>
        <w:pStyle w:val="TM1"/>
        <w:tabs>
          <w:tab w:val="right" w:leader="dot" w:pos="10194"/>
        </w:tabs>
        <w:rPr>
          <w:noProof/>
          <w:lang w:val="en-US" w:bidi="ar-SA"/>
        </w:rPr>
      </w:pPr>
      <w:hyperlink r:id="rId9" w:anchor="_Toc53076140" w:history="1">
        <w:r w:rsidRPr="00060A91">
          <w:rPr>
            <w:rStyle w:val="Lienhypertexte"/>
            <w:noProof/>
          </w:rPr>
          <w:t>DEDICACE</w:t>
        </w:r>
        <w:r>
          <w:rPr>
            <w:noProof/>
            <w:webHidden/>
          </w:rPr>
          <w:tab/>
        </w:r>
        <w:r>
          <w:rPr>
            <w:noProof/>
            <w:webHidden/>
          </w:rPr>
          <w:fldChar w:fldCharType="begin"/>
        </w:r>
        <w:r>
          <w:rPr>
            <w:noProof/>
            <w:webHidden/>
          </w:rPr>
          <w:instrText xml:space="preserve"> PAGEREF _Toc53076140 \h </w:instrText>
        </w:r>
        <w:r>
          <w:rPr>
            <w:noProof/>
            <w:webHidden/>
          </w:rPr>
        </w:r>
        <w:r>
          <w:rPr>
            <w:noProof/>
            <w:webHidden/>
          </w:rPr>
          <w:fldChar w:fldCharType="separate"/>
        </w:r>
        <w:r>
          <w:rPr>
            <w:noProof/>
            <w:webHidden/>
          </w:rPr>
          <w:t>5</w:t>
        </w:r>
        <w:r>
          <w:rPr>
            <w:noProof/>
            <w:webHidden/>
          </w:rPr>
          <w:fldChar w:fldCharType="end"/>
        </w:r>
      </w:hyperlink>
    </w:p>
    <w:p w:rsidR="008E4C42" w:rsidRDefault="008E4C42">
      <w:pPr>
        <w:pStyle w:val="TM1"/>
        <w:tabs>
          <w:tab w:val="right" w:leader="dot" w:pos="10194"/>
        </w:tabs>
        <w:rPr>
          <w:noProof/>
          <w:lang w:val="en-US" w:bidi="ar-SA"/>
        </w:rPr>
      </w:pPr>
      <w:hyperlink r:id="rId10" w:anchor="_Toc53076141" w:history="1">
        <w:r w:rsidRPr="00060A91">
          <w:rPr>
            <w:rStyle w:val="Lienhypertexte"/>
            <w:noProof/>
          </w:rPr>
          <w:t>REMERCIEMENTS</w:t>
        </w:r>
        <w:r>
          <w:rPr>
            <w:noProof/>
            <w:webHidden/>
          </w:rPr>
          <w:tab/>
        </w:r>
        <w:r>
          <w:rPr>
            <w:noProof/>
            <w:webHidden/>
          </w:rPr>
          <w:fldChar w:fldCharType="begin"/>
        </w:r>
        <w:r>
          <w:rPr>
            <w:noProof/>
            <w:webHidden/>
          </w:rPr>
          <w:instrText xml:space="preserve"> PAGEREF _Toc53076141 \h </w:instrText>
        </w:r>
        <w:r>
          <w:rPr>
            <w:noProof/>
            <w:webHidden/>
          </w:rPr>
        </w:r>
        <w:r>
          <w:rPr>
            <w:noProof/>
            <w:webHidden/>
          </w:rPr>
          <w:fldChar w:fldCharType="separate"/>
        </w:r>
        <w:r>
          <w:rPr>
            <w:noProof/>
            <w:webHidden/>
          </w:rPr>
          <w:t>7</w:t>
        </w:r>
        <w:r>
          <w:rPr>
            <w:noProof/>
            <w:webHidden/>
          </w:rPr>
          <w:fldChar w:fldCharType="end"/>
        </w:r>
      </w:hyperlink>
    </w:p>
    <w:p w:rsidR="008E4C42" w:rsidRDefault="008E4C42">
      <w:pPr>
        <w:pStyle w:val="TM1"/>
        <w:tabs>
          <w:tab w:val="right" w:leader="dot" w:pos="10194"/>
        </w:tabs>
        <w:rPr>
          <w:noProof/>
          <w:lang w:val="en-US" w:bidi="ar-SA"/>
        </w:rPr>
      </w:pPr>
      <w:hyperlink r:id="rId11" w:anchor="_Toc53076142" w:history="1">
        <w:r w:rsidRPr="00060A91">
          <w:rPr>
            <w:rStyle w:val="Lienhypertexte"/>
            <w:noProof/>
          </w:rPr>
          <w:t>RESUME</w:t>
        </w:r>
        <w:r>
          <w:rPr>
            <w:noProof/>
            <w:webHidden/>
          </w:rPr>
          <w:tab/>
        </w:r>
        <w:r>
          <w:rPr>
            <w:noProof/>
            <w:webHidden/>
          </w:rPr>
          <w:fldChar w:fldCharType="begin"/>
        </w:r>
        <w:r>
          <w:rPr>
            <w:noProof/>
            <w:webHidden/>
          </w:rPr>
          <w:instrText xml:space="preserve"> PAGEREF _Toc53076142 \h </w:instrText>
        </w:r>
        <w:r>
          <w:rPr>
            <w:noProof/>
            <w:webHidden/>
          </w:rPr>
        </w:r>
        <w:r>
          <w:rPr>
            <w:noProof/>
            <w:webHidden/>
          </w:rPr>
          <w:fldChar w:fldCharType="separate"/>
        </w:r>
        <w:r>
          <w:rPr>
            <w:noProof/>
            <w:webHidden/>
          </w:rPr>
          <w:t>8</w:t>
        </w:r>
        <w:r>
          <w:rPr>
            <w:noProof/>
            <w:webHidden/>
          </w:rPr>
          <w:fldChar w:fldCharType="end"/>
        </w:r>
      </w:hyperlink>
    </w:p>
    <w:p w:rsidR="008E4C42" w:rsidRDefault="008E4C42">
      <w:pPr>
        <w:pStyle w:val="TM1"/>
        <w:tabs>
          <w:tab w:val="right" w:leader="dot" w:pos="10194"/>
        </w:tabs>
        <w:rPr>
          <w:noProof/>
          <w:lang w:val="en-US" w:bidi="ar-SA"/>
        </w:rPr>
      </w:pPr>
      <w:hyperlink r:id="rId12" w:anchor="_Toc53076143" w:history="1">
        <w:r w:rsidRPr="00060A91">
          <w:rPr>
            <w:rStyle w:val="Lienhypertexte"/>
            <w:noProof/>
          </w:rPr>
          <w:t>LISTE DES ABREVIATIONS</w:t>
        </w:r>
        <w:r>
          <w:rPr>
            <w:noProof/>
            <w:webHidden/>
          </w:rPr>
          <w:tab/>
        </w:r>
        <w:r>
          <w:rPr>
            <w:noProof/>
            <w:webHidden/>
          </w:rPr>
          <w:fldChar w:fldCharType="begin"/>
        </w:r>
        <w:r>
          <w:rPr>
            <w:noProof/>
            <w:webHidden/>
          </w:rPr>
          <w:instrText xml:space="preserve"> PAGEREF _Toc53076143 \h </w:instrText>
        </w:r>
        <w:r>
          <w:rPr>
            <w:noProof/>
            <w:webHidden/>
          </w:rPr>
        </w:r>
        <w:r>
          <w:rPr>
            <w:noProof/>
            <w:webHidden/>
          </w:rPr>
          <w:fldChar w:fldCharType="separate"/>
        </w:r>
        <w:r>
          <w:rPr>
            <w:noProof/>
            <w:webHidden/>
          </w:rPr>
          <w:t>9</w:t>
        </w:r>
        <w:r>
          <w:rPr>
            <w:noProof/>
            <w:webHidden/>
          </w:rPr>
          <w:fldChar w:fldCharType="end"/>
        </w:r>
      </w:hyperlink>
    </w:p>
    <w:p w:rsidR="008E4C42" w:rsidRDefault="008E4C42">
      <w:pPr>
        <w:pStyle w:val="TM1"/>
        <w:tabs>
          <w:tab w:val="right" w:leader="dot" w:pos="10194"/>
        </w:tabs>
        <w:rPr>
          <w:noProof/>
          <w:lang w:val="en-US" w:bidi="ar-SA"/>
        </w:rPr>
      </w:pPr>
      <w:hyperlink r:id="rId13" w:anchor="_Toc53076144" w:history="1">
        <w:r w:rsidRPr="00060A91">
          <w:rPr>
            <w:rStyle w:val="Lienhypertexte"/>
            <w:noProof/>
          </w:rPr>
          <w:t>LISTE DES TABLEAUX</w:t>
        </w:r>
        <w:r>
          <w:rPr>
            <w:noProof/>
            <w:webHidden/>
          </w:rPr>
          <w:tab/>
        </w:r>
        <w:r>
          <w:rPr>
            <w:noProof/>
            <w:webHidden/>
          </w:rPr>
          <w:fldChar w:fldCharType="begin"/>
        </w:r>
        <w:r>
          <w:rPr>
            <w:noProof/>
            <w:webHidden/>
          </w:rPr>
          <w:instrText xml:space="preserve"> PAGEREF _Toc53076144 \h </w:instrText>
        </w:r>
        <w:r>
          <w:rPr>
            <w:noProof/>
            <w:webHidden/>
          </w:rPr>
        </w:r>
        <w:r>
          <w:rPr>
            <w:noProof/>
            <w:webHidden/>
          </w:rPr>
          <w:fldChar w:fldCharType="separate"/>
        </w:r>
        <w:r>
          <w:rPr>
            <w:noProof/>
            <w:webHidden/>
          </w:rPr>
          <w:t>10</w:t>
        </w:r>
        <w:r>
          <w:rPr>
            <w:noProof/>
            <w:webHidden/>
          </w:rPr>
          <w:fldChar w:fldCharType="end"/>
        </w:r>
      </w:hyperlink>
    </w:p>
    <w:p w:rsidR="008E4C42" w:rsidRDefault="008E4C42">
      <w:pPr>
        <w:pStyle w:val="TM1"/>
        <w:tabs>
          <w:tab w:val="right" w:leader="dot" w:pos="10194"/>
        </w:tabs>
        <w:rPr>
          <w:noProof/>
          <w:lang w:val="en-US" w:bidi="ar-SA"/>
        </w:rPr>
      </w:pPr>
      <w:hyperlink r:id="rId14" w:anchor="_Toc53076145" w:history="1">
        <w:r w:rsidRPr="00060A91">
          <w:rPr>
            <w:rStyle w:val="Lienhypertexte"/>
            <w:noProof/>
          </w:rPr>
          <w:t>FICHE D’IDENTIFICATION</w:t>
        </w:r>
        <w:r>
          <w:rPr>
            <w:noProof/>
            <w:webHidden/>
          </w:rPr>
          <w:tab/>
        </w:r>
        <w:r>
          <w:rPr>
            <w:noProof/>
            <w:webHidden/>
          </w:rPr>
          <w:fldChar w:fldCharType="begin"/>
        </w:r>
        <w:r>
          <w:rPr>
            <w:noProof/>
            <w:webHidden/>
          </w:rPr>
          <w:instrText xml:space="preserve"> PAGEREF _Toc53076145 \h </w:instrText>
        </w:r>
        <w:r>
          <w:rPr>
            <w:noProof/>
            <w:webHidden/>
          </w:rPr>
        </w:r>
        <w:r>
          <w:rPr>
            <w:noProof/>
            <w:webHidden/>
          </w:rPr>
          <w:fldChar w:fldCharType="separate"/>
        </w:r>
        <w:r>
          <w:rPr>
            <w:noProof/>
            <w:webHidden/>
          </w:rPr>
          <w:t>11</w:t>
        </w:r>
        <w:r>
          <w:rPr>
            <w:noProof/>
            <w:webHidden/>
          </w:rPr>
          <w:fldChar w:fldCharType="end"/>
        </w:r>
      </w:hyperlink>
    </w:p>
    <w:p w:rsidR="008E4C42" w:rsidRDefault="008E4C42">
      <w:pPr>
        <w:pStyle w:val="TM1"/>
        <w:tabs>
          <w:tab w:val="right" w:leader="dot" w:pos="10194"/>
        </w:tabs>
        <w:rPr>
          <w:noProof/>
          <w:lang w:val="en-US" w:bidi="ar-SA"/>
        </w:rPr>
      </w:pPr>
      <w:hyperlink r:id="rId15" w:anchor="_Toc53076146" w:history="1">
        <w:r w:rsidRPr="00060A91">
          <w:rPr>
            <w:rStyle w:val="Lienhypertexte"/>
            <w:noProof/>
          </w:rPr>
          <w:t>INTRODUCTION GENERALE</w:t>
        </w:r>
        <w:r>
          <w:rPr>
            <w:noProof/>
            <w:webHidden/>
          </w:rPr>
          <w:tab/>
        </w:r>
        <w:r>
          <w:rPr>
            <w:noProof/>
            <w:webHidden/>
          </w:rPr>
          <w:fldChar w:fldCharType="begin"/>
        </w:r>
        <w:r>
          <w:rPr>
            <w:noProof/>
            <w:webHidden/>
          </w:rPr>
          <w:instrText xml:space="preserve"> PAGEREF _Toc53076146 \h </w:instrText>
        </w:r>
        <w:r>
          <w:rPr>
            <w:noProof/>
            <w:webHidden/>
          </w:rPr>
        </w:r>
        <w:r>
          <w:rPr>
            <w:noProof/>
            <w:webHidden/>
          </w:rPr>
          <w:fldChar w:fldCharType="separate"/>
        </w:r>
        <w:r>
          <w:rPr>
            <w:noProof/>
            <w:webHidden/>
          </w:rPr>
          <w:t>12</w:t>
        </w:r>
        <w:r>
          <w:rPr>
            <w:noProof/>
            <w:webHidden/>
          </w:rPr>
          <w:fldChar w:fldCharType="end"/>
        </w:r>
      </w:hyperlink>
    </w:p>
    <w:p w:rsidR="008E4C42" w:rsidRDefault="008E4C42">
      <w:pPr>
        <w:pStyle w:val="TM1"/>
        <w:tabs>
          <w:tab w:val="right" w:leader="dot" w:pos="10194"/>
        </w:tabs>
        <w:rPr>
          <w:noProof/>
          <w:lang w:val="en-US" w:bidi="ar-SA"/>
        </w:rPr>
      </w:pPr>
      <w:hyperlink r:id="rId16" w:anchor="_Toc53076147" w:history="1">
        <w:r w:rsidRPr="00060A91">
          <w:rPr>
            <w:rStyle w:val="Lienhypertexte"/>
            <w:noProof/>
          </w:rPr>
          <w:t>PREMIERE PARTIE : NOTION DE L’OPTIMISATION FISCALE DE LA PAIE ET LA PRESENTATION DE L’ENTREPRISE</w:t>
        </w:r>
        <w:r>
          <w:rPr>
            <w:noProof/>
            <w:webHidden/>
          </w:rPr>
          <w:tab/>
        </w:r>
        <w:r>
          <w:rPr>
            <w:noProof/>
            <w:webHidden/>
          </w:rPr>
          <w:fldChar w:fldCharType="begin"/>
        </w:r>
        <w:r>
          <w:rPr>
            <w:noProof/>
            <w:webHidden/>
          </w:rPr>
          <w:instrText xml:space="preserve"> PAGEREF _Toc53076147 \h </w:instrText>
        </w:r>
        <w:r>
          <w:rPr>
            <w:noProof/>
            <w:webHidden/>
          </w:rPr>
        </w:r>
        <w:r>
          <w:rPr>
            <w:noProof/>
            <w:webHidden/>
          </w:rPr>
          <w:fldChar w:fldCharType="separate"/>
        </w:r>
        <w:r>
          <w:rPr>
            <w:noProof/>
            <w:webHidden/>
          </w:rPr>
          <w:t>14</w:t>
        </w:r>
        <w:r>
          <w:rPr>
            <w:noProof/>
            <w:webHidden/>
          </w:rPr>
          <w:fldChar w:fldCharType="end"/>
        </w:r>
      </w:hyperlink>
    </w:p>
    <w:p w:rsidR="008E4C42" w:rsidRDefault="008E4C42">
      <w:pPr>
        <w:pStyle w:val="TM2"/>
        <w:tabs>
          <w:tab w:val="right" w:leader="dot" w:pos="10194"/>
        </w:tabs>
        <w:rPr>
          <w:noProof/>
          <w:lang w:val="en-US" w:bidi="ar-SA"/>
        </w:rPr>
      </w:pPr>
      <w:hyperlink r:id="rId17" w:anchor="_Toc53076148" w:history="1">
        <w:r w:rsidRPr="00060A91">
          <w:rPr>
            <w:rStyle w:val="Lienhypertexte"/>
            <w:noProof/>
          </w:rPr>
          <w:t>CHAPITRE I : GENERALITE SUR LA GESTION FISCALE ET SOCIALE DE LA PAIE</w:t>
        </w:r>
        <w:r>
          <w:rPr>
            <w:noProof/>
            <w:webHidden/>
          </w:rPr>
          <w:tab/>
        </w:r>
        <w:r>
          <w:rPr>
            <w:noProof/>
            <w:webHidden/>
          </w:rPr>
          <w:fldChar w:fldCharType="begin"/>
        </w:r>
        <w:r>
          <w:rPr>
            <w:noProof/>
            <w:webHidden/>
          </w:rPr>
          <w:instrText xml:space="preserve"> PAGEREF _Toc53076148 \h </w:instrText>
        </w:r>
        <w:r>
          <w:rPr>
            <w:noProof/>
            <w:webHidden/>
          </w:rPr>
        </w:r>
        <w:r>
          <w:rPr>
            <w:noProof/>
            <w:webHidden/>
          </w:rPr>
          <w:fldChar w:fldCharType="separate"/>
        </w:r>
        <w:r>
          <w:rPr>
            <w:noProof/>
            <w:webHidden/>
          </w:rPr>
          <w:t>15</w:t>
        </w:r>
        <w:r>
          <w:rPr>
            <w:noProof/>
            <w:webHidden/>
          </w:rPr>
          <w:fldChar w:fldCharType="end"/>
        </w:r>
      </w:hyperlink>
    </w:p>
    <w:p w:rsidR="008E4C42" w:rsidRDefault="008E4C42">
      <w:pPr>
        <w:pStyle w:val="TM3"/>
        <w:tabs>
          <w:tab w:val="right" w:leader="dot" w:pos="10194"/>
        </w:tabs>
        <w:rPr>
          <w:noProof/>
          <w:lang w:val="en-US" w:bidi="ar-SA"/>
        </w:rPr>
      </w:pPr>
      <w:hyperlink w:anchor="_Toc53076149" w:history="1">
        <w:r w:rsidRPr="00060A91">
          <w:rPr>
            <w:rStyle w:val="Lienhypertexte"/>
            <w:rFonts w:cs="Times New Roman"/>
            <w:noProof/>
          </w:rPr>
          <w:t>SECTION I : LA CONCEPTION DE LA REMUNERATION ET L’OPTI MISATON FISCALE DE LA PAIE</w:t>
        </w:r>
        <w:r>
          <w:rPr>
            <w:noProof/>
            <w:webHidden/>
          </w:rPr>
          <w:tab/>
        </w:r>
        <w:r>
          <w:rPr>
            <w:noProof/>
            <w:webHidden/>
          </w:rPr>
          <w:fldChar w:fldCharType="begin"/>
        </w:r>
        <w:r>
          <w:rPr>
            <w:noProof/>
            <w:webHidden/>
          </w:rPr>
          <w:instrText xml:space="preserve"> PAGEREF _Toc53076149 \h </w:instrText>
        </w:r>
        <w:r>
          <w:rPr>
            <w:noProof/>
            <w:webHidden/>
          </w:rPr>
        </w:r>
        <w:r>
          <w:rPr>
            <w:noProof/>
            <w:webHidden/>
          </w:rPr>
          <w:fldChar w:fldCharType="separate"/>
        </w:r>
        <w:r>
          <w:rPr>
            <w:noProof/>
            <w:webHidden/>
          </w:rPr>
          <w:t>15</w:t>
        </w:r>
        <w:r>
          <w:rPr>
            <w:noProof/>
            <w:webHidden/>
          </w:rPr>
          <w:fldChar w:fldCharType="end"/>
        </w:r>
      </w:hyperlink>
    </w:p>
    <w:p w:rsidR="008E4C42" w:rsidRDefault="008E4C42">
      <w:pPr>
        <w:pStyle w:val="TM4"/>
        <w:tabs>
          <w:tab w:val="left" w:pos="1100"/>
          <w:tab w:val="right" w:leader="dot" w:pos="10194"/>
        </w:tabs>
        <w:rPr>
          <w:noProof/>
          <w:lang w:val="en-US" w:bidi="ar-SA"/>
        </w:rPr>
      </w:pPr>
      <w:hyperlink w:anchor="_Toc53076150" w:history="1">
        <w:r w:rsidRPr="00060A91">
          <w:rPr>
            <w:rStyle w:val="Lienhypertexte"/>
            <w:noProof/>
          </w:rPr>
          <w:t>I.</w:t>
        </w:r>
        <w:r>
          <w:rPr>
            <w:noProof/>
            <w:lang w:val="en-US" w:bidi="ar-SA"/>
          </w:rPr>
          <w:tab/>
        </w:r>
        <w:r w:rsidRPr="00060A91">
          <w:rPr>
            <w:rStyle w:val="Lienhypertexte"/>
            <w:noProof/>
          </w:rPr>
          <w:t>CONCEPT DE SALAIRE – REMUNERATION</w:t>
        </w:r>
        <w:r>
          <w:rPr>
            <w:noProof/>
            <w:webHidden/>
          </w:rPr>
          <w:tab/>
        </w:r>
        <w:r>
          <w:rPr>
            <w:noProof/>
            <w:webHidden/>
          </w:rPr>
          <w:fldChar w:fldCharType="begin"/>
        </w:r>
        <w:r>
          <w:rPr>
            <w:noProof/>
            <w:webHidden/>
          </w:rPr>
          <w:instrText xml:space="preserve"> PAGEREF _Toc53076150 \h </w:instrText>
        </w:r>
        <w:r>
          <w:rPr>
            <w:noProof/>
            <w:webHidden/>
          </w:rPr>
        </w:r>
        <w:r>
          <w:rPr>
            <w:noProof/>
            <w:webHidden/>
          </w:rPr>
          <w:fldChar w:fldCharType="separate"/>
        </w:r>
        <w:r>
          <w:rPr>
            <w:noProof/>
            <w:webHidden/>
          </w:rPr>
          <w:t>15</w:t>
        </w:r>
        <w:r>
          <w:rPr>
            <w:noProof/>
            <w:webHidden/>
          </w:rPr>
          <w:fldChar w:fldCharType="end"/>
        </w:r>
      </w:hyperlink>
    </w:p>
    <w:p w:rsidR="008E4C42" w:rsidRDefault="008E4C42">
      <w:pPr>
        <w:pStyle w:val="TM5"/>
        <w:tabs>
          <w:tab w:val="left" w:pos="1320"/>
          <w:tab w:val="right" w:leader="dot" w:pos="10194"/>
        </w:tabs>
        <w:rPr>
          <w:noProof/>
        </w:rPr>
      </w:pPr>
      <w:hyperlink w:anchor="_Toc53076151" w:history="1">
        <w:r w:rsidRPr="00060A91">
          <w:rPr>
            <w:rStyle w:val="Lienhypertexte"/>
            <w:noProof/>
          </w:rPr>
          <w:t>A.</w:t>
        </w:r>
        <w:r>
          <w:rPr>
            <w:noProof/>
          </w:rPr>
          <w:tab/>
        </w:r>
        <w:r w:rsidRPr="00060A91">
          <w:rPr>
            <w:rStyle w:val="Lienhypertexte"/>
            <w:noProof/>
          </w:rPr>
          <w:t>L’EVOLUTION DU SALAIRE</w:t>
        </w:r>
        <w:r>
          <w:rPr>
            <w:noProof/>
            <w:webHidden/>
          </w:rPr>
          <w:tab/>
        </w:r>
        <w:r>
          <w:rPr>
            <w:noProof/>
            <w:webHidden/>
          </w:rPr>
          <w:fldChar w:fldCharType="begin"/>
        </w:r>
        <w:r>
          <w:rPr>
            <w:noProof/>
            <w:webHidden/>
          </w:rPr>
          <w:instrText xml:space="preserve"> PAGEREF _Toc53076151 \h </w:instrText>
        </w:r>
        <w:r>
          <w:rPr>
            <w:noProof/>
            <w:webHidden/>
          </w:rPr>
        </w:r>
        <w:r>
          <w:rPr>
            <w:noProof/>
            <w:webHidden/>
          </w:rPr>
          <w:fldChar w:fldCharType="separate"/>
        </w:r>
        <w:r>
          <w:rPr>
            <w:noProof/>
            <w:webHidden/>
          </w:rPr>
          <w:t>15</w:t>
        </w:r>
        <w:r>
          <w:rPr>
            <w:noProof/>
            <w:webHidden/>
          </w:rPr>
          <w:fldChar w:fldCharType="end"/>
        </w:r>
      </w:hyperlink>
    </w:p>
    <w:p w:rsidR="008E4C42" w:rsidRDefault="008E4C42">
      <w:pPr>
        <w:pStyle w:val="TM6"/>
        <w:tabs>
          <w:tab w:val="left" w:pos="1540"/>
          <w:tab w:val="right" w:leader="dot" w:pos="10194"/>
        </w:tabs>
        <w:rPr>
          <w:noProof/>
        </w:rPr>
      </w:pPr>
      <w:hyperlink w:anchor="_Toc53076152" w:history="1">
        <w:r w:rsidRPr="00060A91">
          <w:rPr>
            <w:rStyle w:val="Lienhypertexte"/>
            <w:noProof/>
          </w:rPr>
          <w:t>1)</w:t>
        </w:r>
        <w:r>
          <w:rPr>
            <w:noProof/>
          </w:rPr>
          <w:tab/>
        </w:r>
        <w:r w:rsidRPr="00060A91">
          <w:rPr>
            <w:rStyle w:val="Lienhypertexte"/>
            <w:noProof/>
          </w:rPr>
          <w:t>Définition juridique de salaire et retenue par le droit social (CNPS)</w:t>
        </w:r>
        <w:r>
          <w:rPr>
            <w:noProof/>
            <w:webHidden/>
          </w:rPr>
          <w:tab/>
        </w:r>
        <w:r>
          <w:rPr>
            <w:noProof/>
            <w:webHidden/>
          </w:rPr>
          <w:fldChar w:fldCharType="begin"/>
        </w:r>
        <w:r>
          <w:rPr>
            <w:noProof/>
            <w:webHidden/>
          </w:rPr>
          <w:instrText xml:space="preserve"> PAGEREF _Toc53076152 \h </w:instrText>
        </w:r>
        <w:r>
          <w:rPr>
            <w:noProof/>
            <w:webHidden/>
          </w:rPr>
        </w:r>
        <w:r>
          <w:rPr>
            <w:noProof/>
            <w:webHidden/>
          </w:rPr>
          <w:fldChar w:fldCharType="separate"/>
        </w:r>
        <w:r>
          <w:rPr>
            <w:noProof/>
            <w:webHidden/>
          </w:rPr>
          <w:t>16</w:t>
        </w:r>
        <w:r>
          <w:rPr>
            <w:noProof/>
            <w:webHidden/>
          </w:rPr>
          <w:fldChar w:fldCharType="end"/>
        </w:r>
      </w:hyperlink>
    </w:p>
    <w:p w:rsidR="008E4C42" w:rsidRDefault="008E4C42">
      <w:pPr>
        <w:pStyle w:val="TM6"/>
        <w:tabs>
          <w:tab w:val="left" w:pos="1540"/>
          <w:tab w:val="right" w:leader="dot" w:pos="10194"/>
        </w:tabs>
        <w:rPr>
          <w:noProof/>
        </w:rPr>
      </w:pPr>
      <w:hyperlink w:anchor="_Toc53076153" w:history="1">
        <w:r w:rsidRPr="00060A91">
          <w:rPr>
            <w:rStyle w:val="Lienhypertexte"/>
            <w:noProof/>
          </w:rPr>
          <w:t>2)</w:t>
        </w:r>
        <w:r>
          <w:rPr>
            <w:noProof/>
          </w:rPr>
          <w:tab/>
        </w:r>
        <w:r w:rsidRPr="00060A91">
          <w:rPr>
            <w:rStyle w:val="Lienhypertexte"/>
            <w:noProof/>
          </w:rPr>
          <w:t>Définition retenue par le droit fiscal</w:t>
        </w:r>
        <w:r>
          <w:rPr>
            <w:noProof/>
            <w:webHidden/>
          </w:rPr>
          <w:tab/>
        </w:r>
        <w:r>
          <w:rPr>
            <w:noProof/>
            <w:webHidden/>
          </w:rPr>
          <w:fldChar w:fldCharType="begin"/>
        </w:r>
        <w:r>
          <w:rPr>
            <w:noProof/>
            <w:webHidden/>
          </w:rPr>
          <w:instrText xml:space="preserve"> PAGEREF _Toc53076153 \h </w:instrText>
        </w:r>
        <w:r>
          <w:rPr>
            <w:noProof/>
            <w:webHidden/>
          </w:rPr>
        </w:r>
        <w:r>
          <w:rPr>
            <w:noProof/>
            <w:webHidden/>
          </w:rPr>
          <w:fldChar w:fldCharType="separate"/>
        </w:r>
        <w:r>
          <w:rPr>
            <w:noProof/>
            <w:webHidden/>
          </w:rPr>
          <w:t>16</w:t>
        </w:r>
        <w:r>
          <w:rPr>
            <w:noProof/>
            <w:webHidden/>
          </w:rPr>
          <w:fldChar w:fldCharType="end"/>
        </w:r>
      </w:hyperlink>
    </w:p>
    <w:p w:rsidR="008E4C42" w:rsidRDefault="008E4C42">
      <w:pPr>
        <w:pStyle w:val="TM5"/>
        <w:tabs>
          <w:tab w:val="left" w:pos="1320"/>
          <w:tab w:val="right" w:leader="dot" w:pos="10194"/>
        </w:tabs>
        <w:rPr>
          <w:noProof/>
        </w:rPr>
      </w:pPr>
      <w:hyperlink w:anchor="_Toc53076154" w:history="1">
        <w:r w:rsidRPr="00060A91">
          <w:rPr>
            <w:rStyle w:val="Lienhypertexte"/>
            <w:noProof/>
            <w:lang w:val="fr-CM"/>
          </w:rPr>
          <w:t>B.</w:t>
        </w:r>
        <w:r>
          <w:rPr>
            <w:noProof/>
          </w:rPr>
          <w:tab/>
        </w:r>
        <w:r w:rsidRPr="00060A91">
          <w:rPr>
            <w:rStyle w:val="Lienhypertexte"/>
            <w:noProof/>
            <w:lang w:val="fr-CM"/>
          </w:rPr>
          <w:t>L’OPTIMISATION FISCALE DE LA PAIE</w:t>
        </w:r>
        <w:r>
          <w:rPr>
            <w:noProof/>
            <w:webHidden/>
          </w:rPr>
          <w:tab/>
        </w:r>
        <w:r>
          <w:rPr>
            <w:noProof/>
            <w:webHidden/>
          </w:rPr>
          <w:fldChar w:fldCharType="begin"/>
        </w:r>
        <w:r>
          <w:rPr>
            <w:noProof/>
            <w:webHidden/>
          </w:rPr>
          <w:instrText xml:space="preserve"> PAGEREF _Toc53076154 \h </w:instrText>
        </w:r>
        <w:r>
          <w:rPr>
            <w:noProof/>
            <w:webHidden/>
          </w:rPr>
        </w:r>
        <w:r>
          <w:rPr>
            <w:noProof/>
            <w:webHidden/>
          </w:rPr>
          <w:fldChar w:fldCharType="separate"/>
        </w:r>
        <w:r>
          <w:rPr>
            <w:noProof/>
            <w:webHidden/>
          </w:rPr>
          <w:t>17</w:t>
        </w:r>
        <w:r>
          <w:rPr>
            <w:noProof/>
            <w:webHidden/>
          </w:rPr>
          <w:fldChar w:fldCharType="end"/>
        </w:r>
      </w:hyperlink>
    </w:p>
    <w:p w:rsidR="008E4C42" w:rsidRDefault="008E4C42">
      <w:pPr>
        <w:pStyle w:val="TM6"/>
        <w:tabs>
          <w:tab w:val="left" w:pos="1540"/>
          <w:tab w:val="right" w:leader="dot" w:pos="10194"/>
        </w:tabs>
        <w:rPr>
          <w:noProof/>
        </w:rPr>
      </w:pPr>
      <w:hyperlink w:anchor="_Toc53076155" w:history="1">
        <w:r w:rsidRPr="00060A91">
          <w:rPr>
            <w:rStyle w:val="Lienhypertexte"/>
            <w:noProof/>
          </w:rPr>
          <w:t>1)</w:t>
        </w:r>
        <w:r>
          <w:rPr>
            <w:noProof/>
          </w:rPr>
          <w:tab/>
        </w:r>
        <w:r w:rsidRPr="00060A91">
          <w:rPr>
            <w:rStyle w:val="Lienhypertexte"/>
            <w:noProof/>
          </w:rPr>
          <w:t>Définition de l’optimisation fiscale</w:t>
        </w:r>
        <w:r>
          <w:rPr>
            <w:noProof/>
            <w:webHidden/>
          </w:rPr>
          <w:tab/>
        </w:r>
        <w:r>
          <w:rPr>
            <w:noProof/>
            <w:webHidden/>
          </w:rPr>
          <w:fldChar w:fldCharType="begin"/>
        </w:r>
        <w:r>
          <w:rPr>
            <w:noProof/>
            <w:webHidden/>
          </w:rPr>
          <w:instrText xml:space="preserve"> PAGEREF _Toc53076155 \h </w:instrText>
        </w:r>
        <w:r>
          <w:rPr>
            <w:noProof/>
            <w:webHidden/>
          </w:rPr>
        </w:r>
        <w:r>
          <w:rPr>
            <w:noProof/>
            <w:webHidden/>
          </w:rPr>
          <w:fldChar w:fldCharType="separate"/>
        </w:r>
        <w:r>
          <w:rPr>
            <w:noProof/>
            <w:webHidden/>
          </w:rPr>
          <w:t>17</w:t>
        </w:r>
        <w:r>
          <w:rPr>
            <w:noProof/>
            <w:webHidden/>
          </w:rPr>
          <w:fldChar w:fldCharType="end"/>
        </w:r>
      </w:hyperlink>
    </w:p>
    <w:p w:rsidR="008E4C42" w:rsidRDefault="008E4C42">
      <w:pPr>
        <w:pStyle w:val="TM6"/>
        <w:tabs>
          <w:tab w:val="left" w:pos="1540"/>
          <w:tab w:val="right" w:leader="dot" w:pos="10194"/>
        </w:tabs>
        <w:rPr>
          <w:noProof/>
        </w:rPr>
      </w:pPr>
      <w:hyperlink w:anchor="_Toc53076156" w:history="1">
        <w:r w:rsidRPr="00060A91">
          <w:rPr>
            <w:rStyle w:val="Lienhypertexte"/>
            <w:noProof/>
          </w:rPr>
          <w:t>2)</w:t>
        </w:r>
        <w:r>
          <w:rPr>
            <w:noProof/>
          </w:rPr>
          <w:tab/>
        </w:r>
        <w:r w:rsidRPr="00060A91">
          <w:rPr>
            <w:rStyle w:val="Lienhypertexte"/>
            <w:noProof/>
          </w:rPr>
          <w:t>Définition de l’évasion et la fraude fiscale</w:t>
        </w:r>
        <w:r>
          <w:rPr>
            <w:noProof/>
            <w:webHidden/>
          </w:rPr>
          <w:tab/>
        </w:r>
        <w:r>
          <w:rPr>
            <w:noProof/>
            <w:webHidden/>
          </w:rPr>
          <w:fldChar w:fldCharType="begin"/>
        </w:r>
        <w:r>
          <w:rPr>
            <w:noProof/>
            <w:webHidden/>
          </w:rPr>
          <w:instrText xml:space="preserve"> PAGEREF _Toc53076156 \h </w:instrText>
        </w:r>
        <w:r>
          <w:rPr>
            <w:noProof/>
            <w:webHidden/>
          </w:rPr>
        </w:r>
        <w:r>
          <w:rPr>
            <w:noProof/>
            <w:webHidden/>
          </w:rPr>
          <w:fldChar w:fldCharType="separate"/>
        </w:r>
        <w:r>
          <w:rPr>
            <w:noProof/>
            <w:webHidden/>
          </w:rPr>
          <w:t>18</w:t>
        </w:r>
        <w:r>
          <w:rPr>
            <w:noProof/>
            <w:webHidden/>
          </w:rPr>
          <w:fldChar w:fldCharType="end"/>
        </w:r>
      </w:hyperlink>
    </w:p>
    <w:p w:rsidR="008E4C42" w:rsidRDefault="008E4C42">
      <w:pPr>
        <w:pStyle w:val="TM4"/>
        <w:tabs>
          <w:tab w:val="left" w:pos="1100"/>
          <w:tab w:val="right" w:leader="dot" w:pos="10194"/>
        </w:tabs>
        <w:rPr>
          <w:noProof/>
          <w:lang w:val="en-US" w:bidi="ar-SA"/>
        </w:rPr>
      </w:pPr>
      <w:hyperlink w:anchor="_Toc53076157" w:history="1">
        <w:r w:rsidRPr="00060A91">
          <w:rPr>
            <w:rStyle w:val="Lienhypertexte"/>
            <w:noProof/>
          </w:rPr>
          <w:t>I.</w:t>
        </w:r>
        <w:r>
          <w:rPr>
            <w:noProof/>
            <w:lang w:val="en-US" w:bidi="ar-SA"/>
          </w:rPr>
          <w:tab/>
        </w:r>
        <w:r w:rsidRPr="00060A91">
          <w:rPr>
            <w:rStyle w:val="Lienhypertexte"/>
            <w:noProof/>
          </w:rPr>
          <w:t>LES OUTILS ET LES ENJEUX DE LA GESTION COMPTABLE DE LA PAIE</w:t>
        </w:r>
        <w:r>
          <w:rPr>
            <w:noProof/>
            <w:webHidden/>
          </w:rPr>
          <w:tab/>
        </w:r>
        <w:r>
          <w:rPr>
            <w:noProof/>
            <w:webHidden/>
          </w:rPr>
          <w:fldChar w:fldCharType="begin"/>
        </w:r>
        <w:r>
          <w:rPr>
            <w:noProof/>
            <w:webHidden/>
          </w:rPr>
          <w:instrText xml:space="preserve"> PAGEREF _Toc53076157 \h </w:instrText>
        </w:r>
        <w:r>
          <w:rPr>
            <w:noProof/>
            <w:webHidden/>
          </w:rPr>
        </w:r>
        <w:r>
          <w:rPr>
            <w:noProof/>
            <w:webHidden/>
          </w:rPr>
          <w:fldChar w:fldCharType="separate"/>
        </w:r>
        <w:r>
          <w:rPr>
            <w:noProof/>
            <w:webHidden/>
          </w:rPr>
          <w:t>18</w:t>
        </w:r>
        <w:r>
          <w:rPr>
            <w:noProof/>
            <w:webHidden/>
          </w:rPr>
          <w:fldChar w:fldCharType="end"/>
        </w:r>
      </w:hyperlink>
    </w:p>
    <w:p w:rsidR="008E4C42" w:rsidRDefault="008E4C42">
      <w:pPr>
        <w:pStyle w:val="TM5"/>
        <w:tabs>
          <w:tab w:val="left" w:pos="1320"/>
          <w:tab w:val="right" w:leader="dot" w:pos="10194"/>
        </w:tabs>
        <w:rPr>
          <w:noProof/>
        </w:rPr>
      </w:pPr>
      <w:hyperlink w:anchor="_Toc53076158" w:history="1">
        <w:r w:rsidRPr="00060A91">
          <w:rPr>
            <w:rStyle w:val="Lienhypertexte"/>
            <w:noProof/>
          </w:rPr>
          <w:t>A.</w:t>
        </w:r>
        <w:r>
          <w:rPr>
            <w:noProof/>
          </w:rPr>
          <w:tab/>
        </w:r>
        <w:r w:rsidRPr="00060A91">
          <w:rPr>
            <w:rStyle w:val="Lienhypertexte"/>
            <w:noProof/>
          </w:rPr>
          <w:t>LES OUTILS DE GESTION COMPTABLE DE LA PAIE</w:t>
        </w:r>
        <w:r>
          <w:rPr>
            <w:noProof/>
            <w:webHidden/>
          </w:rPr>
          <w:tab/>
        </w:r>
        <w:r>
          <w:rPr>
            <w:noProof/>
            <w:webHidden/>
          </w:rPr>
          <w:fldChar w:fldCharType="begin"/>
        </w:r>
        <w:r>
          <w:rPr>
            <w:noProof/>
            <w:webHidden/>
          </w:rPr>
          <w:instrText xml:space="preserve"> PAGEREF _Toc53076158 \h </w:instrText>
        </w:r>
        <w:r>
          <w:rPr>
            <w:noProof/>
            <w:webHidden/>
          </w:rPr>
        </w:r>
        <w:r>
          <w:rPr>
            <w:noProof/>
            <w:webHidden/>
          </w:rPr>
          <w:fldChar w:fldCharType="separate"/>
        </w:r>
        <w:r>
          <w:rPr>
            <w:noProof/>
            <w:webHidden/>
          </w:rPr>
          <w:t>18</w:t>
        </w:r>
        <w:r>
          <w:rPr>
            <w:noProof/>
            <w:webHidden/>
          </w:rPr>
          <w:fldChar w:fldCharType="end"/>
        </w:r>
      </w:hyperlink>
    </w:p>
    <w:p w:rsidR="008E4C42" w:rsidRDefault="008E4C42">
      <w:pPr>
        <w:pStyle w:val="TM6"/>
        <w:tabs>
          <w:tab w:val="left" w:pos="1540"/>
          <w:tab w:val="right" w:leader="dot" w:pos="10194"/>
        </w:tabs>
        <w:rPr>
          <w:noProof/>
        </w:rPr>
      </w:pPr>
      <w:hyperlink w:anchor="_Toc53076159" w:history="1">
        <w:r w:rsidRPr="00060A91">
          <w:rPr>
            <w:rStyle w:val="Lienhypertexte"/>
            <w:noProof/>
          </w:rPr>
          <w:t>1)</w:t>
        </w:r>
        <w:r>
          <w:rPr>
            <w:noProof/>
          </w:rPr>
          <w:tab/>
        </w:r>
        <w:r w:rsidRPr="00060A91">
          <w:rPr>
            <w:rStyle w:val="Lienhypertexte"/>
            <w:noProof/>
          </w:rPr>
          <w:t>Le logiciel de paie</w:t>
        </w:r>
        <w:r>
          <w:rPr>
            <w:noProof/>
            <w:webHidden/>
          </w:rPr>
          <w:tab/>
        </w:r>
        <w:r>
          <w:rPr>
            <w:noProof/>
            <w:webHidden/>
          </w:rPr>
          <w:fldChar w:fldCharType="begin"/>
        </w:r>
        <w:r>
          <w:rPr>
            <w:noProof/>
            <w:webHidden/>
          </w:rPr>
          <w:instrText xml:space="preserve"> PAGEREF _Toc53076159 \h </w:instrText>
        </w:r>
        <w:r>
          <w:rPr>
            <w:noProof/>
            <w:webHidden/>
          </w:rPr>
        </w:r>
        <w:r>
          <w:rPr>
            <w:noProof/>
            <w:webHidden/>
          </w:rPr>
          <w:fldChar w:fldCharType="separate"/>
        </w:r>
        <w:r>
          <w:rPr>
            <w:noProof/>
            <w:webHidden/>
          </w:rPr>
          <w:t>18</w:t>
        </w:r>
        <w:r>
          <w:rPr>
            <w:noProof/>
            <w:webHidden/>
          </w:rPr>
          <w:fldChar w:fldCharType="end"/>
        </w:r>
      </w:hyperlink>
    </w:p>
    <w:p w:rsidR="008E4C42" w:rsidRDefault="008E4C42">
      <w:pPr>
        <w:pStyle w:val="TM6"/>
        <w:tabs>
          <w:tab w:val="left" w:pos="1540"/>
          <w:tab w:val="right" w:leader="dot" w:pos="10194"/>
        </w:tabs>
        <w:rPr>
          <w:noProof/>
        </w:rPr>
      </w:pPr>
      <w:hyperlink w:anchor="_Toc53076160" w:history="1">
        <w:r w:rsidRPr="00060A91">
          <w:rPr>
            <w:rStyle w:val="Lienhypertexte"/>
            <w:noProof/>
          </w:rPr>
          <w:t>2)</w:t>
        </w:r>
        <w:r>
          <w:rPr>
            <w:noProof/>
          </w:rPr>
          <w:tab/>
        </w:r>
        <w:r w:rsidRPr="00060A91">
          <w:rPr>
            <w:rStyle w:val="Lienhypertexte"/>
            <w:noProof/>
          </w:rPr>
          <w:t>La gestion de la paie externalisée</w:t>
        </w:r>
        <w:r>
          <w:rPr>
            <w:noProof/>
            <w:webHidden/>
          </w:rPr>
          <w:tab/>
        </w:r>
        <w:r>
          <w:rPr>
            <w:noProof/>
            <w:webHidden/>
          </w:rPr>
          <w:fldChar w:fldCharType="begin"/>
        </w:r>
        <w:r>
          <w:rPr>
            <w:noProof/>
            <w:webHidden/>
          </w:rPr>
          <w:instrText xml:space="preserve"> PAGEREF _Toc53076160 \h </w:instrText>
        </w:r>
        <w:r>
          <w:rPr>
            <w:noProof/>
            <w:webHidden/>
          </w:rPr>
        </w:r>
        <w:r>
          <w:rPr>
            <w:noProof/>
            <w:webHidden/>
          </w:rPr>
          <w:fldChar w:fldCharType="separate"/>
        </w:r>
        <w:r>
          <w:rPr>
            <w:noProof/>
            <w:webHidden/>
          </w:rPr>
          <w:t>19</w:t>
        </w:r>
        <w:r>
          <w:rPr>
            <w:noProof/>
            <w:webHidden/>
          </w:rPr>
          <w:fldChar w:fldCharType="end"/>
        </w:r>
      </w:hyperlink>
    </w:p>
    <w:p w:rsidR="008E4C42" w:rsidRDefault="008E4C42">
      <w:pPr>
        <w:pStyle w:val="TM5"/>
        <w:tabs>
          <w:tab w:val="left" w:pos="1320"/>
          <w:tab w:val="right" w:leader="dot" w:pos="10194"/>
        </w:tabs>
        <w:rPr>
          <w:noProof/>
        </w:rPr>
      </w:pPr>
      <w:hyperlink w:anchor="_Toc53076161" w:history="1">
        <w:r w:rsidRPr="00060A91">
          <w:rPr>
            <w:rStyle w:val="Lienhypertexte"/>
            <w:noProof/>
          </w:rPr>
          <w:t>B.</w:t>
        </w:r>
        <w:r>
          <w:rPr>
            <w:noProof/>
          </w:rPr>
          <w:tab/>
        </w:r>
        <w:r w:rsidRPr="00060A91">
          <w:rPr>
            <w:rStyle w:val="Lienhypertexte"/>
            <w:noProof/>
          </w:rPr>
          <w:t>LES ENJEUX DE LA GESTION DE LA PAIE</w:t>
        </w:r>
        <w:r>
          <w:rPr>
            <w:noProof/>
            <w:webHidden/>
          </w:rPr>
          <w:tab/>
        </w:r>
        <w:r>
          <w:rPr>
            <w:noProof/>
            <w:webHidden/>
          </w:rPr>
          <w:fldChar w:fldCharType="begin"/>
        </w:r>
        <w:r>
          <w:rPr>
            <w:noProof/>
            <w:webHidden/>
          </w:rPr>
          <w:instrText xml:space="preserve"> PAGEREF _Toc53076161 \h </w:instrText>
        </w:r>
        <w:r>
          <w:rPr>
            <w:noProof/>
            <w:webHidden/>
          </w:rPr>
        </w:r>
        <w:r>
          <w:rPr>
            <w:noProof/>
            <w:webHidden/>
          </w:rPr>
          <w:fldChar w:fldCharType="separate"/>
        </w:r>
        <w:r>
          <w:rPr>
            <w:noProof/>
            <w:webHidden/>
          </w:rPr>
          <w:t>20</w:t>
        </w:r>
        <w:r>
          <w:rPr>
            <w:noProof/>
            <w:webHidden/>
          </w:rPr>
          <w:fldChar w:fldCharType="end"/>
        </w:r>
      </w:hyperlink>
    </w:p>
    <w:p w:rsidR="008E4C42" w:rsidRDefault="008E4C42">
      <w:pPr>
        <w:pStyle w:val="TM6"/>
        <w:tabs>
          <w:tab w:val="left" w:pos="1540"/>
          <w:tab w:val="right" w:leader="dot" w:pos="10194"/>
        </w:tabs>
        <w:rPr>
          <w:noProof/>
        </w:rPr>
      </w:pPr>
      <w:hyperlink w:anchor="_Toc53076162" w:history="1">
        <w:r w:rsidRPr="00060A91">
          <w:rPr>
            <w:rStyle w:val="Lienhypertexte"/>
            <w:rFonts w:eastAsia="Times New Roman"/>
            <w:noProof/>
            <w:lang w:eastAsia="fr-FR"/>
          </w:rPr>
          <w:t>1)</w:t>
        </w:r>
        <w:r>
          <w:rPr>
            <w:noProof/>
          </w:rPr>
          <w:tab/>
        </w:r>
        <w:r w:rsidRPr="00060A91">
          <w:rPr>
            <w:rStyle w:val="Lienhypertexte"/>
            <w:rFonts w:eastAsia="Times New Roman"/>
            <w:noProof/>
            <w:lang w:eastAsia="fr-FR"/>
          </w:rPr>
          <w:t>Les enjeux du respect de la conformité réglementaire et de la qualité de gestion imposée</w:t>
        </w:r>
        <w:r>
          <w:rPr>
            <w:noProof/>
            <w:webHidden/>
          </w:rPr>
          <w:tab/>
        </w:r>
        <w:r>
          <w:rPr>
            <w:noProof/>
            <w:webHidden/>
          </w:rPr>
          <w:fldChar w:fldCharType="begin"/>
        </w:r>
        <w:r>
          <w:rPr>
            <w:noProof/>
            <w:webHidden/>
          </w:rPr>
          <w:instrText xml:space="preserve"> PAGEREF _Toc53076162 \h </w:instrText>
        </w:r>
        <w:r>
          <w:rPr>
            <w:noProof/>
            <w:webHidden/>
          </w:rPr>
        </w:r>
        <w:r>
          <w:rPr>
            <w:noProof/>
            <w:webHidden/>
          </w:rPr>
          <w:fldChar w:fldCharType="separate"/>
        </w:r>
        <w:r>
          <w:rPr>
            <w:noProof/>
            <w:webHidden/>
          </w:rPr>
          <w:t>20</w:t>
        </w:r>
        <w:r>
          <w:rPr>
            <w:noProof/>
            <w:webHidden/>
          </w:rPr>
          <w:fldChar w:fldCharType="end"/>
        </w:r>
      </w:hyperlink>
    </w:p>
    <w:p w:rsidR="008E4C42" w:rsidRDefault="008E4C42">
      <w:pPr>
        <w:pStyle w:val="TM6"/>
        <w:tabs>
          <w:tab w:val="left" w:pos="1540"/>
          <w:tab w:val="right" w:leader="dot" w:pos="10194"/>
        </w:tabs>
        <w:rPr>
          <w:noProof/>
        </w:rPr>
      </w:pPr>
      <w:hyperlink w:anchor="_Toc53076163" w:history="1">
        <w:r w:rsidRPr="00060A91">
          <w:rPr>
            <w:rStyle w:val="Lienhypertexte"/>
            <w:rFonts w:eastAsia="Times New Roman"/>
            <w:noProof/>
            <w:lang w:eastAsia="fr-FR"/>
          </w:rPr>
          <w:t>2)</w:t>
        </w:r>
        <w:r>
          <w:rPr>
            <w:noProof/>
          </w:rPr>
          <w:tab/>
        </w:r>
        <w:r w:rsidRPr="00060A91">
          <w:rPr>
            <w:rStyle w:val="Lienhypertexte"/>
            <w:rFonts w:eastAsia="Times New Roman"/>
            <w:noProof/>
            <w:lang w:eastAsia="fr-FR"/>
          </w:rPr>
          <w:t>Des données sensibles à sécuriser et l’externalisation de la gestion de la paie</w:t>
        </w:r>
        <w:r>
          <w:rPr>
            <w:noProof/>
            <w:webHidden/>
          </w:rPr>
          <w:tab/>
        </w:r>
        <w:r>
          <w:rPr>
            <w:noProof/>
            <w:webHidden/>
          </w:rPr>
          <w:fldChar w:fldCharType="begin"/>
        </w:r>
        <w:r>
          <w:rPr>
            <w:noProof/>
            <w:webHidden/>
          </w:rPr>
          <w:instrText xml:space="preserve"> PAGEREF _Toc53076163 \h </w:instrText>
        </w:r>
        <w:r>
          <w:rPr>
            <w:noProof/>
            <w:webHidden/>
          </w:rPr>
        </w:r>
        <w:r>
          <w:rPr>
            <w:noProof/>
            <w:webHidden/>
          </w:rPr>
          <w:fldChar w:fldCharType="separate"/>
        </w:r>
        <w:r>
          <w:rPr>
            <w:noProof/>
            <w:webHidden/>
          </w:rPr>
          <w:t>20</w:t>
        </w:r>
        <w:r>
          <w:rPr>
            <w:noProof/>
            <w:webHidden/>
          </w:rPr>
          <w:fldChar w:fldCharType="end"/>
        </w:r>
      </w:hyperlink>
    </w:p>
    <w:p w:rsidR="008E4C42" w:rsidRDefault="008E4C42">
      <w:pPr>
        <w:pStyle w:val="TM3"/>
        <w:tabs>
          <w:tab w:val="right" w:leader="dot" w:pos="10194"/>
        </w:tabs>
        <w:rPr>
          <w:noProof/>
          <w:lang w:val="en-US" w:bidi="ar-SA"/>
        </w:rPr>
      </w:pPr>
      <w:hyperlink w:anchor="_Toc53076164" w:history="1">
        <w:r w:rsidRPr="00060A91">
          <w:rPr>
            <w:rStyle w:val="Lienhypertexte"/>
            <w:rFonts w:cs="Times New Roman"/>
            <w:noProof/>
          </w:rPr>
          <w:t>SECTION II : LES COMPOSANTES DU SALAIRE</w:t>
        </w:r>
        <w:r>
          <w:rPr>
            <w:noProof/>
            <w:webHidden/>
          </w:rPr>
          <w:tab/>
        </w:r>
        <w:r>
          <w:rPr>
            <w:noProof/>
            <w:webHidden/>
          </w:rPr>
          <w:fldChar w:fldCharType="begin"/>
        </w:r>
        <w:r>
          <w:rPr>
            <w:noProof/>
            <w:webHidden/>
          </w:rPr>
          <w:instrText xml:space="preserve"> PAGEREF _Toc53076164 \h </w:instrText>
        </w:r>
        <w:r>
          <w:rPr>
            <w:noProof/>
            <w:webHidden/>
          </w:rPr>
        </w:r>
        <w:r>
          <w:rPr>
            <w:noProof/>
            <w:webHidden/>
          </w:rPr>
          <w:fldChar w:fldCharType="separate"/>
        </w:r>
        <w:r>
          <w:rPr>
            <w:noProof/>
            <w:webHidden/>
          </w:rPr>
          <w:t>21</w:t>
        </w:r>
        <w:r>
          <w:rPr>
            <w:noProof/>
            <w:webHidden/>
          </w:rPr>
          <w:fldChar w:fldCharType="end"/>
        </w:r>
      </w:hyperlink>
    </w:p>
    <w:p w:rsidR="008E4C42" w:rsidRDefault="008E4C42">
      <w:pPr>
        <w:pStyle w:val="TM4"/>
        <w:tabs>
          <w:tab w:val="left" w:pos="1100"/>
          <w:tab w:val="right" w:leader="dot" w:pos="10194"/>
        </w:tabs>
        <w:rPr>
          <w:noProof/>
          <w:lang w:val="en-US" w:bidi="ar-SA"/>
        </w:rPr>
      </w:pPr>
      <w:hyperlink w:anchor="_Toc53076165" w:history="1">
        <w:r w:rsidRPr="00060A91">
          <w:rPr>
            <w:rStyle w:val="Lienhypertexte"/>
            <w:noProof/>
          </w:rPr>
          <w:t>I.</w:t>
        </w:r>
        <w:r>
          <w:rPr>
            <w:noProof/>
            <w:lang w:val="en-US" w:bidi="ar-SA"/>
          </w:rPr>
          <w:tab/>
        </w:r>
        <w:r w:rsidRPr="00060A91">
          <w:rPr>
            <w:rStyle w:val="Lienhypertexte"/>
            <w:noProof/>
          </w:rPr>
          <w:t>LES ELEMENTS DU SALAIRE BRUT</w:t>
        </w:r>
        <w:r>
          <w:rPr>
            <w:noProof/>
            <w:webHidden/>
          </w:rPr>
          <w:tab/>
        </w:r>
        <w:r>
          <w:rPr>
            <w:noProof/>
            <w:webHidden/>
          </w:rPr>
          <w:fldChar w:fldCharType="begin"/>
        </w:r>
        <w:r>
          <w:rPr>
            <w:noProof/>
            <w:webHidden/>
          </w:rPr>
          <w:instrText xml:space="preserve"> PAGEREF _Toc53076165 \h </w:instrText>
        </w:r>
        <w:r>
          <w:rPr>
            <w:noProof/>
            <w:webHidden/>
          </w:rPr>
        </w:r>
        <w:r>
          <w:rPr>
            <w:noProof/>
            <w:webHidden/>
          </w:rPr>
          <w:fldChar w:fldCharType="separate"/>
        </w:r>
        <w:r>
          <w:rPr>
            <w:noProof/>
            <w:webHidden/>
          </w:rPr>
          <w:t>21</w:t>
        </w:r>
        <w:r>
          <w:rPr>
            <w:noProof/>
            <w:webHidden/>
          </w:rPr>
          <w:fldChar w:fldCharType="end"/>
        </w:r>
      </w:hyperlink>
    </w:p>
    <w:p w:rsidR="008E4C42" w:rsidRDefault="008E4C42">
      <w:pPr>
        <w:pStyle w:val="TM5"/>
        <w:tabs>
          <w:tab w:val="left" w:pos="1320"/>
          <w:tab w:val="right" w:leader="dot" w:pos="10194"/>
        </w:tabs>
        <w:rPr>
          <w:noProof/>
        </w:rPr>
      </w:pPr>
      <w:hyperlink w:anchor="_Toc53076166" w:history="1">
        <w:r w:rsidRPr="00060A91">
          <w:rPr>
            <w:rStyle w:val="Lienhypertexte"/>
            <w:noProof/>
          </w:rPr>
          <w:t>A.</w:t>
        </w:r>
        <w:r>
          <w:rPr>
            <w:noProof/>
          </w:rPr>
          <w:tab/>
        </w:r>
        <w:r w:rsidRPr="00060A91">
          <w:rPr>
            <w:rStyle w:val="Lienhypertexte"/>
            <w:noProof/>
          </w:rPr>
          <w:t>LES ELEMENTS TOTALEMENT IMPOSABLES DU SALAIRE BRUT</w:t>
        </w:r>
        <w:r>
          <w:rPr>
            <w:noProof/>
            <w:webHidden/>
          </w:rPr>
          <w:tab/>
        </w:r>
        <w:r>
          <w:rPr>
            <w:noProof/>
            <w:webHidden/>
          </w:rPr>
          <w:fldChar w:fldCharType="begin"/>
        </w:r>
        <w:r>
          <w:rPr>
            <w:noProof/>
            <w:webHidden/>
          </w:rPr>
          <w:instrText xml:space="preserve"> PAGEREF _Toc53076166 \h </w:instrText>
        </w:r>
        <w:r>
          <w:rPr>
            <w:noProof/>
            <w:webHidden/>
          </w:rPr>
        </w:r>
        <w:r>
          <w:rPr>
            <w:noProof/>
            <w:webHidden/>
          </w:rPr>
          <w:fldChar w:fldCharType="separate"/>
        </w:r>
        <w:r>
          <w:rPr>
            <w:noProof/>
            <w:webHidden/>
          </w:rPr>
          <w:t>21</w:t>
        </w:r>
        <w:r>
          <w:rPr>
            <w:noProof/>
            <w:webHidden/>
          </w:rPr>
          <w:fldChar w:fldCharType="end"/>
        </w:r>
      </w:hyperlink>
    </w:p>
    <w:p w:rsidR="008E4C42" w:rsidRDefault="008E4C42">
      <w:pPr>
        <w:pStyle w:val="TM6"/>
        <w:tabs>
          <w:tab w:val="left" w:pos="1540"/>
          <w:tab w:val="right" w:leader="dot" w:pos="10194"/>
        </w:tabs>
        <w:rPr>
          <w:noProof/>
        </w:rPr>
      </w:pPr>
      <w:hyperlink w:anchor="_Toc53076167" w:history="1">
        <w:r w:rsidRPr="00060A91">
          <w:rPr>
            <w:rStyle w:val="Lienhypertexte"/>
            <w:noProof/>
          </w:rPr>
          <w:t>1)</w:t>
        </w:r>
        <w:r>
          <w:rPr>
            <w:noProof/>
          </w:rPr>
          <w:tab/>
        </w:r>
        <w:r w:rsidRPr="00060A91">
          <w:rPr>
            <w:rStyle w:val="Lienhypertexte"/>
            <w:noProof/>
          </w:rPr>
          <w:t>Le principal du salaire</w:t>
        </w:r>
        <w:r>
          <w:rPr>
            <w:noProof/>
            <w:webHidden/>
          </w:rPr>
          <w:tab/>
        </w:r>
        <w:r>
          <w:rPr>
            <w:noProof/>
            <w:webHidden/>
          </w:rPr>
          <w:fldChar w:fldCharType="begin"/>
        </w:r>
        <w:r>
          <w:rPr>
            <w:noProof/>
            <w:webHidden/>
          </w:rPr>
          <w:instrText xml:space="preserve"> PAGEREF _Toc53076167 \h </w:instrText>
        </w:r>
        <w:r>
          <w:rPr>
            <w:noProof/>
            <w:webHidden/>
          </w:rPr>
        </w:r>
        <w:r>
          <w:rPr>
            <w:noProof/>
            <w:webHidden/>
          </w:rPr>
          <w:fldChar w:fldCharType="separate"/>
        </w:r>
        <w:r>
          <w:rPr>
            <w:noProof/>
            <w:webHidden/>
          </w:rPr>
          <w:t>21</w:t>
        </w:r>
        <w:r>
          <w:rPr>
            <w:noProof/>
            <w:webHidden/>
          </w:rPr>
          <w:fldChar w:fldCharType="end"/>
        </w:r>
      </w:hyperlink>
    </w:p>
    <w:p w:rsidR="008E4C42" w:rsidRDefault="008E4C42">
      <w:pPr>
        <w:pStyle w:val="TM7"/>
        <w:tabs>
          <w:tab w:val="left" w:pos="1760"/>
          <w:tab w:val="right" w:leader="dot" w:pos="10194"/>
        </w:tabs>
        <w:rPr>
          <w:noProof/>
        </w:rPr>
      </w:pPr>
      <w:hyperlink w:anchor="_Toc53076168" w:history="1">
        <w:r w:rsidRPr="00060A91">
          <w:rPr>
            <w:rStyle w:val="Lienhypertexte"/>
            <w:noProof/>
          </w:rPr>
          <w:t>a)</w:t>
        </w:r>
        <w:r>
          <w:rPr>
            <w:noProof/>
          </w:rPr>
          <w:tab/>
        </w:r>
        <w:r w:rsidRPr="00060A91">
          <w:rPr>
            <w:rStyle w:val="Lienhypertexte"/>
            <w:noProof/>
          </w:rPr>
          <w:t>Le salaire de base</w:t>
        </w:r>
        <w:r>
          <w:rPr>
            <w:noProof/>
            <w:webHidden/>
          </w:rPr>
          <w:tab/>
        </w:r>
        <w:r>
          <w:rPr>
            <w:noProof/>
            <w:webHidden/>
          </w:rPr>
          <w:fldChar w:fldCharType="begin"/>
        </w:r>
        <w:r>
          <w:rPr>
            <w:noProof/>
            <w:webHidden/>
          </w:rPr>
          <w:instrText xml:space="preserve"> PAGEREF _Toc53076168 \h </w:instrText>
        </w:r>
        <w:r>
          <w:rPr>
            <w:noProof/>
            <w:webHidden/>
          </w:rPr>
        </w:r>
        <w:r>
          <w:rPr>
            <w:noProof/>
            <w:webHidden/>
          </w:rPr>
          <w:fldChar w:fldCharType="separate"/>
        </w:r>
        <w:r>
          <w:rPr>
            <w:noProof/>
            <w:webHidden/>
          </w:rPr>
          <w:t>22</w:t>
        </w:r>
        <w:r>
          <w:rPr>
            <w:noProof/>
            <w:webHidden/>
          </w:rPr>
          <w:fldChar w:fldCharType="end"/>
        </w:r>
      </w:hyperlink>
    </w:p>
    <w:p w:rsidR="008E4C42" w:rsidRDefault="008E4C42">
      <w:pPr>
        <w:pStyle w:val="TM7"/>
        <w:tabs>
          <w:tab w:val="left" w:pos="1760"/>
          <w:tab w:val="right" w:leader="dot" w:pos="10194"/>
        </w:tabs>
        <w:rPr>
          <w:noProof/>
        </w:rPr>
      </w:pPr>
      <w:hyperlink w:anchor="_Toc53076169" w:history="1">
        <w:r w:rsidRPr="00060A91">
          <w:rPr>
            <w:rStyle w:val="Lienhypertexte"/>
            <w:noProof/>
          </w:rPr>
          <w:t>b)</w:t>
        </w:r>
        <w:r>
          <w:rPr>
            <w:noProof/>
          </w:rPr>
          <w:tab/>
        </w:r>
        <w:r w:rsidRPr="00060A91">
          <w:rPr>
            <w:rStyle w:val="Lienhypertexte"/>
            <w:noProof/>
          </w:rPr>
          <w:t>Les heures supplémentaires</w:t>
        </w:r>
        <w:r>
          <w:rPr>
            <w:noProof/>
            <w:webHidden/>
          </w:rPr>
          <w:tab/>
        </w:r>
        <w:r>
          <w:rPr>
            <w:noProof/>
            <w:webHidden/>
          </w:rPr>
          <w:fldChar w:fldCharType="begin"/>
        </w:r>
        <w:r>
          <w:rPr>
            <w:noProof/>
            <w:webHidden/>
          </w:rPr>
          <w:instrText xml:space="preserve"> PAGEREF _Toc53076169 \h </w:instrText>
        </w:r>
        <w:r>
          <w:rPr>
            <w:noProof/>
            <w:webHidden/>
          </w:rPr>
        </w:r>
        <w:r>
          <w:rPr>
            <w:noProof/>
            <w:webHidden/>
          </w:rPr>
          <w:fldChar w:fldCharType="separate"/>
        </w:r>
        <w:r>
          <w:rPr>
            <w:noProof/>
            <w:webHidden/>
          </w:rPr>
          <w:t>22</w:t>
        </w:r>
        <w:r>
          <w:rPr>
            <w:noProof/>
            <w:webHidden/>
          </w:rPr>
          <w:fldChar w:fldCharType="end"/>
        </w:r>
      </w:hyperlink>
    </w:p>
    <w:p w:rsidR="008E4C42" w:rsidRDefault="008E4C42">
      <w:pPr>
        <w:pStyle w:val="TM6"/>
        <w:tabs>
          <w:tab w:val="left" w:pos="1540"/>
          <w:tab w:val="right" w:leader="dot" w:pos="10194"/>
        </w:tabs>
        <w:rPr>
          <w:noProof/>
        </w:rPr>
      </w:pPr>
      <w:hyperlink w:anchor="_Toc53076170" w:history="1">
        <w:r w:rsidRPr="00060A91">
          <w:rPr>
            <w:rStyle w:val="Lienhypertexte"/>
            <w:noProof/>
          </w:rPr>
          <w:t>2)</w:t>
        </w:r>
        <w:r>
          <w:rPr>
            <w:noProof/>
          </w:rPr>
          <w:tab/>
        </w:r>
        <w:r w:rsidRPr="00060A91">
          <w:rPr>
            <w:rStyle w:val="Lienhypertexte"/>
            <w:noProof/>
          </w:rPr>
          <w:t>Les accessoires imposables des salaires bruts</w:t>
        </w:r>
        <w:r>
          <w:rPr>
            <w:noProof/>
            <w:webHidden/>
          </w:rPr>
          <w:tab/>
        </w:r>
        <w:r>
          <w:rPr>
            <w:noProof/>
            <w:webHidden/>
          </w:rPr>
          <w:fldChar w:fldCharType="begin"/>
        </w:r>
        <w:r>
          <w:rPr>
            <w:noProof/>
            <w:webHidden/>
          </w:rPr>
          <w:instrText xml:space="preserve"> PAGEREF _Toc53076170 \h </w:instrText>
        </w:r>
        <w:r>
          <w:rPr>
            <w:noProof/>
            <w:webHidden/>
          </w:rPr>
        </w:r>
        <w:r>
          <w:rPr>
            <w:noProof/>
            <w:webHidden/>
          </w:rPr>
          <w:fldChar w:fldCharType="separate"/>
        </w:r>
        <w:r>
          <w:rPr>
            <w:noProof/>
            <w:webHidden/>
          </w:rPr>
          <w:t>23</w:t>
        </w:r>
        <w:r>
          <w:rPr>
            <w:noProof/>
            <w:webHidden/>
          </w:rPr>
          <w:fldChar w:fldCharType="end"/>
        </w:r>
      </w:hyperlink>
    </w:p>
    <w:p w:rsidR="008E4C42" w:rsidRDefault="008E4C42">
      <w:pPr>
        <w:pStyle w:val="TM7"/>
        <w:tabs>
          <w:tab w:val="left" w:pos="1760"/>
          <w:tab w:val="right" w:leader="dot" w:pos="10194"/>
        </w:tabs>
        <w:rPr>
          <w:noProof/>
        </w:rPr>
      </w:pPr>
      <w:hyperlink w:anchor="_Toc53076171" w:history="1">
        <w:r w:rsidRPr="00060A91">
          <w:rPr>
            <w:rStyle w:val="Lienhypertexte"/>
            <w:noProof/>
          </w:rPr>
          <w:t>a)</w:t>
        </w:r>
        <w:r>
          <w:rPr>
            <w:noProof/>
          </w:rPr>
          <w:tab/>
        </w:r>
        <w:r w:rsidRPr="00060A91">
          <w:rPr>
            <w:rStyle w:val="Lienhypertexte"/>
            <w:noProof/>
          </w:rPr>
          <w:t>Les primes</w:t>
        </w:r>
        <w:r>
          <w:rPr>
            <w:noProof/>
            <w:webHidden/>
          </w:rPr>
          <w:tab/>
        </w:r>
        <w:r>
          <w:rPr>
            <w:noProof/>
            <w:webHidden/>
          </w:rPr>
          <w:fldChar w:fldCharType="begin"/>
        </w:r>
        <w:r>
          <w:rPr>
            <w:noProof/>
            <w:webHidden/>
          </w:rPr>
          <w:instrText xml:space="preserve"> PAGEREF _Toc53076171 \h </w:instrText>
        </w:r>
        <w:r>
          <w:rPr>
            <w:noProof/>
            <w:webHidden/>
          </w:rPr>
        </w:r>
        <w:r>
          <w:rPr>
            <w:noProof/>
            <w:webHidden/>
          </w:rPr>
          <w:fldChar w:fldCharType="separate"/>
        </w:r>
        <w:r>
          <w:rPr>
            <w:noProof/>
            <w:webHidden/>
          </w:rPr>
          <w:t>23</w:t>
        </w:r>
        <w:r>
          <w:rPr>
            <w:noProof/>
            <w:webHidden/>
          </w:rPr>
          <w:fldChar w:fldCharType="end"/>
        </w:r>
      </w:hyperlink>
    </w:p>
    <w:p w:rsidR="008E4C42" w:rsidRDefault="008E4C42">
      <w:pPr>
        <w:pStyle w:val="TM7"/>
        <w:tabs>
          <w:tab w:val="left" w:pos="1760"/>
          <w:tab w:val="right" w:leader="dot" w:pos="10194"/>
        </w:tabs>
        <w:rPr>
          <w:noProof/>
        </w:rPr>
      </w:pPr>
      <w:hyperlink w:anchor="_Toc53076172" w:history="1">
        <w:r w:rsidRPr="00060A91">
          <w:rPr>
            <w:rStyle w:val="Lienhypertexte"/>
            <w:noProof/>
            <w:lang w:val="fr-CM"/>
          </w:rPr>
          <w:t>b)</w:t>
        </w:r>
        <w:r>
          <w:rPr>
            <w:noProof/>
          </w:rPr>
          <w:tab/>
        </w:r>
        <w:r w:rsidRPr="00060A91">
          <w:rPr>
            <w:rStyle w:val="Lienhypertexte"/>
            <w:noProof/>
            <w:lang w:val="fr-CM"/>
          </w:rPr>
          <w:t>Les derniers droits du salaire</w:t>
        </w:r>
        <w:r>
          <w:rPr>
            <w:noProof/>
            <w:webHidden/>
          </w:rPr>
          <w:tab/>
        </w:r>
        <w:r>
          <w:rPr>
            <w:noProof/>
            <w:webHidden/>
          </w:rPr>
          <w:fldChar w:fldCharType="begin"/>
        </w:r>
        <w:r>
          <w:rPr>
            <w:noProof/>
            <w:webHidden/>
          </w:rPr>
          <w:instrText xml:space="preserve"> PAGEREF _Toc53076172 \h </w:instrText>
        </w:r>
        <w:r>
          <w:rPr>
            <w:noProof/>
            <w:webHidden/>
          </w:rPr>
        </w:r>
        <w:r>
          <w:rPr>
            <w:noProof/>
            <w:webHidden/>
          </w:rPr>
          <w:fldChar w:fldCharType="separate"/>
        </w:r>
        <w:r>
          <w:rPr>
            <w:noProof/>
            <w:webHidden/>
          </w:rPr>
          <w:t>24</w:t>
        </w:r>
        <w:r>
          <w:rPr>
            <w:noProof/>
            <w:webHidden/>
          </w:rPr>
          <w:fldChar w:fldCharType="end"/>
        </w:r>
      </w:hyperlink>
    </w:p>
    <w:p w:rsidR="008E4C42" w:rsidRDefault="008E4C42">
      <w:pPr>
        <w:pStyle w:val="TM5"/>
        <w:tabs>
          <w:tab w:val="left" w:pos="1320"/>
          <w:tab w:val="right" w:leader="dot" w:pos="10194"/>
        </w:tabs>
        <w:rPr>
          <w:noProof/>
        </w:rPr>
      </w:pPr>
      <w:hyperlink w:anchor="_Toc53076173" w:history="1">
        <w:r w:rsidRPr="00060A91">
          <w:rPr>
            <w:rStyle w:val="Lienhypertexte"/>
            <w:noProof/>
            <w:lang w:val="fr-CM"/>
          </w:rPr>
          <w:t>B.</w:t>
        </w:r>
        <w:r>
          <w:rPr>
            <w:noProof/>
          </w:rPr>
          <w:tab/>
        </w:r>
        <w:r w:rsidRPr="00060A91">
          <w:rPr>
            <w:rStyle w:val="Lienhypertexte"/>
            <w:noProof/>
            <w:lang w:val="fr-CM"/>
          </w:rPr>
          <w:t>LES ELEMENTS EXONERES DU SALAIRE BRUT</w:t>
        </w:r>
        <w:r>
          <w:rPr>
            <w:noProof/>
            <w:webHidden/>
          </w:rPr>
          <w:tab/>
        </w:r>
        <w:r>
          <w:rPr>
            <w:noProof/>
            <w:webHidden/>
          </w:rPr>
          <w:fldChar w:fldCharType="begin"/>
        </w:r>
        <w:r>
          <w:rPr>
            <w:noProof/>
            <w:webHidden/>
          </w:rPr>
          <w:instrText xml:space="preserve"> PAGEREF _Toc53076173 \h </w:instrText>
        </w:r>
        <w:r>
          <w:rPr>
            <w:noProof/>
            <w:webHidden/>
          </w:rPr>
        </w:r>
        <w:r>
          <w:rPr>
            <w:noProof/>
            <w:webHidden/>
          </w:rPr>
          <w:fldChar w:fldCharType="separate"/>
        </w:r>
        <w:r>
          <w:rPr>
            <w:noProof/>
            <w:webHidden/>
          </w:rPr>
          <w:t>25</w:t>
        </w:r>
        <w:r>
          <w:rPr>
            <w:noProof/>
            <w:webHidden/>
          </w:rPr>
          <w:fldChar w:fldCharType="end"/>
        </w:r>
      </w:hyperlink>
    </w:p>
    <w:p w:rsidR="008E4C42" w:rsidRDefault="008E4C42">
      <w:pPr>
        <w:pStyle w:val="TM6"/>
        <w:tabs>
          <w:tab w:val="left" w:pos="1540"/>
          <w:tab w:val="right" w:leader="dot" w:pos="10194"/>
        </w:tabs>
        <w:rPr>
          <w:noProof/>
        </w:rPr>
      </w:pPr>
      <w:hyperlink w:anchor="_Toc53076174" w:history="1">
        <w:r w:rsidRPr="00060A91">
          <w:rPr>
            <w:rStyle w:val="Lienhypertexte"/>
            <w:noProof/>
          </w:rPr>
          <w:t>1)</w:t>
        </w:r>
        <w:r>
          <w:rPr>
            <w:noProof/>
          </w:rPr>
          <w:tab/>
        </w:r>
        <w:r w:rsidRPr="00060A91">
          <w:rPr>
            <w:rStyle w:val="Lienhypertexte"/>
            <w:noProof/>
          </w:rPr>
          <w:t>Les éléments totalement exonérés du salaire brut</w:t>
        </w:r>
        <w:r>
          <w:rPr>
            <w:noProof/>
            <w:webHidden/>
          </w:rPr>
          <w:tab/>
        </w:r>
        <w:r>
          <w:rPr>
            <w:noProof/>
            <w:webHidden/>
          </w:rPr>
          <w:fldChar w:fldCharType="begin"/>
        </w:r>
        <w:r>
          <w:rPr>
            <w:noProof/>
            <w:webHidden/>
          </w:rPr>
          <w:instrText xml:space="preserve"> PAGEREF _Toc53076174 \h </w:instrText>
        </w:r>
        <w:r>
          <w:rPr>
            <w:noProof/>
            <w:webHidden/>
          </w:rPr>
        </w:r>
        <w:r>
          <w:rPr>
            <w:noProof/>
            <w:webHidden/>
          </w:rPr>
          <w:fldChar w:fldCharType="separate"/>
        </w:r>
        <w:r>
          <w:rPr>
            <w:noProof/>
            <w:webHidden/>
          </w:rPr>
          <w:t>25</w:t>
        </w:r>
        <w:r>
          <w:rPr>
            <w:noProof/>
            <w:webHidden/>
          </w:rPr>
          <w:fldChar w:fldCharType="end"/>
        </w:r>
      </w:hyperlink>
    </w:p>
    <w:p w:rsidR="008E4C42" w:rsidRDefault="008E4C42">
      <w:pPr>
        <w:pStyle w:val="TM6"/>
        <w:tabs>
          <w:tab w:val="left" w:pos="1540"/>
          <w:tab w:val="right" w:leader="dot" w:pos="10194"/>
        </w:tabs>
        <w:rPr>
          <w:noProof/>
        </w:rPr>
      </w:pPr>
      <w:hyperlink w:anchor="_Toc53076175" w:history="1">
        <w:r w:rsidRPr="00060A91">
          <w:rPr>
            <w:rStyle w:val="Lienhypertexte"/>
            <w:noProof/>
          </w:rPr>
          <w:t>2)</w:t>
        </w:r>
        <w:r>
          <w:rPr>
            <w:noProof/>
          </w:rPr>
          <w:tab/>
        </w:r>
        <w:r w:rsidRPr="00060A91">
          <w:rPr>
            <w:rStyle w:val="Lienhypertexte"/>
            <w:noProof/>
          </w:rPr>
          <w:t>Les éléments partiellement exonérés du salaire brut</w:t>
        </w:r>
        <w:r>
          <w:rPr>
            <w:noProof/>
            <w:webHidden/>
          </w:rPr>
          <w:tab/>
        </w:r>
        <w:r>
          <w:rPr>
            <w:noProof/>
            <w:webHidden/>
          </w:rPr>
          <w:fldChar w:fldCharType="begin"/>
        </w:r>
        <w:r>
          <w:rPr>
            <w:noProof/>
            <w:webHidden/>
          </w:rPr>
          <w:instrText xml:space="preserve"> PAGEREF _Toc53076175 \h </w:instrText>
        </w:r>
        <w:r>
          <w:rPr>
            <w:noProof/>
            <w:webHidden/>
          </w:rPr>
        </w:r>
        <w:r>
          <w:rPr>
            <w:noProof/>
            <w:webHidden/>
          </w:rPr>
          <w:fldChar w:fldCharType="separate"/>
        </w:r>
        <w:r>
          <w:rPr>
            <w:noProof/>
            <w:webHidden/>
          </w:rPr>
          <w:t>27</w:t>
        </w:r>
        <w:r>
          <w:rPr>
            <w:noProof/>
            <w:webHidden/>
          </w:rPr>
          <w:fldChar w:fldCharType="end"/>
        </w:r>
      </w:hyperlink>
    </w:p>
    <w:p w:rsidR="008E4C42" w:rsidRDefault="008E4C42">
      <w:pPr>
        <w:pStyle w:val="TM4"/>
        <w:tabs>
          <w:tab w:val="left" w:pos="1100"/>
          <w:tab w:val="right" w:leader="dot" w:pos="10194"/>
        </w:tabs>
        <w:rPr>
          <w:noProof/>
          <w:lang w:val="en-US" w:bidi="ar-SA"/>
        </w:rPr>
      </w:pPr>
      <w:hyperlink w:anchor="_Toc53076176" w:history="1">
        <w:r w:rsidRPr="00060A91">
          <w:rPr>
            <w:rStyle w:val="Lienhypertexte"/>
            <w:noProof/>
          </w:rPr>
          <w:t>II.</w:t>
        </w:r>
        <w:r>
          <w:rPr>
            <w:noProof/>
            <w:lang w:val="en-US" w:bidi="ar-SA"/>
          </w:rPr>
          <w:tab/>
        </w:r>
        <w:r w:rsidRPr="00060A91">
          <w:rPr>
            <w:rStyle w:val="Lienhypertexte"/>
            <w:noProof/>
          </w:rPr>
          <w:t>LES RETENUES DES IMPOTS SUR SALAIRE</w:t>
        </w:r>
        <w:r>
          <w:rPr>
            <w:noProof/>
            <w:webHidden/>
          </w:rPr>
          <w:tab/>
        </w:r>
        <w:r>
          <w:rPr>
            <w:noProof/>
            <w:webHidden/>
          </w:rPr>
          <w:fldChar w:fldCharType="begin"/>
        </w:r>
        <w:r>
          <w:rPr>
            <w:noProof/>
            <w:webHidden/>
          </w:rPr>
          <w:instrText xml:space="preserve"> PAGEREF _Toc53076176 \h </w:instrText>
        </w:r>
        <w:r>
          <w:rPr>
            <w:noProof/>
            <w:webHidden/>
          </w:rPr>
        </w:r>
        <w:r>
          <w:rPr>
            <w:noProof/>
            <w:webHidden/>
          </w:rPr>
          <w:fldChar w:fldCharType="separate"/>
        </w:r>
        <w:r>
          <w:rPr>
            <w:noProof/>
            <w:webHidden/>
          </w:rPr>
          <w:t>28</w:t>
        </w:r>
        <w:r>
          <w:rPr>
            <w:noProof/>
            <w:webHidden/>
          </w:rPr>
          <w:fldChar w:fldCharType="end"/>
        </w:r>
      </w:hyperlink>
    </w:p>
    <w:p w:rsidR="008E4C42" w:rsidRDefault="008E4C42">
      <w:pPr>
        <w:pStyle w:val="TM5"/>
        <w:tabs>
          <w:tab w:val="left" w:pos="1320"/>
          <w:tab w:val="right" w:leader="dot" w:pos="10194"/>
        </w:tabs>
        <w:rPr>
          <w:noProof/>
        </w:rPr>
      </w:pPr>
      <w:hyperlink w:anchor="_Toc53076177" w:history="1">
        <w:r w:rsidRPr="00060A91">
          <w:rPr>
            <w:rStyle w:val="Lienhypertexte"/>
            <w:noProof/>
          </w:rPr>
          <w:t>A.</w:t>
        </w:r>
        <w:r>
          <w:rPr>
            <w:noProof/>
          </w:rPr>
          <w:tab/>
        </w:r>
        <w:r w:rsidRPr="00060A91">
          <w:rPr>
            <w:rStyle w:val="Lienhypertexte"/>
            <w:noProof/>
          </w:rPr>
          <w:t>LES RETENUES FISCALES</w:t>
        </w:r>
        <w:r>
          <w:rPr>
            <w:noProof/>
            <w:webHidden/>
          </w:rPr>
          <w:tab/>
        </w:r>
        <w:r>
          <w:rPr>
            <w:noProof/>
            <w:webHidden/>
          </w:rPr>
          <w:fldChar w:fldCharType="begin"/>
        </w:r>
        <w:r>
          <w:rPr>
            <w:noProof/>
            <w:webHidden/>
          </w:rPr>
          <w:instrText xml:space="preserve"> PAGEREF _Toc53076177 \h </w:instrText>
        </w:r>
        <w:r>
          <w:rPr>
            <w:noProof/>
            <w:webHidden/>
          </w:rPr>
        </w:r>
        <w:r>
          <w:rPr>
            <w:noProof/>
            <w:webHidden/>
          </w:rPr>
          <w:fldChar w:fldCharType="separate"/>
        </w:r>
        <w:r>
          <w:rPr>
            <w:noProof/>
            <w:webHidden/>
          </w:rPr>
          <w:t>28</w:t>
        </w:r>
        <w:r>
          <w:rPr>
            <w:noProof/>
            <w:webHidden/>
          </w:rPr>
          <w:fldChar w:fldCharType="end"/>
        </w:r>
      </w:hyperlink>
    </w:p>
    <w:p w:rsidR="008E4C42" w:rsidRDefault="008E4C42">
      <w:pPr>
        <w:pStyle w:val="TM6"/>
        <w:tabs>
          <w:tab w:val="left" w:pos="1540"/>
          <w:tab w:val="right" w:leader="dot" w:pos="10194"/>
        </w:tabs>
        <w:rPr>
          <w:noProof/>
        </w:rPr>
      </w:pPr>
      <w:hyperlink w:anchor="_Toc53076178" w:history="1">
        <w:r w:rsidRPr="00060A91">
          <w:rPr>
            <w:rStyle w:val="Lienhypertexte"/>
            <w:noProof/>
          </w:rPr>
          <w:t>1)</w:t>
        </w:r>
        <w:r>
          <w:rPr>
            <w:noProof/>
          </w:rPr>
          <w:tab/>
        </w:r>
        <w:r w:rsidRPr="00060A91">
          <w:rPr>
            <w:rStyle w:val="Lienhypertexte"/>
            <w:noProof/>
          </w:rPr>
          <w:t>Les retenues fiscales salariales</w:t>
        </w:r>
        <w:r>
          <w:rPr>
            <w:noProof/>
            <w:webHidden/>
          </w:rPr>
          <w:tab/>
        </w:r>
        <w:r>
          <w:rPr>
            <w:noProof/>
            <w:webHidden/>
          </w:rPr>
          <w:fldChar w:fldCharType="begin"/>
        </w:r>
        <w:r>
          <w:rPr>
            <w:noProof/>
            <w:webHidden/>
          </w:rPr>
          <w:instrText xml:space="preserve"> PAGEREF _Toc53076178 \h </w:instrText>
        </w:r>
        <w:r>
          <w:rPr>
            <w:noProof/>
            <w:webHidden/>
          </w:rPr>
        </w:r>
        <w:r>
          <w:rPr>
            <w:noProof/>
            <w:webHidden/>
          </w:rPr>
          <w:fldChar w:fldCharType="separate"/>
        </w:r>
        <w:r>
          <w:rPr>
            <w:noProof/>
            <w:webHidden/>
          </w:rPr>
          <w:t>29</w:t>
        </w:r>
        <w:r>
          <w:rPr>
            <w:noProof/>
            <w:webHidden/>
          </w:rPr>
          <w:fldChar w:fldCharType="end"/>
        </w:r>
      </w:hyperlink>
    </w:p>
    <w:p w:rsidR="008E4C42" w:rsidRDefault="008E4C42">
      <w:pPr>
        <w:pStyle w:val="TM6"/>
        <w:tabs>
          <w:tab w:val="left" w:pos="1540"/>
          <w:tab w:val="right" w:leader="dot" w:pos="10194"/>
        </w:tabs>
        <w:rPr>
          <w:noProof/>
        </w:rPr>
      </w:pPr>
      <w:hyperlink w:anchor="_Toc53076179" w:history="1">
        <w:r w:rsidRPr="00060A91">
          <w:rPr>
            <w:rStyle w:val="Lienhypertexte"/>
            <w:rFonts w:cs="Times New Roman"/>
            <w:noProof/>
          </w:rPr>
          <w:t>2)</w:t>
        </w:r>
        <w:r>
          <w:rPr>
            <w:noProof/>
          </w:rPr>
          <w:tab/>
        </w:r>
        <w:r w:rsidRPr="00060A91">
          <w:rPr>
            <w:rStyle w:val="Lienhypertexte"/>
            <w:noProof/>
          </w:rPr>
          <w:t>Les retenues fiscales</w:t>
        </w:r>
        <w:r w:rsidRPr="00060A91">
          <w:rPr>
            <w:rStyle w:val="Lienhypertexte"/>
            <w:rFonts w:cs="Times New Roman"/>
            <w:noProof/>
          </w:rPr>
          <w:t xml:space="preserve"> patronales</w:t>
        </w:r>
        <w:r>
          <w:rPr>
            <w:noProof/>
            <w:webHidden/>
          </w:rPr>
          <w:tab/>
        </w:r>
        <w:r>
          <w:rPr>
            <w:noProof/>
            <w:webHidden/>
          </w:rPr>
          <w:fldChar w:fldCharType="begin"/>
        </w:r>
        <w:r>
          <w:rPr>
            <w:noProof/>
            <w:webHidden/>
          </w:rPr>
          <w:instrText xml:space="preserve"> PAGEREF _Toc53076179 \h </w:instrText>
        </w:r>
        <w:r>
          <w:rPr>
            <w:noProof/>
            <w:webHidden/>
          </w:rPr>
        </w:r>
        <w:r>
          <w:rPr>
            <w:noProof/>
            <w:webHidden/>
          </w:rPr>
          <w:fldChar w:fldCharType="separate"/>
        </w:r>
        <w:r>
          <w:rPr>
            <w:noProof/>
            <w:webHidden/>
          </w:rPr>
          <w:t>32</w:t>
        </w:r>
        <w:r>
          <w:rPr>
            <w:noProof/>
            <w:webHidden/>
          </w:rPr>
          <w:fldChar w:fldCharType="end"/>
        </w:r>
      </w:hyperlink>
    </w:p>
    <w:p w:rsidR="008E4C42" w:rsidRDefault="008E4C42">
      <w:pPr>
        <w:pStyle w:val="TM5"/>
        <w:tabs>
          <w:tab w:val="left" w:pos="1320"/>
          <w:tab w:val="right" w:leader="dot" w:pos="10194"/>
        </w:tabs>
        <w:rPr>
          <w:noProof/>
        </w:rPr>
      </w:pPr>
      <w:hyperlink w:anchor="_Toc53076180" w:history="1">
        <w:r w:rsidRPr="00060A91">
          <w:rPr>
            <w:rStyle w:val="Lienhypertexte"/>
            <w:noProof/>
          </w:rPr>
          <w:t>B.</w:t>
        </w:r>
        <w:r>
          <w:rPr>
            <w:noProof/>
          </w:rPr>
          <w:tab/>
        </w:r>
        <w:r w:rsidRPr="00060A91">
          <w:rPr>
            <w:rStyle w:val="Lienhypertexte"/>
            <w:noProof/>
          </w:rPr>
          <w:t>LES RETENUES SOCIALES</w:t>
        </w:r>
        <w:r>
          <w:rPr>
            <w:noProof/>
            <w:webHidden/>
          </w:rPr>
          <w:tab/>
        </w:r>
        <w:r>
          <w:rPr>
            <w:noProof/>
            <w:webHidden/>
          </w:rPr>
          <w:fldChar w:fldCharType="begin"/>
        </w:r>
        <w:r>
          <w:rPr>
            <w:noProof/>
            <w:webHidden/>
          </w:rPr>
          <w:instrText xml:space="preserve"> PAGEREF _Toc53076180 \h </w:instrText>
        </w:r>
        <w:r>
          <w:rPr>
            <w:noProof/>
            <w:webHidden/>
          </w:rPr>
        </w:r>
        <w:r>
          <w:rPr>
            <w:noProof/>
            <w:webHidden/>
          </w:rPr>
          <w:fldChar w:fldCharType="separate"/>
        </w:r>
        <w:r>
          <w:rPr>
            <w:noProof/>
            <w:webHidden/>
          </w:rPr>
          <w:t>33</w:t>
        </w:r>
        <w:r>
          <w:rPr>
            <w:noProof/>
            <w:webHidden/>
          </w:rPr>
          <w:fldChar w:fldCharType="end"/>
        </w:r>
      </w:hyperlink>
    </w:p>
    <w:p w:rsidR="008E4C42" w:rsidRDefault="008E4C42">
      <w:pPr>
        <w:pStyle w:val="TM6"/>
        <w:tabs>
          <w:tab w:val="left" w:pos="1540"/>
          <w:tab w:val="right" w:leader="dot" w:pos="10194"/>
        </w:tabs>
        <w:rPr>
          <w:noProof/>
        </w:rPr>
      </w:pPr>
      <w:hyperlink w:anchor="_Toc53076181" w:history="1">
        <w:r w:rsidRPr="00060A91">
          <w:rPr>
            <w:rStyle w:val="Lienhypertexte"/>
            <w:noProof/>
          </w:rPr>
          <w:t>1)</w:t>
        </w:r>
        <w:r>
          <w:rPr>
            <w:noProof/>
          </w:rPr>
          <w:tab/>
        </w:r>
        <w:r w:rsidRPr="00060A91">
          <w:rPr>
            <w:rStyle w:val="Lienhypertexte"/>
            <w:noProof/>
          </w:rPr>
          <w:t>La retenue sociale salariale</w:t>
        </w:r>
        <w:r>
          <w:rPr>
            <w:noProof/>
            <w:webHidden/>
          </w:rPr>
          <w:tab/>
        </w:r>
        <w:r>
          <w:rPr>
            <w:noProof/>
            <w:webHidden/>
          </w:rPr>
          <w:fldChar w:fldCharType="begin"/>
        </w:r>
        <w:r>
          <w:rPr>
            <w:noProof/>
            <w:webHidden/>
          </w:rPr>
          <w:instrText xml:space="preserve"> PAGEREF _Toc53076181 \h </w:instrText>
        </w:r>
        <w:r>
          <w:rPr>
            <w:noProof/>
            <w:webHidden/>
          </w:rPr>
        </w:r>
        <w:r>
          <w:rPr>
            <w:noProof/>
            <w:webHidden/>
          </w:rPr>
          <w:fldChar w:fldCharType="separate"/>
        </w:r>
        <w:r>
          <w:rPr>
            <w:noProof/>
            <w:webHidden/>
          </w:rPr>
          <w:t>33</w:t>
        </w:r>
        <w:r>
          <w:rPr>
            <w:noProof/>
            <w:webHidden/>
          </w:rPr>
          <w:fldChar w:fldCharType="end"/>
        </w:r>
      </w:hyperlink>
    </w:p>
    <w:p w:rsidR="008E4C42" w:rsidRDefault="008E4C42">
      <w:pPr>
        <w:pStyle w:val="TM6"/>
        <w:tabs>
          <w:tab w:val="left" w:pos="1540"/>
          <w:tab w:val="right" w:leader="dot" w:pos="10194"/>
        </w:tabs>
        <w:rPr>
          <w:noProof/>
        </w:rPr>
      </w:pPr>
      <w:hyperlink w:anchor="_Toc53076182" w:history="1">
        <w:r w:rsidRPr="00060A91">
          <w:rPr>
            <w:rStyle w:val="Lienhypertexte"/>
            <w:noProof/>
          </w:rPr>
          <w:t>2)</w:t>
        </w:r>
        <w:r>
          <w:rPr>
            <w:noProof/>
          </w:rPr>
          <w:tab/>
        </w:r>
        <w:r w:rsidRPr="00060A91">
          <w:rPr>
            <w:rStyle w:val="Lienhypertexte"/>
            <w:noProof/>
          </w:rPr>
          <w:t>Les retenues sociales patronales</w:t>
        </w:r>
        <w:r>
          <w:rPr>
            <w:noProof/>
            <w:webHidden/>
          </w:rPr>
          <w:tab/>
        </w:r>
        <w:r>
          <w:rPr>
            <w:noProof/>
            <w:webHidden/>
          </w:rPr>
          <w:fldChar w:fldCharType="begin"/>
        </w:r>
        <w:r>
          <w:rPr>
            <w:noProof/>
            <w:webHidden/>
          </w:rPr>
          <w:instrText xml:space="preserve"> PAGEREF _Toc53076182 \h </w:instrText>
        </w:r>
        <w:r>
          <w:rPr>
            <w:noProof/>
            <w:webHidden/>
          </w:rPr>
        </w:r>
        <w:r>
          <w:rPr>
            <w:noProof/>
            <w:webHidden/>
          </w:rPr>
          <w:fldChar w:fldCharType="separate"/>
        </w:r>
        <w:r>
          <w:rPr>
            <w:noProof/>
            <w:webHidden/>
          </w:rPr>
          <w:t>33</w:t>
        </w:r>
        <w:r>
          <w:rPr>
            <w:noProof/>
            <w:webHidden/>
          </w:rPr>
          <w:fldChar w:fldCharType="end"/>
        </w:r>
      </w:hyperlink>
    </w:p>
    <w:p w:rsidR="008E4C42" w:rsidRDefault="008E4C42">
      <w:pPr>
        <w:pStyle w:val="TM2"/>
        <w:tabs>
          <w:tab w:val="right" w:leader="dot" w:pos="10194"/>
        </w:tabs>
        <w:rPr>
          <w:noProof/>
          <w:lang w:val="en-US" w:bidi="ar-SA"/>
        </w:rPr>
      </w:pPr>
      <w:hyperlink r:id="rId18" w:anchor="_Toc53076183" w:history="1">
        <w:r w:rsidRPr="00060A91">
          <w:rPr>
            <w:rStyle w:val="Lienhypertexte"/>
            <w:noProof/>
          </w:rPr>
          <w:t>CHAPITRE II : LE SEJOUR A LA SAFACAM</w:t>
        </w:r>
        <w:r>
          <w:rPr>
            <w:noProof/>
            <w:webHidden/>
          </w:rPr>
          <w:tab/>
        </w:r>
        <w:r>
          <w:rPr>
            <w:noProof/>
            <w:webHidden/>
          </w:rPr>
          <w:fldChar w:fldCharType="begin"/>
        </w:r>
        <w:r>
          <w:rPr>
            <w:noProof/>
            <w:webHidden/>
          </w:rPr>
          <w:instrText xml:space="preserve"> PAGEREF _Toc53076183 \h </w:instrText>
        </w:r>
        <w:r>
          <w:rPr>
            <w:noProof/>
            <w:webHidden/>
          </w:rPr>
        </w:r>
        <w:r>
          <w:rPr>
            <w:noProof/>
            <w:webHidden/>
          </w:rPr>
          <w:fldChar w:fldCharType="separate"/>
        </w:r>
        <w:r>
          <w:rPr>
            <w:noProof/>
            <w:webHidden/>
          </w:rPr>
          <w:t>36</w:t>
        </w:r>
        <w:r>
          <w:rPr>
            <w:noProof/>
            <w:webHidden/>
          </w:rPr>
          <w:fldChar w:fldCharType="end"/>
        </w:r>
      </w:hyperlink>
    </w:p>
    <w:p w:rsidR="008E4C42" w:rsidRDefault="008E4C42">
      <w:pPr>
        <w:pStyle w:val="TM3"/>
        <w:tabs>
          <w:tab w:val="right" w:leader="dot" w:pos="10194"/>
        </w:tabs>
        <w:rPr>
          <w:noProof/>
          <w:lang w:val="en-US" w:bidi="ar-SA"/>
        </w:rPr>
      </w:pPr>
      <w:hyperlink w:anchor="_Toc53076184" w:history="1">
        <w:r w:rsidRPr="00060A91">
          <w:rPr>
            <w:rStyle w:val="Lienhypertexte"/>
            <w:rFonts w:cs="Times New Roman"/>
            <w:noProof/>
          </w:rPr>
          <w:t>SECTION I : PRESENTATION GENERALE DE L’ENTREPRISE</w:t>
        </w:r>
        <w:r>
          <w:rPr>
            <w:noProof/>
            <w:webHidden/>
          </w:rPr>
          <w:tab/>
        </w:r>
        <w:r>
          <w:rPr>
            <w:noProof/>
            <w:webHidden/>
          </w:rPr>
          <w:fldChar w:fldCharType="begin"/>
        </w:r>
        <w:r>
          <w:rPr>
            <w:noProof/>
            <w:webHidden/>
          </w:rPr>
          <w:instrText xml:space="preserve"> PAGEREF _Toc53076184 \h </w:instrText>
        </w:r>
        <w:r>
          <w:rPr>
            <w:noProof/>
            <w:webHidden/>
          </w:rPr>
        </w:r>
        <w:r>
          <w:rPr>
            <w:noProof/>
            <w:webHidden/>
          </w:rPr>
          <w:fldChar w:fldCharType="separate"/>
        </w:r>
        <w:r>
          <w:rPr>
            <w:noProof/>
            <w:webHidden/>
          </w:rPr>
          <w:t>36</w:t>
        </w:r>
        <w:r>
          <w:rPr>
            <w:noProof/>
            <w:webHidden/>
          </w:rPr>
          <w:fldChar w:fldCharType="end"/>
        </w:r>
      </w:hyperlink>
    </w:p>
    <w:p w:rsidR="008E4C42" w:rsidRDefault="008E4C42">
      <w:pPr>
        <w:pStyle w:val="TM4"/>
        <w:tabs>
          <w:tab w:val="right" w:leader="dot" w:pos="10194"/>
        </w:tabs>
        <w:rPr>
          <w:noProof/>
          <w:lang w:val="en-US" w:bidi="ar-SA"/>
        </w:rPr>
      </w:pPr>
      <w:hyperlink w:anchor="_Toc53076185" w:history="1">
        <w:r w:rsidRPr="00060A91">
          <w:rPr>
            <w:rStyle w:val="Lienhypertexte"/>
            <w:noProof/>
          </w:rPr>
          <w:t>I.L’HISTORIQUE ET LES ACTIVITES DE L’ENTREPRISE</w:t>
        </w:r>
        <w:r>
          <w:rPr>
            <w:noProof/>
            <w:webHidden/>
          </w:rPr>
          <w:tab/>
        </w:r>
        <w:r>
          <w:rPr>
            <w:noProof/>
            <w:webHidden/>
          </w:rPr>
          <w:fldChar w:fldCharType="begin"/>
        </w:r>
        <w:r>
          <w:rPr>
            <w:noProof/>
            <w:webHidden/>
          </w:rPr>
          <w:instrText xml:space="preserve"> PAGEREF _Toc53076185 \h </w:instrText>
        </w:r>
        <w:r>
          <w:rPr>
            <w:noProof/>
            <w:webHidden/>
          </w:rPr>
        </w:r>
        <w:r>
          <w:rPr>
            <w:noProof/>
            <w:webHidden/>
          </w:rPr>
          <w:fldChar w:fldCharType="separate"/>
        </w:r>
        <w:r>
          <w:rPr>
            <w:noProof/>
            <w:webHidden/>
          </w:rPr>
          <w:t>36</w:t>
        </w:r>
        <w:r>
          <w:rPr>
            <w:noProof/>
            <w:webHidden/>
          </w:rPr>
          <w:fldChar w:fldCharType="end"/>
        </w:r>
      </w:hyperlink>
    </w:p>
    <w:p w:rsidR="008E4C42" w:rsidRDefault="008E4C42">
      <w:pPr>
        <w:pStyle w:val="TM5"/>
        <w:tabs>
          <w:tab w:val="left" w:pos="1320"/>
          <w:tab w:val="right" w:leader="dot" w:pos="10194"/>
        </w:tabs>
        <w:rPr>
          <w:noProof/>
        </w:rPr>
      </w:pPr>
      <w:hyperlink w:anchor="_Toc53076186" w:history="1">
        <w:r w:rsidRPr="00060A91">
          <w:rPr>
            <w:rStyle w:val="Lienhypertexte"/>
            <w:noProof/>
          </w:rPr>
          <w:t>A.</w:t>
        </w:r>
        <w:r>
          <w:rPr>
            <w:noProof/>
          </w:rPr>
          <w:tab/>
        </w:r>
        <w:r w:rsidRPr="00060A91">
          <w:rPr>
            <w:rStyle w:val="Lienhypertexte"/>
            <w:noProof/>
          </w:rPr>
          <w:t>HISTORIQUE</w:t>
        </w:r>
        <w:r>
          <w:rPr>
            <w:noProof/>
            <w:webHidden/>
          </w:rPr>
          <w:tab/>
        </w:r>
        <w:r>
          <w:rPr>
            <w:noProof/>
            <w:webHidden/>
          </w:rPr>
          <w:fldChar w:fldCharType="begin"/>
        </w:r>
        <w:r>
          <w:rPr>
            <w:noProof/>
            <w:webHidden/>
          </w:rPr>
          <w:instrText xml:space="preserve"> PAGEREF _Toc53076186 \h </w:instrText>
        </w:r>
        <w:r>
          <w:rPr>
            <w:noProof/>
            <w:webHidden/>
          </w:rPr>
        </w:r>
        <w:r>
          <w:rPr>
            <w:noProof/>
            <w:webHidden/>
          </w:rPr>
          <w:fldChar w:fldCharType="separate"/>
        </w:r>
        <w:r>
          <w:rPr>
            <w:noProof/>
            <w:webHidden/>
          </w:rPr>
          <w:t>36</w:t>
        </w:r>
        <w:r>
          <w:rPr>
            <w:noProof/>
            <w:webHidden/>
          </w:rPr>
          <w:fldChar w:fldCharType="end"/>
        </w:r>
      </w:hyperlink>
    </w:p>
    <w:p w:rsidR="008E4C42" w:rsidRDefault="008E4C42">
      <w:pPr>
        <w:pStyle w:val="TM6"/>
        <w:tabs>
          <w:tab w:val="left" w:pos="1540"/>
          <w:tab w:val="right" w:leader="dot" w:pos="10194"/>
        </w:tabs>
        <w:rPr>
          <w:noProof/>
        </w:rPr>
      </w:pPr>
      <w:hyperlink w:anchor="_Toc53076187" w:history="1">
        <w:r w:rsidRPr="00060A91">
          <w:rPr>
            <w:rStyle w:val="Lienhypertexte"/>
            <w:noProof/>
          </w:rPr>
          <w:t>1)</w:t>
        </w:r>
        <w:r>
          <w:rPr>
            <w:noProof/>
          </w:rPr>
          <w:tab/>
        </w:r>
        <w:r w:rsidRPr="00060A91">
          <w:rPr>
            <w:rStyle w:val="Lienhypertexte"/>
            <w:noProof/>
          </w:rPr>
          <w:t>Création et évolution</w:t>
        </w:r>
        <w:r>
          <w:rPr>
            <w:noProof/>
            <w:webHidden/>
          </w:rPr>
          <w:tab/>
        </w:r>
        <w:r>
          <w:rPr>
            <w:noProof/>
            <w:webHidden/>
          </w:rPr>
          <w:fldChar w:fldCharType="begin"/>
        </w:r>
        <w:r>
          <w:rPr>
            <w:noProof/>
            <w:webHidden/>
          </w:rPr>
          <w:instrText xml:space="preserve"> PAGEREF _Toc53076187 \h </w:instrText>
        </w:r>
        <w:r>
          <w:rPr>
            <w:noProof/>
            <w:webHidden/>
          </w:rPr>
        </w:r>
        <w:r>
          <w:rPr>
            <w:noProof/>
            <w:webHidden/>
          </w:rPr>
          <w:fldChar w:fldCharType="separate"/>
        </w:r>
        <w:r>
          <w:rPr>
            <w:noProof/>
            <w:webHidden/>
          </w:rPr>
          <w:t>36</w:t>
        </w:r>
        <w:r>
          <w:rPr>
            <w:noProof/>
            <w:webHidden/>
          </w:rPr>
          <w:fldChar w:fldCharType="end"/>
        </w:r>
      </w:hyperlink>
    </w:p>
    <w:p w:rsidR="008E4C42" w:rsidRDefault="008E4C42">
      <w:pPr>
        <w:pStyle w:val="TM6"/>
        <w:tabs>
          <w:tab w:val="left" w:pos="1540"/>
          <w:tab w:val="right" w:leader="dot" w:pos="10194"/>
        </w:tabs>
        <w:rPr>
          <w:noProof/>
        </w:rPr>
      </w:pPr>
      <w:hyperlink w:anchor="_Toc53076188" w:history="1">
        <w:r w:rsidRPr="00060A91">
          <w:rPr>
            <w:rStyle w:val="Lienhypertexte"/>
            <w:noProof/>
          </w:rPr>
          <w:t>2)</w:t>
        </w:r>
        <w:r>
          <w:rPr>
            <w:noProof/>
          </w:rPr>
          <w:tab/>
        </w:r>
        <w:r w:rsidRPr="00060A91">
          <w:rPr>
            <w:rStyle w:val="Lienhypertexte"/>
            <w:noProof/>
          </w:rPr>
          <w:t>La situation géographique</w:t>
        </w:r>
        <w:r>
          <w:rPr>
            <w:noProof/>
            <w:webHidden/>
          </w:rPr>
          <w:tab/>
        </w:r>
        <w:r>
          <w:rPr>
            <w:noProof/>
            <w:webHidden/>
          </w:rPr>
          <w:fldChar w:fldCharType="begin"/>
        </w:r>
        <w:r>
          <w:rPr>
            <w:noProof/>
            <w:webHidden/>
          </w:rPr>
          <w:instrText xml:space="preserve"> PAGEREF _Toc53076188 \h </w:instrText>
        </w:r>
        <w:r>
          <w:rPr>
            <w:noProof/>
            <w:webHidden/>
          </w:rPr>
        </w:r>
        <w:r>
          <w:rPr>
            <w:noProof/>
            <w:webHidden/>
          </w:rPr>
          <w:fldChar w:fldCharType="separate"/>
        </w:r>
        <w:r>
          <w:rPr>
            <w:noProof/>
            <w:webHidden/>
          </w:rPr>
          <w:t>37</w:t>
        </w:r>
        <w:r>
          <w:rPr>
            <w:noProof/>
            <w:webHidden/>
          </w:rPr>
          <w:fldChar w:fldCharType="end"/>
        </w:r>
      </w:hyperlink>
    </w:p>
    <w:p w:rsidR="008E4C42" w:rsidRDefault="008E4C42">
      <w:pPr>
        <w:pStyle w:val="TM5"/>
        <w:tabs>
          <w:tab w:val="left" w:pos="1320"/>
          <w:tab w:val="right" w:leader="dot" w:pos="10194"/>
        </w:tabs>
        <w:rPr>
          <w:noProof/>
        </w:rPr>
      </w:pPr>
      <w:hyperlink w:anchor="_Toc53076189" w:history="1">
        <w:r w:rsidRPr="00060A91">
          <w:rPr>
            <w:rStyle w:val="Lienhypertexte"/>
            <w:noProof/>
            <w:lang w:val="fr-CM"/>
          </w:rPr>
          <w:t>B.</w:t>
        </w:r>
        <w:r>
          <w:rPr>
            <w:noProof/>
          </w:rPr>
          <w:tab/>
        </w:r>
        <w:r w:rsidRPr="00060A91">
          <w:rPr>
            <w:rStyle w:val="Lienhypertexte"/>
            <w:noProof/>
            <w:lang w:val="fr-CM"/>
          </w:rPr>
          <w:t>LES ACTIVITES DE LA SAFACAM</w:t>
        </w:r>
        <w:r>
          <w:rPr>
            <w:noProof/>
            <w:webHidden/>
          </w:rPr>
          <w:tab/>
        </w:r>
        <w:r>
          <w:rPr>
            <w:noProof/>
            <w:webHidden/>
          </w:rPr>
          <w:fldChar w:fldCharType="begin"/>
        </w:r>
        <w:r>
          <w:rPr>
            <w:noProof/>
            <w:webHidden/>
          </w:rPr>
          <w:instrText xml:space="preserve"> PAGEREF _Toc53076189 \h </w:instrText>
        </w:r>
        <w:r>
          <w:rPr>
            <w:noProof/>
            <w:webHidden/>
          </w:rPr>
        </w:r>
        <w:r>
          <w:rPr>
            <w:noProof/>
            <w:webHidden/>
          </w:rPr>
          <w:fldChar w:fldCharType="separate"/>
        </w:r>
        <w:r>
          <w:rPr>
            <w:noProof/>
            <w:webHidden/>
          </w:rPr>
          <w:t>37</w:t>
        </w:r>
        <w:r>
          <w:rPr>
            <w:noProof/>
            <w:webHidden/>
          </w:rPr>
          <w:fldChar w:fldCharType="end"/>
        </w:r>
      </w:hyperlink>
    </w:p>
    <w:p w:rsidR="008E4C42" w:rsidRDefault="008E4C42">
      <w:pPr>
        <w:pStyle w:val="TM6"/>
        <w:tabs>
          <w:tab w:val="left" w:pos="1540"/>
          <w:tab w:val="right" w:leader="dot" w:pos="10194"/>
        </w:tabs>
        <w:rPr>
          <w:noProof/>
        </w:rPr>
      </w:pPr>
      <w:hyperlink w:anchor="_Toc53076190" w:history="1">
        <w:r w:rsidRPr="00060A91">
          <w:rPr>
            <w:rStyle w:val="Lienhypertexte"/>
            <w:noProof/>
          </w:rPr>
          <w:t>1)</w:t>
        </w:r>
        <w:r>
          <w:rPr>
            <w:noProof/>
          </w:rPr>
          <w:tab/>
        </w:r>
        <w:r w:rsidRPr="00060A91">
          <w:rPr>
            <w:rStyle w:val="Lienhypertexte"/>
            <w:noProof/>
          </w:rPr>
          <w:t>La production</w:t>
        </w:r>
        <w:r>
          <w:rPr>
            <w:noProof/>
            <w:webHidden/>
          </w:rPr>
          <w:tab/>
        </w:r>
        <w:r>
          <w:rPr>
            <w:noProof/>
            <w:webHidden/>
          </w:rPr>
          <w:fldChar w:fldCharType="begin"/>
        </w:r>
        <w:r>
          <w:rPr>
            <w:noProof/>
            <w:webHidden/>
          </w:rPr>
          <w:instrText xml:space="preserve"> PAGEREF _Toc53076190 \h </w:instrText>
        </w:r>
        <w:r>
          <w:rPr>
            <w:noProof/>
            <w:webHidden/>
          </w:rPr>
        </w:r>
        <w:r>
          <w:rPr>
            <w:noProof/>
            <w:webHidden/>
          </w:rPr>
          <w:fldChar w:fldCharType="separate"/>
        </w:r>
        <w:r>
          <w:rPr>
            <w:noProof/>
            <w:webHidden/>
          </w:rPr>
          <w:t>37</w:t>
        </w:r>
        <w:r>
          <w:rPr>
            <w:noProof/>
            <w:webHidden/>
          </w:rPr>
          <w:fldChar w:fldCharType="end"/>
        </w:r>
      </w:hyperlink>
    </w:p>
    <w:p w:rsidR="008E4C42" w:rsidRDefault="008E4C42">
      <w:pPr>
        <w:pStyle w:val="TM6"/>
        <w:tabs>
          <w:tab w:val="left" w:pos="1540"/>
          <w:tab w:val="right" w:leader="dot" w:pos="10194"/>
        </w:tabs>
        <w:rPr>
          <w:noProof/>
        </w:rPr>
      </w:pPr>
      <w:hyperlink w:anchor="_Toc53076191" w:history="1">
        <w:r w:rsidRPr="00060A91">
          <w:rPr>
            <w:rStyle w:val="Lienhypertexte"/>
            <w:noProof/>
          </w:rPr>
          <w:t>2)</w:t>
        </w:r>
        <w:r>
          <w:rPr>
            <w:noProof/>
          </w:rPr>
          <w:tab/>
        </w:r>
        <w:r w:rsidRPr="00060A91">
          <w:rPr>
            <w:rStyle w:val="Lienhypertexte"/>
            <w:noProof/>
          </w:rPr>
          <w:t>La distribution</w:t>
        </w:r>
        <w:r>
          <w:rPr>
            <w:noProof/>
            <w:webHidden/>
          </w:rPr>
          <w:tab/>
        </w:r>
        <w:r>
          <w:rPr>
            <w:noProof/>
            <w:webHidden/>
          </w:rPr>
          <w:fldChar w:fldCharType="begin"/>
        </w:r>
        <w:r>
          <w:rPr>
            <w:noProof/>
            <w:webHidden/>
          </w:rPr>
          <w:instrText xml:space="preserve"> PAGEREF _Toc53076191 \h </w:instrText>
        </w:r>
        <w:r>
          <w:rPr>
            <w:noProof/>
            <w:webHidden/>
          </w:rPr>
        </w:r>
        <w:r>
          <w:rPr>
            <w:noProof/>
            <w:webHidden/>
          </w:rPr>
          <w:fldChar w:fldCharType="separate"/>
        </w:r>
        <w:r>
          <w:rPr>
            <w:noProof/>
            <w:webHidden/>
          </w:rPr>
          <w:t>39</w:t>
        </w:r>
        <w:r>
          <w:rPr>
            <w:noProof/>
            <w:webHidden/>
          </w:rPr>
          <w:fldChar w:fldCharType="end"/>
        </w:r>
      </w:hyperlink>
    </w:p>
    <w:p w:rsidR="008E4C42" w:rsidRDefault="008E4C42">
      <w:pPr>
        <w:pStyle w:val="TM4"/>
        <w:tabs>
          <w:tab w:val="left" w:pos="1100"/>
          <w:tab w:val="right" w:leader="dot" w:pos="10194"/>
        </w:tabs>
        <w:rPr>
          <w:noProof/>
          <w:lang w:val="en-US" w:bidi="ar-SA"/>
        </w:rPr>
      </w:pPr>
      <w:hyperlink w:anchor="_Toc53076192" w:history="1">
        <w:r w:rsidRPr="00060A91">
          <w:rPr>
            <w:rStyle w:val="Lienhypertexte"/>
            <w:noProof/>
          </w:rPr>
          <w:t>II.</w:t>
        </w:r>
        <w:r>
          <w:rPr>
            <w:noProof/>
            <w:lang w:val="en-US" w:bidi="ar-SA"/>
          </w:rPr>
          <w:tab/>
        </w:r>
        <w:r w:rsidRPr="00060A91">
          <w:rPr>
            <w:rStyle w:val="Lienhypertexte"/>
            <w:noProof/>
          </w:rPr>
          <w:t>ORGANISATION ET FONCTIONNEMENT</w:t>
        </w:r>
        <w:r>
          <w:rPr>
            <w:noProof/>
            <w:webHidden/>
          </w:rPr>
          <w:tab/>
        </w:r>
        <w:r>
          <w:rPr>
            <w:noProof/>
            <w:webHidden/>
          </w:rPr>
          <w:fldChar w:fldCharType="begin"/>
        </w:r>
        <w:r>
          <w:rPr>
            <w:noProof/>
            <w:webHidden/>
          </w:rPr>
          <w:instrText xml:space="preserve"> PAGEREF _Toc53076192 \h </w:instrText>
        </w:r>
        <w:r>
          <w:rPr>
            <w:noProof/>
            <w:webHidden/>
          </w:rPr>
        </w:r>
        <w:r>
          <w:rPr>
            <w:noProof/>
            <w:webHidden/>
          </w:rPr>
          <w:fldChar w:fldCharType="separate"/>
        </w:r>
        <w:r>
          <w:rPr>
            <w:noProof/>
            <w:webHidden/>
          </w:rPr>
          <w:t>39</w:t>
        </w:r>
        <w:r>
          <w:rPr>
            <w:noProof/>
            <w:webHidden/>
          </w:rPr>
          <w:fldChar w:fldCharType="end"/>
        </w:r>
      </w:hyperlink>
    </w:p>
    <w:p w:rsidR="008E4C42" w:rsidRDefault="008E4C42">
      <w:pPr>
        <w:pStyle w:val="TM5"/>
        <w:tabs>
          <w:tab w:val="left" w:pos="1320"/>
          <w:tab w:val="right" w:leader="dot" w:pos="10194"/>
        </w:tabs>
        <w:rPr>
          <w:noProof/>
        </w:rPr>
      </w:pPr>
      <w:hyperlink w:anchor="_Toc53076193" w:history="1">
        <w:r w:rsidRPr="00060A91">
          <w:rPr>
            <w:rStyle w:val="Lienhypertexte"/>
            <w:noProof/>
          </w:rPr>
          <w:t>A.</w:t>
        </w:r>
        <w:r>
          <w:rPr>
            <w:noProof/>
          </w:rPr>
          <w:tab/>
        </w:r>
        <w:r w:rsidRPr="00060A91">
          <w:rPr>
            <w:rStyle w:val="Lienhypertexte"/>
            <w:noProof/>
          </w:rPr>
          <w:t>LA STRUCTURE ORGANISATIONNELLE</w:t>
        </w:r>
        <w:r>
          <w:rPr>
            <w:noProof/>
            <w:webHidden/>
          </w:rPr>
          <w:tab/>
        </w:r>
        <w:r>
          <w:rPr>
            <w:noProof/>
            <w:webHidden/>
          </w:rPr>
          <w:fldChar w:fldCharType="begin"/>
        </w:r>
        <w:r>
          <w:rPr>
            <w:noProof/>
            <w:webHidden/>
          </w:rPr>
          <w:instrText xml:space="preserve"> PAGEREF _Toc53076193 \h </w:instrText>
        </w:r>
        <w:r>
          <w:rPr>
            <w:noProof/>
            <w:webHidden/>
          </w:rPr>
        </w:r>
        <w:r>
          <w:rPr>
            <w:noProof/>
            <w:webHidden/>
          </w:rPr>
          <w:fldChar w:fldCharType="separate"/>
        </w:r>
        <w:r>
          <w:rPr>
            <w:noProof/>
            <w:webHidden/>
          </w:rPr>
          <w:t>39</w:t>
        </w:r>
        <w:r>
          <w:rPr>
            <w:noProof/>
            <w:webHidden/>
          </w:rPr>
          <w:fldChar w:fldCharType="end"/>
        </w:r>
      </w:hyperlink>
    </w:p>
    <w:p w:rsidR="008E4C42" w:rsidRDefault="008E4C42">
      <w:pPr>
        <w:pStyle w:val="TM6"/>
        <w:tabs>
          <w:tab w:val="left" w:pos="1540"/>
          <w:tab w:val="right" w:leader="dot" w:pos="10194"/>
        </w:tabs>
        <w:rPr>
          <w:noProof/>
        </w:rPr>
      </w:pPr>
      <w:hyperlink w:anchor="_Toc53076194" w:history="1">
        <w:r w:rsidRPr="00060A91">
          <w:rPr>
            <w:rStyle w:val="Lienhypertexte"/>
            <w:noProof/>
          </w:rPr>
          <w:t>1)</w:t>
        </w:r>
        <w:r>
          <w:rPr>
            <w:noProof/>
          </w:rPr>
          <w:tab/>
        </w:r>
        <w:r w:rsidRPr="00060A91">
          <w:rPr>
            <w:rStyle w:val="Lienhypertexte"/>
            <w:noProof/>
          </w:rPr>
          <w:t>Le Conseil d’Administration (C.A)</w:t>
        </w:r>
        <w:r>
          <w:rPr>
            <w:noProof/>
            <w:webHidden/>
          </w:rPr>
          <w:tab/>
        </w:r>
        <w:r>
          <w:rPr>
            <w:noProof/>
            <w:webHidden/>
          </w:rPr>
          <w:fldChar w:fldCharType="begin"/>
        </w:r>
        <w:r>
          <w:rPr>
            <w:noProof/>
            <w:webHidden/>
          </w:rPr>
          <w:instrText xml:space="preserve"> PAGEREF _Toc53076194 \h </w:instrText>
        </w:r>
        <w:r>
          <w:rPr>
            <w:noProof/>
            <w:webHidden/>
          </w:rPr>
        </w:r>
        <w:r>
          <w:rPr>
            <w:noProof/>
            <w:webHidden/>
          </w:rPr>
          <w:fldChar w:fldCharType="separate"/>
        </w:r>
        <w:r>
          <w:rPr>
            <w:noProof/>
            <w:webHidden/>
          </w:rPr>
          <w:t>40</w:t>
        </w:r>
        <w:r>
          <w:rPr>
            <w:noProof/>
            <w:webHidden/>
          </w:rPr>
          <w:fldChar w:fldCharType="end"/>
        </w:r>
      </w:hyperlink>
    </w:p>
    <w:p w:rsidR="008E4C42" w:rsidRDefault="008E4C42">
      <w:pPr>
        <w:pStyle w:val="TM6"/>
        <w:tabs>
          <w:tab w:val="left" w:pos="1540"/>
          <w:tab w:val="right" w:leader="dot" w:pos="10194"/>
        </w:tabs>
        <w:rPr>
          <w:noProof/>
        </w:rPr>
      </w:pPr>
      <w:hyperlink w:anchor="_Toc53076195" w:history="1">
        <w:r w:rsidRPr="00060A91">
          <w:rPr>
            <w:rStyle w:val="Lienhypertexte"/>
            <w:noProof/>
          </w:rPr>
          <w:t>2)</w:t>
        </w:r>
        <w:r>
          <w:rPr>
            <w:noProof/>
          </w:rPr>
          <w:tab/>
        </w:r>
        <w:r w:rsidRPr="00060A91">
          <w:rPr>
            <w:rStyle w:val="Lienhypertexte"/>
            <w:noProof/>
          </w:rPr>
          <w:t>Les différentes directions</w:t>
        </w:r>
        <w:r>
          <w:rPr>
            <w:noProof/>
            <w:webHidden/>
          </w:rPr>
          <w:tab/>
        </w:r>
        <w:r>
          <w:rPr>
            <w:noProof/>
            <w:webHidden/>
          </w:rPr>
          <w:fldChar w:fldCharType="begin"/>
        </w:r>
        <w:r>
          <w:rPr>
            <w:noProof/>
            <w:webHidden/>
          </w:rPr>
          <w:instrText xml:space="preserve"> PAGEREF _Toc53076195 \h </w:instrText>
        </w:r>
        <w:r>
          <w:rPr>
            <w:noProof/>
            <w:webHidden/>
          </w:rPr>
        </w:r>
        <w:r>
          <w:rPr>
            <w:noProof/>
            <w:webHidden/>
          </w:rPr>
          <w:fldChar w:fldCharType="separate"/>
        </w:r>
        <w:r>
          <w:rPr>
            <w:noProof/>
            <w:webHidden/>
          </w:rPr>
          <w:t>40</w:t>
        </w:r>
        <w:r>
          <w:rPr>
            <w:noProof/>
            <w:webHidden/>
          </w:rPr>
          <w:fldChar w:fldCharType="end"/>
        </w:r>
      </w:hyperlink>
    </w:p>
    <w:p w:rsidR="008E4C42" w:rsidRDefault="008E4C42">
      <w:pPr>
        <w:pStyle w:val="TM5"/>
        <w:tabs>
          <w:tab w:val="left" w:pos="1320"/>
          <w:tab w:val="right" w:leader="dot" w:pos="10194"/>
        </w:tabs>
        <w:rPr>
          <w:noProof/>
        </w:rPr>
      </w:pPr>
      <w:hyperlink w:anchor="_Toc53076196" w:history="1">
        <w:r w:rsidRPr="00060A91">
          <w:rPr>
            <w:rStyle w:val="Lienhypertexte"/>
            <w:noProof/>
          </w:rPr>
          <w:t>B.</w:t>
        </w:r>
        <w:r>
          <w:rPr>
            <w:noProof/>
          </w:rPr>
          <w:tab/>
        </w:r>
        <w:r w:rsidRPr="00060A91">
          <w:rPr>
            <w:rStyle w:val="Lienhypertexte"/>
            <w:noProof/>
          </w:rPr>
          <w:t>LE FONCTIONNEMENT ET L’ENVIRONNEMENT DE L’ENTREPRISE</w:t>
        </w:r>
        <w:r>
          <w:rPr>
            <w:noProof/>
            <w:webHidden/>
          </w:rPr>
          <w:tab/>
        </w:r>
        <w:r>
          <w:rPr>
            <w:noProof/>
            <w:webHidden/>
          </w:rPr>
          <w:fldChar w:fldCharType="begin"/>
        </w:r>
        <w:r>
          <w:rPr>
            <w:noProof/>
            <w:webHidden/>
          </w:rPr>
          <w:instrText xml:space="preserve"> PAGEREF _Toc53076196 \h </w:instrText>
        </w:r>
        <w:r>
          <w:rPr>
            <w:noProof/>
            <w:webHidden/>
          </w:rPr>
        </w:r>
        <w:r>
          <w:rPr>
            <w:noProof/>
            <w:webHidden/>
          </w:rPr>
          <w:fldChar w:fldCharType="separate"/>
        </w:r>
        <w:r>
          <w:rPr>
            <w:noProof/>
            <w:webHidden/>
          </w:rPr>
          <w:t>41</w:t>
        </w:r>
        <w:r>
          <w:rPr>
            <w:noProof/>
            <w:webHidden/>
          </w:rPr>
          <w:fldChar w:fldCharType="end"/>
        </w:r>
      </w:hyperlink>
    </w:p>
    <w:p w:rsidR="008E4C42" w:rsidRDefault="008E4C42">
      <w:pPr>
        <w:pStyle w:val="TM6"/>
        <w:tabs>
          <w:tab w:val="left" w:pos="1540"/>
          <w:tab w:val="right" w:leader="dot" w:pos="10194"/>
        </w:tabs>
        <w:rPr>
          <w:noProof/>
        </w:rPr>
      </w:pPr>
      <w:hyperlink w:anchor="_Toc53076197" w:history="1">
        <w:r w:rsidRPr="00060A91">
          <w:rPr>
            <w:rStyle w:val="Lienhypertexte"/>
            <w:noProof/>
          </w:rPr>
          <w:t>1)</w:t>
        </w:r>
        <w:r>
          <w:rPr>
            <w:noProof/>
          </w:rPr>
          <w:tab/>
        </w:r>
        <w:r w:rsidRPr="00060A91">
          <w:rPr>
            <w:rStyle w:val="Lienhypertexte"/>
            <w:noProof/>
          </w:rPr>
          <w:t>Le fonctionnement</w:t>
        </w:r>
        <w:r>
          <w:rPr>
            <w:noProof/>
            <w:webHidden/>
          </w:rPr>
          <w:tab/>
        </w:r>
        <w:r>
          <w:rPr>
            <w:noProof/>
            <w:webHidden/>
          </w:rPr>
          <w:fldChar w:fldCharType="begin"/>
        </w:r>
        <w:r>
          <w:rPr>
            <w:noProof/>
            <w:webHidden/>
          </w:rPr>
          <w:instrText xml:space="preserve"> PAGEREF _Toc53076197 \h </w:instrText>
        </w:r>
        <w:r>
          <w:rPr>
            <w:noProof/>
            <w:webHidden/>
          </w:rPr>
        </w:r>
        <w:r>
          <w:rPr>
            <w:noProof/>
            <w:webHidden/>
          </w:rPr>
          <w:fldChar w:fldCharType="separate"/>
        </w:r>
        <w:r>
          <w:rPr>
            <w:noProof/>
            <w:webHidden/>
          </w:rPr>
          <w:t>41</w:t>
        </w:r>
        <w:r>
          <w:rPr>
            <w:noProof/>
            <w:webHidden/>
          </w:rPr>
          <w:fldChar w:fldCharType="end"/>
        </w:r>
      </w:hyperlink>
    </w:p>
    <w:p w:rsidR="008E4C42" w:rsidRDefault="008E4C42">
      <w:pPr>
        <w:pStyle w:val="TM6"/>
        <w:tabs>
          <w:tab w:val="left" w:pos="1540"/>
          <w:tab w:val="right" w:leader="dot" w:pos="10194"/>
        </w:tabs>
        <w:rPr>
          <w:noProof/>
        </w:rPr>
      </w:pPr>
      <w:hyperlink w:anchor="_Toc53076198" w:history="1">
        <w:r w:rsidRPr="00060A91">
          <w:rPr>
            <w:rStyle w:val="Lienhypertexte"/>
            <w:noProof/>
          </w:rPr>
          <w:t>2)</w:t>
        </w:r>
        <w:r>
          <w:rPr>
            <w:noProof/>
          </w:rPr>
          <w:tab/>
        </w:r>
        <w:r w:rsidRPr="00060A91">
          <w:rPr>
            <w:rStyle w:val="Lienhypertexte"/>
            <w:noProof/>
          </w:rPr>
          <w:t>L’environnement de l’entreprise</w:t>
        </w:r>
        <w:r>
          <w:rPr>
            <w:noProof/>
            <w:webHidden/>
          </w:rPr>
          <w:tab/>
        </w:r>
        <w:r>
          <w:rPr>
            <w:noProof/>
            <w:webHidden/>
          </w:rPr>
          <w:fldChar w:fldCharType="begin"/>
        </w:r>
        <w:r>
          <w:rPr>
            <w:noProof/>
            <w:webHidden/>
          </w:rPr>
          <w:instrText xml:space="preserve"> PAGEREF _Toc53076198 \h </w:instrText>
        </w:r>
        <w:r>
          <w:rPr>
            <w:noProof/>
            <w:webHidden/>
          </w:rPr>
        </w:r>
        <w:r>
          <w:rPr>
            <w:noProof/>
            <w:webHidden/>
          </w:rPr>
          <w:fldChar w:fldCharType="separate"/>
        </w:r>
        <w:r>
          <w:rPr>
            <w:noProof/>
            <w:webHidden/>
          </w:rPr>
          <w:t>42</w:t>
        </w:r>
        <w:r>
          <w:rPr>
            <w:noProof/>
            <w:webHidden/>
          </w:rPr>
          <w:fldChar w:fldCharType="end"/>
        </w:r>
      </w:hyperlink>
    </w:p>
    <w:p w:rsidR="008E4C42" w:rsidRDefault="008E4C42">
      <w:pPr>
        <w:pStyle w:val="TM3"/>
        <w:tabs>
          <w:tab w:val="right" w:leader="dot" w:pos="10194"/>
        </w:tabs>
        <w:rPr>
          <w:noProof/>
          <w:lang w:val="en-US" w:bidi="ar-SA"/>
        </w:rPr>
      </w:pPr>
      <w:hyperlink w:anchor="_Toc53076199" w:history="1">
        <w:r w:rsidRPr="00060A91">
          <w:rPr>
            <w:rStyle w:val="Lienhypertexte"/>
            <w:noProof/>
          </w:rPr>
          <w:t>SECTION II : DEROULEMENT DU STAGE</w:t>
        </w:r>
        <w:r>
          <w:rPr>
            <w:noProof/>
            <w:webHidden/>
          </w:rPr>
          <w:tab/>
        </w:r>
        <w:r>
          <w:rPr>
            <w:noProof/>
            <w:webHidden/>
          </w:rPr>
          <w:fldChar w:fldCharType="begin"/>
        </w:r>
        <w:r>
          <w:rPr>
            <w:noProof/>
            <w:webHidden/>
          </w:rPr>
          <w:instrText xml:space="preserve"> PAGEREF _Toc53076199 \h </w:instrText>
        </w:r>
        <w:r>
          <w:rPr>
            <w:noProof/>
            <w:webHidden/>
          </w:rPr>
        </w:r>
        <w:r>
          <w:rPr>
            <w:noProof/>
            <w:webHidden/>
          </w:rPr>
          <w:fldChar w:fldCharType="separate"/>
        </w:r>
        <w:r>
          <w:rPr>
            <w:noProof/>
            <w:webHidden/>
          </w:rPr>
          <w:t>43</w:t>
        </w:r>
        <w:r>
          <w:rPr>
            <w:noProof/>
            <w:webHidden/>
          </w:rPr>
          <w:fldChar w:fldCharType="end"/>
        </w:r>
      </w:hyperlink>
    </w:p>
    <w:p w:rsidR="008E4C42" w:rsidRDefault="008E4C42">
      <w:pPr>
        <w:pStyle w:val="TM4"/>
        <w:tabs>
          <w:tab w:val="left" w:pos="1100"/>
          <w:tab w:val="right" w:leader="dot" w:pos="10194"/>
        </w:tabs>
        <w:rPr>
          <w:noProof/>
          <w:lang w:val="en-US" w:bidi="ar-SA"/>
        </w:rPr>
      </w:pPr>
      <w:hyperlink w:anchor="_Toc53076200" w:history="1">
        <w:r w:rsidRPr="00060A91">
          <w:rPr>
            <w:rStyle w:val="Lienhypertexte"/>
            <w:noProof/>
          </w:rPr>
          <w:t>I.</w:t>
        </w:r>
        <w:r>
          <w:rPr>
            <w:noProof/>
            <w:lang w:val="en-US" w:bidi="ar-SA"/>
          </w:rPr>
          <w:tab/>
        </w:r>
        <w:r w:rsidRPr="00060A91">
          <w:rPr>
            <w:rStyle w:val="Lienhypertexte"/>
            <w:noProof/>
          </w:rPr>
          <w:t>DESCRIPTION</w:t>
        </w:r>
        <w:r>
          <w:rPr>
            <w:noProof/>
            <w:webHidden/>
          </w:rPr>
          <w:tab/>
        </w:r>
        <w:r>
          <w:rPr>
            <w:noProof/>
            <w:webHidden/>
          </w:rPr>
          <w:fldChar w:fldCharType="begin"/>
        </w:r>
        <w:r>
          <w:rPr>
            <w:noProof/>
            <w:webHidden/>
          </w:rPr>
          <w:instrText xml:space="preserve"> PAGEREF _Toc53076200 \h </w:instrText>
        </w:r>
        <w:r>
          <w:rPr>
            <w:noProof/>
            <w:webHidden/>
          </w:rPr>
        </w:r>
        <w:r>
          <w:rPr>
            <w:noProof/>
            <w:webHidden/>
          </w:rPr>
          <w:fldChar w:fldCharType="separate"/>
        </w:r>
        <w:r>
          <w:rPr>
            <w:noProof/>
            <w:webHidden/>
          </w:rPr>
          <w:t>43</w:t>
        </w:r>
        <w:r>
          <w:rPr>
            <w:noProof/>
            <w:webHidden/>
          </w:rPr>
          <w:fldChar w:fldCharType="end"/>
        </w:r>
      </w:hyperlink>
    </w:p>
    <w:p w:rsidR="008E4C42" w:rsidRDefault="008E4C42">
      <w:pPr>
        <w:pStyle w:val="TM5"/>
        <w:tabs>
          <w:tab w:val="left" w:pos="1320"/>
          <w:tab w:val="right" w:leader="dot" w:pos="10194"/>
        </w:tabs>
        <w:rPr>
          <w:noProof/>
        </w:rPr>
      </w:pPr>
      <w:hyperlink w:anchor="_Toc53076201" w:history="1">
        <w:r w:rsidRPr="00060A91">
          <w:rPr>
            <w:rStyle w:val="Lienhypertexte"/>
            <w:noProof/>
          </w:rPr>
          <w:t>A.</w:t>
        </w:r>
        <w:r>
          <w:rPr>
            <w:noProof/>
          </w:rPr>
          <w:tab/>
        </w:r>
        <w:r w:rsidRPr="00060A91">
          <w:rPr>
            <w:rStyle w:val="Lienhypertexte"/>
            <w:noProof/>
          </w:rPr>
          <w:t>LES TACHES EFFECTUEES DANS L’ENTREPRISE</w:t>
        </w:r>
        <w:r>
          <w:rPr>
            <w:noProof/>
            <w:webHidden/>
          </w:rPr>
          <w:tab/>
        </w:r>
        <w:r>
          <w:rPr>
            <w:noProof/>
            <w:webHidden/>
          </w:rPr>
          <w:fldChar w:fldCharType="begin"/>
        </w:r>
        <w:r>
          <w:rPr>
            <w:noProof/>
            <w:webHidden/>
          </w:rPr>
          <w:instrText xml:space="preserve"> PAGEREF _Toc53076201 \h </w:instrText>
        </w:r>
        <w:r>
          <w:rPr>
            <w:noProof/>
            <w:webHidden/>
          </w:rPr>
        </w:r>
        <w:r>
          <w:rPr>
            <w:noProof/>
            <w:webHidden/>
          </w:rPr>
          <w:fldChar w:fldCharType="separate"/>
        </w:r>
        <w:r>
          <w:rPr>
            <w:noProof/>
            <w:webHidden/>
          </w:rPr>
          <w:t>43</w:t>
        </w:r>
        <w:r>
          <w:rPr>
            <w:noProof/>
            <w:webHidden/>
          </w:rPr>
          <w:fldChar w:fldCharType="end"/>
        </w:r>
      </w:hyperlink>
    </w:p>
    <w:p w:rsidR="008E4C42" w:rsidRDefault="008E4C42">
      <w:pPr>
        <w:pStyle w:val="TM6"/>
        <w:tabs>
          <w:tab w:val="left" w:pos="1540"/>
          <w:tab w:val="right" w:leader="dot" w:pos="10194"/>
        </w:tabs>
        <w:rPr>
          <w:noProof/>
        </w:rPr>
      </w:pPr>
      <w:hyperlink w:anchor="_Toc53076202" w:history="1">
        <w:r w:rsidRPr="00060A91">
          <w:rPr>
            <w:rStyle w:val="Lienhypertexte"/>
            <w:noProof/>
          </w:rPr>
          <w:t>1)</w:t>
        </w:r>
        <w:r>
          <w:rPr>
            <w:noProof/>
          </w:rPr>
          <w:tab/>
        </w:r>
        <w:r w:rsidRPr="00060A91">
          <w:rPr>
            <w:rStyle w:val="Lienhypertexte"/>
            <w:noProof/>
          </w:rPr>
          <w:t>Le secrétariat comptable</w:t>
        </w:r>
        <w:r>
          <w:rPr>
            <w:noProof/>
            <w:webHidden/>
          </w:rPr>
          <w:tab/>
        </w:r>
        <w:r>
          <w:rPr>
            <w:noProof/>
            <w:webHidden/>
          </w:rPr>
          <w:fldChar w:fldCharType="begin"/>
        </w:r>
        <w:r>
          <w:rPr>
            <w:noProof/>
            <w:webHidden/>
          </w:rPr>
          <w:instrText xml:space="preserve"> PAGEREF _Toc53076202 \h </w:instrText>
        </w:r>
        <w:r>
          <w:rPr>
            <w:noProof/>
            <w:webHidden/>
          </w:rPr>
        </w:r>
        <w:r>
          <w:rPr>
            <w:noProof/>
            <w:webHidden/>
          </w:rPr>
          <w:fldChar w:fldCharType="separate"/>
        </w:r>
        <w:r>
          <w:rPr>
            <w:noProof/>
            <w:webHidden/>
          </w:rPr>
          <w:t>43</w:t>
        </w:r>
        <w:r>
          <w:rPr>
            <w:noProof/>
            <w:webHidden/>
          </w:rPr>
          <w:fldChar w:fldCharType="end"/>
        </w:r>
      </w:hyperlink>
    </w:p>
    <w:p w:rsidR="008E4C42" w:rsidRDefault="008E4C42">
      <w:pPr>
        <w:pStyle w:val="TM6"/>
        <w:tabs>
          <w:tab w:val="left" w:pos="1540"/>
          <w:tab w:val="right" w:leader="dot" w:pos="10194"/>
        </w:tabs>
        <w:rPr>
          <w:noProof/>
        </w:rPr>
      </w:pPr>
      <w:hyperlink w:anchor="_Toc53076203" w:history="1">
        <w:r w:rsidRPr="00060A91">
          <w:rPr>
            <w:rStyle w:val="Lienhypertexte"/>
            <w:noProof/>
          </w:rPr>
          <w:t>2)</w:t>
        </w:r>
        <w:r>
          <w:rPr>
            <w:noProof/>
          </w:rPr>
          <w:tab/>
        </w:r>
        <w:r w:rsidRPr="00060A91">
          <w:rPr>
            <w:rStyle w:val="Lienhypertexte"/>
            <w:noProof/>
          </w:rPr>
          <w:t>Les services comptables</w:t>
        </w:r>
        <w:r>
          <w:rPr>
            <w:noProof/>
            <w:webHidden/>
          </w:rPr>
          <w:tab/>
        </w:r>
        <w:r>
          <w:rPr>
            <w:noProof/>
            <w:webHidden/>
          </w:rPr>
          <w:fldChar w:fldCharType="begin"/>
        </w:r>
        <w:r>
          <w:rPr>
            <w:noProof/>
            <w:webHidden/>
          </w:rPr>
          <w:instrText xml:space="preserve"> PAGEREF _Toc53076203 \h </w:instrText>
        </w:r>
        <w:r>
          <w:rPr>
            <w:noProof/>
            <w:webHidden/>
          </w:rPr>
        </w:r>
        <w:r>
          <w:rPr>
            <w:noProof/>
            <w:webHidden/>
          </w:rPr>
          <w:fldChar w:fldCharType="separate"/>
        </w:r>
        <w:r>
          <w:rPr>
            <w:noProof/>
            <w:webHidden/>
          </w:rPr>
          <w:t>44</w:t>
        </w:r>
        <w:r>
          <w:rPr>
            <w:noProof/>
            <w:webHidden/>
          </w:rPr>
          <w:fldChar w:fldCharType="end"/>
        </w:r>
      </w:hyperlink>
    </w:p>
    <w:p w:rsidR="008E4C42" w:rsidRDefault="008E4C42">
      <w:pPr>
        <w:pStyle w:val="TM4"/>
        <w:tabs>
          <w:tab w:val="left" w:pos="1100"/>
          <w:tab w:val="right" w:leader="dot" w:pos="10194"/>
        </w:tabs>
        <w:rPr>
          <w:noProof/>
          <w:lang w:val="en-US" w:bidi="ar-SA"/>
        </w:rPr>
      </w:pPr>
      <w:hyperlink w:anchor="_Toc53076204" w:history="1">
        <w:r w:rsidRPr="00060A91">
          <w:rPr>
            <w:rStyle w:val="Lienhypertexte"/>
            <w:noProof/>
          </w:rPr>
          <w:t>II.</w:t>
        </w:r>
        <w:r>
          <w:rPr>
            <w:noProof/>
            <w:lang w:val="en-US" w:bidi="ar-SA"/>
          </w:rPr>
          <w:tab/>
        </w:r>
        <w:r w:rsidRPr="00060A91">
          <w:rPr>
            <w:rStyle w:val="Lienhypertexte"/>
            <w:noProof/>
          </w:rPr>
          <w:t>LES FORCES ET LES FAIBLESSES DE L’ENTREPRISE</w:t>
        </w:r>
        <w:r>
          <w:rPr>
            <w:noProof/>
            <w:webHidden/>
          </w:rPr>
          <w:tab/>
        </w:r>
        <w:r>
          <w:rPr>
            <w:noProof/>
            <w:webHidden/>
          </w:rPr>
          <w:fldChar w:fldCharType="begin"/>
        </w:r>
        <w:r>
          <w:rPr>
            <w:noProof/>
            <w:webHidden/>
          </w:rPr>
          <w:instrText xml:space="preserve"> PAGEREF _Toc53076204 \h </w:instrText>
        </w:r>
        <w:r>
          <w:rPr>
            <w:noProof/>
            <w:webHidden/>
          </w:rPr>
        </w:r>
        <w:r>
          <w:rPr>
            <w:noProof/>
            <w:webHidden/>
          </w:rPr>
          <w:fldChar w:fldCharType="separate"/>
        </w:r>
        <w:r>
          <w:rPr>
            <w:noProof/>
            <w:webHidden/>
          </w:rPr>
          <w:t>49</w:t>
        </w:r>
        <w:r>
          <w:rPr>
            <w:noProof/>
            <w:webHidden/>
          </w:rPr>
          <w:fldChar w:fldCharType="end"/>
        </w:r>
      </w:hyperlink>
    </w:p>
    <w:p w:rsidR="008E4C42" w:rsidRDefault="008E4C42">
      <w:pPr>
        <w:pStyle w:val="TM5"/>
        <w:tabs>
          <w:tab w:val="left" w:pos="1320"/>
          <w:tab w:val="right" w:leader="dot" w:pos="10194"/>
        </w:tabs>
        <w:rPr>
          <w:noProof/>
        </w:rPr>
      </w:pPr>
      <w:hyperlink w:anchor="_Toc53076205" w:history="1">
        <w:r w:rsidRPr="00060A91">
          <w:rPr>
            <w:rStyle w:val="Lienhypertexte"/>
            <w:noProof/>
          </w:rPr>
          <w:t>A.</w:t>
        </w:r>
        <w:r>
          <w:rPr>
            <w:noProof/>
          </w:rPr>
          <w:tab/>
        </w:r>
        <w:r w:rsidRPr="00060A91">
          <w:rPr>
            <w:rStyle w:val="Lienhypertexte"/>
            <w:noProof/>
          </w:rPr>
          <w:t>LES ANALYSES</w:t>
        </w:r>
        <w:r>
          <w:rPr>
            <w:noProof/>
            <w:webHidden/>
          </w:rPr>
          <w:tab/>
        </w:r>
        <w:r>
          <w:rPr>
            <w:noProof/>
            <w:webHidden/>
          </w:rPr>
          <w:fldChar w:fldCharType="begin"/>
        </w:r>
        <w:r>
          <w:rPr>
            <w:noProof/>
            <w:webHidden/>
          </w:rPr>
          <w:instrText xml:space="preserve"> PAGEREF _Toc53076205 \h </w:instrText>
        </w:r>
        <w:r>
          <w:rPr>
            <w:noProof/>
            <w:webHidden/>
          </w:rPr>
        </w:r>
        <w:r>
          <w:rPr>
            <w:noProof/>
            <w:webHidden/>
          </w:rPr>
          <w:fldChar w:fldCharType="separate"/>
        </w:r>
        <w:r>
          <w:rPr>
            <w:noProof/>
            <w:webHidden/>
          </w:rPr>
          <w:t>50</w:t>
        </w:r>
        <w:r>
          <w:rPr>
            <w:noProof/>
            <w:webHidden/>
          </w:rPr>
          <w:fldChar w:fldCharType="end"/>
        </w:r>
      </w:hyperlink>
    </w:p>
    <w:p w:rsidR="008E4C42" w:rsidRDefault="008E4C42">
      <w:pPr>
        <w:pStyle w:val="TM6"/>
        <w:tabs>
          <w:tab w:val="left" w:pos="1540"/>
          <w:tab w:val="right" w:leader="dot" w:pos="10194"/>
        </w:tabs>
        <w:rPr>
          <w:noProof/>
        </w:rPr>
      </w:pPr>
      <w:hyperlink w:anchor="_Toc53076206" w:history="1">
        <w:r w:rsidRPr="00060A91">
          <w:rPr>
            <w:rStyle w:val="Lienhypertexte"/>
            <w:noProof/>
          </w:rPr>
          <w:t>1)</w:t>
        </w:r>
        <w:r>
          <w:rPr>
            <w:noProof/>
          </w:rPr>
          <w:tab/>
        </w:r>
        <w:r w:rsidRPr="00060A91">
          <w:rPr>
            <w:rStyle w:val="Lienhypertexte"/>
            <w:noProof/>
          </w:rPr>
          <w:t>Par rapport à la structure</w:t>
        </w:r>
        <w:r>
          <w:rPr>
            <w:noProof/>
            <w:webHidden/>
          </w:rPr>
          <w:tab/>
        </w:r>
        <w:r>
          <w:rPr>
            <w:noProof/>
            <w:webHidden/>
          </w:rPr>
          <w:fldChar w:fldCharType="begin"/>
        </w:r>
        <w:r>
          <w:rPr>
            <w:noProof/>
            <w:webHidden/>
          </w:rPr>
          <w:instrText xml:space="preserve"> PAGEREF _Toc53076206 \h </w:instrText>
        </w:r>
        <w:r>
          <w:rPr>
            <w:noProof/>
            <w:webHidden/>
          </w:rPr>
        </w:r>
        <w:r>
          <w:rPr>
            <w:noProof/>
            <w:webHidden/>
          </w:rPr>
          <w:fldChar w:fldCharType="separate"/>
        </w:r>
        <w:r>
          <w:rPr>
            <w:noProof/>
            <w:webHidden/>
          </w:rPr>
          <w:t>50</w:t>
        </w:r>
        <w:r>
          <w:rPr>
            <w:noProof/>
            <w:webHidden/>
          </w:rPr>
          <w:fldChar w:fldCharType="end"/>
        </w:r>
      </w:hyperlink>
    </w:p>
    <w:p w:rsidR="008E4C42" w:rsidRDefault="008E4C42">
      <w:pPr>
        <w:pStyle w:val="TM6"/>
        <w:tabs>
          <w:tab w:val="left" w:pos="1540"/>
          <w:tab w:val="right" w:leader="dot" w:pos="10194"/>
        </w:tabs>
        <w:rPr>
          <w:noProof/>
        </w:rPr>
      </w:pPr>
      <w:hyperlink w:anchor="_Toc53076207" w:history="1">
        <w:r w:rsidRPr="00060A91">
          <w:rPr>
            <w:rStyle w:val="Lienhypertexte"/>
            <w:noProof/>
          </w:rPr>
          <w:t>2)</w:t>
        </w:r>
        <w:r>
          <w:rPr>
            <w:noProof/>
          </w:rPr>
          <w:tab/>
        </w:r>
        <w:r w:rsidRPr="00060A91">
          <w:rPr>
            <w:rStyle w:val="Lienhypertexte"/>
            <w:noProof/>
          </w:rPr>
          <w:t>Par rapport à l’optimisation de la paie</w:t>
        </w:r>
        <w:r>
          <w:rPr>
            <w:noProof/>
            <w:webHidden/>
          </w:rPr>
          <w:tab/>
        </w:r>
        <w:r>
          <w:rPr>
            <w:noProof/>
            <w:webHidden/>
          </w:rPr>
          <w:fldChar w:fldCharType="begin"/>
        </w:r>
        <w:r>
          <w:rPr>
            <w:noProof/>
            <w:webHidden/>
          </w:rPr>
          <w:instrText xml:space="preserve"> PAGEREF _Toc53076207 \h </w:instrText>
        </w:r>
        <w:r>
          <w:rPr>
            <w:noProof/>
            <w:webHidden/>
          </w:rPr>
        </w:r>
        <w:r>
          <w:rPr>
            <w:noProof/>
            <w:webHidden/>
          </w:rPr>
          <w:fldChar w:fldCharType="separate"/>
        </w:r>
        <w:r>
          <w:rPr>
            <w:noProof/>
            <w:webHidden/>
          </w:rPr>
          <w:t>50</w:t>
        </w:r>
        <w:r>
          <w:rPr>
            <w:noProof/>
            <w:webHidden/>
          </w:rPr>
          <w:fldChar w:fldCharType="end"/>
        </w:r>
      </w:hyperlink>
    </w:p>
    <w:p w:rsidR="008E4C42" w:rsidRDefault="008E4C42">
      <w:pPr>
        <w:pStyle w:val="TM5"/>
        <w:tabs>
          <w:tab w:val="left" w:pos="1320"/>
          <w:tab w:val="right" w:leader="dot" w:pos="10194"/>
        </w:tabs>
        <w:rPr>
          <w:noProof/>
        </w:rPr>
      </w:pPr>
      <w:hyperlink w:anchor="_Toc53076208" w:history="1">
        <w:r w:rsidRPr="00060A91">
          <w:rPr>
            <w:rStyle w:val="Lienhypertexte"/>
            <w:noProof/>
          </w:rPr>
          <w:t>B.</w:t>
        </w:r>
        <w:r>
          <w:rPr>
            <w:noProof/>
          </w:rPr>
          <w:tab/>
        </w:r>
        <w:r w:rsidRPr="00060A91">
          <w:rPr>
            <w:rStyle w:val="Lienhypertexte"/>
            <w:noProof/>
          </w:rPr>
          <w:t>LES FAIBLESSES</w:t>
        </w:r>
        <w:r>
          <w:rPr>
            <w:noProof/>
            <w:webHidden/>
          </w:rPr>
          <w:tab/>
        </w:r>
        <w:r>
          <w:rPr>
            <w:noProof/>
            <w:webHidden/>
          </w:rPr>
          <w:fldChar w:fldCharType="begin"/>
        </w:r>
        <w:r>
          <w:rPr>
            <w:noProof/>
            <w:webHidden/>
          </w:rPr>
          <w:instrText xml:space="preserve"> PAGEREF _Toc53076208 \h </w:instrText>
        </w:r>
        <w:r>
          <w:rPr>
            <w:noProof/>
            <w:webHidden/>
          </w:rPr>
        </w:r>
        <w:r>
          <w:rPr>
            <w:noProof/>
            <w:webHidden/>
          </w:rPr>
          <w:fldChar w:fldCharType="separate"/>
        </w:r>
        <w:r>
          <w:rPr>
            <w:noProof/>
            <w:webHidden/>
          </w:rPr>
          <w:t>50</w:t>
        </w:r>
        <w:r>
          <w:rPr>
            <w:noProof/>
            <w:webHidden/>
          </w:rPr>
          <w:fldChar w:fldCharType="end"/>
        </w:r>
      </w:hyperlink>
    </w:p>
    <w:p w:rsidR="008E4C42" w:rsidRDefault="008E4C42">
      <w:pPr>
        <w:pStyle w:val="TM6"/>
        <w:tabs>
          <w:tab w:val="left" w:pos="1540"/>
          <w:tab w:val="right" w:leader="dot" w:pos="10194"/>
        </w:tabs>
        <w:rPr>
          <w:noProof/>
        </w:rPr>
      </w:pPr>
      <w:hyperlink w:anchor="_Toc53076209" w:history="1">
        <w:r w:rsidRPr="00060A91">
          <w:rPr>
            <w:rStyle w:val="Lienhypertexte"/>
            <w:noProof/>
          </w:rPr>
          <w:t>1)</w:t>
        </w:r>
        <w:r>
          <w:rPr>
            <w:noProof/>
          </w:rPr>
          <w:tab/>
        </w:r>
        <w:r w:rsidRPr="00060A91">
          <w:rPr>
            <w:rStyle w:val="Lienhypertexte"/>
            <w:noProof/>
          </w:rPr>
          <w:t>Par rapport à la structure</w:t>
        </w:r>
        <w:r>
          <w:rPr>
            <w:noProof/>
            <w:webHidden/>
          </w:rPr>
          <w:tab/>
        </w:r>
        <w:r>
          <w:rPr>
            <w:noProof/>
            <w:webHidden/>
          </w:rPr>
          <w:fldChar w:fldCharType="begin"/>
        </w:r>
        <w:r>
          <w:rPr>
            <w:noProof/>
            <w:webHidden/>
          </w:rPr>
          <w:instrText xml:space="preserve"> PAGEREF _Toc53076209 \h </w:instrText>
        </w:r>
        <w:r>
          <w:rPr>
            <w:noProof/>
            <w:webHidden/>
          </w:rPr>
        </w:r>
        <w:r>
          <w:rPr>
            <w:noProof/>
            <w:webHidden/>
          </w:rPr>
          <w:fldChar w:fldCharType="separate"/>
        </w:r>
        <w:r>
          <w:rPr>
            <w:noProof/>
            <w:webHidden/>
          </w:rPr>
          <w:t>50</w:t>
        </w:r>
        <w:r>
          <w:rPr>
            <w:noProof/>
            <w:webHidden/>
          </w:rPr>
          <w:fldChar w:fldCharType="end"/>
        </w:r>
      </w:hyperlink>
    </w:p>
    <w:p w:rsidR="008E4C42" w:rsidRDefault="008E4C42">
      <w:pPr>
        <w:pStyle w:val="TM6"/>
        <w:tabs>
          <w:tab w:val="left" w:pos="1540"/>
          <w:tab w:val="right" w:leader="dot" w:pos="10194"/>
        </w:tabs>
        <w:rPr>
          <w:noProof/>
        </w:rPr>
      </w:pPr>
      <w:hyperlink w:anchor="_Toc53076210" w:history="1">
        <w:r w:rsidRPr="00060A91">
          <w:rPr>
            <w:rStyle w:val="Lienhypertexte"/>
            <w:noProof/>
          </w:rPr>
          <w:t>2)</w:t>
        </w:r>
        <w:r>
          <w:rPr>
            <w:noProof/>
          </w:rPr>
          <w:tab/>
        </w:r>
        <w:r w:rsidRPr="00060A91">
          <w:rPr>
            <w:rStyle w:val="Lienhypertexte"/>
            <w:noProof/>
          </w:rPr>
          <w:t>Par rapport à l’optimisation des revenues fiscales</w:t>
        </w:r>
        <w:r>
          <w:rPr>
            <w:noProof/>
            <w:webHidden/>
          </w:rPr>
          <w:tab/>
        </w:r>
        <w:r>
          <w:rPr>
            <w:noProof/>
            <w:webHidden/>
          </w:rPr>
          <w:fldChar w:fldCharType="begin"/>
        </w:r>
        <w:r>
          <w:rPr>
            <w:noProof/>
            <w:webHidden/>
          </w:rPr>
          <w:instrText xml:space="preserve"> PAGEREF _Toc53076210 \h </w:instrText>
        </w:r>
        <w:r>
          <w:rPr>
            <w:noProof/>
            <w:webHidden/>
          </w:rPr>
        </w:r>
        <w:r>
          <w:rPr>
            <w:noProof/>
            <w:webHidden/>
          </w:rPr>
          <w:fldChar w:fldCharType="separate"/>
        </w:r>
        <w:r>
          <w:rPr>
            <w:noProof/>
            <w:webHidden/>
          </w:rPr>
          <w:t>51</w:t>
        </w:r>
        <w:r>
          <w:rPr>
            <w:noProof/>
            <w:webHidden/>
          </w:rPr>
          <w:fldChar w:fldCharType="end"/>
        </w:r>
      </w:hyperlink>
    </w:p>
    <w:p w:rsidR="008E4C42" w:rsidRDefault="008E4C42">
      <w:pPr>
        <w:pStyle w:val="TM1"/>
        <w:tabs>
          <w:tab w:val="right" w:leader="dot" w:pos="10194"/>
        </w:tabs>
        <w:rPr>
          <w:noProof/>
          <w:lang w:val="en-US" w:bidi="ar-SA"/>
        </w:rPr>
      </w:pPr>
      <w:hyperlink r:id="rId19" w:anchor="_Toc53076211" w:history="1">
        <w:r w:rsidRPr="00060A91">
          <w:rPr>
            <w:rStyle w:val="Lienhypertexte"/>
            <w:noProof/>
          </w:rPr>
          <w:t>DEUXIEME PARTIE : L’ANALYSE DE L’OPTIMISATION FISCALE DE LA PAIE</w:t>
        </w:r>
        <w:r>
          <w:rPr>
            <w:noProof/>
            <w:webHidden/>
          </w:rPr>
          <w:tab/>
        </w:r>
        <w:r>
          <w:rPr>
            <w:noProof/>
            <w:webHidden/>
          </w:rPr>
          <w:fldChar w:fldCharType="begin"/>
        </w:r>
        <w:r>
          <w:rPr>
            <w:noProof/>
            <w:webHidden/>
          </w:rPr>
          <w:instrText xml:space="preserve"> PAGEREF _Toc53076211 \h </w:instrText>
        </w:r>
        <w:r>
          <w:rPr>
            <w:noProof/>
            <w:webHidden/>
          </w:rPr>
        </w:r>
        <w:r>
          <w:rPr>
            <w:noProof/>
            <w:webHidden/>
          </w:rPr>
          <w:fldChar w:fldCharType="separate"/>
        </w:r>
        <w:r>
          <w:rPr>
            <w:noProof/>
            <w:webHidden/>
          </w:rPr>
          <w:t>52</w:t>
        </w:r>
        <w:r>
          <w:rPr>
            <w:noProof/>
            <w:webHidden/>
          </w:rPr>
          <w:fldChar w:fldCharType="end"/>
        </w:r>
      </w:hyperlink>
    </w:p>
    <w:p w:rsidR="008E4C42" w:rsidRDefault="008E4C42">
      <w:pPr>
        <w:pStyle w:val="TM2"/>
        <w:tabs>
          <w:tab w:val="right" w:leader="dot" w:pos="10194"/>
        </w:tabs>
        <w:rPr>
          <w:noProof/>
          <w:lang w:val="en-US" w:bidi="ar-SA"/>
        </w:rPr>
      </w:pPr>
      <w:hyperlink r:id="rId20" w:anchor="_Toc53076212" w:history="1">
        <w:r w:rsidRPr="00060A91">
          <w:rPr>
            <w:rStyle w:val="Lienhypertexte"/>
            <w:noProof/>
          </w:rPr>
          <w:t>CHAPITRE III : DEMARCHE DE RESOLUTION DE L’OPTIMISATION DE LA PAIE</w:t>
        </w:r>
        <w:r>
          <w:rPr>
            <w:noProof/>
            <w:webHidden/>
          </w:rPr>
          <w:tab/>
        </w:r>
        <w:r>
          <w:rPr>
            <w:noProof/>
            <w:webHidden/>
          </w:rPr>
          <w:fldChar w:fldCharType="begin"/>
        </w:r>
        <w:r>
          <w:rPr>
            <w:noProof/>
            <w:webHidden/>
          </w:rPr>
          <w:instrText xml:space="preserve"> PAGEREF _Toc53076212 \h </w:instrText>
        </w:r>
        <w:r>
          <w:rPr>
            <w:noProof/>
            <w:webHidden/>
          </w:rPr>
        </w:r>
        <w:r>
          <w:rPr>
            <w:noProof/>
            <w:webHidden/>
          </w:rPr>
          <w:fldChar w:fldCharType="separate"/>
        </w:r>
        <w:r>
          <w:rPr>
            <w:noProof/>
            <w:webHidden/>
          </w:rPr>
          <w:t>53</w:t>
        </w:r>
        <w:r>
          <w:rPr>
            <w:noProof/>
            <w:webHidden/>
          </w:rPr>
          <w:fldChar w:fldCharType="end"/>
        </w:r>
      </w:hyperlink>
    </w:p>
    <w:p w:rsidR="008E4C42" w:rsidRDefault="008E4C42">
      <w:pPr>
        <w:pStyle w:val="TM3"/>
        <w:tabs>
          <w:tab w:val="right" w:leader="dot" w:pos="10194"/>
        </w:tabs>
        <w:rPr>
          <w:noProof/>
          <w:lang w:val="en-US" w:bidi="ar-SA"/>
        </w:rPr>
      </w:pPr>
      <w:hyperlink w:anchor="_Toc53076213" w:history="1">
        <w:r w:rsidRPr="00060A91">
          <w:rPr>
            <w:rStyle w:val="Lienhypertexte"/>
            <w:rFonts w:cs="Times New Roman"/>
            <w:noProof/>
          </w:rPr>
          <w:t>SECTION I : DEMARCHE A SUIVRE DE LA RESOLUTION DES SALAIRES</w:t>
        </w:r>
        <w:r>
          <w:rPr>
            <w:noProof/>
            <w:webHidden/>
          </w:rPr>
          <w:tab/>
        </w:r>
        <w:r>
          <w:rPr>
            <w:noProof/>
            <w:webHidden/>
          </w:rPr>
          <w:fldChar w:fldCharType="begin"/>
        </w:r>
        <w:r>
          <w:rPr>
            <w:noProof/>
            <w:webHidden/>
          </w:rPr>
          <w:instrText xml:space="preserve"> PAGEREF _Toc53076213 \h </w:instrText>
        </w:r>
        <w:r>
          <w:rPr>
            <w:noProof/>
            <w:webHidden/>
          </w:rPr>
        </w:r>
        <w:r>
          <w:rPr>
            <w:noProof/>
            <w:webHidden/>
          </w:rPr>
          <w:fldChar w:fldCharType="separate"/>
        </w:r>
        <w:r>
          <w:rPr>
            <w:noProof/>
            <w:webHidden/>
          </w:rPr>
          <w:t>53</w:t>
        </w:r>
        <w:r>
          <w:rPr>
            <w:noProof/>
            <w:webHidden/>
          </w:rPr>
          <w:fldChar w:fldCharType="end"/>
        </w:r>
      </w:hyperlink>
    </w:p>
    <w:p w:rsidR="008E4C42" w:rsidRDefault="008E4C42">
      <w:pPr>
        <w:pStyle w:val="TM4"/>
        <w:tabs>
          <w:tab w:val="left" w:pos="1100"/>
          <w:tab w:val="right" w:leader="dot" w:pos="10194"/>
        </w:tabs>
        <w:rPr>
          <w:noProof/>
          <w:lang w:val="en-US" w:bidi="ar-SA"/>
        </w:rPr>
      </w:pPr>
      <w:hyperlink w:anchor="_Toc53076214" w:history="1">
        <w:r w:rsidRPr="00060A91">
          <w:rPr>
            <w:rStyle w:val="Lienhypertexte"/>
            <w:noProof/>
          </w:rPr>
          <w:t>I.</w:t>
        </w:r>
        <w:r>
          <w:rPr>
            <w:noProof/>
            <w:lang w:val="en-US" w:bidi="ar-SA"/>
          </w:rPr>
          <w:tab/>
        </w:r>
        <w:r w:rsidRPr="00060A91">
          <w:rPr>
            <w:rStyle w:val="Lienhypertexte"/>
            <w:noProof/>
          </w:rPr>
          <w:t>LES DEMARCHES ET LA PRESENTATION DES DOCUMENTS DE PAIE</w:t>
        </w:r>
        <w:r>
          <w:rPr>
            <w:noProof/>
            <w:webHidden/>
          </w:rPr>
          <w:tab/>
        </w:r>
        <w:r>
          <w:rPr>
            <w:noProof/>
            <w:webHidden/>
          </w:rPr>
          <w:fldChar w:fldCharType="begin"/>
        </w:r>
        <w:r>
          <w:rPr>
            <w:noProof/>
            <w:webHidden/>
          </w:rPr>
          <w:instrText xml:space="preserve"> PAGEREF _Toc53076214 \h </w:instrText>
        </w:r>
        <w:r>
          <w:rPr>
            <w:noProof/>
            <w:webHidden/>
          </w:rPr>
        </w:r>
        <w:r>
          <w:rPr>
            <w:noProof/>
            <w:webHidden/>
          </w:rPr>
          <w:fldChar w:fldCharType="separate"/>
        </w:r>
        <w:r>
          <w:rPr>
            <w:noProof/>
            <w:webHidden/>
          </w:rPr>
          <w:t>53</w:t>
        </w:r>
        <w:r>
          <w:rPr>
            <w:noProof/>
            <w:webHidden/>
          </w:rPr>
          <w:fldChar w:fldCharType="end"/>
        </w:r>
      </w:hyperlink>
    </w:p>
    <w:p w:rsidR="008E4C42" w:rsidRDefault="008E4C42">
      <w:pPr>
        <w:pStyle w:val="TM5"/>
        <w:tabs>
          <w:tab w:val="left" w:pos="1320"/>
          <w:tab w:val="right" w:leader="dot" w:pos="10194"/>
        </w:tabs>
        <w:rPr>
          <w:noProof/>
        </w:rPr>
      </w:pPr>
      <w:hyperlink w:anchor="_Toc53076215" w:history="1">
        <w:r w:rsidRPr="00060A91">
          <w:rPr>
            <w:rStyle w:val="Lienhypertexte"/>
            <w:noProof/>
          </w:rPr>
          <w:t>A.</w:t>
        </w:r>
        <w:r>
          <w:rPr>
            <w:noProof/>
          </w:rPr>
          <w:tab/>
        </w:r>
        <w:r w:rsidRPr="00060A91">
          <w:rPr>
            <w:rStyle w:val="Lienhypertexte"/>
            <w:noProof/>
          </w:rPr>
          <w:t>LE PROCESSUS DE LA PAIE</w:t>
        </w:r>
        <w:r>
          <w:rPr>
            <w:noProof/>
            <w:webHidden/>
          </w:rPr>
          <w:tab/>
        </w:r>
        <w:r>
          <w:rPr>
            <w:noProof/>
            <w:webHidden/>
          </w:rPr>
          <w:fldChar w:fldCharType="begin"/>
        </w:r>
        <w:r>
          <w:rPr>
            <w:noProof/>
            <w:webHidden/>
          </w:rPr>
          <w:instrText xml:space="preserve"> PAGEREF _Toc53076215 \h </w:instrText>
        </w:r>
        <w:r>
          <w:rPr>
            <w:noProof/>
            <w:webHidden/>
          </w:rPr>
        </w:r>
        <w:r>
          <w:rPr>
            <w:noProof/>
            <w:webHidden/>
          </w:rPr>
          <w:fldChar w:fldCharType="separate"/>
        </w:r>
        <w:r>
          <w:rPr>
            <w:noProof/>
            <w:webHidden/>
          </w:rPr>
          <w:t>53</w:t>
        </w:r>
        <w:r>
          <w:rPr>
            <w:noProof/>
            <w:webHidden/>
          </w:rPr>
          <w:fldChar w:fldCharType="end"/>
        </w:r>
      </w:hyperlink>
    </w:p>
    <w:p w:rsidR="008E4C42" w:rsidRDefault="008E4C42">
      <w:pPr>
        <w:pStyle w:val="TM6"/>
        <w:tabs>
          <w:tab w:val="left" w:pos="1540"/>
          <w:tab w:val="right" w:leader="dot" w:pos="10194"/>
        </w:tabs>
        <w:rPr>
          <w:noProof/>
        </w:rPr>
      </w:pPr>
      <w:hyperlink w:anchor="_Toc53076216" w:history="1">
        <w:r w:rsidRPr="00060A91">
          <w:rPr>
            <w:rStyle w:val="Lienhypertexte"/>
            <w:noProof/>
          </w:rPr>
          <w:t>1)</w:t>
        </w:r>
        <w:r>
          <w:rPr>
            <w:noProof/>
          </w:rPr>
          <w:tab/>
        </w:r>
        <w:r w:rsidRPr="00060A91">
          <w:rPr>
            <w:rStyle w:val="Lienhypertexte"/>
            <w:noProof/>
          </w:rPr>
          <w:t>Les étapes du traitement des bulletins de paie</w:t>
        </w:r>
        <w:r>
          <w:rPr>
            <w:noProof/>
            <w:webHidden/>
          </w:rPr>
          <w:tab/>
        </w:r>
        <w:r>
          <w:rPr>
            <w:noProof/>
            <w:webHidden/>
          </w:rPr>
          <w:fldChar w:fldCharType="begin"/>
        </w:r>
        <w:r>
          <w:rPr>
            <w:noProof/>
            <w:webHidden/>
          </w:rPr>
          <w:instrText xml:space="preserve"> PAGEREF _Toc53076216 \h </w:instrText>
        </w:r>
        <w:r>
          <w:rPr>
            <w:noProof/>
            <w:webHidden/>
          </w:rPr>
        </w:r>
        <w:r>
          <w:rPr>
            <w:noProof/>
            <w:webHidden/>
          </w:rPr>
          <w:fldChar w:fldCharType="separate"/>
        </w:r>
        <w:r>
          <w:rPr>
            <w:noProof/>
            <w:webHidden/>
          </w:rPr>
          <w:t>53</w:t>
        </w:r>
        <w:r>
          <w:rPr>
            <w:noProof/>
            <w:webHidden/>
          </w:rPr>
          <w:fldChar w:fldCharType="end"/>
        </w:r>
      </w:hyperlink>
    </w:p>
    <w:p w:rsidR="008E4C42" w:rsidRDefault="008E4C42">
      <w:pPr>
        <w:pStyle w:val="TM6"/>
        <w:tabs>
          <w:tab w:val="left" w:pos="1540"/>
          <w:tab w:val="right" w:leader="dot" w:pos="10194"/>
        </w:tabs>
        <w:rPr>
          <w:noProof/>
        </w:rPr>
      </w:pPr>
      <w:hyperlink w:anchor="_Toc53076217" w:history="1">
        <w:r w:rsidRPr="00060A91">
          <w:rPr>
            <w:rStyle w:val="Lienhypertexte"/>
            <w:noProof/>
          </w:rPr>
          <w:t>2)</w:t>
        </w:r>
        <w:r>
          <w:rPr>
            <w:noProof/>
          </w:rPr>
          <w:tab/>
        </w:r>
        <w:r w:rsidRPr="00060A91">
          <w:rPr>
            <w:rStyle w:val="Lienhypertexte"/>
            <w:noProof/>
          </w:rPr>
          <w:t>Les procédures des retenues sur salaires</w:t>
        </w:r>
        <w:r>
          <w:rPr>
            <w:noProof/>
            <w:webHidden/>
          </w:rPr>
          <w:tab/>
        </w:r>
        <w:r>
          <w:rPr>
            <w:noProof/>
            <w:webHidden/>
          </w:rPr>
          <w:fldChar w:fldCharType="begin"/>
        </w:r>
        <w:r>
          <w:rPr>
            <w:noProof/>
            <w:webHidden/>
          </w:rPr>
          <w:instrText xml:space="preserve"> PAGEREF _Toc53076217 \h </w:instrText>
        </w:r>
        <w:r>
          <w:rPr>
            <w:noProof/>
            <w:webHidden/>
          </w:rPr>
        </w:r>
        <w:r>
          <w:rPr>
            <w:noProof/>
            <w:webHidden/>
          </w:rPr>
          <w:fldChar w:fldCharType="separate"/>
        </w:r>
        <w:r>
          <w:rPr>
            <w:noProof/>
            <w:webHidden/>
          </w:rPr>
          <w:t>54</w:t>
        </w:r>
        <w:r>
          <w:rPr>
            <w:noProof/>
            <w:webHidden/>
          </w:rPr>
          <w:fldChar w:fldCharType="end"/>
        </w:r>
      </w:hyperlink>
    </w:p>
    <w:p w:rsidR="008E4C42" w:rsidRDefault="008E4C42">
      <w:pPr>
        <w:pStyle w:val="TM5"/>
        <w:tabs>
          <w:tab w:val="left" w:pos="1320"/>
          <w:tab w:val="right" w:leader="dot" w:pos="10194"/>
        </w:tabs>
        <w:rPr>
          <w:noProof/>
        </w:rPr>
      </w:pPr>
      <w:hyperlink w:anchor="_Toc53076218" w:history="1">
        <w:r w:rsidRPr="00060A91">
          <w:rPr>
            <w:rStyle w:val="Lienhypertexte"/>
            <w:noProof/>
          </w:rPr>
          <w:t>B.</w:t>
        </w:r>
        <w:r>
          <w:rPr>
            <w:noProof/>
          </w:rPr>
          <w:tab/>
        </w:r>
        <w:r w:rsidRPr="00060A91">
          <w:rPr>
            <w:rStyle w:val="Lienhypertexte"/>
            <w:noProof/>
          </w:rPr>
          <w:t>LES DOCUMENTS DE PAIE</w:t>
        </w:r>
        <w:r>
          <w:rPr>
            <w:noProof/>
            <w:webHidden/>
          </w:rPr>
          <w:tab/>
        </w:r>
        <w:r>
          <w:rPr>
            <w:noProof/>
            <w:webHidden/>
          </w:rPr>
          <w:fldChar w:fldCharType="begin"/>
        </w:r>
        <w:r>
          <w:rPr>
            <w:noProof/>
            <w:webHidden/>
          </w:rPr>
          <w:instrText xml:space="preserve"> PAGEREF _Toc53076218 \h </w:instrText>
        </w:r>
        <w:r>
          <w:rPr>
            <w:noProof/>
            <w:webHidden/>
          </w:rPr>
        </w:r>
        <w:r>
          <w:rPr>
            <w:noProof/>
            <w:webHidden/>
          </w:rPr>
          <w:fldChar w:fldCharType="separate"/>
        </w:r>
        <w:r>
          <w:rPr>
            <w:noProof/>
            <w:webHidden/>
          </w:rPr>
          <w:t>56</w:t>
        </w:r>
        <w:r>
          <w:rPr>
            <w:noProof/>
            <w:webHidden/>
          </w:rPr>
          <w:fldChar w:fldCharType="end"/>
        </w:r>
      </w:hyperlink>
    </w:p>
    <w:p w:rsidR="008E4C42" w:rsidRDefault="008E4C42">
      <w:pPr>
        <w:pStyle w:val="TM6"/>
        <w:tabs>
          <w:tab w:val="left" w:pos="1540"/>
          <w:tab w:val="right" w:leader="dot" w:pos="10194"/>
        </w:tabs>
        <w:rPr>
          <w:noProof/>
        </w:rPr>
      </w:pPr>
      <w:hyperlink w:anchor="_Toc53076219" w:history="1">
        <w:r w:rsidRPr="00060A91">
          <w:rPr>
            <w:rStyle w:val="Lienhypertexte"/>
            <w:noProof/>
          </w:rPr>
          <w:t>1)</w:t>
        </w:r>
        <w:r>
          <w:rPr>
            <w:noProof/>
          </w:rPr>
          <w:tab/>
        </w:r>
        <w:r w:rsidRPr="00060A91">
          <w:rPr>
            <w:rStyle w:val="Lienhypertexte"/>
            <w:noProof/>
          </w:rPr>
          <w:t>Le bulletin et le livre de paie</w:t>
        </w:r>
        <w:r>
          <w:rPr>
            <w:noProof/>
            <w:webHidden/>
          </w:rPr>
          <w:tab/>
        </w:r>
        <w:r>
          <w:rPr>
            <w:noProof/>
            <w:webHidden/>
          </w:rPr>
          <w:fldChar w:fldCharType="begin"/>
        </w:r>
        <w:r>
          <w:rPr>
            <w:noProof/>
            <w:webHidden/>
          </w:rPr>
          <w:instrText xml:space="preserve"> PAGEREF _Toc53076219 \h </w:instrText>
        </w:r>
        <w:r>
          <w:rPr>
            <w:noProof/>
            <w:webHidden/>
          </w:rPr>
        </w:r>
        <w:r>
          <w:rPr>
            <w:noProof/>
            <w:webHidden/>
          </w:rPr>
          <w:fldChar w:fldCharType="separate"/>
        </w:r>
        <w:r>
          <w:rPr>
            <w:noProof/>
            <w:webHidden/>
          </w:rPr>
          <w:t>56</w:t>
        </w:r>
        <w:r>
          <w:rPr>
            <w:noProof/>
            <w:webHidden/>
          </w:rPr>
          <w:fldChar w:fldCharType="end"/>
        </w:r>
      </w:hyperlink>
    </w:p>
    <w:p w:rsidR="008E4C42" w:rsidRDefault="008E4C42">
      <w:pPr>
        <w:pStyle w:val="TM6"/>
        <w:tabs>
          <w:tab w:val="left" w:pos="1540"/>
          <w:tab w:val="right" w:leader="dot" w:pos="10194"/>
        </w:tabs>
        <w:rPr>
          <w:noProof/>
        </w:rPr>
      </w:pPr>
      <w:hyperlink w:anchor="_Toc53076220" w:history="1">
        <w:r w:rsidRPr="00060A91">
          <w:rPr>
            <w:rStyle w:val="Lienhypertexte"/>
            <w:noProof/>
          </w:rPr>
          <w:t>2)</w:t>
        </w:r>
        <w:r>
          <w:rPr>
            <w:noProof/>
          </w:rPr>
          <w:tab/>
        </w:r>
        <w:r w:rsidRPr="00060A91">
          <w:rPr>
            <w:rStyle w:val="Lienhypertexte"/>
            <w:noProof/>
          </w:rPr>
          <w:t>Le DIPE et la télé déclaration</w:t>
        </w:r>
        <w:r>
          <w:rPr>
            <w:noProof/>
            <w:webHidden/>
          </w:rPr>
          <w:tab/>
        </w:r>
        <w:r>
          <w:rPr>
            <w:noProof/>
            <w:webHidden/>
          </w:rPr>
          <w:fldChar w:fldCharType="begin"/>
        </w:r>
        <w:r>
          <w:rPr>
            <w:noProof/>
            <w:webHidden/>
          </w:rPr>
          <w:instrText xml:space="preserve"> PAGEREF _Toc53076220 \h </w:instrText>
        </w:r>
        <w:r>
          <w:rPr>
            <w:noProof/>
            <w:webHidden/>
          </w:rPr>
        </w:r>
        <w:r>
          <w:rPr>
            <w:noProof/>
            <w:webHidden/>
          </w:rPr>
          <w:fldChar w:fldCharType="separate"/>
        </w:r>
        <w:r>
          <w:rPr>
            <w:noProof/>
            <w:webHidden/>
          </w:rPr>
          <w:t>57</w:t>
        </w:r>
        <w:r>
          <w:rPr>
            <w:noProof/>
            <w:webHidden/>
          </w:rPr>
          <w:fldChar w:fldCharType="end"/>
        </w:r>
      </w:hyperlink>
    </w:p>
    <w:p w:rsidR="008E4C42" w:rsidRDefault="008E4C42">
      <w:pPr>
        <w:pStyle w:val="TM4"/>
        <w:tabs>
          <w:tab w:val="left" w:pos="1100"/>
          <w:tab w:val="right" w:leader="dot" w:pos="10194"/>
        </w:tabs>
        <w:rPr>
          <w:noProof/>
          <w:lang w:val="en-US" w:bidi="ar-SA"/>
        </w:rPr>
      </w:pPr>
      <w:hyperlink w:anchor="_Toc53076221" w:history="1">
        <w:r w:rsidRPr="00060A91">
          <w:rPr>
            <w:rStyle w:val="Lienhypertexte"/>
            <w:noProof/>
          </w:rPr>
          <w:t>II.</w:t>
        </w:r>
        <w:r>
          <w:rPr>
            <w:noProof/>
            <w:lang w:val="en-US" w:bidi="ar-SA"/>
          </w:rPr>
          <w:tab/>
        </w:r>
        <w:r w:rsidRPr="00060A91">
          <w:rPr>
            <w:rStyle w:val="Lienhypertexte"/>
            <w:noProof/>
          </w:rPr>
          <w:t>OPTIMISATION FISCALE DE LA PAIE</w:t>
        </w:r>
        <w:r>
          <w:rPr>
            <w:noProof/>
            <w:webHidden/>
          </w:rPr>
          <w:tab/>
        </w:r>
        <w:r>
          <w:rPr>
            <w:noProof/>
            <w:webHidden/>
          </w:rPr>
          <w:fldChar w:fldCharType="begin"/>
        </w:r>
        <w:r>
          <w:rPr>
            <w:noProof/>
            <w:webHidden/>
          </w:rPr>
          <w:instrText xml:space="preserve"> PAGEREF _Toc53076221 \h </w:instrText>
        </w:r>
        <w:r>
          <w:rPr>
            <w:noProof/>
            <w:webHidden/>
          </w:rPr>
        </w:r>
        <w:r>
          <w:rPr>
            <w:noProof/>
            <w:webHidden/>
          </w:rPr>
          <w:fldChar w:fldCharType="separate"/>
        </w:r>
        <w:r>
          <w:rPr>
            <w:noProof/>
            <w:webHidden/>
          </w:rPr>
          <w:t>57</w:t>
        </w:r>
        <w:r>
          <w:rPr>
            <w:noProof/>
            <w:webHidden/>
          </w:rPr>
          <w:fldChar w:fldCharType="end"/>
        </w:r>
      </w:hyperlink>
    </w:p>
    <w:p w:rsidR="008E4C42" w:rsidRDefault="008E4C42">
      <w:pPr>
        <w:pStyle w:val="TM5"/>
        <w:tabs>
          <w:tab w:val="left" w:pos="1320"/>
          <w:tab w:val="right" w:leader="dot" w:pos="10194"/>
        </w:tabs>
        <w:rPr>
          <w:noProof/>
        </w:rPr>
      </w:pPr>
      <w:hyperlink w:anchor="_Toc53076222" w:history="1">
        <w:r w:rsidRPr="00060A91">
          <w:rPr>
            <w:rStyle w:val="Lienhypertexte"/>
            <w:noProof/>
          </w:rPr>
          <w:t>A.</w:t>
        </w:r>
        <w:r>
          <w:rPr>
            <w:noProof/>
          </w:rPr>
          <w:tab/>
        </w:r>
        <w:r w:rsidRPr="00060A91">
          <w:rPr>
            <w:rStyle w:val="Lienhypertexte"/>
            <w:noProof/>
          </w:rPr>
          <w:t>EXPLOITATION DES AVANTAGES DE LA LEGISLATION</w:t>
        </w:r>
        <w:r>
          <w:rPr>
            <w:noProof/>
            <w:webHidden/>
          </w:rPr>
          <w:tab/>
        </w:r>
        <w:r>
          <w:rPr>
            <w:noProof/>
            <w:webHidden/>
          </w:rPr>
          <w:fldChar w:fldCharType="begin"/>
        </w:r>
        <w:r>
          <w:rPr>
            <w:noProof/>
            <w:webHidden/>
          </w:rPr>
          <w:instrText xml:space="preserve"> PAGEREF _Toc53076222 \h </w:instrText>
        </w:r>
        <w:r>
          <w:rPr>
            <w:noProof/>
            <w:webHidden/>
          </w:rPr>
        </w:r>
        <w:r>
          <w:rPr>
            <w:noProof/>
            <w:webHidden/>
          </w:rPr>
          <w:fldChar w:fldCharType="separate"/>
        </w:r>
        <w:r>
          <w:rPr>
            <w:noProof/>
            <w:webHidden/>
          </w:rPr>
          <w:t>57</w:t>
        </w:r>
        <w:r>
          <w:rPr>
            <w:noProof/>
            <w:webHidden/>
          </w:rPr>
          <w:fldChar w:fldCharType="end"/>
        </w:r>
      </w:hyperlink>
    </w:p>
    <w:p w:rsidR="008E4C42" w:rsidRDefault="008E4C42">
      <w:pPr>
        <w:pStyle w:val="TM6"/>
        <w:tabs>
          <w:tab w:val="left" w:pos="1540"/>
          <w:tab w:val="right" w:leader="dot" w:pos="10194"/>
        </w:tabs>
        <w:rPr>
          <w:noProof/>
        </w:rPr>
      </w:pPr>
      <w:hyperlink w:anchor="_Toc53076223" w:history="1">
        <w:r w:rsidRPr="00060A91">
          <w:rPr>
            <w:rStyle w:val="Lienhypertexte"/>
            <w:noProof/>
          </w:rPr>
          <w:t>1)</w:t>
        </w:r>
        <w:r>
          <w:rPr>
            <w:noProof/>
          </w:rPr>
          <w:tab/>
        </w:r>
        <w:r w:rsidRPr="00060A91">
          <w:rPr>
            <w:rStyle w:val="Lienhypertexte"/>
            <w:noProof/>
          </w:rPr>
          <w:t>Exploitation des avantages de la législation fiscale</w:t>
        </w:r>
        <w:r>
          <w:rPr>
            <w:noProof/>
            <w:webHidden/>
          </w:rPr>
          <w:tab/>
        </w:r>
        <w:r>
          <w:rPr>
            <w:noProof/>
            <w:webHidden/>
          </w:rPr>
          <w:fldChar w:fldCharType="begin"/>
        </w:r>
        <w:r>
          <w:rPr>
            <w:noProof/>
            <w:webHidden/>
          </w:rPr>
          <w:instrText xml:space="preserve"> PAGEREF _Toc53076223 \h </w:instrText>
        </w:r>
        <w:r>
          <w:rPr>
            <w:noProof/>
            <w:webHidden/>
          </w:rPr>
        </w:r>
        <w:r>
          <w:rPr>
            <w:noProof/>
            <w:webHidden/>
          </w:rPr>
          <w:fldChar w:fldCharType="separate"/>
        </w:r>
        <w:r>
          <w:rPr>
            <w:noProof/>
            <w:webHidden/>
          </w:rPr>
          <w:t>57</w:t>
        </w:r>
        <w:r>
          <w:rPr>
            <w:noProof/>
            <w:webHidden/>
          </w:rPr>
          <w:fldChar w:fldCharType="end"/>
        </w:r>
      </w:hyperlink>
    </w:p>
    <w:p w:rsidR="008E4C42" w:rsidRDefault="008E4C42">
      <w:pPr>
        <w:pStyle w:val="TM6"/>
        <w:tabs>
          <w:tab w:val="left" w:pos="1540"/>
          <w:tab w:val="right" w:leader="dot" w:pos="10194"/>
        </w:tabs>
        <w:rPr>
          <w:noProof/>
        </w:rPr>
      </w:pPr>
      <w:hyperlink w:anchor="_Toc53076224" w:history="1">
        <w:r w:rsidRPr="00060A91">
          <w:rPr>
            <w:rStyle w:val="Lienhypertexte"/>
            <w:noProof/>
          </w:rPr>
          <w:t>2)</w:t>
        </w:r>
        <w:r>
          <w:rPr>
            <w:noProof/>
          </w:rPr>
          <w:tab/>
        </w:r>
        <w:r w:rsidRPr="00060A91">
          <w:rPr>
            <w:rStyle w:val="Lienhypertexte"/>
            <w:noProof/>
          </w:rPr>
          <w:t>Exploitation des éléments totalement imposables</w:t>
        </w:r>
        <w:r>
          <w:rPr>
            <w:noProof/>
            <w:webHidden/>
          </w:rPr>
          <w:tab/>
        </w:r>
        <w:r>
          <w:rPr>
            <w:noProof/>
            <w:webHidden/>
          </w:rPr>
          <w:fldChar w:fldCharType="begin"/>
        </w:r>
        <w:r>
          <w:rPr>
            <w:noProof/>
            <w:webHidden/>
          </w:rPr>
          <w:instrText xml:space="preserve"> PAGEREF _Toc53076224 \h </w:instrText>
        </w:r>
        <w:r>
          <w:rPr>
            <w:noProof/>
            <w:webHidden/>
          </w:rPr>
        </w:r>
        <w:r>
          <w:rPr>
            <w:noProof/>
            <w:webHidden/>
          </w:rPr>
          <w:fldChar w:fldCharType="separate"/>
        </w:r>
        <w:r>
          <w:rPr>
            <w:noProof/>
            <w:webHidden/>
          </w:rPr>
          <w:t>58</w:t>
        </w:r>
        <w:r>
          <w:rPr>
            <w:noProof/>
            <w:webHidden/>
          </w:rPr>
          <w:fldChar w:fldCharType="end"/>
        </w:r>
      </w:hyperlink>
    </w:p>
    <w:p w:rsidR="008E4C42" w:rsidRDefault="008E4C42">
      <w:pPr>
        <w:pStyle w:val="TM5"/>
        <w:tabs>
          <w:tab w:val="left" w:pos="1320"/>
          <w:tab w:val="right" w:leader="dot" w:pos="10194"/>
        </w:tabs>
        <w:rPr>
          <w:noProof/>
        </w:rPr>
      </w:pPr>
      <w:hyperlink w:anchor="_Toc53076225" w:history="1">
        <w:r w:rsidRPr="00060A91">
          <w:rPr>
            <w:rStyle w:val="Lienhypertexte"/>
            <w:noProof/>
          </w:rPr>
          <w:t>B.</w:t>
        </w:r>
        <w:r>
          <w:rPr>
            <w:noProof/>
          </w:rPr>
          <w:tab/>
        </w:r>
        <w:r w:rsidRPr="00060A91">
          <w:rPr>
            <w:rStyle w:val="Lienhypertexte"/>
            <w:noProof/>
          </w:rPr>
          <w:t>OPTIMISATION PAR EXPLOITATION DES ELEMENTS EXONERES DU SALAIRE</w:t>
        </w:r>
        <w:r>
          <w:rPr>
            <w:noProof/>
            <w:webHidden/>
          </w:rPr>
          <w:tab/>
        </w:r>
        <w:r>
          <w:rPr>
            <w:noProof/>
            <w:webHidden/>
          </w:rPr>
          <w:fldChar w:fldCharType="begin"/>
        </w:r>
        <w:r>
          <w:rPr>
            <w:noProof/>
            <w:webHidden/>
          </w:rPr>
          <w:instrText xml:space="preserve"> PAGEREF _Toc53076225 \h </w:instrText>
        </w:r>
        <w:r>
          <w:rPr>
            <w:noProof/>
            <w:webHidden/>
          </w:rPr>
        </w:r>
        <w:r>
          <w:rPr>
            <w:noProof/>
            <w:webHidden/>
          </w:rPr>
          <w:fldChar w:fldCharType="separate"/>
        </w:r>
        <w:r>
          <w:rPr>
            <w:noProof/>
            <w:webHidden/>
          </w:rPr>
          <w:t>59</w:t>
        </w:r>
        <w:r>
          <w:rPr>
            <w:noProof/>
            <w:webHidden/>
          </w:rPr>
          <w:fldChar w:fldCharType="end"/>
        </w:r>
      </w:hyperlink>
    </w:p>
    <w:p w:rsidR="008E4C42" w:rsidRDefault="008E4C42">
      <w:pPr>
        <w:pStyle w:val="TM6"/>
        <w:tabs>
          <w:tab w:val="left" w:pos="1540"/>
          <w:tab w:val="right" w:leader="dot" w:pos="10194"/>
        </w:tabs>
        <w:rPr>
          <w:noProof/>
        </w:rPr>
      </w:pPr>
      <w:hyperlink w:anchor="_Toc53076226" w:history="1">
        <w:r w:rsidRPr="00060A91">
          <w:rPr>
            <w:rStyle w:val="Lienhypertexte"/>
            <w:noProof/>
          </w:rPr>
          <w:t>1)</w:t>
        </w:r>
        <w:r>
          <w:rPr>
            <w:noProof/>
          </w:rPr>
          <w:tab/>
        </w:r>
        <w:r w:rsidRPr="00060A91">
          <w:rPr>
            <w:rStyle w:val="Lienhypertexte"/>
            <w:noProof/>
          </w:rPr>
          <w:t>Revalorisation et création des éléments exonérés</w:t>
        </w:r>
        <w:r>
          <w:rPr>
            <w:noProof/>
            <w:webHidden/>
          </w:rPr>
          <w:tab/>
        </w:r>
        <w:r>
          <w:rPr>
            <w:noProof/>
            <w:webHidden/>
          </w:rPr>
          <w:fldChar w:fldCharType="begin"/>
        </w:r>
        <w:r>
          <w:rPr>
            <w:noProof/>
            <w:webHidden/>
          </w:rPr>
          <w:instrText xml:space="preserve"> PAGEREF _Toc53076226 \h </w:instrText>
        </w:r>
        <w:r>
          <w:rPr>
            <w:noProof/>
            <w:webHidden/>
          </w:rPr>
        </w:r>
        <w:r>
          <w:rPr>
            <w:noProof/>
            <w:webHidden/>
          </w:rPr>
          <w:fldChar w:fldCharType="separate"/>
        </w:r>
        <w:r>
          <w:rPr>
            <w:noProof/>
            <w:webHidden/>
          </w:rPr>
          <w:t>59</w:t>
        </w:r>
        <w:r>
          <w:rPr>
            <w:noProof/>
            <w:webHidden/>
          </w:rPr>
          <w:fldChar w:fldCharType="end"/>
        </w:r>
      </w:hyperlink>
    </w:p>
    <w:p w:rsidR="008E4C42" w:rsidRDefault="008E4C42">
      <w:pPr>
        <w:pStyle w:val="TM6"/>
        <w:tabs>
          <w:tab w:val="left" w:pos="1540"/>
          <w:tab w:val="right" w:leader="dot" w:pos="10194"/>
        </w:tabs>
        <w:rPr>
          <w:noProof/>
        </w:rPr>
      </w:pPr>
      <w:hyperlink w:anchor="_Toc53076227" w:history="1">
        <w:r w:rsidRPr="00060A91">
          <w:rPr>
            <w:rStyle w:val="Lienhypertexte"/>
            <w:noProof/>
          </w:rPr>
          <w:t>2)</w:t>
        </w:r>
        <w:r>
          <w:rPr>
            <w:noProof/>
          </w:rPr>
          <w:tab/>
        </w:r>
        <w:r w:rsidRPr="00060A91">
          <w:rPr>
            <w:rStyle w:val="Lienhypertexte"/>
            <w:noProof/>
          </w:rPr>
          <w:t>La revalorisation des indemnités représentatives en avantage en nature</w:t>
        </w:r>
        <w:r>
          <w:rPr>
            <w:noProof/>
            <w:webHidden/>
          </w:rPr>
          <w:tab/>
        </w:r>
        <w:r>
          <w:rPr>
            <w:noProof/>
            <w:webHidden/>
          </w:rPr>
          <w:fldChar w:fldCharType="begin"/>
        </w:r>
        <w:r>
          <w:rPr>
            <w:noProof/>
            <w:webHidden/>
          </w:rPr>
          <w:instrText xml:space="preserve"> PAGEREF _Toc53076227 \h </w:instrText>
        </w:r>
        <w:r>
          <w:rPr>
            <w:noProof/>
            <w:webHidden/>
          </w:rPr>
        </w:r>
        <w:r>
          <w:rPr>
            <w:noProof/>
            <w:webHidden/>
          </w:rPr>
          <w:fldChar w:fldCharType="separate"/>
        </w:r>
        <w:r>
          <w:rPr>
            <w:noProof/>
            <w:webHidden/>
          </w:rPr>
          <w:t>60</w:t>
        </w:r>
        <w:r>
          <w:rPr>
            <w:noProof/>
            <w:webHidden/>
          </w:rPr>
          <w:fldChar w:fldCharType="end"/>
        </w:r>
      </w:hyperlink>
    </w:p>
    <w:p w:rsidR="008E4C42" w:rsidRDefault="008E4C42">
      <w:pPr>
        <w:pStyle w:val="TM3"/>
        <w:tabs>
          <w:tab w:val="right" w:leader="dot" w:pos="10194"/>
        </w:tabs>
        <w:rPr>
          <w:noProof/>
          <w:lang w:val="en-US" w:bidi="ar-SA"/>
        </w:rPr>
      </w:pPr>
      <w:hyperlink w:anchor="_Toc53076228" w:history="1">
        <w:r w:rsidRPr="00060A91">
          <w:rPr>
            <w:rStyle w:val="Lienhypertexte"/>
            <w:rFonts w:cs="Times New Roman"/>
            <w:noProof/>
          </w:rPr>
          <w:t>SECTION II : CAS PRATIQUE DANS UNE SOCIETE AGRO INDUSTRIELLE</w:t>
        </w:r>
        <w:r>
          <w:rPr>
            <w:noProof/>
            <w:webHidden/>
          </w:rPr>
          <w:tab/>
        </w:r>
        <w:r>
          <w:rPr>
            <w:noProof/>
            <w:webHidden/>
          </w:rPr>
          <w:fldChar w:fldCharType="begin"/>
        </w:r>
        <w:r>
          <w:rPr>
            <w:noProof/>
            <w:webHidden/>
          </w:rPr>
          <w:instrText xml:space="preserve"> PAGEREF _Toc53076228 \h </w:instrText>
        </w:r>
        <w:r>
          <w:rPr>
            <w:noProof/>
            <w:webHidden/>
          </w:rPr>
        </w:r>
        <w:r>
          <w:rPr>
            <w:noProof/>
            <w:webHidden/>
          </w:rPr>
          <w:fldChar w:fldCharType="separate"/>
        </w:r>
        <w:r>
          <w:rPr>
            <w:noProof/>
            <w:webHidden/>
          </w:rPr>
          <w:t>60</w:t>
        </w:r>
        <w:r>
          <w:rPr>
            <w:noProof/>
            <w:webHidden/>
          </w:rPr>
          <w:fldChar w:fldCharType="end"/>
        </w:r>
      </w:hyperlink>
    </w:p>
    <w:p w:rsidR="008E4C42" w:rsidRDefault="008E4C42">
      <w:pPr>
        <w:pStyle w:val="TM4"/>
        <w:tabs>
          <w:tab w:val="left" w:pos="1100"/>
          <w:tab w:val="right" w:leader="dot" w:pos="10194"/>
        </w:tabs>
        <w:rPr>
          <w:noProof/>
          <w:lang w:val="en-US" w:bidi="ar-SA"/>
        </w:rPr>
      </w:pPr>
      <w:hyperlink w:anchor="_Toc53076229" w:history="1">
        <w:r w:rsidRPr="00060A91">
          <w:rPr>
            <w:rStyle w:val="Lienhypertexte"/>
            <w:noProof/>
          </w:rPr>
          <w:t>I.</w:t>
        </w:r>
        <w:r>
          <w:rPr>
            <w:noProof/>
            <w:lang w:val="en-US" w:bidi="ar-SA"/>
          </w:rPr>
          <w:tab/>
        </w:r>
        <w:r w:rsidRPr="00060A91">
          <w:rPr>
            <w:rStyle w:val="Lienhypertexte"/>
            <w:noProof/>
          </w:rPr>
          <w:t>ENONCE DU CAS PRATIQUE</w:t>
        </w:r>
        <w:r>
          <w:rPr>
            <w:noProof/>
            <w:webHidden/>
          </w:rPr>
          <w:tab/>
        </w:r>
        <w:r>
          <w:rPr>
            <w:noProof/>
            <w:webHidden/>
          </w:rPr>
          <w:fldChar w:fldCharType="begin"/>
        </w:r>
        <w:r>
          <w:rPr>
            <w:noProof/>
            <w:webHidden/>
          </w:rPr>
          <w:instrText xml:space="preserve"> PAGEREF _Toc53076229 \h </w:instrText>
        </w:r>
        <w:r>
          <w:rPr>
            <w:noProof/>
            <w:webHidden/>
          </w:rPr>
        </w:r>
        <w:r>
          <w:rPr>
            <w:noProof/>
            <w:webHidden/>
          </w:rPr>
          <w:fldChar w:fldCharType="separate"/>
        </w:r>
        <w:r>
          <w:rPr>
            <w:noProof/>
            <w:webHidden/>
          </w:rPr>
          <w:t>60</w:t>
        </w:r>
        <w:r>
          <w:rPr>
            <w:noProof/>
            <w:webHidden/>
          </w:rPr>
          <w:fldChar w:fldCharType="end"/>
        </w:r>
      </w:hyperlink>
    </w:p>
    <w:p w:rsidR="008E4C42" w:rsidRDefault="008E4C42">
      <w:pPr>
        <w:pStyle w:val="TM6"/>
        <w:tabs>
          <w:tab w:val="left" w:pos="1540"/>
          <w:tab w:val="right" w:leader="dot" w:pos="10194"/>
        </w:tabs>
        <w:rPr>
          <w:noProof/>
        </w:rPr>
      </w:pPr>
      <w:hyperlink w:anchor="_Toc53076230" w:history="1">
        <w:r w:rsidRPr="00060A91">
          <w:rPr>
            <w:rStyle w:val="Lienhypertexte"/>
            <w:noProof/>
          </w:rPr>
          <w:t>1)</w:t>
        </w:r>
        <w:r>
          <w:rPr>
            <w:noProof/>
          </w:rPr>
          <w:tab/>
        </w:r>
        <w:r w:rsidRPr="00060A91">
          <w:rPr>
            <w:rStyle w:val="Lienhypertexte"/>
            <w:noProof/>
          </w:rPr>
          <w:t>Enoncé du cas pratique</w:t>
        </w:r>
        <w:r>
          <w:rPr>
            <w:noProof/>
            <w:webHidden/>
          </w:rPr>
          <w:tab/>
        </w:r>
        <w:r>
          <w:rPr>
            <w:noProof/>
            <w:webHidden/>
          </w:rPr>
          <w:fldChar w:fldCharType="begin"/>
        </w:r>
        <w:r>
          <w:rPr>
            <w:noProof/>
            <w:webHidden/>
          </w:rPr>
          <w:instrText xml:space="preserve"> PAGEREF _Toc53076230 \h </w:instrText>
        </w:r>
        <w:r>
          <w:rPr>
            <w:noProof/>
            <w:webHidden/>
          </w:rPr>
        </w:r>
        <w:r>
          <w:rPr>
            <w:noProof/>
            <w:webHidden/>
          </w:rPr>
          <w:fldChar w:fldCharType="separate"/>
        </w:r>
        <w:r>
          <w:rPr>
            <w:noProof/>
            <w:webHidden/>
          </w:rPr>
          <w:t>60</w:t>
        </w:r>
        <w:r>
          <w:rPr>
            <w:noProof/>
            <w:webHidden/>
          </w:rPr>
          <w:fldChar w:fldCharType="end"/>
        </w:r>
      </w:hyperlink>
    </w:p>
    <w:p w:rsidR="008E4C42" w:rsidRDefault="008E4C42">
      <w:pPr>
        <w:pStyle w:val="TM6"/>
        <w:tabs>
          <w:tab w:val="left" w:pos="1540"/>
          <w:tab w:val="right" w:leader="dot" w:pos="10194"/>
        </w:tabs>
        <w:rPr>
          <w:noProof/>
        </w:rPr>
      </w:pPr>
      <w:hyperlink w:anchor="_Toc53076231" w:history="1">
        <w:r w:rsidRPr="00060A91">
          <w:rPr>
            <w:rStyle w:val="Lienhypertexte"/>
            <w:noProof/>
          </w:rPr>
          <w:t>2)</w:t>
        </w:r>
        <w:r>
          <w:rPr>
            <w:noProof/>
          </w:rPr>
          <w:tab/>
        </w:r>
        <w:r w:rsidRPr="00060A91">
          <w:rPr>
            <w:rStyle w:val="Lienhypertexte"/>
            <w:noProof/>
          </w:rPr>
          <w:t>RESOLUTION DU CAS</w:t>
        </w:r>
        <w:r>
          <w:rPr>
            <w:noProof/>
            <w:webHidden/>
          </w:rPr>
          <w:tab/>
        </w:r>
        <w:r>
          <w:rPr>
            <w:noProof/>
            <w:webHidden/>
          </w:rPr>
          <w:fldChar w:fldCharType="begin"/>
        </w:r>
        <w:r>
          <w:rPr>
            <w:noProof/>
            <w:webHidden/>
          </w:rPr>
          <w:instrText xml:space="preserve"> PAGEREF _Toc53076231 \h </w:instrText>
        </w:r>
        <w:r>
          <w:rPr>
            <w:noProof/>
            <w:webHidden/>
          </w:rPr>
        </w:r>
        <w:r>
          <w:rPr>
            <w:noProof/>
            <w:webHidden/>
          </w:rPr>
          <w:fldChar w:fldCharType="separate"/>
        </w:r>
        <w:r>
          <w:rPr>
            <w:noProof/>
            <w:webHidden/>
          </w:rPr>
          <w:t>61</w:t>
        </w:r>
        <w:r>
          <w:rPr>
            <w:noProof/>
            <w:webHidden/>
          </w:rPr>
          <w:fldChar w:fldCharType="end"/>
        </w:r>
      </w:hyperlink>
    </w:p>
    <w:p w:rsidR="008E4C42" w:rsidRDefault="008E4C42">
      <w:pPr>
        <w:pStyle w:val="TM7"/>
        <w:tabs>
          <w:tab w:val="left" w:pos="1760"/>
          <w:tab w:val="right" w:leader="dot" w:pos="10194"/>
        </w:tabs>
        <w:rPr>
          <w:noProof/>
        </w:rPr>
      </w:pPr>
      <w:hyperlink w:anchor="_Toc53076232" w:history="1">
        <w:r w:rsidRPr="00060A91">
          <w:rPr>
            <w:rStyle w:val="Lienhypertexte"/>
            <w:noProof/>
          </w:rPr>
          <w:t>a)</w:t>
        </w:r>
        <w:r>
          <w:rPr>
            <w:noProof/>
          </w:rPr>
          <w:tab/>
        </w:r>
        <w:r w:rsidRPr="00060A91">
          <w:rPr>
            <w:rStyle w:val="Lienhypertexte"/>
            <w:noProof/>
          </w:rPr>
          <w:t>Présentation du cas de FREDERIC Chef Comptable dans la structure</w:t>
        </w:r>
        <w:r>
          <w:rPr>
            <w:noProof/>
            <w:webHidden/>
          </w:rPr>
          <w:tab/>
        </w:r>
        <w:r>
          <w:rPr>
            <w:noProof/>
            <w:webHidden/>
          </w:rPr>
          <w:fldChar w:fldCharType="begin"/>
        </w:r>
        <w:r>
          <w:rPr>
            <w:noProof/>
            <w:webHidden/>
          </w:rPr>
          <w:instrText xml:space="preserve"> PAGEREF _Toc53076232 \h </w:instrText>
        </w:r>
        <w:r>
          <w:rPr>
            <w:noProof/>
            <w:webHidden/>
          </w:rPr>
        </w:r>
        <w:r>
          <w:rPr>
            <w:noProof/>
            <w:webHidden/>
          </w:rPr>
          <w:fldChar w:fldCharType="separate"/>
        </w:r>
        <w:r>
          <w:rPr>
            <w:noProof/>
            <w:webHidden/>
          </w:rPr>
          <w:t>62</w:t>
        </w:r>
        <w:r>
          <w:rPr>
            <w:noProof/>
            <w:webHidden/>
          </w:rPr>
          <w:fldChar w:fldCharType="end"/>
        </w:r>
      </w:hyperlink>
    </w:p>
    <w:p w:rsidR="008E4C42" w:rsidRDefault="008E4C42">
      <w:pPr>
        <w:pStyle w:val="TM7"/>
        <w:tabs>
          <w:tab w:val="left" w:pos="1760"/>
          <w:tab w:val="right" w:leader="dot" w:pos="10194"/>
        </w:tabs>
        <w:rPr>
          <w:noProof/>
        </w:rPr>
      </w:pPr>
      <w:hyperlink w:anchor="_Toc53076233" w:history="1">
        <w:r w:rsidRPr="00060A91">
          <w:rPr>
            <w:rStyle w:val="Lienhypertexte"/>
            <w:noProof/>
          </w:rPr>
          <w:t>b)</w:t>
        </w:r>
        <w:r>
          <w:rPr>
            <w:noProof/>
          </w:rPr>
          <w:tab/>
        </w:r>
        <w:r w:rsidRPr="00060A91">
          <w:rPr>
            <w:rStyle w:val="Lienhypertexte"/>
            <w:noProof/>
          </w:rPr>
          <w:t>Elaboration de la feuille de DIPE</w:t>
        </w:r>
        <w:r>
          <w:rPr>
            <w:noProof/>
            <w:webHidden/>
          </w:rPr>
          <w:tab/>
        </w:r>
        <w:r>
          <w:rPr>
            <w:noProof/>
            <w:webHidden/>
          </w:rPr>
          <w:fldChar w:fldCharType="begin"/>
        </w:r>
        <w:r>
          <w:rPr>
            <w:noProof/>
            <w:webHidden/>
          </w:rPr>
          <w:instrText xml:space="preserve"> PAGEREF _Toc53076233 \h </w:instrText>
        </w:r>
        <w:r>
          <w:rPr>
            <w:noProof/>
            <w:webHidden/>
          </w:rPr>
        </w:r>
        <w:r>
          <w:rPr>
            <w:noProof/>
            <w:webHidden/>
          </w:rPr>
          <w:fldChar w:fldCharType="separate"/>
        </w:r>
        <w:r>
          <w:rPr>
            <w:noProof/>
            <w:webHidden/>
          </w:rPr>
          <w:t>63</w:t>
        </w:r>
        <w:r>
          <w:rPr>
            <w:noProof/>
            <w:webHidden/>
          </w:rPr>
          <w:fldChar w:fldCharType="end"/>
        </w:r>
      </w:hyperlink>
    </w:p>
    <w:p w:rsidR="008E4C42" w:rsidRDefault="008E4C42">
      <w:pPr>
        <w:pStyle w:val="TM7"/>
        <w:tabs>
          <w:tab w:val="left" w:pos="1760"/>
          <w:tab w:val="right" w:leader="dot" w:pos="10194"/>
        </w:tabs>
        <w:rPr>
          <w:noProof/>
        </w:rPr>
      </w:pPr>
      <w:hyperlink w:anchor="_Toc53076234" w:history="1">
        <w:r w:rsidRPr="00060A91">
          <w:rPr>
            <w:rStyle w:val="Lienhypertexte"/>
            <w:noProof/>
          </w:rPr>
          <w:t>c)</w:t>
        </w:r>
        <w:r>
          <w:rPr>
            <w:noProof/>
          </w:rPr>
          <w:tab/>
        </w:r>
        <w:r w:rsidRPr="00060A91">
          <w:rPr>
            <w:rStyle w:val="Lienhypertexte"/>
            <w:noProof/>
          </w:rPr>
          <w:t>Détermination des retenues patronales</w:t>
        </w:r>
        <w:r>
          <w:rPr>
            <w:noProof/>
            <w:webHidden/>
          </w:rPr>
          <w:tab/>
        </w:r>
        <w:r>
          <w:rPr>
            <w:noProof/>
            <w:webHidden/>
          </w:rPr>
          <w:fldChar w:fldCharType="begin"/>
        </w:r>
        <w:r>
          <w:rPr>
            <w:noProof/>
            <w:webHidden/>
          </w:rPr>
          <w:instrText xml:space="preserve"> PAGEREF _Toc53076234 \h </w:instrText>
        </w:r>
        <w:r>
          <w:rPr>
            <w:noProof/>
            <w:webHidden/>
          </w:rPr>
        </w:r>
        <w:r>
          <w:rPr>
            <w:noProof/>
            <w:webHidden/>
          </w:rPr>
          <w:fldChar w:fldCharType="separate"/>
        </w:r>
        <w:r>
          <w:rPr>
            <w:noProof/>
            <w:webHidden/>
          </w:rPr>
          <w:t>63</w:t>
        </w:r>
        <w:r>
          <w:rPr>
            <w:noProof/>
            <w:webHidden/>
          </w:rPr>
          <w:fldChar w:fldCharType="end"/>
        </w:r>
      </w:hyperlink>
    </w:p>
    <w:p w:rsidR="008E4C42" w:rsidRDefault="008E4C42">
      <w:pPr>
        <w:pStyle w:val="TM4"/>
        <w:tabs>
          <w:tab w:val="left" w:pos="1100"/>
          <w:tab w:val="right" w:leader="dot" w:pos="10194"/>
        </w:tabs>
        <w:rPr>
          <w:noProof/>
          <w:lang w:val="en-US" w:bidi="ar-SA"/>
        </w:rPr>
      </w:pPr>
      <w:hyperlink w:anchor="_Toc53076235" w:history="1">
        <w:r w:rsidRPr="00060A91">
          <w:rPr>
            <w:rStyle w:val="Lienhypertexte"/>
            <w:rFonts w:cs="Times New Roman"/>
            <w:noProof/>
          </w:rPr>
          <w:t>II.</w:t>
        </w:r>
        <w:r>
          <w:rPr>
            <w:noProof/>
            <w:lang w:val="en-US" w:bidi="ar-SA"/>
          </w:rPr>
          <w:tab/>
        </w:r>
        <w:r w:rsidRPr="00060A91">
          <w:rPr>
            <w:rStyle w:val="Lienhypertexte"/>
            <w:noProof/>
          </w:rPr>
          <w:t>CAS PRATIQUE DE L’OPTIMISATION FISCALE DE LA</w:t>
        </w:r>
        <w:r>
          <w:rPr>
            <w:noProof/>
            <w:webHidden/>
          </w:rPr>
          <w:tab/>
        </w:r>
        <w:r>
          <w:rPr>
            <w:noProof/>
            <w:webHidden/>
          </w:rPr>
          <w:fldChar w:fldCharType="begin"/>
        </w:r>
        <w:r>
          <w:rPr>
            <w:noProof/>
            <w:webHidden/>
          </w:rPr>
          <w:instrText xml:space="preserve"> PAGEREF _Toc53076235 \h </w:instrText>
        </w:r>
        <w:r>
          <w:rPr>
            <w:noProof/>
            <w:webHidden/>
          </w:rPr>
        </w:r>
        <w:r>
          <w:rPr>
            <w:noProof/>
            <w:webHidden/>
          </w:rPr>
          <w:fldChar w:fldCharType="separate"/>
        </w:r>
        <w:r>
          <w:rPr>
            <w:noProof/>
            <w:webHidden/>
          </w:rPr>
          <w:t>63</w:t>
        </w:r>
        <w:r>
          <w:rPr>
            <w:noProof/>
            <w:webHidden/>
          </w:rPr>
          <w:fldChar w:fldCharType="end"/>
        </w:r>
      </w:hyperlink>
    </w:p>
    <w:p w:rsidR="008E4C42" w:rsidRDefault="008E4C42">
      <w:pPr>
        <w:pStyle w:val="TM6"/>
        <w:tabs>
          <w:tab w:val="left" w:pos="1540"/>
          <w:tab w:val="right" w:leader="dot" w:pos="10194"/>
        </w:tabs>
        <w:rPr>
          <w:noProof/>
        </w:rPr>
      </w:pPr>
      <w:hyperlink w:anchor="_Toc53076236" w:history="1">
        <w:r w:rsidRPr="00060A91">
          <w:rPr>
            <w:rStyle w:val="Lienhypertexte"/>
            <w:noProof/>
          </w:rPr>
          <w:t>1)</w:t>
        </w:r>
        <w:r>
          <w:rPr>
            <w:noProof/>
          </w:rPr>
          <w:tab/>
        </w:r>
        <w:r w:rsidRPr="00060A91">
          <w:rPr>
            <w:rStyle w:val="Lienhypertexte"/>
            <w:noProof/>
          </w:rPr>
          <w:t>Enoncé du cas pratique</w:t>
        </w:r>
        <w:r>
          <w:rPr>
            <w:noProof/>
            <w:webHidden/>
          </w:rPr>
          <w:tab/>
        </w:r>
        <w:r>
          <w:rPr>
            <w:noProof/>
            <w:webHidden/>
          </w:rPr>
          <w:fldChar w:fldCharType="begin"/>
        </w:r>
        <w:r>
          <w:rPr>
            <w:noProof/>
            <w:webHidden/>
          </w:rPr>
          <w:instrText xml:space="preserve"> PAGEREF _Toc53076236 \h </w:instrText>
        </w:r>
        <w:r>
          <w:rPr>
            <w:noProof/>
            <w:webHidden/>
          </w:rPr>
        </w:r>
        <w:r>
          <w:rPr>
            <w:noProof/>
            <w:webHidden/>
          </w:rPr>
          <w:fldChar w:fldCharType="separate"/>
        </w:r>
        <w:r>
          <w:rPr>
            <w:noProof/>
            <w:webHidden/>
          </w:rPr>
          <w:t>63</w:t>
        </w:r>
        <w:r>
          <w:rPr>
            <w:noProof/>
            <w:webHidden/>
          </w:rPr>
          <w:fldChar w:fldCharType="end"/>
        </w:r>
      </w:hyperlink>
    </w:p>
    <w:p w:rsidR="008E4C42" w:rsidRDefault="008E4C42">
      <w:pPr>
        <w:pStyle w:val="TM6"/>
        <w:tabs>
          <w:tab w:val="left" w:pos="1540"/>
          <w:tab w:val="right" w:leader="dot" w:pos="10194"/>
        </w:tabs>
        <w:rPr>
          <w:noProof/>
        </w:rPr>
      </w:pPr>
      <w:hyperlink w:anchor="_Toc53076237" w:history="1">
        <w:r w:rsidRPr="00060A91">
          <w:rPr>
            <w:rStyle w:val="Lienhypertexte"/>
            <w:noProof/>
          </w:rPr>
          <w:t>2)</w:t>
        </w:r>
        <w:r>
          <w:rPr>
            <w:noProof/>
          </w:rPr>
          <w:tab/>
        </w:r>
        <w:r w:rsidRPr="00060A91">
          <w:rPr>
            <w:rStyle w:val="Lienhypertexte"/>
            <w:noProof/>
          </w:rPr>
          <w:t>Résolution du cas</w:t>
        </w:r>
        <w:r>
          <w:rPr>
            <w:noProof/>
            <w:webHidden/>
          </w:rPr>
          <w:tab/>
        </w:r>
        <w:r>
          <w:rPr>
            <w:noProof/>
            <w:webHidden/>
          </w:rPr>
          <w:fldChar w:fldCharType="begin"/>
        </w:r>
        <w:r>
          <w:rPr>
            <w:noProof/>
            <w:webHidden/>
          </w:rPr>
          <w:instrText xml:space="preserve"> PAGEREF _Toc53076237 \h </w:instrText>
        </w:r>
        <w:r>
          <w:rPr>
            <w:noProof/>
            <w:webHidden/>
          </w:rPr>
        </w:r>
        <w:r>
          <w:rPr>
            <w:noProof/>
            <w:webHidden/>
          </w:rPr>
          <w:fldChar w:fldCharType="separate"/>
        </w:r>
        <w:r>
          <w:rPr>
            <w:noProof/>
            <w:webHidden/>
          </w:rPr>
          <w:t>65</w:t>
        </w:r>
        <w:r>
          <w:rPr>
            <w:noProof/>
            <w:webHidden/>
          </w:rPr>
          <w:fldChar w:fldCharType="end"/>
        </w:r>
      </w:hyperlink>
    </w:p>
    <w:p w:rsidR="008E4C42" w:rsidRDefault="008E4C42">
      <w:pPr>
        <w:pStyle w:val="TM7"/>
        <w:tabs>
          <w:tab w:val="left" w:pos="1760"/>
          <w:tab w:val="right" w:leader="dot" w:pos="10194"/>
        </w:tabs>
        <w:rPr>
          <w:noProof/>
        </w:rPr>
      </w:pPr>
      <w:hyperlink w:anchor="_Toc53076238" w:history="1">
        <w:r w:rsidRPr="00060A91">
          <w:rPr>
            <w:rStyle w:val="Lienhypertexte"/>
            <w:noProof/>
          </w:rPr>
          <w:t>a)</w:t>
        </w:r>
        <w:r>
          <w:rPr>
            <w:noProof/>
          </w:rPr>
          <w:tab/>
        </w:r>
        <w:r w:rsidRPr="00060A91">
          <w:rPr>
            <w:rStyle w:val="Lienhypertexte"/>
            <w:noProof/>
          </w:rPr>
          <w:t>Présentation du cas de FREDERIC : Chef comptable à la SAFACM</w:t>
        </w:r>
        <w:r>
          <w:rPr>
            <w:noProof/>
            <w:webHidden/>
          </w:rPr>
          <w:tab/>
        </w:r>
        <w:r>
          <w:rPr>
            <w:noProof/>
            <w:webHidden/>
          </w:rPr>
          <w:fldChar w:fldCharType="begin"/>
        </w:r>
        <w:r>
          <w:rPr>
            <w:noProof/>
            <w:webHidden/>
          </w:rPr>
          <w:instrText xml:space="preserve"> PAGEREF _Toc53076238 \h </w:instrText>
        </w:r>
        <w:r>
          <w:rPr>
            <w:noProof/>
            <w:webHidden/>
          </w:rPr>
        </w:r>
        <w:r>
          <w:rPr>
            <w:noProof/>
            <w:webHidden/>
          </w:rPr>
          <w:fldChar w:fldCharType="separate"/>
        </w:r>
        <w:r>
          <w:rPr>
            <w:noProof/>
            <w:webHidden/>
          </w:rPr>
          <w:t>65</w:t>
        </w:r>
        <w:r>
          <w:rPr>
            <w:noProof/>
            <w:webHidden/>
          </w:rPr>
          <w:fldChar w:fldCharType="end"/>
        </w:r>
      </w:hyperlink>
    </w:p>
    <w:p w:rsidR="008E4C42" w:rsidRDefault="008E4C42">
      <w:pPr>
        <w:pStyle w:val="TM7"/>
        <w:tabs>
          <w:tab w:val="left" w:pos="1760"/>
          <w:tab w:val="right" w:leader="dot" w:pos="10194"/>
        </w:tabs>
        <w:rPr>
          <w:noProof/>
        </w:rPr>
      </w:pPr>
      <w:hyperlink w:anchor="_Toc53076239" w:history="1">
        <w:r w:rsidRPr="00060A91">
          <w:rPr>
            <w:rStyle w:val="Lienhypertexte"/>
            <w:noProof/>
          </w:rPr>
          <w:t>b)</w:t>
        </w:r>
        <w:r>
          <w:rPr>
            <w:noProof/>
          </w:rPr>
          <w:tab/>
        </w:r>
        <w:r w:rsidRPr="00060A91">
          <w:rPr>
            <w:rStyle w:val="Lienhypertexte"/>
            <w:noProof/>
          </w:rPr>
          <w:t>Liquidation des impôts et taxes de FREDERIC</w:t>
        </w:r>
        <w:r>
          <w:rPr>
            <w:noProof/>
            <w:webHidden/>
          </w:rPr>
          <w:tab/>
        </w:r>
        <w:r>
          <w:rPr>
            <w:noProof/>
            <w:webHidden/>
          </w:rPr>
          <w:fldChar w:fldCharType="begin"/>
        </w:r>
        <w:r>
          <w:rPr>
            <w:noProof/>
            <w:webHidden/>
          </w:rPr>
          <w:instrText xml:space="preserve"> PAGEREF _Toc53076239 \h </w:instrText>
        </w:r>
        <w:r>
          <w:rPr>
            <w:noProof/>
            <w:webHidden/>
          </w:rPr>
        </w:r>
        <w:r>
          <w:rPr>
            <w:noProof/>
            <w:webHidden/>
          </w:rPr>
          <w:fldChar w:fldCharType="separate"/>
        </w:r>
        <w:r>
          <w:rPr>
            <w:noProof/>
            <w:webHidden/>
          </w:rPr>
          <w:t>65</w:t>
        </w:r>
        <w:r>
          <w:rPr>
            <w:noProof/>
            <w:webHidden/>
          </w:rPr>
          <w:fldChar w:fldCharType="end"/>
        </w:r>
      </w:hyperlink>
    </w:p>
    <w:p w:rsidR="008E4C42" w:rsidRDefault="008E4C42">
      <w:pPr>
        <w:pStyle w:val="TM7"/>
        <w:tabs>
          <w:tab w:val="left" w:pos="1760"/>
          <w:tab w:val="right" w:leader="dot" w:pos="10194"/>
        </w:tabs>
        <w:rPr>
          <w:noProof/>
        </w:rPr>
      </w:pPr>
      <w:hyperlink w:anchor="_Toc53076240" w:history="1">
        <w:r w:rsidRPr="00060A91">
          <w:rPr>
            <w:rStyle w:val="Lienhypertexte"/>
            <w:noProof/>
          </w:rPr>
          <w:t>c)</w:t>
        </w:r>
        <w:r>
          <w:rPr>
            <w:noProof/>
          </w:rPr>
          <w:tab/>
        </w:r>
        <w:r w:rsidRPr="00060A91">
          <w:rPr>
            <w:rStyle w:val="Lienhypertexte"/>
            <w:noProof/>
          </w:rPr>
          <w:t>Elaboration de la feuille de DIPE</w:t>
        </w:r>
        <w:r>
          <w:rPr>
            <w:noProof/>
            <w:webHidden/>
          </w:rPr>
          <w:tab/>
        </w:r>
        <w:r>
          <w:rPr>
            <w:noProof/>
            <w:webHidden/>
          </w:rPr>
          <w:fldChar w:fldCharType="begin"/>
        </w:r>
        <w:r>
          <w:rPr>
            <w:noProof/>
            <w:webHidden/>
          </w:rPr>
          <w:instrText xml:space="preserve"> PAGEREF _Toc53076240 \h </w:instrText>
        </w:r>
        <w:r>
          <w:rPr>
            <w:noProof/>
            <w:webHidden/>
          </w:rPr>
        </w:r>
        <w:r>
          <w:rPr>
            <w:noProof/>
            <w:webHidden/>
          </w:rPr>
          <w:fldChar w:fldCharType="separate"/>
        </w:r>
        <w:r>
          <w:rPr>
            <w:noProof/>
            <w:webHidden/>
          </w:rPr>
          <w:t>65</w:t>
        </w:r>
        <w:r>
          <w:rPr>
            <w:noProof/>
            <w:webHidden/>
          </w:rPr>
          <w:fldChar w:fldCharType="end"/>
        </w:r>
      </w:hyperlink>
    </w:p>
    <w:p w:rsidR="008E4C42" w:rsidRDefault="008E4C42">
      <w:pPr>
        <w:pStyle w:val="TM7"/>
        <w:tabs>
          <w:tab w:val="left" w:pos="1760"/>
          <w:tab w:val="right" w:leader="dot" w:pos="10194"/>
        </w:tabs>
        <w:rPr>
          <w:noProof/>
        </w:rPr>
      </w:pPr>
      <w:hyperlink w:anchor="_Toc53076241" w:history="1">
        <w:r w:rsidRPr="00060A91">
          <w:rPr>
            <w:rStyle w:val="Lienhypertexte"/>
            <w:noProof/>
          </w:rPr>
          <w:t>d)</w:t>
        </w:r>
        <w:r>
          <w:rPr>
            <w:noProof/>
          </w:rPr>
          <w:tab/>
        </w:r>
        <w:r w:rsidRPr="00060A91">
          <w:rPr>
            <w:rStyle w:val="Lienhypertexte"/>
            <w:noProof/>
          </w:rPr>
          <w:t>Détermination des retenues patronales</w:t>
        </w:r>
        <w:r>
          <w:rPr>
            <w:noProof/>
            <w:webHidden/>
          </w:rPr>
          <w:tab/>
        </w:r>
        <w:r>
          <w:rPr>
            <w:noProof/>
            <w:webHidden/>
          </w:rPr>
          <w:fldChar w:fldCharType="begin"/>
        </w:r>
        <w:r>
          <w:rPr>
            <w:noProof/>
            <w:webHidden/>
          </w:rPr>
          <w:instrText xml:space="preserve"> PAGEREF _Toc53076241 \h </w:instrText>
        </w:r>
        <w:r>
          <w:rPr>
            <w:noProof/>
            <w:webHidden/>
          </w:rPr>
        </w:r>
        <w:r>
          <w:rPr>
            <w:noProof/>
            <w:webHidden/>
          </w:rPr>
          <w:fldChar w:fldCharType="separate"/>
        </w:r>
        <w:r>
          <w:rPr>
            <w:noProof/>
            <w:webHidden/>
          </w:rPr>
          <w:t>66</w:t>
        </w:r>
        <w:r>
          <w:rPr>
            <w:noProof/>
            <w:webHidden/>
          </w:rPr>
          <w:fldChar w:fldCharType="end"/>
        </w:r>
      </w:hyperlink>
    </w:p>
    <w:p w:rsidR="008E4C42" w:rsidRDefault="008E4C42">
      <w:pPr>
        <w:pStyle w:val="TM2"/>
        <w:tabs>
          <w:tab w:val="right" w:leader="dot" w:pos="10194"/>
        </w:tabs>
        <w:rPr>
          <w:noProof/>
          <w:lang w:val="en-US" w:bidi="ar-SA"/>
        </w:rPr>
      </w:pPr>
      <w:hyperlink r:id="rId21" w:anchor="_Toc53076242" w:history="1">
        <w:r w:rsidRPr="00060A91">
          <w:rPr>
            <w:rStyle w:val="Lienhypertexte"/>
            <w:noProof/>
          </w:rPr>
          <w:t>CHAPITRE IV : RESOLUTION ET SUGGESTIONS</w:t>
        </w:r>
        <w:r>
          <w:rPr>
            <w:noProof/>
            <w:webHidden/>
          </w:rPr>
          <w:tab/>
        </w:r>
        <w:r>
          <w:rPr>
            <w:noProof/>
            <w:webHidden/>
          </w:rPr>
          <w:fldChar w:fldCharType="begin"/>
        </w:r>
        <w:r>
          <w:rPr>
            <w:noProof/>
            <w:webHidden/>
          </w:rPr>
          <w:instrText xml:space="preserve"> PAGEREF _Toc53076242 \h </w:instrText>
        </w:r>
        <w:r>
          <w:rPr>
            <w:noProof/>
            <w:webHidden/>
          </w:rPr>
        </w:r>
        <w:r>
          <w:rPr>
            <w:noProof/>
            <w:webHidden/>
          </w:rPr>
          <w:fldChar w:fldCharType="separate"/>
        </w:r>
        <w:r>
          <w:rPr>
            <w:noProof/>
            <w:webHidden/>
          </w:rPr>
          <w:t>67</w:t>
        </w:r>
        <w:r>
          <w:rPr>
            <w:noProof/>
            <w:webHidden/>
          </w:rPr>
          <w:fldChar w:fldCharType="end"/>
        </w:r>
      </w:hyperlink>
    </w:p>
    <w:p w:rsidR="008E4C42" w:rsidRDefault="008E4C42">
      <w:pPr>
        <w:pStyle w:val="TM3"/>
        <w:tabs>
          <w:tab w:val="right" w:leader="dot" w:pos="10194"/>
        </w:tabs>
        <w:rPr>
          <w:noProof/>
          <w:lang w:val="en-US" w:bidi="ar-SA"/>
        </w:rPr>
      </w:pPr>
      <w:hyperlink w:anchor="_Toc53076243" w:history="1">
        <w:r w:rsidRPr="00060A91">
          <w:rPr>
            <w:rStyle w:val="Lienhypertexte"/>
            <w:rFonts w:cs="Times New Roman"/>
            <w:noProof/>
          </w:rPr>
          <w:t>SECTION I : INTERPRETATION DES RESULTATS</w:t>
        </w:r>
        <w:r>
          <w:rPr>
            <w:noProof/>
            <w:webHidden/>
          </w:rPr>
          <w:tab/>
        </w:r>
        <w:r>
          <w:rPr>
            <w:noProof/>
            <w:webHidden/>
          </w:rPr>
          <w:fldChar w:fldCharType="begin"/>
        </w:r>
        <w:r>
          <w:rPr>
            <w:noProof/>
            <w:webHidden/>
          </w:rPr>
          <w:instrText xml:space="preserve"> PAGEREF _Toc53076243 \h </w:instrText>
        </w:r>
        <w:r>
          <w:rPr>
            <w:noProof/>
            <w:webHidden/>
          </w:rPr>
        </w:r>
        <w:r>
          <w:rPr>
            <w:noProof/>
            <w:webHidden/>
          </w:rPr>
          <w:fldChar w:fldCharType="separate"/>
        </w:r>
        <w:r>
          <w:rPr>
            <w:noProof/>
            <w:webHidden/>
          </w:rPr>
          <w:t>67</w:t>
        </w:r>
        <w:r>
          <w:rPr>
            <w:noProof/>
            <w:webHidden/>
          </w:rPr>
          <w:fldChar w:fldCharType="end"/>
        </w:r>
      </w:hyperlink>
    </w:p>
    <w:p w:rsidR="008E4C42" w:rsidRDefault="008E4C42">
      <w:pPr>
        <w:pStyle w:val="TM4"/>
        <w:tabs>
          <w:tab w:val="left" w:pos="1100"/>
          <w:tab w:val="right" w:leader="dot" w:pos="10194"/>
        </w:tabs>
        <w:rPr>
          <w:noProof/>
          <w:lang w:val="en-US" w:bidi="ar-SA"/>
        </w:rPr>
      </w:pPr>
      <w:hyperlink w:anchor="_Toc53076244" w:history="1">
        <w:r w:rsidRPr="00060A91">
          <w:rPr>
            <w:rStyle w:val="Lienhypertexte"/>
            <w:noProof/>
          </w:rPr>
          <w:t>I.</w:t>
        </w:r>
        <w:r>
          <w:rPr>
            <w:noProof/>
            <w:lang w:val="en-US" w:bidi="ar-SA"/>
          </w:rPr>
          <w:tab/>
        </w:r>
        <w:r w:rsidRPr="00060A91">
          <w:rPr>
            <w:rStyle w:val="Lienhypertexte"/>
            <w:noProof/>
          </w:rPr>
          <w:t>INTERPRETATIONS ET ANALYSES</w:t>
        </w:r>
        <w:r>
          <w:rPr>
            <w:noProof/>
            <w:webHidden/>
          </w:rPr>
          <w:tab/>
        </w:r>
        <w:r>
          <w:rPr>
            <w:noProof/>
            <w:webHidden/>
          </w:rPr>
          <w:fldChar w:fldCharType="begin"/>
        </w:r>
        <w:r>
          <w:rPr>
            <w:noProof/>
            <w:webHidden/>
          </w:rPr>
          <w:instrText xml:space="preserve"> PAGEREF _Toc53076244 \h </w:instrText>
        </w:r>
        <w:r>
          <w:rPr>
            <w:noProof/>
            <w:webHidden/>
          </w:rPr>
        </w:r>
        <w:r>
          <w:rPr>
            <w:noProof/>
            <w:webHidden/>
          </w:rPr>
          <w:fldChar w:fldCharType="separate"/>
        </w:r>
        <w:r>
          <w:rPr>
            <w:noProof/>
            <w:webHidden/>
          </w:rPr>
          <w:t>67</w:t>
        </w:r>
        <w:r>
          <w:rPr>
            <w:noProof/>
            <w:webHidden/>
          </w:rPr>
          <w:fldChar w:fldCharType="end"/>
        </w:r>
      </w:hyperlink>
    </w:p>
    <w:p w:rsidR="008E4C42" w:rsidRDefault="008E4C42">
      <w:pPr>
        <w:pStyle w:val="TM6"/>
        <w:tabs>
          <w:tab w:val="left" w:pos="1540"/>
          <w:tab w:val="right" w:leader="dot" w:pos="10194"/>
        </w:tabs>
        <w:rPr>
          <w:noProof/>
        </w:rPr>
      </w:pPr>
      <w:hyperlink w:anchor="_Toc53076245" w:history="1">
        <w:r w:rsidRPr="00060A91">
          <w:rPr>
            <w:rStyle w:val="Lienhypertexte"/>
            <w:noProof/>
          </w:rPr>
          <w:t>1)</w:t>
        </w:r>
        <w:r>
          <w:rPr>
            <w:noProof/>
          </w:rPr>
          <w:tab/>
        </w:r>
        <w:r w:rsidRPr="00060A91">
          <w:rPr>
            <w:rStyle w:val="Lienhypertexte"/>
            <w:noProof/>
          </w:rPr>
          <w:t>Optimisation des éléments imposables</w:t>
        </w:r>
        <w:r>
          <w:rPr>
            <w:noProof/>
            <w:webHidden/>
          </w:rPr>
          <w:tab/>
        </w:r>
        <w:r>
          <w:rPr>
            <w:noProof/>
            <w:webHidden/>
          </w:rPr>
          <w:fldChar w:fldCharType="begin"/>
        </w:r>
        <w:r>
          <w:rPr>
            <w:noProof/>
            <w:webHidden/>
          </w:rPr>
          <w:instrText xml:space="preserve"> PAGEREF _Toc53076245 \h </w:instrText>
        </w:r>
        <w:r>
          <w:rPr>
            <w:noProof/>
            <w:webHidden/>
          </w:rPr>
        </w:r>
        <w:r>
          <w:rPr>
            <w:noProof/>
            <w:webHidden/>
          </w:rPr>
          <w:fldChar w:fldCharType="separate"/>
        </w:r>
        <w:r>
          <w:rPr>
            <w:noProof/>
            <w:webHidden/>
          </w:rPr>
          <w:t>67</w:t>
        </w:r>
        <w:r>
          <w:rPr>
            <w:noProof/>
            <w:webHidden/>
          </w:rPr>
          <w:fldChar w:fldCharType="end"/>
        </w:r>
      </w:hyperlink>
    </w:p>
    <w:p w:rsidR="008E4C42" w:rsidRDefault="008E4C42">
      <w:pPr>
        <w:pStyle w:val="TM7"/>
        <w:tabs>
          <w:tab w:val="left" w:pos="1760"/>
          <w:tab w:val="right" w:leader="dot" w:pos="10194"/>
        </w:tabs>
        <w:rPr>
          <w:noProof/>
        </w:rPr>
      </w:pPr>
      <w:hyperlink w:anchor="_Toc53076246" w:history="1">
        <w:r w:rsidRPr="00060A91">
          <w:rPr>
            <w:rStyle w:val="Lienhypertexte"/>
            <w:noProof/>
          </w:rPr>
          <w:t>a)</w:t>
        </w:r>
        <w:r>
          <w:rPr>
            <w:noProof/>
          </w:rPr>
          <w:tab/>
        </w:r>
        <w:r w:rsidRPr="00060A91">
          <w:rPr>
            <w:rStyle w:val="Lienhypertexte"/>
            <w:noProof/>
          </w:rPr>
          <w:t>Exploitation des éléments totalement imposables</w:t>
        </w:r>
        <w:r>
          <w:rPr>
            <w:noProof/>
            <w:webHidden/>
          </w:rPr>
          <w:tab/>
        </w:r>
        <w:r>
          <w:rPr>
            <w:noProof/>
            <w:webHidden/>
          </w:rPr>
          <w:fldChar w:fldCharType="begin"/>
        </w:r>
        <w:r>
          <w:rPr>
            <w:noProof/>
            <w:webHidden/>
          </w:rPr>
          <w:instrText xml:space="preserve"> PAGEREF _Toc53076246 \h </w:instrText>
        </w:r>
        <w:r>
          <w:rPr>
            <w:noProof/>
            <w:webHidden/>
          </w:rPr>
        </w:r>
        <w:r>
          <w:rPr>
            <w:noProof/>
            <w:webHidden/>
          </w:rPr>
          <w:fldChar w:fldCharType="separate"/>
        </w:r>
        <w:r>
          <w:rPr>
            <w:noProof/>
            <w:webHidden/>
          </w:rPr>
          <w:t>67</w:t>
        </w:r>
        <w:r>
          <w:rPr>
            <w:noProof/>
            <w:webHidden/>
          </w:rPr>
          <w:fldChar w:fldCharType="end"/>
        </w:r>
      </w:hyperlink>
    </w:p>
    <w:p w:rsidR="008E4C42" w:rsidRDefault="008E4C42">
      <w:pPr>
        <w:pStyle w:val="TM7"/>
        <w:tabs>
          <w:tab w:val="left" w:pos="1760"/>
          <w:tab w:val="right" w:leader="dot" w:pos="10194"/>
        </w:tabs>
        <w:rPr>
          <w:noProof/>
        </w:rPr>
      </w:pPr>
      <w:hyperlink w:anchor="_Toc53076247" w:history="1">
        <w:r w:rsidRPr="00060A91">
          <w:rPr>
            <w:rStyle w:val="Lienhypertexte"/>
            <w:noProof/>
          </w:rPr>
          <w:t>b)</w:t>
        </w:r>
        <w:r>
          <w:rPr>
            <w:noProof/>
          </w:rPr>
          <w:tab/>
        </w:r>
        <w:r w:rsidRPr="00060A91">
          <w:rPr>
            <w:rStyle w:val="Lienhypertexte"/>
            <w:noProof/>
          </w:rPr>
          <w:t>Exploitation des éléments partiellement imposable du salaire</w:t>
        </w:r>
        <w:r>
          <w:rPr>
            <w:noProof/>
            <w:webHidden/>
          </w:rPr>
          <w:tab/>
        </w:r>
        <w:r>
          <w:rPr>
            <w:noProof/>
            <w:webHidden/>
          </w:rPr>
          <w:fldChar w:fldCharType="begin"/>
        </w:r>
        <w:r>
          <w:rPr>
            <w:noProof/>
            <w:webHidden/>
          </w:rPr>
          <w:instrText xml:space="preserve"> PAGEREF _Toc53076247 \h </w:instrText>
        </w:r>
        <w:r>
          <w:rPr>
            <w:noProof/>
            <w:webHidden/>
          </w:rPr>
        </w:r>
        <w:r>
          <w:rPr>
            <w:noProof/>
            <w:webHidden/>
          </w:rPr>
          <w:fldChar w:fldCharType="separate"/>
        </w:r>
        <w:r>
          <w:rPr>
            <w:noProof/>
            <w:webHidden/>
          </w:rPr>
          <w:t>68</w:t>
        </w:r>
        <w:r>
          <w:rPr>
            <w:noProof/>
            <w:webHidden/>
          </w:rPr>
          <w:fldChar w:fldCharType="end"/>
        </w:r>
      </w:hyperlink>
    </w:p>
    <w:p w:rsidR="008E4C42" w:rsidRDefault="008E4C42">
      <w:pPr>
        <w:pStyle w:val="TM6"/>
        <w:tabs>
          <w:tab w:val="left" w:pos="1540"/>
          <w:tab w:val="right" w:leader="dot" w:pos="10194"/>
        </w:tabs>
        <w:rPr>
          <w:noProof/>
        </w:rPr>
      </w:pPr>
      <w:hyperlink w:anchor="_Toc53076248" w:history="1">
        <w:r w:rsidRPr="00060A91">
          <w:rPr>
            <w:rStyle w:val="Lienhypertexte"/>
            <w:noProof/>
          </w:rPr>
          <w:t>2)</w:t>
        </w:r>
        <w:r>
          <w:rPr>
            <w:noProof/>
          </w:rPr>
          <w:tab/>
        </w:r>
        <w:r w:rsidRPr="00060A91">
          <w:rPr>
            <w:rStyle w:val="Lienhypertexte"/>
            <w:noProof/>
          </w:rPr>
          <w:t>Optimisation par exploitation des éléments exonérés du salaire</w:t>
        </w:r>
        <w:r>
          <w:rPr>
            <w:noProof/>
            <w:webHidden/>
          </w:rPr>
          <w:tab/>
        </w:r>
        <w:r>
          <w:rPr>
            <w:noProof/>
            <w:webHidden/>
          </w:rPr>
          <w:fldChar w:fldCharType="begin"/>
        </w:r>
        <w:r>
          <w:rPr>
            <w:noProof/>
            <w:webHidden/>
          </w:rPr>
          <w:instrText xml:space="preserve"> PAGEREF _Toc53076248 \h </w:instrText>
        </w:r>
        <w:r>
          <w:rPr>
            <w:noProof/>
            <w:webHidden/>
          </w:rPr>
        </w:r>
        <w:r>
          <w:rPr>
            <w:noProof/>
            <w:webHidden/>
          </w:rPr>
          <w:fldChar w:fldCharType="separate"/>
        </w:r>
        <w:r>
          <w:rPr>
            <w:noProof/>
            <w:webHidden/>
          </w:rPr>
          <w:t>68</w:t>
        </w:r>
        <w:r>
          <w:rPr>
            <w:noProof/>
            <w:webHidden/>
          </w:rPr>
          <w:fldChar w:fldCharType="end"/>
        </w:r>
      </w:hyperlink>
    </w:p>
    <w:p w:rsidR="008E4C42" w:rsidRDefault="008E4C42">
      <w:pPr>
        <w:pStyle w:val="TM4"/>
        <w:tabs>
          <w:tab w:val="left" w:pos="1100"/>
          <w:tab w:val="right" w:leader="dot" w:pos="10194"/>
        </w:tabs>
        <w:rPr>
          <w:noProof/>
          <w:lang w:val="en-US" w:bidi="ar-SA"/>
        </w:rPr>
      </w:pPr>
      <w:hyperlink w:anchor="_Toc53076249" w:history="1">
        <w:r w:rsidRPr="00060A91">
          <w:rPr>
            <w:rStyle w:val="Lienhypertexte"/>
            <w:noProof/>
          </w:rPr>
          <w:t>II.</w:t>
        </w:r>
        <w:r>
          <w:rPr>
            <w:noProof/>
            <w:lang w:val="en-US" w:bidi="ar-SA"/>
          </w:rPr>
          <w:tab/>
        </w:r>
        <w:r w:rsidRPr="00060A91">
          <w:rPr>
            <w:rStyle w:val="Lienhypertexte"/>
            <w:noProof/>
          </w:rPr>
          <w:t>PRESENTATION DES RESULTATS</w:t>
        </w:r>
        <w:r>
          <w:rPr>
            <w:noProof/>
            <w:webHidden/>
          </w:rPr>
          <w:tab/>
        </w:r>
        <w:r>
          <w:rPr>
            <w:noProof/>
            <w:webHidden/>
          </w:rPr>
          <w:fldChar w:fldCharType="begin"/>
        </w:r>
        <w:r>
          <w:rPr>
            <w:noProof/>
            <w:webHidden/>
          </w:rPr>
          <w:instrText xml:space="preserve"> PAGEREF _Toc53076249 \h </w:instrText>
        </w:r>
        <w:r>
          <w:rPr>
            <w:noProof/>
            <w:webHidden/>
          </w:rPr>
        </w:r>
        <w:r>
          <w:rPr>
            <w:noProof/>
            <w:webHidden/>
          </w:rPr>
          <w:fldChar w:fldCharType="separate"/>
        </w:r>
        <w:r>
          <w:rPr>
            <w:noProof/>
            <w:webHidden/>
          </w:rPr>
          <w:t>69</w:t>
        </w:r>
        <w:r>
          <w:rPr>
            <w:noProof/>
            <w:webHidden/>
          </w:rPr>
          <w:fldChar w:fldCharType="end"/>
        </w:r>
      </w:hyperlink>
    </w:p>
    <w:p w:rsidR="008E4C42" w:rsidRDefault="008E4C42">
      <w:pPr>
        <w:pStyle w:val="TM6"/>
        <w:tabs>
          <w:tab w:val="left" w:pos="1540"/>
          <w:tab w:val="right" w:leader="dot" w:pos="10194"/>
        </w:tabs>
        <w:rPr>
          <w:noProof/>
        </w:rPr>
      </w:pPr>
      <w:hyperlink w:anchor="_Toc53076250" w:history="1">
        <w:r w:rsidRPr="00060A91">
          <w:rPr>
            <w:rStyle w:val="Lienhypertexte"/>
            <w:noProof/>
          </w:rPr>
          <w:t>1)</w:t>
        </w:r>
        <w:r>
          <w:rPr>
            <w:noProof/>
          </w:rPr>
          <w:tab/>
        </w:r>
        <w:r w:rsidRPr="00060A91">
          <w:rPr>
            <w:rStyle w:val="Lienhypertexte"/>
            <w:noProof/>
          </w:rPr>
          <w:t>Présentation des salaires avant optimisation et après optimisation de la paie</w:t>
        </w:r>
        <w:r>
          <w:rPr>
            <w:noProof/>
            <w:webHidden/>
          </w:rPr>
          <w:tab/>
        </w:r>
        <w:r>
          <w:rPr>
            <w:noProof/>
            <w:webHidden/>
          </w:rPr>
          <w:fldChar w:fldCharType="begin"/>
        </w:r>
        <w:r>
          <w:rPr>
            <w:noProof/>
            <w:webHidden/>
          </w:rPr>
          <w:instrText xml:space="preserve"> PAGEREF _Toc53076250 \h </w:instrText>
        </w:r>
        <w:r>
          <w:rPr>
            <w:noProof/>
            <w:webHidden/>
          </w:rPr>
        </w:r>
        <w:r>
          <w:rPr>
            <w:noProof/>
            <w:webHidden/>
          </w:rPr>
          <w:fldChar w:fldCharType="separate"/>
        </w:r>
        <w:r>
          <w:rPr>
            <w:noProof/>
            <w:webHidden/>
          </w:rPr>
          <w:t>69</w:t>
        </w:r>
        <w:r>
          <w:rPr>
            <w:noProof/>
            <w:webHidden/>
          </w:rPr>
          <w:fldChar w:fldCharType="end"/>
        </w:r>
      </w:hyperlink>
    </w:p>
    <w:p w:rsidR="008E4C42" w:rsidRDefault="008E4C42">
      <w:pPr>
        <w:pStyle w:val="TM6"/>
        <w:tabs>
          <w:tab w:val="left" w:pos="1540"/>
          <w:tab w:val="right" w:leader="dot" w:pos="10194"/>
        </w:tabs>
        <w:rPr>
          <w:noProof/>
        </w:rPr>
      </w:pPr>
      <w:hyperlink w:anchor="_Toc53076251" w:history="1">
        <w:r w:rsidRPr="00060A91">
          <w:rPr>
            <w:rStyle w:val="Lienhypertexte"/>
            <w:noProof/>
          </w:rPr>
          <w:t>2)</w:t>
        </w:r>
        <w:r>
          <w:rPr>
            <w:noProof/>
          </w:rPr>
          <w:tab/>
        </w:r>
        <w:r w:rsidRPr="00060A91">
          <w:rPr>
            <w:rStyle w:val="Lienhypertexte"/>
            <w:noProof/>
          </w:rPr>
          <w:t>Présentation de la liquidation des impôts et taxes avant et après optimisation</w:t>
        </w:r>
        <w:r>
          <w:rPr>
            <w:noProof/>
            <w:webHidden/>
          </w:rPr>
          <w:tab/>
        </w:r>
        <w:r>
          <w:rPr>
            <w:noProof/>
            <w:webHidden/>
          </w:rPr>
          <w:fldChar w:fldCharType="begin"/>
        </w:r>
        <w:r>
          <w:rPr>
            <w:noProof/>
            <w:webHidden/>
          </w:rPr>
          <w:instrText xml:space="preserve"> PAGEREF _Toc53076251 \h </w:instrText>
        </w:r>
        <w:r>
          <w:rPr>
            <w:noProof/>
            <w:webHidden/>
          </w:rPr>
        </w:r>
        <w:r>
          <w:rPr>
            <w:noProof/>
            <w:webHidden/>
          </w:rPr>
          <w:fldChar w:fldCharType="separate"/>
        </w:r>
        <w:r>
          <w:rPr>
            <w:noProof/>
            <w:webHidden/>
          </w:rPr>
          <w:t>70</w:t>
        </w:r>
        <w:r>
          <w:rPr>
            <w:noProof/>
            <w:webHidden/>
          </w:rPr>
          <w:fldChar w:fldCharType="end"/>
        </w:r>
      </w:hyperlink>
    </w:p>
    <w:p w:rsidR="008E4C42" w:rsidRDefault="008E4C42">
      <w:pPr>
        <w:pStyle w:val="TM3"/>
        <w:tabs>
          <w:tab w:val="right" w:leader="dot" w:pos="10194"/>
        </w:tabs>
        <w:rPr>
          <w:noProof/>
          <w:lang w:val="en-US" w:bidi="ar-SA"/>
        </w:rPr>
      </w:pPr>
      <w:hyperlink w:anchor="_Toc53076252" w:history="1">
        <w:r w:rsidRPr="00060A91">
          <w:rPr>
            <w:rStyle w:val="Lienhypertexte"/>
            <w:rFonts w:cs="Times New Roman"/>
            <w:noProof/>
          </w:rPr>
          <w:t>SECTION II : LES SUGGESTIONS</w:t>
        </w:r>
        <w:r>
          <w:rPr>
            <w:noProof/>
            <w:webHidden/>
          </w:rPr>
          <w:tab/>
        </w:r>
        <w:r>
          <w:rPr>
            <w:noProof/>
            <w:webHidden/>
          </w:rPr>
          <w:fldChar w:fldCharType="begin"/>
        </w:r>
        <w:r>
          <w:rPr>
            <w:noProof/>
            <w:webHidden/>
          </w:rPr>
          <w:instrText xml:space="preserve"> PAGEREF _Toc53076252 \h </w:instrText>
        </w:r>
        <w:r>
          <w:rPr>
            <w:noProof/>
            <w:webHidden/>
          </w:rPr>
        </w:r>
        <w:r>
          <w:rPr>
            <w:noProof/>
            <w:webHidden/>
          </w:rPr>
          <w:fldChar w:fldCharType="separate"/>
        </w:r>
        <w:r>
          <w:rPr>
            <w:noProof/>
            <w:webHidden/>
          </w:rPr>
          <w:t>71</w:t>
        </w:r>
        <w:r>
          <w:rPr>
            <w:noProof/>
            <w:webHidden/>
          </w:rPr>
          <w:fldChar w:fldCharType="end"/>
        </w:r>
      </w:hyperlink>
    </w:p>
    <w:p w:rsidR="008E4C42" w:rsidRDefault="008E4C42">
      <w:pPr>
        <w:pStyle w:val="TM6"/>
        <w:tabs>
          <w:tab w:val="left" w:pos="1540"/>
          <w:tab w:val="right" w:leader="dot" w:pos="10194"/>
        </w:tabs>
        <w:rPr>
          <w:noProof/>
        </w:rPr>
      </w:pPr>
      <w:hyperlink w:anchor="_Toc53076253" w:history="1">
        <w:r w:rsidRPr="00060A91">
          <w:rPr>
            <w:rStyle w:val="Lienhypertexte"/>
            <w:noProof/>
          </w:rPr>
          <w:t>1)</w:t>
        </w:r>
        <w:r>
          <w:rPr>
            <w:noProof/>
          </w:rPr>
          <w:tab/>
        </w:r>
        <w:r w:rsidRPr="00060A91">
          <w:rPr>
            <w:rStyle w:val="Lienhypertexte"/>
            <w:noProof/>
          </w:rPr>
          <w:t>Suggestions relatives à la structure</w:t>
        </w:r>
        <w:r>
          <w:rPr>
            <w:noProof/>
            <w:webHidden/>
          </w:rPr>
          <w:tab/>
        </w:r>
        <w:r>
          <w:rPr>
            <w:noProof/>
            <w:webHidden/>
          </w:rPr>
          <w:fldChar w:fldCharType="begin"/>
        </w:r>
        <w:r>
          <w:rPr>
            <w:noProof/>
            <w:webHidden/>
          </w:rPr>
          <w:instrText xml:space="preserve"> PAGEREF _Toc53076253 \h </w:instrText>
        </w:r>
        <w:r>
          <w:rPr>
            <w:noProof/>
            <w:webHidden/>
          </w:rPr>
        </w:r>
        <w:r>
          <w:rPr>
            <w:noProof/>
            <w:webHidden/>
          </w:rPr>
          <w:fldChar w:fldCharType="separate"/>
        </w:r>
        <w:r>
          <w:rPr>
            <w:noProof/>
            <w:webHidden/>
          </w:rPr>
          <w:t>71</w:t>
        </w:r>
        <w:r>
          <w:rPr>
            <w:noProof/>
            <w:webHidden/>
          </w:rPr>
          <w:fldChar w:fldCharType="end"/>
        </w:r>
      </w:hyperlink>
    </w:p>
    <w:p w:rsidR="008E4C42" w:rsidRDefault="008E4C42">
      <w:pPr>
        <w:pStyle w:val="TM6"/>
        <w:tabs>
          <w:tab w:val="left" w:pos="1540"/>
          <w:tab w:val="right" w:leader="dot" w:pos="10194"/>
        </w:tabs>
        <w:rPr>
          <w:noProof/>
        </w:rPr>
      </w:pPr>
      <w:hyperlink w:anchor="_Toc53076254" w:history="1">
        <w:r w:rsidRPr="00060A91">
          <w:rPr>
            <w:rStyle w:val="Lienhypertexte"/>
            <w:noProof/>
          </w:rPr>
          <w:t>2)</w:t>
        </w:r>
        <w:r>
          <w:rPr>
            <w:noProof/>
          </w:rPr>
          <w:tab/>
        </w:r>
        <w:r w:rsidRPr="00060A91">
          <w:rPr>
            <w:rStyle w:val="Lienhypertexte"/>
            <w:noProof/>
          </w:rPr>
          <w:t>Suggestions relatives à l’optimisation fiscale de la paie</w:t>
        </w:r>
        <w:r>
          <w:rPr>
            <w:noProof/>
            <w:webHidden/>
          </w:rPr>
          <w:tab/>
        </w:r>
        <w:r>
          <w:rPr>
            <w:noProof/>
            <w:webHidden/>
          </w:rPr>
          <w:fldChar w:fldCharType="begin"/>
        </w:r>
        <w:r>
          <w:rPr>
            <w:noProof/>
            <w:webHidden/>
          </w:rPr>
          <w:instrText xml:space="preserve"> PAGEREF _Toc53076254 \h </w:instrText>
        </w:r>
        <w:r>
          <w:rPr>
            <w:noProof/>
            <w:webHidden/>
          </w:rPr>
        </w:r>
        <w:r>
          <w:rPr>
            <w:noProof/>
            <w:webHidden/>
          </w:rPr>
          <w:fldChar w:fldCharType="separate"/>
        </w:r>
        <w:r>
          <w:rPr>
            <w:noProof/>
            <w:webHidden/>
          </w:rPr>
          <w:t>71</w:t>
        </w:r>
        <w:r>
          <w:rPr>
            <w:noProof/>
            <w:webHidden/>
          </w:rPr>
          <w:fldChar w:fldCharType="end"/>
        </w:r>
      </w:hyperlink>
    </w:p>
    <w:p w:rsidR="008E4C42" w:rsidRDefault="008E4C42">
      <w:pPr>
        <w:pStyle w:val="TM2"/>
        <w:tabs>
          <w:tab w:val="right" w:leader="dot" w:pos="10194"/>
        </w:tabs>
        <w:rPr>
          <w:noProof/>
          <w:lang w:val="en-US" w:bidi="ar-SA"/>
        </w:rPr>
      </w:pPr>
      <w:hyperlink r:id="rId22" w:anchor="_Toc53076255" w:history="1">
        <w:r w:rsidRPr="00060A91">
          <w:rPr>
            <w:rStyle w:val="Lienhypertexte"/>
            <w:noProof/>
          </w:rPr>
          <w:t>CONCLUSION GENERALE</w:t>
        </w:r>
        <w:r>
          <w:rPr>
            <w:noProof/>
            <w:webHidden/>
          </w:rPr>
          <w:tab/>
        </w:r>
        <w:r>
          <w:rPr>
            <w:noProof/>
            <w:webHidden/>
          </w:rPr>
          <w:fldChar w:fldCharType="begin"/>
        </w:r>
        <w:r>
          <w:rPr>
            <w:noProof/>
            <w:webHidden/>
          </w:rPr>
          <w:instrText xml:space="preserve"> PAGEREF _Toc53076255 \h </w:instrText>
        </w:r>
        <w:r>
          <w:rPr>
            <w:noProof/>
            <w:webHidden/>
          </w:rPr>
        </w:r>
        <w:r>
          <w:rPr>
            <w:noProof/>
            <w:webHidden/>
          </w:rPr>
          <w:fldChar w:fldCharType="separate"/>
        </w:r>
        <w:r>
          <w:rPr>
            <w:noProof/>
            <w:webHidden/>
          </w:rPr>
          <w:t>72</w:t>
        </w:r>
        <w:r>
          <w:rPr>
            <w:noProof/>
            <w:webHidden/>
          </w:rPr>
          <w:fldChar w:fldCharType="end"/>
        </w:r>
      </w:hyperlink>
    </w:p>
    <w:p w:rsidR="008E4C42" w:rsidRDefault="008E4C42">
      <w:pPr>
        <w:pStyle w:val="TM2"/>
        <w:tabs>
          <w:tab w:val="right" w:leader="dot" w:pos="10194"/>
        </w:tabs>
        <w:rPr>
          <w:noProof/>
          <w:lang w:val="en-US" w:bidi="ar-SA"/>
        </w:rPr>
      </w:pPr>
      <w:hyperlink r:id="rId23" w:anchor="_Toc53076256" w:history="1">
        <w:r w:rsidRPr="00060A91">
          <w:rPr>
            <w:rStyle w:val="Lienhypertexte"/>
            <w:noProof/>
          </w:rPr>
          <w:t>BIBLIOGRAPHIE</w:t>
        </w:r>
        <w:r>
          <w:rPr>
            <w:noProof/>
            <w:webHidden/>
          </w:rPr>
          <w:tab/>
        </w:r>
        <w:r>
          <w:rPr>
            <w:noProof/>
            <w:webHidden/>
          </w:rPr>
          <w:fldChar w:fldCharType="begin"/>
        </w:r>
        <w:r>
          <w:rPr>
            <w:noProof/>
            <w:webHidden/>
          </w:rPr>
          <w:instrText xml:space="preserve"> PAGEREF _Toc53076256 \h </w:instrText>
        </w:r>
        <w:r>
          <w:rPr>
            <w:noProof/>
            <w:webHidden/>
          </w:rPr>
        </w:r>
        <w:r>
          <w:rPr>
            <w:noProof/>
            <w:webHidden/>
          </w:rPr>
          <w:fldChar w:fldCharType="separate"/>
        </w:r>
        <w:r>
          <w:rPr>
            <w:noProof/>
            <w:webHidden/>
          </w:rPr>
          <w:t>74</w:t>
        </w:r>
        <w:r>
          <w:rPr>
            <w:noProof/>
            <w:webHidden/>
          </w:rPr>
          <w:fldChar w:fldCharType="end"/>
        </w:r>
      </w:hyperlink>
    </w:p>
    <w:p w:rsidR="00D42EF5" w:rsidRPr="006B4C17" w:rsidRDefault="008E4C42" w:rsidP="00D42EF5">
      <w:pPr>
        <w:rPr>
          <w:rFonts w:ascii="Times New Roman" w:hAnsi="Times New Roman" w:cs="Times New Roman"/>
          <w:sz w:val="24"/>
          <w:szCs w:val="24"/>
        </w:rPr>
      </w:pPr>
      <w:r>
        <w:rPr>
          <w:rFonts w:ascii="Times New Roman" w:hAnsi="Times New Roman" w:cs="Times New Roman"/>
          <w:sz w:val="24"/>
          <w:szCs w:val="24"/>
        </w:rPr>
        <w:fldChar w:fldCharType="end"/>
      </w:r>
    </w:p>
    <w:p w:rsidR="00D42EF5" w:rsidRPr="006B4C17" w:rsidRDefault="00D42EF5" w:rsidP="00D42EF5">
      <w:pPr>
        <w:rPr>
          <w:rFonts w:ascii="Times New Roman" w:hAnsi="Times New Roman" w:cs="Times New Roman"/>
          <w:sz w:val="24"/>
          <w:szCs w:val="24"/>
        </w:rPr>
      </w:pPr>
    </w:p>
    <w:p w:rsidR="00D42EF5" w:rsidRPr="006B4C17" w:rsidRDefault="00D42EF5" w:rsidP="00D42EF5">
      <w:pPr>
        <w:rPr>
          <w:rFonts w:ascii="Times New Roman" w:hAnsi="Times New Roman" w:cs="Times New Roman"/>
          <w:sz w:val="24"/>
          <w:szCs w:val="24"/>
        </w:rPr>
      </w:pPr>
    </w:p>
    <w:p w:rsidR="00D42EF5" w:rsidRPr="006B4C17" w:rsidRDefault="00D42EF5" w:rsidP="00D42EF5">
      <w:pPr>
        <w:rPr>
          <w:rFonts w:ascii="Times New Roman" w:hAnsi="Times New Roman" w:cs="Times New Roman"/>
          <w:sz w:val="24"/>
          <w:szCs w:val="24"/>
        </w:rPr>
      </w:pPr>
    </w:p>
    <w:p w:rsidR="00D42EF5" w:rsidRPr="006B4C17" w:rsidRDefault="00D42EF5" w:rsidP="00D42EF5">
      <w:pPr>
        <w:rPr>
          <w:rFonts w:ascii="Times New Roman" w:hAnsi="Times New Roman" w:cs="Times New Roman"/>
          <w:sz w:val="24"/>
          <w:szCs w:val="24"/>
        </w:rPr>
      </w:pPr>
    </w:p>
    <w:p w:rsidR="00D42EF5" w:rsidRPr="006B4C17" w:rsidRDefault="00D42EF5" w:rsidP="00D42EF5">
      <w:pPr>
        <w:rPr>
          <w:rFonts w:ascii="Times New Roman" w:hAnsi="Times New Roman" w:cs="Times New Roman"/>
          <w:sz w:val="24"/>
          <w:szCs w:val="24"/>
        </w:rPr>
      </w:pPr>
    </w:p>
    <w:p w:rsidR="00D42EF5" w:rsidRPr="006B4C17" w:rsidRDefault="00D42EF5" w:rsidP="00D42EF5">
      <w:pPr>
        <w:rPr>
          <w:rFonts w:ascii="Times New Roman" w:hAnsi="Times New Roman" w:cs="Times New Roman"/>
          <w:sz w:val="24"/>
          <w:szCs w:val="24"/>
        </w:rPr>
      </w:pPr>
    </w:p>
    <w:p w:rsidR="00D42EF5" w:rsidRPr="006B4C17" w:rsidRDefault="00D42EF5" w:rsidP="00D42EF5">
      <w:pPr>
        <w:rPr>
          <w:rFonts w:ascii="Times New Roman" w:hAnsi="Times New Roman" w:cs="Times New Roman"/>
          <w:sz w:val="24"/>
          <w:szCs w:val="24"/>
        </w:rPr>
      </w:pPr>
    </w:p>
    <w:p w:rsidR="00D42EF5" w:rsidRPr="006B4C17" w:rsidRDefault="00D42EF5" w:rsidP="00D42EF5">
      <w:pPr>
        <w:rPr>
          <w:rFonts w:ascii="Times New Roman" w:hAnsi="Times New Roman" w:cs="Times New Roman"/>
          <w:sz w:val="24"/>
          <w:szCs w:val="24"/>
        </w:rPr>
      </w:pPr>
    </w:p>
    <w:p w:rsidR="00D42EF5" w:rsidRPr="006B4C17" w:rsidRDefault="00D42EF5" w:rsidP="00D42EF5">
      <w:pPr>
        <w:rPr>
          <w:rFonts w:ascii="Times New Roman" w:hAnsi="Times New Roman" w:cs="Times New Roman"/>
          <w:sz w:val="24"/>
          <w:szCs w:val="24"/>
        </w:rPr>
      </w:pPr>
    </w:p>
    <w:p w:rsidR="00D42EF5" w:rsidRPr="006B4C17" w:rsidRDefault="00D42EF5" w:rsidP="00D42EF5">
      <w:pPr>
        <w:rPr>
          <w:rFonts w:ascii="Times New Roman" w:hAnsi="Times New Roman" w:cs="Times New Roman"/>
          <w:sz w:val="24"/>
          <w:szCs w:val="24"/>
        </w:rPr>
      </w:pPr>
    </w:p>
    <w:p w:rsidR="00D42EF5" w:rsidRPr="006B4C17" w:rsidRDefault="00D42EF5" w:rsidP="00D42EF5">
      <w:pPr>
        <w:rPr>
          <w:rFonts w:ascii="Times New Roman" w:hAnsi="Times New Roman" w:cs="Times New Roman"/>
          <w:sz w:val="24"/>
          <w:szCs w:val="24"/>
        </w:rPr>
      </w:pPr>
    </w:p>
    <w:p w:rsidR="00D42EF5" w:rsidRPr="006B4C17" w:rsidRDefault="00D42EF5" w:rsidP="00D42EF5">
      <w:pPr>
        <w:rPr>
          <w:rFonts w:ascii="Times New Roman" w:hAnsi="Times New Roman" w:cs="Times New Roman"/>
          <w:sz w:val="24"/>
          <w:szCs w:val="24"/>
        </w:rPr>
      </w:pPr>
    </w:p>
    <w:p w:rsidR="00D42EF5" w:rsidRPr="006B4C17" w:rsidRDefault="00D42EF5" w:rsidP="00D42EF5">
      <w:pPr>
        <w:rPr>
          <w:rFonts w:ascii="Times New Roman" w:hAnsi="Times New Roman" w:cs="Times New Roman"/>
          <w:sz w:val="24"/>
          <w:szCs w:val="24"/>
        </w:rPr>
      </w:pPr>
    </w:p>
    <w:p w:rsidR="00D42EF5" w:rsidRPr="006B4C17" w:rsidRDefault="00D42EF5" w:rsidP="00D42EF5">
      <w:pPr>
        <w:rPr>
          <w:rFonts w:ascii="Times New Roman" w:hAnsi="Times New Roman" w:cs="Times New Roman"/>
          <w:sz w:val="24"/>
          <w:szCs w:val="24"/>
        </w:rPr>
      </w:pPr>
    </w:p>
    <w:p w:rsidR="00D42EF5" w:rsidRPr="006B4C17" w:rsidRDefault="00D42EF5" w:rsidP="00D42EF5">
      <w:pPr>
        <w:rPr>
          <w:rFonts w:ascii="Times New Roman" w:hAnsi="Times New Roman" w:cs="Times New Roman"/>
          <w:sz w:val="24"/>
          <w:szCs w:val="24"/>
        </w:rPr>
      </w:pPr>
    </w:p>
    <w:p w:rsidR="00D42EF5" w:rsidRPr="006B4C17" w:rsidRDefault="00D42EF5" w:rsidP="00D42EF5">
      <w:pPr>
        <w:rPr>
          <w:rFonts w:ascii="Times New Roman" w:hAnsi="Times New Roman" w:cs="Times New Roman"/>
          <w:sz w:val="24"/>
          <w:szCs w:val="24"/>
        </w:rPr>
      </w:pPr>
    </w:p>
    <w:p w:rsidR="00D42EF5" w:rsidRPr="006B4C17" w:rsidRDefault="00D42EF5" w:rsidP="00D42EF5">
      <w:pPr>
        <w:rPr>
          <w:rFonts w:ascii="Times New Roman" w:hAnsi="Times New Roman" w:cs="Times New Roman"/>
          <w:sz w:val="24"/>
          <w:szCs w:val="24"/>
        </w:rPr>
      </w:pPr>
    </w:p>
    <w:p w:rsidR="00D42EF5" w:rsidRPr="006B4C17" w:rsidRDefault="00D42EF5" w:rsidP="00D42EF5">
      <w:pPr>
        <w:rPr>
          <w:rFonts w:ascii="Times New Roman" w:hAnsi="Times New Roman" w:cs="Times New Roman"/>
          <w:sz w:val="24"/>
          <w:szCs w:val="24"/>
        </w:rPr>
      </w:pPr>
    </w:p>
    <w:p w:rsidR="00D42EF5" w:rsidRPr="006B4C17" w:rsidRDefault="00D42EF5" w:rsidP="00D42EF5">
      <w:pPr>
        <w:rPr>
          <w:rFonts w:ascii="Times New Roman" w:hAnsi="Times New Roman" w:cs="Times New Roman"/>
          <w:sz w:val="24"/>
          <w:szCs w:val="24"/>
        </w:rPr>
      </w:pPr>
    </w:p>
    <w:p w:rsidR="00D42EF5" w:rsidRPr="006B4C17" w:rsidRDefault="00D42EF5" w:rsidP="00D42EF5">
      <w:pPr>
        <w:rPr>
          <w:rFonts w:ascii="Times New Roman" w:hAnsi="Times New Roman" w:cs="Times New Roman"/>
          <w:sz w:val="24"/>
          <w:szCs w:val="24"/>
        </w:rPr>
      </w:pPr>
    </w:p>
    <w:p w:rsidR="00FB63BA" w:rsidRPr="006B4C17" w:rsidRDefault="008C264E" w:rsidP="00FB63BA">
      <w:pPr>
        <w:jc w:val="center"/>
        <w:rPr>
          <w:rFonts w:ascii="Times New Roman" w:hAnsi="Times New Roman" w:cs="Times New Roman"/>
          <w:sz w:val="24"/>
          <w:szCs w:val="24"/>
        </w:rPr>
      </w:pPr>
      <w:r>
        <w:rPr>
          <w:rFonts w:ascii="Times New Roman" w:hAnsi="Times New Roman" w:cs="Times New Roman"/>
          <w:noProof/>
          <w:sz w:val="24"/>
          <w:szCs w:val="24"/>
          <w:lang w:eastAsia="fr-FR" w:bidi="ar-SA"/>
        </w:rPr>
        <w:pict>
          <v:roundrect id="_x0000_s1073" style="position:absolute;left:0;text-align:left;margin-left:153.3pt;margin-top:5.75pt;width:203.45pt;height:72.75pt;z-index:251688960" arcsize="10923f" fillcolor="white [3201]" strokecolor="#9bbb59 [3206]" strokeweight="5pt">
            <v:stroke linestyle="thickThin"/>
            <v:shadow color="#868686"/>
            <v:textbox style="mso-next-textbox:#_x0000_s1073">
              <w:txbxContent>
                <w:p w:rsidR="008C264E" w:rsidRPr="00D42EF5" w:rsidRDefault="008C264E" w:rsidP="00613393">
                  <w:pPr>
                    <w:pStyle w:val="Titre1"/>
                  </w:pPr>
                  <w:bookmarkStart w:id="1" w:name="_Toc53076140"/>
                  <w:r w:rsidRPr="00D42EF5">
                    <w:t>DEDICACE</w:t>
                  </w:r>
                  <w:bookmarkEnd w:id="1"/>
                </w:p>
              </w:txbxContent>
            </v:textbox>
          </v:roundrect>
        </w:pict>
      </w:r>
    </w:p>
    <w:p w:rsidR="00FB63BA" w:rsidRPr="006B4C17" w:rsidRDefault="00FB63BA" w:rsidP="00FB63BA">
      <w:pPr>
        <w:jc w:val="center"/>
        <w:rPr>
          <w:rFonts w:ascii="Times New Roman" w:hAnsi="Times New Roman" w:cs="Times New Roman"/>
          <w:sz w:val="24"/>
          <w:szCs w:val="24"/>
        </w:rPr>
      </w:pPr>
    </w:p>
    <w:p w:rsidR="00FB63BA" w:rsidRDefault="00FB63BA" w:rsidP="00FB63BA">
      <w:pPr>
        <w:tabs>
          <w:tab w:val="left" w:pos="6023"/>
        </w:tabs>
        <w:rPr>
          <w:rFonts w:ascii="Times New Roman" w:hAnsi="Times New Roman" w:cs="Times New Roman"/>
          <w:sz w:val="24"/>
          <w:szCs w:val="24"/>
        </w:rPr>
      </w:pPr>
    </w:p>
    <w:p w:rsidR="007444DA" w:rsidRDefault="007444DA" w:rsidP="00FB63BA">
      <w:pPr>
        <w:tabs>
          <w:tab w:val="left" w:pos="6023"/>
        </w:tabs>
        <w:rPr>
          <w:rFonts w:ascii="Times New Roman" w:hAnsi="Times New Roman" w:cs="Times New Roman"/>
          <w:sz w:val="24"/>
          <w:szCs w:val="24"/>
        </w:rPr>
      </w:pPr>
    </w:p>
    <w:p w:rsidR="007444DA" w:rsidRPr="006B4C17" w:rsidRDefault="007444DA" w:rsidP="00FB63BA">
      <w:pPr>
        <w:tabs>
          <w:tab w:val="left" w:pos="6023"/>
        </w:tabs>
        <w:rPr>
          <w:rFonts w:ascii="Times New Roman" w:hAnsi="Times New Roman" w:cs="Times New Roman"/>
          <w:sz w:val="24"/>
          <w:szCs w:val="24"/>
        </w:rPr>
      </w:pPr>
    </w:p>
    <w:p w:rsidR="00FB63BA" w:rsidRPr="00FF1EB9" w:rsidRDefault="00FB63BA" w:rsidP="00FB63BA">
      <w:pPr>
        <w:tabs>
          <w:tab w:val="left" w:pos="6023"/>
        </w:tabs>
        <w:jc w:val="center"/>
        <w:rPr>
          <w:rFonts w:ascii="Times New Roman" w:hAnsi="Times New Roman" w:cs="Times New Roman"/>
          <w:b/>
          <w:sz w:val="40"/>
          <w:szCs w:val="40"/>
        </w:rPr>
      </w:pPr>
      <w:r w:rsidRPr="00FF1EB9">
        <w:rPr>
          <w:rFonts w:ascii="Times New Roman" w:hAnsi="Times New Roman" w:cs="Times New Roman"/>
          <w:b/>
          <w:sz w:val="40"/>
          <w:szCs w:val="40"/>
        </w:rPr>
        <w:t xml:space="preserve">Ce travail est dédié à mes </w:t>
      </w:r>
      <w:r w:rsidR="00046BEB" w:rsidRPr="00FF1EB9">
        <w:rPr>
          <w:rFonts w:ascii="Times New Roman" w:hAnsi="Times New Roman" w:cs="Times New Roman"/>
          <w:b/>
          <w:sz w:val="40"/>
          <w:szCs w:val="40"/>
        </w:rPr>
        <w:t>parents :</w:t>
      </w:r>
      <w:bookmarkStart w:id="2" w:name="_GoBack"/>
      <w:bookmarkEnd w:id="2"/>
    </w:p>
    <w:p w:rsidR="00FB63BA" w:rsidRPr="00FF1EB9" w:rsidRDefault="00046BEB" w:rsidP="00FB63BA">
      <w:pPr>
        <w:tabs>
          <w:tab w:val="left" w:pos="6023"/>
        </w:tabs>
        <w:jc w:val="center"/>
        <w:rPr>
          <w:rFonts w:ascii="Times New Roman" w:hAnsi="Times New Roman" w:cs="Times New Roman"/>
          <w:b/>
          <w:sz w:val="40"/>
          <w:szCs w:val="40"/>
        </w:rPr>
      </w:pPr>
      <w:r w:rsidRPr="00FF1EB9">
        <w:rPr>
          <w:rFonts w:ascii="Times New Roman" w:hAnsi="Times New Roman" w:cs="Times New Roman"/>
          <w:b/>
          <w:sz w:val="40"/>
          <w:szCs w:val="40"/>
        </w:rPr>
        <w:t>TATA DICKSON</w:t>
      </w:r>
      <w:r w:rsidR="00FB63BA" w:rsidRPr="00FF1EB9">
        <w:rPr>
          <w:rFonts w:ascii="Times New Roman" w:hAnsi="Times New Roman" w:cs="Times New Roman"/>
          <w:b/>
          <w:sz w:val="40"/>
          <w:szCs w:val="40"/>
        </w:rPr>
        <w:t xml:space="preserve"> LAMTUNG</w:t>
      </w:r>
    </w:p>
    <w:p w:rsidR="00FB63BA" w:rsidRPr="00FF1EB9" w:rsidRDefault="00FB63BA" w:rsidP="00FB63BA">
      <w:pPr>
        <w:tabs>
          <w:tab w:val="left" w:pos="6023"/>
        </w:tabs>
        <w:jc w:val="center"/>
        <w:rPr>
          <w:rFonts w:ascii="Times New Roman" w:hAnsi="Times New Roman" w:cs="Times New Roman"/>
          <w:b/>
          <w:sz w:val="40"/>
          <w:szCs w:val="40"/>
        </w:rPr>
      </w:pPr>
      <w:r w:rsidRPr="00FF1EB9">
        <w:rPr>
          <w:rFonts w:ascii="Times New Roman" w:hAnsi="Times New Roman" w:cs="Times New Roman"/>
          <w:b/>
          <w:sz w:val="40"/>
          <w:szCs w:val="40"/>
        </w:rPr>
        <w:t>Et</w:t>
      </w:r>
    </w:p>
    <w:p w:rsidR="00FB63BA" w:rsidRPr="00FF1EB9" w:rsidRDefault="00FB63BA" w:rsidP="00FB63BA">
      <w:pPr>
        <w:tabs>
          <w:tab w:val="left" w:pos="6023"/>
        </w:tabs>
        <w:jc w:val="center"/>
        <w:rPr>
          <w:rFonts w:ascii="Times New Roman" w:hAnsi="Times New Roman" w:cs="Times New Roman"/>
          <w:b/>
          <w:sz w:val="40"/>
          <w:szCs w:val="40"/>
        </w:rPr>
      </w:pPr>
      <w:r w:rsidRPr="00FF1EB9">
        <w:rPr>
          <w:rFonts w:ascii="Times New Roman" w:hAnsi="Times New Roman" w:cs="Times New Roman"/>
          <w:b/>
          <w:sz w:val="40"/>
          <w:szCs w:val="40"/>
        </w:rPr>
        <w:t>JENNETTE CHEWE</w:t>
      </w:r>
    </w:p>
    <w:p w:rsidR="00FB63BA" w:rsidRPr="00FF1EB9" w:rsidRDefault="00FB63BA">
      <w:pPr>
        <w:rPr>
          <w:rFonts w:ascii="Times New Roman" w:hAnsi="Times New Roman" w:cs="Times New Roman"/>
          <w:b/>
          <w:sz w:val="24"/>
          <w:szCs w:val="24"/>
        </w:rPr>
      </w:pPr>
      <w:r w:rsidRPr="00FF1EB9">
        <w:rPr>
          <w:rFonts w:ascii="Times New Roman" w:hAnsi="Times New Roman" w:cs="Times New Roman"/>
          <w:sz w:val="24"/>
          <w:szCs w:val="24"/>
        </w:rPr>
        <w:br w:type="page"/>
      </w:r>
      <w:r w:rsidRPr="00FF1EB9">
        <w:rPr>
          <w:rFonts w:ascii="Times New Roman" w:hAnsi="Times New Roman" w:cs="Times New Roman"/>
          <w:b/>
          <w:sz w:val="24"/>
          <w:szCs w:val="24"/>
        </w:rPr>
        <w:lastRenderedPageBreak/>
        <w:br w:type="page"/>
      </w:r>
    </w:p>
    <w:p w:rsidR="00FB63BA" w:rsidRPr="00FF1EB9" w:rsidRDefault="008C264E">
      <w:pPr>
        <w:rPr>
          <w:rFonts w:ascii="Times New Roman" w:hAnsi="Times New Roman" w:cs="Times New Roman"/>
          <w:b/>
          <w:sz w:val="24"/>
          <w:szCs w:val="24"/>
        </w:rPr>
      </w:pPr>
      <w:r>
        <w:rPr>
          <w:rFonts w:ascii="Times New Roman" w:hAnsi="Times New Roman" w:cs="Times New Roman"/>
          <w:b/>
          <w:noProof/>
          <w:sz w:val="24"/>
          <w:szCs w:val="24"/>
          <w:lang w:eastAsia="fr-FR" w:bidi="ar-SA"/>
        </w:rPr>
        <w:lastRenderedPageBreak/>
        <w:pict>
          <v:roundrect id="_x0000_s1072" style="position:absolute;margin-left:129.9pt;margin-top:-.4pt;width:221.9pt;height:73.8pt;z-index:251687936" arcsize="10923f" fillcolor="white [3201]" strokecolor="#9bbb59 [3206]" strokeweight="5pt">
            <v:stroke linestyle="thickThin"/>
            <v:shadow color="#868686"/>
            <v:textbox style="mso-next-textbox:#_x0000_s1072">
              <w:txbxContent>
                <w:p w:rsidR="008C264E" w:rsidRPr="00D42EF5" w:rsidRDefault="008C264E" w:rsidP="00613393">
                  <w:pPr>
                    <w:pStyle w:val="Titre1"/>
                  </w:pPr>
                  <w:bookmarkStart w:id="3" w:name="_Toc53076141"/>
                  <w:r w:rsidRPr="00D42EF5">
                    <w:t>REMERCIEMENTS</w:t>
                  </w:r>
                  <w:bookmarkEnd w:id="3"/>
                </w:p>
              </w:txbxContent>
            </v:textbox>
          </v:roundrect>
        </w:pict>
      </w:r>
    </w:p>
    <w:p w:rsidR="00FB63BA" w:rsidRPr="00FF1EB9" w:rsidRDefault="00FB63BA">
      <w:pPr>
        <w:rPr>
          <w:rFonts w:ascii="Times New Roman" w:hAnsi="Times New Roman" w:cs="Times New Roman"/>
          <w:b/>
          <w:sz w:val="24"/>
          <w:szCs w:val="24"/>
        </w:rPr>
      </w:pPr>
    </w:p>
    <w:p w:rsidR="00FB63BA" w:rsidRPr="00FF1EB9" w:rsidRDefault="00FB63BA">
      <w:pPr>
        <w:rPr>
          <w:rFonts w:ascii="Times New Roman" w:hAnsi="Times New Roman" w:cs="Times New Roman"/>
          <w:b/>
          <w:sz w:val="24"/>
          <w:szCs w:val="24"/>
        </w:rPr>
      </w:pPr>
    </w:p>
    <w:p w:rsidR="00FB63BA" w:rsidRPr="00FF1EB9" w:rsidRDefault="00FB63BA" w:rsidP="00FA111A">
      <w:pPr>
        <w:spacing w:line="360" w:lineRule="auto"/>
        <w:jc w:val="both"/>
        <w:rPr>
          <w:rFonts w:ascii="Times New Roman" w:hAnsi="Times New Roman" w:cs="Times New Roman"/>
          <w:b/>
          <w:sz w:val="24"/>
          <w:szCs w:val="24"/>
        </w:rPr>
      </w:pPr>
    </w:p>
    <w:p w:rsidR="00FB63BA" w:rsidRPr="00FF1EB9" w:rsidRDefault="006959ED" w:rsidP="00FA111A">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Mes remerciements vont vivement à l’endroit de tous ceux qui ont contribué à la rédaction du présent.</w:t>
      </w:r>
    </w:p>
    <w:p w:rsidR="006959ED" w:rsidRPr="00FF1EB9" w:rsidRDefault="00CB192C" w:rsidP="00396AF0">
      <w:pPr>
        <w:pStyle w:val="Paragraphedeliste"/>
        <w:numPr>
          <w:ilvl w:val="0"/>
          <w:numId w:val="14"/>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xml:space="preserve">Au fondateur de l’Institut Universitaire, des Sciences, des Techniques et de l’Ethique, le Pr </w:t>
      </w:r>
      <w:r w:rsidRPr="00FF1EB9">
        <w:rPr>
          <w:rFonts w:ascii="Times New Roman" w:hAnsi="Times New Roman" w:cs="Times New Roman"/>
          <w:b/>
          <w:sz w:val="24"/>
          <w:szCs w:val="24"/>
        </w:rPr>
        <w:t>DONSTI</w:t>
      </w:r>
      <w:r w:rsidRPr="00FF1EB9">
        <w:rPr>
          <w:rFonts w:ascii="Times New Roman" w:hAnsi="Times New Roman" w:cs="Times New Roman"/>
          <w:sz w:val="24"/>
          <w:szCs w:val="24"/>
        </w:rPr>
        <w:t> ;</w:t>
      </w:r>
    </w:p>
    <w:p w:rsidR="00CB192C" w:rsidRPr="00FF1EB9" w:rsidRDefault="009F50DC" w:rsidP="00396AF0">
      <w:pPr>
        <w:pStyle w:val="Paragraphedeliste"/>
        <w:numPr>
          <w:ilvl w:val="0"/>
          <w:numId w:val="14"/>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xml:space="preserve">A Monsieur </w:t>
      </w:r>
      <w:r w:rsidRPr="00FF1EB9">
        <w:rPr>
          <w:rFonts w:ascii="Times New Roman" w:hAnsi="Times New Roman" w:cs="Times New Roman"/>
          <w:b/>
          <w:sz w:val="24"/>
          <w:szCs w:val="24"/>
        </w:rPr>
        <w:t>NANKAP SEUJIP A</w:t>
      </w:r>
      <w:r w:rsidR="00CB192C" w:rsidRPr="00FF1EB9">
        <w:rPr>
          <w:rFonts w:ascii="Times New Roman" w:hAnsi="Times New Roman" w:cs="Times New Roman"/>
          <w:b/>
          <w:sz w:val="24"/>
          <w:szCs w:val="24"/>
        </w:rPr>
        <w:t>lexis</w:t>
      </w:r>
      <w:r w:rsidR="00CB192C" w:rsidRPr="00FF1EB9">
        <w:rPr>
          <w:rFonts w:ascii="Times New Roman" w:hAnsi="Times New Roman" w:cs="Times New Roman"/>
          <w:sz w:val="24"/>
          <w:szCs w:val="24"/>
        </w:rPr>
        <w:t xml:space="preserve">, Directeur des Affaires </w:t>
      </w:r>
      <w:r w:rsidRPr="00FF1EB9">
        <w:rPr>
          <w:rFonts w:ascii="Times New Roman" w:hAnsi="Times New Roman" w:cs="Times New Roman"/>
          <w:sz w:val="24"/>
          <w:szCs w:val="24"/>
        </w:rPr>
        <w:t>Académiques</w:t>
      </w:r>
      <w:r w:rsidR="00CB192C" w:rsidRPr="00FF1EB9">
        <w:rPr>
          <w:rFonts w:ascii="Times New Roman" w:hAnsi="Times New Roman" w:cs="Times New Roman"/>
          <w:sz w:val="24"/>
          <w:szCs w:val="24"/>
        </w:rPr>
        <w:t xml:space="preserve"> de l’IUSTE et à tout le corps enseignant de l’IUSTE pour la qualité des enseignements dispensés,</w:t>
      </w:r>
    </w:p>
    <w:p w:rsidR="002C71CC" w:rsidRPr="00FF1EB9" w:rsidRDefault="002C71CC" w:rsidP="00396AF0">
      <w:pPr>
        <w:pStyle w:val="Paragraphedeliste"/>
        <w:numPr>
          <w:ilvl w:val="0"/>
          <w:numId w:val="14"/>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xml:space="preserve">M. </w:t>
      </w:r>
      <w:r w:rsidRPr="00FF1EB9">
        <w:rPr>
          <w:rFonts w:ascii="Times New Roman" w:hAnsi="Times New Roman" w:cs="Times New Roman"/>
          <w:b/>
          <w:sz w:val="24"/>
          <w:szCs w:val="24"/>
        </w:rPr>
        <w:t>BOGMIS Bertrand</w:t>
      </w:r>
      <w:r w:rsidRPr="00FF1EB9">
        <w:rPr>
          <w:rFonts w:ascii="Times New Roman" w:hAnsi="Times New Roman" w:cs="Times New Roman"/>
          <w:sz w:val="24"/>
          <w:szCs w:val="24"/>
        </w:rPr>
        <w:t xml:space="preserve"> mon encadreur académique pour sa disponibilité et le temps consentis à la rédaction de ce travail malgré les délais ;</w:t>
      </w:r>
    </w:p>
    <w:p w:rsidR="006959ED" w:rsidRPr="00FF1EB9" w:rsidRDefault="006959ED" w:rsidP="00396AF0">
      <w:pPr>
        <w:pStyle w:val="Paragraphedeliste"/>
        <w:numPr>
          <w:ilvl w:val="0"/>
          <w:numId w:val="14"/>
        </w:numPr>
        <w:spacing w:line="360" w:lineRule="auto"/>
        <w:jc w:val="both"/>
        <w:rPr>
          <w:rFonts w:ascii="Times New Roman" w:hAnsi="Times New Roman" w:cs="Times New Roman"/>
          <w:b/>
          <w:sz w:val="24"/>
          <w:szCs w:val="24"/>
        </w:rPr>
      </w:pPr>
      <w:r w:rsidRPr="00FF1EB9">
        <w:rPr>
          <w:rFonts w:ascii="Times New Roman" w:hAnsi="Times New Roman" w:cs="Times New Roman"/>
          <w:sz w:val="24"/>
          <w:szCs w:val="24"/>
        </w:rPr>
        <w:t>M.</w:t>
      </w:r>
      <w:r w:rsidRPr="00FF1EB9">
        <w:rPr>
          <w:rFonts w:ascii="Times New Roman" w:hAnsi="Times New Roman" w:cs="Times New Roman"/>
          <w:b/>
          <w:sz w:val="24"/>
          <w:szCs w:val="24"/>
        </w:rPr>
        <w:t xml:space="preserve"> Jean François PAJOT </w:t>
      </w:r>
      <w:r w:rsidRPr="00FF1EB9">
        <w:rPr>
          <w:rFonts w:ascii="Times New Roman" w:hAnsi="Times New Roman" w:cs="Times New Roman"/>
          <w:sz w:val="24"/>
          <w:szCs w:val="24"/>
        </w:rPr>
        <w:t>le Directeur Général de la SAFACAM pour m’</w:t>
      </w:r>
      <w:r w:rsidR="002C690F" w:rsidRPr="00FF1EB9">
        <w:rPr>
          <w:rFonts w:ascii="Times New Roman" w:hAnsi="Times New Roman" w:cs="Times New Roman"/>
          <w:sz w:val="24"/>
          <w:szCs w:val="24"/>
        </w:rPr>
        <w:t xml:space="preserve">avoir </w:t>
      </w:r>
      <w:r w:rsidR="003F6DA5" w:rsidRPr="00FF1EB9">
        <w:rPr>
          <w:rFonts w:ascii="Times New Roman" w:hAnsi="Times New Roman" w:cs="Times New Roman"/>
          <w:sz w:val="24"/>
          <w:szCs w:val="24"/>
        </w:rPr>
        <w:t>reçu</w:t>
      </w:r>
      <w:r w:rsidR="002C690F" w:rsidRPr="00FF1EB9">
        <w:rPr>
          <w:rFonts w:ascii="Times New Roman" w:hAnsi="Times New Roman" w:cs="Times New Roman"/>
          <w:sz w:val="24"/>
          <w:szCs w:val="24"/>
        </w:rPr>
        <w:t xml:space="preserve"> au sein de </w:t>
      </w:r>
      <w:r w:rsidRPr="00FF1EB9">
        <w:rPr>
          <w:rFonts w:ascii="Times New Roman" w:hAnsi="Times New Roman" w:cs="Times New Roman"/>
          <w:sz w:val="24"/>
          <w:szCs w:val="24"/>
        </w:rPr>
        <w:t>cette entreprise dont il dirige ;</w:t>
      </w:r>
    </w:p>
    <w:p w:rsidR="006959ED" w:rsidRPr="00FF1EB9" w:rsidRDefault="006959ED" w:rsidP="00396AF0">
      <w:pPr>
        <w:pStyle w:val="Paragraphedeliste"/>
        <w:numPr>
          <w:ilvl w:val="0"/>
          <w:numId w:val="14"/>
        </w:numPr>
        <w:spacing w:line="360" w:lineRule="auto"/>
        <w:jc w:val="both"/>
        <w:rPr>
          <w:rFonts w:ascii="Times New Roman" w:hAnsi="Times New Roman" w:cs="Times New Roman"/>
          <w:b/>
          <w:sz w:val="24"/>
          <w:szCs w:val="24"/>
        </w:rPr>
      </w:pPr>
      <w:r w:rsidRPr="00FF1EB9">
        <w:rPr>
          <w:rFonts w:ascii="Times New Roman" w:hAnsi="Times New Roman" w:cs="Times New Roman"/>
          <w:sz w:val="24"/>
          <w:szCs w:val="24"/>
        </w:rPr>
        <w:t xml:space="preserve">M. </w:t>
      </w:r>
      <w:r w:rsidRPr="00FF1EB9">
        <w:rPr>
          <w:rFonts w:ascii="Times New Roman" w:hAnsi="Times New Roman" w:cs="Times New Roman"/>
          <w:b/>
          <w:sz w:val="24"/>
          <w:szCs w:val="24"/>
        </w:rPr>
        <w:t xml:space="preserve">Bruno LIENHARDT </w:t>
      </w:r>
      <w:r w:rsidRPr="00FF1EB9">
        <w:rPr>
          <w:rFonts w:ascii="Times New Roman" w:hAnsi="Times New Roman" w:cs="Times New Roman"/>
          <w:sz w:val="24"/>
          <w:szCs w:val="24"/>
        </w:rPr>
        <w:t>le Directeur Administrative et Financier de la SAFACAM pour avoir accepté notre insertion dans son service ;</w:t>
      </w:r>
    </w:p>
    <w:p w:rsidR="00FB63BA" w:rsidRPr="00FF1EB9" w:rsidRDefault="006959ED" w:rsidP="00396AF0">
      <w:pPr>
        <w:pStyle w:val="Paragraphedeliste"/>
        <w:numPr>
          <w:ilvl w:val="0"/>
          <w:numId w:val="14"/>
        </w:numPr>
        <w:spacing w:line="360" w:lineRule="auto"/>
        <w:jc w:val="both"/>
        <w:rPr>
          <w:rFonts w:ascii="Times New Roman" w:hAnsi="Times New Roman" w:cs="Times New Roman"/>
          <w:b/>
          <w:sz w:val="24"/>
          <w:szCs w:val="24"/>
        </w:rPr>
      </w:pPr>
      <w:r w:rsidRPr="00FF1EB9">
        <w:rPr>
          <w:rFonts w:ascii="Times New Roman" w:hAnsi="Times New Roman" w:cs="Times New Roman"/>
          <w:sz w:val="24"/>
          <w:szCs w:val="24"/>
        </w:rPr>
        <w:t xml:space="preserve">M. </w:t>
      </w:r>
      <w:r w:rsidRPr="00FF1EB9">
        <w:rPr>
          <w:rFonts w:ascii="Times New Roman" w:hAnsi="Times New Roman" w:cs="Times New Roman"/>
          <w:b/>
          <w:sz w:val="24"/>
          <w:szCs w:val="24"/>
        </w:rPr>
        <w:t>Jean Paul MONGAMNDI</w:t>
      </w:r>
      <w:r w:rsidRPr="00FF1EB9">
        <w:rPr>
          <w:rFonts w:ascii="Times New Roman" w:hAnsi="Times New Roman" w:cs="Times New Roman"/>
          <w:sz w:val="24"/>
          <w:szCs w:val="24"/>
        </w:rPr>
        <w:t xml:space="preserve"> Chef Comptable de la SAFACAM pour son encadrement, son attention et sa disponibilité ;</w:t>
      </w:r>
    </w:p>
    <w:p w:rsidR="009F50DC" w:rsidRPr="00FF1EB9" w:rsidRDefault="006959ED" w:rsidP="00396AF0">
      <w:pPr>
        <w:pStyle w:val="Paragraphedeliste"/>
        <w:numPr>
          <w:ilvl w:val="0"/>
          <w:numId w:val="14"/>
        </w:numPr>
        <w:spacing w:line="360" w:lineRule="auto"/>
        <w:jc w:val="both"/>
        <w:rPr>
          <w:rFonts w:ascii="Times New Roman" w:hAnsi="Times New Roman" w:cs="Times New Roman"/>
          <w:b/>
          <w:sz w:val="24"/>
          <w:szCs w:val="24"/>
        </w:rPr>
      </w:pPr>
      <w:r w:rsidRPr="00FF1EB9">
        <w:rPr>
          <w:rFonts w:ascii="Times New Roman" w:hAnsi="Times New Roman" w:cs="Times New Roman"/>
          <w:sz w:val="24"/>
          <w:szCs w:val="24"/>
        </w:rPr>
        <w:t xml:space="preserve">Mme. </w:t>
      </w:r>
      <w:r w:rsidRPr="00FF1EB9">
        <w:rPr>
          <w:rFonts w:ascii="Times New Roman" w:hAnsi="Times New Roman" w:cs="Times New Roman"/>
          <w:b/>
          <w:sz w:val="24"/>
          <w:szCs w:val="24"/>
        </w:rPr>
        <w:t>Hermine</w:t>
      </w:r>
      <w:r w:rsidR="002C690F" w:rsidRPr="00FF1EB9">
        <w:rPr>
          <w:rFonts w:ascii="Times New Roman" w:hAnsi="Times New Roman" w:cs="Times New Roman"/>
          <w:b/>
          <w:sz w:val="24"/>
          <w:szCs w:val="24"/>
        </w:rPr>
        <w:t xml:space="preserve"> NGOMANDENG</w:t>
      </w:r>
      <w:r w:rsidR="002C690F" w:rsidRPr="00FF1EB9">
        <w:rPr>
          <w:rFonts w:ascii="Times New Roman" w:hAnsi="Times New Roman" w:cs="Times New Roman"/>
          <w:sz w:val="24"/>
          <w:szCs w:val="24"/>
        </w:rPr>
        <w:t xml:space="preserve"> mon </w:t>
      </w:r>
      <w:r w:rsidR="003F6DA5" w:rsidRPr="00FF1EB9">
        <w:rPr>
          <w:rFonts w:ascii="Times New Roman" w:hAnsi="Times New Roman" w:cs="Times New Roman"/>
          <w:sz w:val="24"/>
          <w:szCs w:val="24"/>
        </w:rPr>
        <w:t>encadreur</w:t>
      </w:r>
      <w:r w:rsidR="002C690F" w:rsidRPr="00FF1EB9">
        <w:rPr>
          <w:rFonts w:ascii="Times New Roman" w:hAnsi="Times New Roman" w:cs="Times New Roman"/>
          <w:sz w:val="24"/>
          <w:szCs w:val="24"/>
        </w:rPr>
        <w:t xml:space="preserve"> professionnel pour sa disponibilité</w:t>
      </w:r>
      <w:r w:rsidR="009F50DC" w:rsidRPr="00FF1EB9">
        <w:rPr>
          <w:rFonts w:ascii="Times New Roman" w:hAnsi="Times New Roman" w:cs="Times New Roman"/>
          <w:sz w:val="24"/>
          <w:szCs w:val="24"/>
        </w:rPr>
        <w:t>, comptable à la SAFACAM</w:t>
      </w:r>
      <w:r w:rsidR="002C71CC" w:rsidRPr="00FF1EB9">
        <w:rPr>
          <w:rFonts w:ascii="Times New Roman" w:hAnsi="Times New Roman" w:cs="Times New Roman"/>
          <w:sz w:val="24"/>
          <w:szCs w:val="24"/>
        </w:rPr>
        <w:t> ;</w:t>
      </w:r>
    </w:p>
    <w:p w:rsidR="002C690F" w:rsidRPr="00FF1EB9" w:rsidRDefault="002C690F" w:rsidP="00396AF0">
      <w:pPr>
        <w:pStyle w:val="Paragraphedeliste"/>
        <w:numPr>
          <w:ilvl w:val="0"/>
          <w:numId w:val="14"/>
        </w:numPr>
        <w:spacing w:line="360" w:lineRule="auto"/>
        <w:jc w:val="both"/>
        <w:rPr>
          <w:rFonts w:ascii="Times New Roman" w:hAnsi="Times New Roman" w:cs="Times New Roman"/>
          <w:b/>
          <w:sz w:val="24"/>
          <w:szCs w:val="24"/>
        </w:rPr>
      </w:pPr>
      <w:r w:rsidRPr="00FF1EB9">
        <w:rPr>
          <w:rFonts w:ascii="Times New Roman" w:hAnsi="Times New Roman" w:cs="Times New Roman"/>
          <w:sz w:val="24"/>
          <w:szCs w:val="24"/>
        </w:rPr>
        <w:t>Au service comptable de la SAFACAM pour l’</w:t>
      </w:r>
      <w:r w:rsidR="003F6DA5" w:rsidRPr="00FF1EB9">
        <w:rPr>
          <w:rFonts w:ascii="Times New Roman" w:hAnsi="Times New Roman" w:cs="Times New Roman"/>
          <w:sz w:val="24"/>
          <w:szCs w:val="24"/>
        </w:rPr>
        <w:t>accueil</w:t>
      </w:r>
      <w:r w:rsidRPr="00FF1EB9">
        <w:rPr>
          <w:rFonts w:ascii="Times New Roman" w:hAnsi="Times New Roman" w:cs="Times New Roman"/>
          <w:sz w:val="24"/>
          <w:szCs w:val="24"/>
        </w:rPr>
        <w:t xml:space="preserve"> </w:t>
      </w:r>
      <w:r w:rsidR="003F6DA5" w:rsidRPr="00FF1EB9">
        <w:rPr>
          <w:rFonts w:ascii="Times New Roman" w:hAnsi="Times New Roman" w:cs="Times New Roman"/>
          <w:sz w:val="24"/>
          <w:szCs w:val="24"/>
        </w:rPr>
        <w:t>chaleureux</w:t>
      </w:r>
      <w:r w:rsidRPr="00FF1EB9">
        <w:rPr>
          <w:rFonts w:ascii="Times New Roman" w:hAnsi="Times New Roman" w:cs="Times New Roman"/>
          <w:sz w:val="24"/>
          <w:szCs w:val="24"/>
        </w:rPr>
        <w:t xml:space="preserve"> pendant notre séjour dans leur </w:t>
      </w:r>
      <w:r w:rsidR="003F6DA5" w:rsidRPr="00FF1EB9">
        <w:rPr>
          <w:rFonts w:ascii="Times New Roman" w:hAnsi="Times New Roman" w:cs="Times New Roman"/>
          <w:sz w:val="24"/>
          <w:szCs w:val="24"/>
        </w:rPr>
        <w:t>service</w:t>
      </w:r>
      <w:r w:rsidRPr="00FF1EB9">
        <w:rPr>
          <w:rFonts w:ascii="Times New Roman" w:hAnsi="Times New Roman" w:cs="Times New Roman"/>
          <w:sz w:val="24"/>
          <w:szCs w:val="24"/>
        </w:rPr>
        <w:t> ;</w:t>
      </w:r>
    </w:p>
    <w:p w:rsidR="002C690F" w:rsidRPr="00FF1EB9" w:rsidRDefault="002C690F" w:rsidP="00396AF0">
      <w:pPr>
        <w:pStyle w:val="Paragraphedeliste"/>
        <w:numPr>
          <w:ilvl w:val="0"/>
          <w:numId w:val="14"/>
        </w:numPr>
        <w:spacing w:line="360" w:lineRule="auto"/>
        <w:jc w:val="both"/>
        <w:rPr>
          <w:rFonts w:ascii="Times New Roman" w:hAnsi="Times New Roman" w:cs="Times New Roman"/>
          <w:b/>
          <w:sz w:val="24"/>
          <w:szCs w:val="24"/>
        </w:rPr>
      </w:pPr>
      <w:r w:rsidRPr="00FF1EB9">
        <w:rPr>
          <w:rFonts w:ascii="Times New Roman" w:hAnsi="Times New Roman" w:cs="Times New Roman"/>
          <w:sz w:val="24"/>
          <w:szCs w:val="24"/>
        </w:rPr>
        <w:t>M.</w:t>
      </w:r>
      <w:r w:rsidRPr="00FF1EB9">
        <w:rPr>
          <w:rFonts w:ascii="Times New Roman" w:hAnsi="Times New Roman" w:cs="Times New Roman"/>
          <w:b/>
          <w:sz w:val="24"/>
          <w:szCs w:val="24"/>
        </w:rPr>
        <w:t xml:space="preserve"> DJON</w:t>
      </w:r>
      <w:r w:rsidR="002C71CC" w:rsidRPr="00FF1EB9">
        <w:rPr>
          <w:rFonts w:ascii="Times New Roman" w:hAnsi="Times New Roman" w:cs="Times New Roman"/>
          <w:b/>
          <w:sz w:val="24"/>
          <w:szCs w:val="24"/>
        </w:rPr>
        <w:t xml:space="preserve"> Merlin</w:t>
      </w:r>
      <w:r w:rsidRPr="00FF1EB9">
        <w:rPr>
          <w:rFonts w:ascii="Times New Roman" w:hAnsi="Times New Roman" w:cs="Times New Roman"/>
          <w:sz w:val="24"/>
          <w:szCs w:val="24"/>
        </w:rPr>
        <w:t xml:space="preserve"> qui a apporté sa </w:t>
      </w:r>
      <w:r w:rsidR="003F6DA5" w:rsidRPr="00FF1EB9">
        <w:rPr>
          <w:rFonts w:ascii="Times New Roman" w:hAnsi="Times New Roman" w:cs="Times New Roman"/>
          <w:sz w:val="24"/>
          <w:szCs w:val="24"/>
        </w:rPr>
        <w:t>pierre</w:t>
      </w:r>
      <w:r w:rsidRPr="00FF1EB9">
        <w:rPr>
          <w:rFonts w:ascii="Times New Roman" w:hAnsi="Times New Roman" w:cs="Times New Roman"/>
          <w:sz w:val="24"/>
          <w:szCs w:val="24"/>
        </w:rPr>
        <w:t xml:space="preserve"> </w:t>
      </w:r>
      <w:r w:rsidR="007B7284">
        <w:rPr>
          <w:rFonts w:ascii="Times New Roman" w:hAnsi="Times New Roman" w:cs="Times New Roman"/>
          <w:sz w:val="24"/>
          <w:szCs w:val="24"/>
        </w:rPr>
        <w:t>d’</w:t>
      </w:r>
      <w:r w:rsidRPr="00FF1EB9">
        <w:rPr>
          <w:rFonts w:ascii="Times New Roman" w:hAnsi="Times New Roman" w:cs="Times New Roman"/>
          <w:sz w:val="24"/>
          <w:szCs w:val="24"/>
        </w:rPr>
        <w:t>édifice pour l’élaboration du dit rapport ;</w:t>
      </w:r>
    </w:p>
    <w:p w:rsidR="002C690F" w:rsidRPr="00FF1EB9" w:rsidRDefault="002C690F" w:rsidP="00396AF0">
      <w:pPr>
        <w:pStyle w:val="Paragraphedeliste"/>
        <w:numPr>
          <w:ilvl w:val="0"/>
          <w:numId w:val="14"/>
        </w:numPr>
        <w:spacing w:line="360" w:lineRule="auto"/>
        <w:jc w:val="both"/>
        <w:rPr>
          <w:rFonts w:ascii="Times New Roman" w:hAnsi="Times New Roman" w:cs="Times New Roman"/>
          <w:b/>
          <w:sz w:val="24"/>
          <w:szCs w:val="24"/>
        </w:rPr>
      </w:pPr>
      <w:r w:rsidRPr="00FF1EB9">
        <w:rPr>
          <w:rFonts w:ascii="Times New Roman" w:hAnsi="Times New Roman" w:cs="Times New Roman"/>
          <w:sz w:val="24"/>
          <w:szCs w:val="24"/>
        </w:rPr>
        <w:t xml:space="preserve">A tous mes collègues </w:t>
      </w:r>
      <w:r w:rsidR="00613393">
        <w:rPr>
          <w:rFonts w:ascii="Times New Roman" w:hAnsi="Times New Roman" w:cs="Times New Roman"/>
          <w:sz w:val="24"/>
          <w:szCs w:val="24"/>
        </w:rPr>
        <w:t xml:space="preserve">qui ont contribué </w:t>
      </w:r>
      <w:r w:rsidRPr="00FF1EB9">
        <w:rPr>
          <w:rFonts w:ascii="Times New Roman" w:hAnsi="Times New Roman" w:cs="Times New Roman"/>
          <w:sz w:val="24"/>
          <w:szCs w:val="24"/>
        </w:rPr>
        <w:t xml:space="preserve">de </w:t>
      </w:r>
      <w:r w:rsidR="00613393">
        <w:rPr>
          <w:rFonts w:ascii="Times New Roman" w:hAnsi="Times New Roman" w:cs="Times New Roman"/>
          <w:sz w:val="24"/>
          <w:szCs w:val="24"/>
        </w:rPr>
        <w:t>prè</w:t>
      </w:r>
      <w:r w:rsidR="003F6DA5" w:rsidRPr="00FF1EB9">
        <w:rPr>
          <w:rFonts w:ascii="Times New Roman" w:hAnsi="Times New Roman" w:cs="Times New Roman"/>
          <w:sz w:val="24"/>
          <w:szCs w:val="24"/>
        </w:rPr>
        <w:t>s</w:t>
      </w:r>
      <w:r w:rsidR="00613393">
        <w:rPr>
          <w:rFonts w:ascii="Times New Roman" w:hAnsi="Times New Roman" w:cs="Times New Roman"/>
          <w:sz w:val="24"/>
          <w:szCs w:val="24"/>
        </w:rPr>
        <w:t xml:space="preserve"> ou de loin à</w:t>
      </w:r>
      <w:r w:rsidRPr="00FF1EB9">
        <w:rPr>
          <w:rFonts w:ascii="Times New Roman" w:hAnsi="Times New Roman" w:cs="Times New Roman"/>
          <w:sz w:val="24"/>
          <w:szCs w:val="24"/>
        </w:rPr>
        <w:t xml:space="preserve"> l’</w:t>
      </w:r>
      <w:r w:rsidR="003F6DA5" w:rsidRPr="00FF1EB9">
        <w:rPr>
          <w:rFonts w:ascii="Times New Roman" w:hAnsi="Times New Roman" w:cs="Times New Roman"/>
          <w:sz w:val="24"/>
          <w:szCs w:val="24"/>
        </w:rPr>
        <w:t>exécution</w:t>
      </w:r>
      <w:r w:rsidRPr="00FF1EB9">
        <w:rPr>
          <w:rFonts w:ascii="Times New Roman" w:hAnsi="Times New Roman" w:cs="Times New Roman"/>
          <w:sz w:val="24"/>
          <w:szCs w:val="24"/>
        </w:rPr>
        <w:t xml:space="preserve"> de ce travail.</w:t>
      </w:r>
    </w:p>
    <w:p w:rsidR="00FB63BA" w:rsidRPr="00FF1EB9" w:rsidRDefault="00FB63BA" w:rsidP="00FA111A">
      <w:pPr>
        <w:spacing w:line="360" w:lineRule="auto"/>
        <w:rPr>
          <w:rFonts w:ascii="Times New Roman" w:hAnsi="Times New Roman" w:cs="Times New Roman"/>
          <w:b/>
          <w:sz w:val="24"/>
          <w:szCs w:val="24"/>
        </w:rPr>
      </w:pPr>
    </w:p>
    <w:p w:rsidR="00FB63BA" w:rsidRDefault="00FB63BA" w:rsidP="00FA111A">
      <w:pPr>
        <w:spacing w:line="360" w:lineRule="auto"/>
        <w:rPr>
          <w:rFonts w:ascii="Times New Roman" w:hAnsi="Times New Roman" w:cs="Times New Roman"/>
          <w:b/>
          <w:sz w:val="24"/>
          <w:szCs w:val="24"/>
        </w:rPr>
      </w:pPr>
    </w:p>
    <w:p w:rsidR="00FB63BA" w:rsidRPr="00FF1EB9" w:rsidRDefault="00FB63BA">
      <w:pPr>
        <w:rPr>
          <w:rFonts w:ascii="Times New Roman" w:hAnsi="Times New Roman" w:cs="Times New Roman"/>
          <w:b/>
          <w:sz w:val="24"/>
          <w:szCs w:val="24"/>
        </w:rPr>
      </w:pPr>
    </w:p>
    <w:p w:rsidR="00D42EF5" w:rsidRDefault="00D42EF5">
      <w:pPr>
        <w:rPr>
          <w:rFonts w:ascii="Times New Roman" w:hAnsi="Times New Roman" w:cs="Times New Roman"/>
          <w:b/>
          <w:sz w:val="24"/>
          <w:szCs w:val="24"/>
        </w:rPr>
      </w:pPr>
    </w:p>
    <w:p w:rsidR="00D42EF5" w:rsidRDefault="00D42EF5">
      <w:pPr>
        <w:rPr>
          <w:rFonts w:ascii="Times New Roman" w:hAnsi="Times New Roman" w:cs="Times New Roman"/>
          <w:b/>
          <w:sz w:val="24"/>
          <w:szCs w:val="24"/>
        </w:rPr>
      </w:pPr>
    </w:p>
    <w:p w:rsidR="002C690F" w:rsidRPr="00FF1EB9" w:rsidRDefault="008C264E">
      <w:pPr>
        <w:rPr>
          <w:rFonts w:ascii="Times New Roman" w:hAnsi="Times New Roman" w:cs="Times New Roman"/>
          <w:b/>
          <w:sz w:val="24"/>
          <w:szCs w:val="24"/>
        </w:rPr>
      </w:pPr>
      <w:r>
        <w:rPr>
          <w:rFonts w:ascii="Times New Roman" w:hAnsi="Times New Roman" w:cs="Times New Roman"/>
          <w:b/>
          <w:noProof/>
          <w:sz w:val="24"/>
          <w:szCs w:val="24"/>
          <w:lang w:eastAsia="fr-FR" w:bidi="ar-SA"/>
        </w:rPr>
        <w:lastRenderedPageBreak/>
        <w:pict>
          <v:roundrect id="_x0000_s1071" style="position:absolute;margin-left:145.85pt;margin-top:8.85pt;width:225.2pt;height:68.25pt;z-index:251686912" arcsize="10923f" fillcolor="white [3201]" strokecolor="#9bbb59 [3206]" strokeweight="5pt">
            <v:stroke linestyle="thickThin"/>
            <v:shadow color="#868686"/>
            <v:textbox style="mso-next-textbox:#_x0000_s1071">
              <w:txbxContent>
                <w:p w:rsidR="008C264E" w:rsidRPr="00D42EF5" w:rsidRDefault="008C264E" w:rsidP="007B7284">
                  <w:pPr>
                    <w:pStyle w:val="Titre1"/>
                  </w:pPr>
                  <w:bookmarkStart w:id="4" w:name="_Toc53076142"/>
                  <w:r w:rsidRPr="00D42EF5">
                    <w:t>RESUME</w:t>
                  </w:r>
                  <w:bookmarkEnd w:id="4"/>
                </w:p>
              </w:txbxContent>
            </v:textbox>
          </v:roundrect>
        </w:pict>
      </w:r>
    </w:p>
    <w:p w:rsidR="002C690F" w:rsidRPr="00FF1EB9" w:rsidRDefault="002C690F">
      <w:pPr>
        <w:rPr>
          <w:rFonts w:ascii="Times New Roman" w:hAnsi="Times New Roman" w:cs="Times New Roman"/>
          <w:b/>
          <w:sz w:val="24"/>
          <w:szCs w:val="24"/>
        </w:rPr>
      </w:pPr>
    </w:p>
    <w:p w:rsidR="002C690F" w:rsidRPr="00FF1EB9" w:rsidRDefault="002C690F">
      <w:pPr>
        <w:rPr>
          <w:rFonts w:ascii="Times New Roman" w:hAnsi="Times New Roman" w:cs="Times New Roman"/>
          <w:b/>
          <w:sz w:val="24"/>
          <w:szCs w:val="24"/>
        </w:rPr>
      </w:pPr>
    </w:p>
    <w:p w:rsidR="002C690F" w:rsidRPr="00FF1EB9" w:rsidRDefault="002C690F">
      <w:pPr>
        <w:rPr>
          <w:rFonts w:ascii="Times New Roman" w:hAnsi="Times New Roman" w:cs="Times New Roman"/>
          <w:b/>
          <w:sz w:val="24"/>
          <w:szCs w:val="24"/>
        </w:rPr>
      </w:pPr>
    </w:p>
    <w:p w:rsidR="002C690F" w:rsidRPr="00FF1EB9" w:rsidRDefault="002C690F">
      <w:pPr>
        <w:rPr>
          <w:rFonts w:ascii="Times New Roman" w:hAnsi="Times New Roman" w:cs="Times New Roman"/>
          <w:b/>
          <w:sz w:val="24"/>
          <w:szCs w:val="24"/>
        </w:rPr>
      </w:pPr>
    </w:p>
    <w:p w:rsidR="002C690F" w:rsidRPr="00FF1EB9" w:rsidRDefault="002C690F">
      <w:pPr>
        <w:rPr>
          <w:rFonts w:ascii="Times New Roman" w:hAnsi="Times New Roman" w:cs="Times New Roman"/>
          <w:b/>
          <w:sz w:val="24"/>
          <w:szCs w:val="24"/>
        </w:rPr>
      </w:pPr>
    </w:p>
    <w:p w:rsidR="002C690F" w:rsidRPr="00FF1EB9" w:rsidRDefault="002C690F">
      <w:pPr>
        <w:rPr>
          <w:rFonts w:ascii="Times New Roman" w:hAnsi="Times New Roman" w:cs="Times New Roman"/>
          <w:b/>
          <w:sz w:val="24"/>
          <w:szCs w:val="24"/>
        </w:rPr>
      </w:pPr>
    </w:p>
    <w:p w:rsidR="002C690F" w:rsidRPr="00FF1EB9" w:rsidRDefault="002C690F">
      <w:pPr>
        <w:rPr>
          <w:rFonts w:ascii="Times New Roman" w:hAnsi="Times New Roman" w:cs="Times New Roman"/>
          <w:b/>
          <w:sz w:val="24"/>
          <w:szCs w:val="24"/>
        </w:rPr>
      </w:pPr>
    </w:p>
    <w:p w:rsidR="002C690F" w:rsidRPr="00FF1EB9" w:rsidRDefault="002C690F">
      <w:pPr>
        <w:rPr>
          <w:rFonts w:ascii="Times New Roman" w:hAnsi="Times New Roman" w:cs="Times New Roman"/>
          <w:b/>
          <w:sz w:val="24"/>
          <w:szCs w:val="24"/>
        </w:rPr>
      </w:pPr>
    </w:p>
    <w:p w:rsidR="002C690F" w:rsidRPr="00FF1EB9" w:rsidRDefault="002C690F">
      <w:pPr>
        <w:rPr>
          <w:rFonts w:ascii="Times New Roman" w:hAnsi="Times New Roman" w:cs="Times New Roman"/>
          <w:b/>
          <w:sz w:val="24"/>
          <w:szCs w:val="24"/>
        </w:rPr>
      </w:pPr>
    </w:p>
    <w:p w:rsidR="002C690F" w:rsidRPr="00FF1EB9" w:rsidRDefault="002C690F">
      <w:pPr>
        <w:rPr>
          <w:rFonts w:ascii="Times New Roman" w:hAnsi="Times New Roman" w:cs="Times New Roman"/>
          <w:b/>
          <w:sz w:val="24"/>
          <w:szCs w:val="24"/>
        </w:rPr>
      </w:pPr>
    </w:p>
    <w:p w:rsidR="002C690F" w:rsidRPr="00FF1EB9" w:rsidRDefault="002C690F">
      <w:pPr>
        <w:rPr>
          <w:rFonts w:ascii="Times New Roman" w:hAnsi="Times New Roman" w:cs="Times New Roman"/>
          <w:b/>
          <w:sz w:val="24"/>
          <w:szCs w:val="24"/>
        </w:rPr>
      </w:pPr>
    </w:p>
    <w:p w:rsidR="002C690F" w:rsidRPr="00FF1EB9" w:rsidRDefault="002C690F">
      <w:pPr>
        <w:rPr>
          <w:rFonts w:ascii="Times New Roman" w:hAnsi="Times New Roman" w:cs="Times New Roman"/>
          <w:b/>
          <w:sz w:val="24"/>
          <w:szCs w:val="24"/>
        </w:rPr>
      </w:pPr>
    </w:p>
    <w:p w:rsidR="002C690F" w:rsidRPr="00FF1EB9" w:rsidRDefault="002C690F">
      <w:pPr>
        <w:rPr>
          <w:rFonts w:ascii="Times New Roman" w:hAnsi="Times New Roman" w:cs="Times New Roman"/>
          <w:b/>
          <w:sz w:val="24"/>
          <w:szCs w:val="24"/>
        </w:rPr>
      </w:pPr>
    </w:p>
    <w:p w:rsidR="002C690F" w:rsidRPr="00FF1EB9" w:rsidRDefault="002C690F">
      <w:pPr>
        <w:rPr>
          <w:rFonts w:ascii="Times New Roman" w:hAnsi="Times New Roman" w:cs="Times New Roman"/>
          <w:b/>
          <w:sz w:val="24"/>
          <w:szCs w:val="24"/>
        </w:rPr>
      </w:pPr>
    </w:p>
    <w:p w:rsidR="002C690F" w:rsidRPr="00FF1EB9" w:rsidRDefault="002C690F">
      <w:pPr>
        <w:rPr>
          <w:rFonts w:ascii="Times New Roman" w:hAnsi="Times New Roman" w:cs="Times New Roman"/>
          <w:b/>
          <w:sz w:val="24"/>
          <w:szCs w:val="24"/>
        </w:rPr>
      </w:pPr>
    </w:p>
    <w:p w:rsidR="002C690F" w:rsidRPr="00FF1EB9" w:rsidRDefault="002C690F">
      <w:pPr>
        <w:rPr>
          <w:rFonts w:ascii="Times New Roman" w:hAnsi="Times New Roman" w:cs="Times New Roman"/>
          <w:b/>
          <w:sz w:val="24"/>
          <w:szCs w:val="24"/>
        </w:rPr>
      </w:pPr>
    </w:p>
    <w:p w:rsidR="002C690F" w:rsidRPr="00FF1EB9" w:rsidRDefault="002C690F">
      <w:pPr>
        <w:rPr>
          <w:rFonts w:ascii="Times New Roman" w:hAnsi="Times New Roman" w:cs="Times New Roman"/>
          <w:b/>
          <w:sz w:val="24"/>
          <w:szCs w:val="24"/>
        </w:rPr>
      </w:pPr>
    </w:p>
    <w:p w:rsidR="002C690F" w:rsidRPr="00FF1EB9" w:rsidRDefault="002C690F">
      <w:pPr>
        <w:rPr>
          <w:rFonts w:ascii="Times New Roman" w:hAnsi="Times New Roman" w:cs="Times New Roman"/>
          <w:b/>
          <w:sz w:val="24"/>
          <w:szCs w:val="24"/>
        </w:rPr>
      </w:pPr>
    </w:p>
    <w:p w:rsidR="00FA111A" w:rsidRPr="00FF1EB9" w:rsidRDefault="00FA111A">
      <w:pPr>
        <w:rPr>
          <w:rFonts w:ascii="Times New Roman" w:hAnsi="Times New Roman" w:cs="Times New Roman"/>
          <w:b/>
          <w:sz w:val="24"/>
          <w:szCs w:val="24"/>
        </w:rPr>
      </w:pPr>
    </w:p>
    <w:p w:rsidR="00FA111A" w:rsidRPr="00FF1EB9" w:rsidRDefault="00FA111A">
      <w:pPr>
        <w:rPr>
          <w:rFonts w:ascii="Times New Roman" w:hAnsi="Times New Roman" w:cs="Times New Roman"/>
          <w:b/>
          <w:sz w:val="24"/>
          <w:szCs w:val="24"/>
        </w:rPr>
      </w:pPr>
    </w:p>
    <w:p w:rsidR="00FA111A" w:rsidRPr="00FF1EB9" w:rsidRDefault="00FA111A">
      <w:pPr>
        <w:rPr>
          <w:rFonts w:ascii="Times New Roman" w:hAnsi="Times New Roman" w:cs="Times New Roman"/>
          <w:b/>
          <w:sz w:val="24"/>
          <w:szCs w:val="24"/>
        </w:rPr>
      </w:pPr>
    </w:p>
    <w:p w:rsidR="00FA111A" w:rsidRPr="00FF1EB9" w:rsidRDefault="00FA111A">
      <w:pPr>
        <w:rPr>
          <w:rFonts w:ascii="Times New Roman" w:hAnsi="Times New Roman" w:cs="Times New Roman"/>
          <w:b/>
          <w:sz w:val="24"/>
          <w:szCs w:val="24"/>
        </w:rPr>
      </w:pPr>
    </w:p>
    <w:p w:rsidR="00FA111A" w:rsidRPr="00FF1EB9" w:rsidRDefault="00FA111A">
      <w:pPr>
        <w:rPr>
          <w:rFonts w:ascii="Times New Roman" w:hAnsi="Times New Roman" w:cs="Times New Roman"/>
          <w:b/>
          <w:sz w:val="24"/>
          <w:szCs w:val="24"/>
        </w:rPr>
      </w:pPr>
    </w:p>
    <w:p w:rsidR="00FA111A" w:rsidRPr="00FF1EB9" w:rsidRDefault="00FA111A">
      <w:pPr>
        <w:rPr>
          <w:rFonts w:ascii="Times New Roman" w:hAnsi="Times New Roman" w:cs="Times New Roman"/>
          <w:b/>
          <w:sz w:val="24"/>
          <w:szCs w:val="24"/>
        </w:rPr>
      </w:pPr>
    </w:p>
    <w:p w:rsidR="00EA2681" w:rsidRPr="00FF1EB9" w:rsidRDefault="00EA2681">
      <w:pPr>
        <w:rPr>
          <w:rFonts w:ascii="Times New Roman" w:hAnsi="Times New Roman" w:cs="Times New Roman"/>
          <w:b/>
          <w:sz w:val="24"/>
          <w:szCs w:val="24"/>
        </w:rPr>
      </w:pPr>
    </w:p>
    <w:p w:rsidR="002C71CC" w:rsidRPr="00FF1EB9" w:rsidRDefault="002C71CC">
      <w:pPr>
        <w:rPr>
          <w:rFonts w:ascii="Times New Roman" w:hAnsi="Times New Roman" w:cs="Times New Roman"/>
          <w:b/>
          <w:sz w:val="24"/>
          <w:szCs w:val="24"/>
        </w:rPr>
      </w:pPr>
    </w:p>
    <w:p w:rsidR="00FA111A" w:rsidRPr="00FF1EB9" w:rsidRDefault="008C264E">
      <w:pPr>
        <w:rPr>
          <w:rFonts w:ascii="Times New Roman" w:hAnsi="Times New Roman" w:cs="Times New Roman"/>
          <w:b/>
          <w:sz w:val="24"/>
          <w:szCs w:val="24"/>
        </w:rPr>
      </w:pPr>
      <w:r>
        <w:rPr>
          <w:rFonts w:ascii="Times New Roman" w:hAnsi="Times New Roman" w:cs="Times New Roman"/>
          <w:b/>
          <w:noProof/>
          <w:sz w:val="24"/>
          <w:szCs w:val="24"/>
          <w:lang w:eastAsia="fr-FR" w:bidi="ar-SA"/>
        </w:rPr>
        <w:lastRenderedPageBreak/>
        <w:pict>
          <v:roundrect id="_x0000_s1058" style="position:absolute;margin-left:105.65pt;margin-top:-.4pt;width:294.65pt;height:73.3pt;z-index:251675648" arcsize="10923f" fillcolor="white [3201]" strokecolor="#9bbb59 [3206]" strokeweight="5pt">
            <v:stroke linestyle="thickThin"/>
            <v:shadow color="#868686"/>
            <v:textbox style="mso-next-textbox:#_x0000_s1058">
              <w:txbxContent>
                <w:p w:rsidR="008C264E" w:rsidRPr="00BC0016" w:rsidRDefault="008C264E" w:rsidP="007B7284">
                  <w:pPr>
                    <w:pStyle w:val="Titre1"/>
                  </w:pPr>
                  <w:bookmarkStart w:id="5" w:name="_Toc53076143"/>
                  <w:r>
                    <w:t>LISTE DES AB</w:t>
                  </w:r>
                  <w:r w:rsidRPr="00BC0016">
                    <w:t>REVIATIONS</w:t>
                  </w:r>
                  <w:bookmarkEnd w:id="5"/>
                </w:p>
              </w:txbxContent>
            </v:textbox>
          </v:roundrect>
        </w:pict>
      </w:r>
    </w:p>
    <w:p w:rsidR="00FA111A" w:rsidRPr="00FF1EB9" w:rsidRDefault="00FA111A">
      <w:pPr>
        <w:rPr>
          <w:rFonts w:ascii="Times New Roman" w:hAnsi="Times New Roman" w:cs="Times New Roman"/>
          <w:b/>
          <w:sz w:val="24"/>
          <w:szCs w:val="24"/>
        </w:rPr>
      </w:pPr>
    </w:p>
    <w:p w:rsidR="00FA111A" w:rsidRPr="00FF1EB9" w:rsidRDefault="00FA111A">
      <w:pPr>
        <w:rPr>
          <w:rFonts w:ascii="Times New Roman" w:hAnsi="Times New Roman" w:cs="Times New Roman"/>
          <w:b/>
          <w:sz w:val="24"/>
          <w:szCs w:val="24"/>
        </w:rPr>
      </w:pPr>
    </w:p>
    <w:p w:rsidR="00AA0BD0" w:rsidRDefault="00AA0BD0">
      <w:pPr>
        <w:rPr>
          <w:rFonts w:ascii="Times New Roman" w:hAnsi="Times New Roman" w:cs="Times New Roman"/>
          <w:b/>
          <w:sz w:val="24"/>
          <w:szCs w:val="24"/>
        </w:rPr>
      </w:pPr>
    </w:p>
    <w:p w:rsidR="009E3527" w:rsidRPr="00FF1EB9" w:rsidRDefault="009E3527">
      <w:pPr>
        <w:rPr>
          <w:rFonts w:ascii="Times New Roman" w:hAnsi="Times New Roman" w:cs="Times New Roman"/>
          <w:b/>
          <w:sz w:val="24"/>
          <w:szCs w:val="24"/>
        </w:rPr>
      </w:pPr>
    </w:p>
    <w:p w:rsidR="002C71CC" w:rsidRPr="00FF1EB9" w:rsidRDefault="002C71CC">
      <w:pPr>
        <w:rPr>
          <w:rFonts w:ascii="Times New Roman" w:hAnsi="Times New Roman" w:cs="Times New Roman"/>
          <w:sz w:val="24"/>
          <w:szCs w:val="24"/>
        </w:rPr>
      </w:pPr>
      <w:r w:rsidRPr="00FF1EB9">
        <w:rPr>
          <w:rFonts w:ascii="Times New Roman" w:hAnsi="Times New Roman" w:cs="Times New Roman"/>
          <w:b/>
          <w:sz w:val="24"/>
          <w:szCs w:val="24"/>
        </w:rPr>
        <w:t>CA</w:t>
      </w:r>
      <w:r w:rsidR="000403C4" w:rsidRPr="00FF1EB9">
        <w:rPr>
          <w:rFonts w:ascii="Times New Roman" w:hAnsi="Times New Roman" w:cs="Times New Roman"/>
          <w:b/>
          <w:sz w:val="24"/>
          <w:szCs w:val="24"/>
        </w:rPr>
        <w:t xml:space="preserve">C : </w:t>
      </w:r>
      <w:r w:rsidR="000403C4" w:rsidRPr="00FF1EB9">
        <w:rPr>
          <w:rFonts w:ascii="Times New Roman" w:hAnsi="Times New Roman" w:cs="Times New Roman"/>
          <w:sz w:val="24"/>
          <w:szCs w:val="24"/>
        </w:rPr>
        <w:t>Centime Additionnel Communal</w:t>
      </w:r>
    </w:p>
    <w:p w:rsidR="000403C4" w:rsidRPr="00FF1EB9" w:rsidRDefault="000403C4">
      <w:pPr>
        <w:rPr>
          <w:rFonts w:ascii="Times New Roman" w:hAnsi="Times New Roman" w:cs="Times New Roman"/>
          <w:sz w:val="24"/>
          <w:szCs w:val="24"/>
        </w:rPr>
      </w:pPr>
      <w:r w:rsidRPr="00FF1EB9">
        <w:rPr>
          <w:rFonts w:ascii="Times New Roman" w:hAnsi="Times New Roman" w:cs="Times New Roman"/>
          <w:b/>
          <w:sz w:val="24"/>
          <w:szCs w:val="24"/>
        </w:rPr>
        <w:t>CGI :</w:t>
      </w:r>
      <w:r w:rsidRPr="00FF1EB9">
        <w:rPr>
          <w:rFonts w:ascii="Times New Roman" w:hAnsi="Times New Roman" w:cs="Times New Roman"/>
          <w:sz w:val="24"/>
          <w:szCs w:val="24"/>
        </w:rPr>
        <w:t xml:space="preserve"> Code Général des Impôts</w:t>
      </w:r>
    </w:p>
    <w:p w:rsidR="000403C4" w:rsidRPr="00FF1EB9" w:rsidRDefault="000403C4">
      <w:pPr>
        <w:rPr>
          <w:rFonts w:ascii="Times New Roman" w:hAnsi="Times New Roman" w:cs="Times New Roman"/>
          <w:sz w:val="24"/>
          <w:szCs w:val="24"/>
        </w:rPr>
      </w:pPr>
      <w:r w:rsidRPr="00FF1EB9">
        <w:rPr>
          <w:rFonts w:ascii="Times New Roman" w:hAnsi="Times New Roman" w:cs="Times New Roman"/>
          <w:b/>
          <w:sz w:val="24"/>
          <w:szCs w:val="24"/>
        </w:rPr>
        <w:t xml:space="preserve">CNPS : </w:t>
      </w:r>
      <w:r w:rsidRPr="00FF1EB9">
        <w:rPr>
          <w:rFonts w:ascii="Times New Roman" w:hAnsi="Times New Roman" w:cs="Times New Roman"/>
          <w:sz w:val="24"/>
          <w:szCs w:val="24"/>
        </w:rPr>
        <w:t>Caisse Nationale de Prévoyance Sociale</w:t>
      </w:r>
    </w:p>
    <w:p w:rsidR="002C71CC" w:rsidRPr="00FF1EB9" w:rsidRDefault="002C71CC">
      <w:pPr>
        <w:rPr>
          <w:rFonts w:ascii="Times New Roman" w:hAnsi="Times New Roman" w:cs="Times New Roman"/>
          <w:sz w:val="24"/>
          <w:szCs w:val="24"/>
        </w:rPr>
      </w:pPr>
      <w:r w:rsidRPr="00FF1EB9">
        <w:rPr>
          <w:rFonts w:ascii="Times New Roman" w:hAnsi="Times New Roman" w:cs="Times New Roman"/>
          <w:sz w:val="24"/>
          <w:szCs w:val="24"/>
        </w:rPr>
        <w:t>COTRAVA :</w:t>
      </w:r>
    </w:p>
    <w:p w:rsidR="00DF1C5C" w:rsidRPr="00FF1EB9" w:rsidRDefault="00DF1C5C">
      <w:pPr>
        <w:rPr>
          <w:rFonts w:ascii="Times New Roman" w:hAnsi="Times New Roman" w:cs="Times New Roman"/>
          <w:sz w:val="24"/>
          <w:szCs w:val="24"/>
        </w:rPr>
      </w:pPr>
      <w:r w:rsidRPr="00FF1EB9">
        <w:rPr>
          <w:rFonts w:ascii="Times New Roman" w:hAnsi="Times New Roman" w:cs="Times New Roman"/>
          <w:b/>
          <w:sz w:val="24"/>
          <w:szCs w:val="24"/>
        </w:rPr>
        <w:t xml:space="preserve">DIPE : </w:t>
      </w:r>
      <w:r w:rsidRPr="00FF1EB9">
        <w:rPr>
          <w:rFonts w:ascii="Times New Roman" w:hAnsi="Times New Roman" w:cs="Times New Roman"/>
          <w:sz w:val="24"/>
          <w:szCs w:val="24"/>
        </w:rPr>
        <w:t xml:space="preserve">Document </w:t>
      </w:r>
      <w:r w:rsidR="002C71CC" w:rsidRPr="00FF1EB9">
        <w:rPr>
          <w:rFonts w:ascii="Times New Roman" w:hAnsi="Times New Roman" w:cs="Times New Roman"/>
          <w:sz w:val="24"/>
          <w:szCs w:val="24"/>
        </w:rPr>
        <w:t xml:space="preserve">d’Information </w:t>
      </w:r>
      <w:r w:rsidR="00650F13" w:rsidRPr="00FF1EB9">
        <w:rPr>
          <w:rFonts w:ascii="Times New Roman" w:hAnsi="Times New Roman" w:cs="Times New Roman"/>
          <w:sz w:val="24"/>
          <w:szCs w:val="24"/>
        </w:rPr>
        <w:t>sur le</w:t>
      </w:r>
      <w:r w:rsidRPr="00FF1EB9">
        <w:rPr>
          <w:rFonts w:ascii="Times New Roman" w:hAnsi="Times New Roman" w:cs="Times New Roman"/>
          <w:sz w:val="24"/>
          <w:szCs w:val="24"/>
        </w:rPr>
        <w:t xml:space="preserve"> Personnel Employé</w:t>
      </w:r>
    </w:p>
    <w:p w:rsidR="00650F13" w:rsidRPr="00FF1EB9" w:rsidRDefault="00650F13">
      <w:pPr>
        <w:rPr>
          <w:rFonts w:ascii="Times New Roman" w:hAnsi="Times New Roman" w:cs="Times New Roman"/>
          <w:sz w:val="24"/>
          <w:szCs w:val="24"/>
        </w:rPr>
      </w:pPr>
      <w:r w:rsidRPr="00FF1EB9">
        <w:rPr>
          <w:rFonts w:ascii="Times New Roman" w:hAnsi="Times New Roman" w:cs="Times New Roman"/>
          <w:b/>
          <w:sz w:val="24"/>
          <w:szCs w:val="24"/>
        </w:rPr>
        <w:t xml:space="preserve">DUE : </w:t>
      </w:r>
      <w:r w:rsidRPr="00FF1EB9">
        <w:rPr>
          <w:rFonts w:ascii="Times New Roman" w:hAnsi="Times New Roman" w:cs="Times New Roman"/>
          <w:sz w:val="24"/>
          <w:szCs w:val="24"/>
        </w:rPr>
        <w:t>Déclaration Unique d’Embauche</w:t>
      </w:r>
    </w:p>
    <w:p w:rsidR="002C71CC" w:rsidRPr="00FF1EB9" w:rsidRDefault="00650F13">
      <w:pPr>
        <w:rPr>
          <w:rFonts w:ascii="Times New Roman" w:hAnsi="Times New Roman" w:cs="Times New Roman"/>
          <w:sz w:val="24"/>
          <w:szCs w:val="24"/>
        </w:rPr>
      </w:pPr>
      <w:r w:rsidRPr="00FF1EB9">
        <w:rPr>
          <w:rFonts w:ascii="Times New Roman" w:hAnsi="Times New Roman" w:cs="Times New Roman"/>
          <w:b/>
          <w:sz w:val="24"/>
          <w:szCs w:val="24"/>
        </w:rPr>
        <w:t xml:space="preserve">DSN : </w:t>
      </w:r>
      <w:r w:rsidRPr="00FF1EB9">
        <w:rPr>
          <w:rFonts w:ascii="Times New Roman" w:hAnsi="Times New Roman" w:cs="Times New Roman"/>
          <w:sz w:val="24"/>
          <w:szCs w:val="24"/>
        </w:rPr>
        <w:t>Déclaration Sociale et Nominative</w:t>
      </w:r>
    </w:p>
    <w:p w:rsidR="00F32A63" w:rsidRPr="00FF1EB9" w:rsidRDefault="00F32A63">
      <w:pPr>
        <w:rPr>
          <w:rFonts w:ascii="Times New Roman" w:hAnsi="Times New Roman" w:cs="Times New Roman"/>
          <w:sz w:val="24"/>
          <w:szCs w:val="24"/>
        </w:rPr>
      </w:pPr>
      <w:r w:rsidRPr="00FF1EB9">
        <w:rPr>
          <w:rFonts w:ascii="Times New Roman" w:hAnsi="Times New Roman" w:cs="Times New Roman"/>
          <w:b/>
          <w:sz w:val="24"/>
          <w:szCs w:val="24"/>
        </w:rPr>
        <w:t xml:space="preserve">FNE : </w:t>
      </w:r>
      <w:r w:rsidRPr="00FF1EB9">
        <w:rPr>
          <w:rFonts w:ascii="Times New Roman" w:hAnsi="Times New Roman" w:cs="Times New Roman"/>
          <w:sz w:val="24"/>
          <w:szCs w:val="24"/>
        </w:rPr>
        <w:t>Fond National d’Emploi</w:t>
      </w:r>
    </w:p>
    <w:p w:rsidR="00650F13" w:rsidRPr="00FF1EB9" w:rsidRDefault="00650F13">
      <w:pPr>
        <w:rPr>
          <w:rFonts w:ascii="Times New Roman" w:hAnsi="Times New Roman" w:cs="Times New Roman"/>
          <w:sz w:val="24"/>
          <w:szCs w:val="24"/>
        </w:rPr>
      </w:pPr>
      <w:r w:rsidRPr="00FF1EB9">
        <w:rPr>
          <w:rFonts w:ascii="Times New Roman" w:hAnsi="Times New Roman" w:cs="Times New Roman"/>
          <w:b/>
          <w:sz w:val="24"/>
          <w:szCs w:val="24"/>
        </w:rPr>
        <w:t xml:space="preserve">IRPP/RS : </w:t>
      </w:r>
      <w:r w:rsidR="00F32A63" w:rsidRPr="00FF1EB9">
        <w:rPr>
          <w:rFonts w:ascii="Times New Roman" w:hAnsi="Times New Roman" w:cs="Times New Roman"/>
          <w:sz w:val="24"/>
          <w:szCs w:val="24"/>
        </w:rPr>
        <w:t>Impôts sur le Re</w:t>
      </w:r>
      <w:r w:rsidR="005F6FF0" w:rsidRPr="00FF1EB9">
        <w:rPr>
          <w:rFonts w:ascii="Times New Roman" w:hAnsi="Times New Roman" w:cs="Times New Roman"/>
          <w:sz w:val="24"/>
          <w:szCs w:val="24"/>
        </w:rPr>
        <w:t>venu d</w:t>
      </w:r>
      <w:r w:rsidR="00F32A63" w:rsidRPr="00FF1EB9">
        <w:rPr>
          <w:rFonts w:ascii="Times New Roman" w:hAnsi="Times New Roman" w:cs="Times New Roman"/>
          <w:sz w:val="24"/>
          <w:szCs w:val="24"/>
        </w:rPr>
        <w:t>es Personnes Physiques sur les R</w:t>
      </w:r>
      <w:r w:rsidR="005F6FF0" w:rsidRPr="00FF1EB9">
        <w:rPr>
          <w:rFonts w:ascii="Times New Roman" w:hAnsi="Times New Roman" w:cs="Times New Roman"/>
          <w:sz w:val="24"/>
          <w:szCs w:val="24"/>
        </w:rPr>
        <w:t>evenus</w:t>
      </w:r>
      <w:r w:rsidR="00F32A63" w:rsidRPr="00FF1EB9">
        <w:rPr>
          <w:rFonts w:ascii="Times New Roman" w:hAnsi="Times New Roman" w:cs="Times New Roman"/>
          <w:sz w:val="24"/>
          <w:szCs w:val="24"/>
        </w:rPr>
        <w:t xml:space="preserve"> Salariaux</w:t>
      </w:r>
    </w:p>
    <w:p w:rsidR="00F32A63" w:rsidRPr="00FF1EB9" w:rsidRDefault="00F32A63">
      <w:pPr>
        <w:rPr>
          <w:rFonts w:ascii="Times New Roman" w:hAnsi="Times New Roman" w:cs="Times New Roman"/>
          <w:sz w:val="24"/>
          <w:szCs w:val="24"/>
        </w:rPr>
      </w:pPr>
      <w:r w:rsidRPr="00FF1EB9">
        <w:rPr>
          <w:rFonts w:ascii="Times New Roman" w:hAnsi="Times New Roman" w:cs="Times New Roman"/>
          <w:b/>
          <w:sz w:val="24"/>
          <w:szCs w:val="24"/>
        </w:rPr>
        <w:t xml:space="preserve">PVIMD : </w:t>
      </w:r>
      <w:r w:rsidR="002C71CC" w:rsidRPr="00FF1EB9">
        <w:rPr>
          <w:rFonts w:ascii="Times New Roman" w:hAnsi="Times New Roman" w:cs="Times New Roman"/>
          <w:sz w:val="24"/>
          <w:szCs w:val="24"/>
        </w:rPr>
        <w:t xml:space="preserve">Pension Vieillesse, </w:t>
      </w:r>
      <w:r w:rsidRPr="00FF1EB9">
        <w:rPr>
          <w:rFonts w:ascii="Times New Roman" w:hAnsi="Times New Roman" w:cs="Times New Roman"/>
          <w:sz w:val="24"/>
          <w:szCs w:val="24"/>
        </w:rPr>
        <w:t>Invalidité, Maladie et Décès</w:t>
      </w:r>
    </w:p>
    <w:p w:rsidR="00F32A63" w:rsidRPr="00FF1EB9" w:rsidRDefault="00F32A63" w:rsidP="00F32A63">
      <w:pPr>
        <w:rPr>
          <w:rFonts w:ascii="Times New Roman" w:hAnsi="Times New Roman" w:cs="Times New Roman"/>
          <w:sz w:val="24"/>
          <w:szCs w:val="24"/>
        </w:rPr>
      </w:pPr>
      <w:r w:rsidRPr="00FF1EB9">
        <w:rPr>
          <w:rFonts w:ascii="Times New Roman" w:hAnsi="Times New Roman" w:cs="Times New Roman"/>
          <w:b/>
          <w:sz w:val="24"/>
          <w:szCs w:val="24"/>
        </w:rPr>
        <w:t xml:space="preserve">RAV : </w:t>
      </w:r>
      <w:r w:rsidR="002C71CC" w:rsidRPr="00FF1EB9">
        <w:rPr>
          <w:rFonts w:ascii="Times New Roman" w:hAnsi="Times New Roman" w:cs="Times New Roman"/>
          <w:sz w:val="24"/>
          <w:szCs w:val="24"/>
        </w:rPr>
        <w:t xml:space="preserve">Redevance </w:t>
      </w:r>
      <w:r w:rsidRPr="00FF1EB9">
        <w:rPr>
          <w:rFonts w:ascii="Times New Roman" w:hAnsi="Times New Roman" w:cs="Times New Roman"/>
          <w:sz w:val="24"/>
          <w:szCs w:val="24"/>
        </w:rPr>
        <w:t>Audiovisuelle</w:t>
      </w:r>
    </w:p>
    <w:p w:rsidR="003E2473" w:rsidRPr="00FF1EB9" w:rsidRDefault="003E2473" w:rsidP="00F32A63">
      <w:pPr>
        <w:rPr>
          <w:rFonts w:ascii="Times New Roman" w:hAnsi="Times New Roman" w:cs="Times New Roman"/>
          <w:sz w:val="24"/>
          <w:szCs w:val="24"/>
        </w:rPr>
      </w:pPr>
      <w:r w:rsidRPr="00FF1EB9">
        <w:rPr>
          <w:rFonts w:ascii="Times New Roman" w:hAnsi="Times New Roman" w:cs="Times New Roman"/>
          <w:b/>
          <w:sz w:val="24"/>
          <w:szCs w:val="24"/>
        </w:rPr>
        <w:t>SAAS :</w:t>
      </w:r>
      <w:r w:rsidRPr="00FF1EB9">
        <w:rPr>
          <w:rFonts w:ascii="Times New Roman" w:hAnsi="Times New Roman" w:cs="Times New Roman"/>
          <w:sz w:val="24"/>
          <w:szCs w:val="24"/>
        </w:rPr>
        <w:t xml:space="preserve"> Software As A Service</w:t>
      </w:r>
    </w:p>
    <w:p w:rsidR="00F32A63" w:rsidRPr="00FF1EB9" w:rsidRDefault="00114AAA" w:rsidP="00F32A63">
      <w:pPr>
        <w:rPr>
          <w:rFonts w:ascii="Times New Roman" w:hAnsi="Times New Roman" w:cs="Times New Roman"/>
          <w:sz w:val="24"/>
          <w:szCs w:val="24"/>
        </w:rPr>
      </w:pPr>
      <w:r w:rsidRPr="00FF1EB9">
        <w:rPr>
          <w:rFonts w:ascii="Times New Roman" w:hAnsi="Times New Roman" w:cs="Times New Roman"/>
          <w:b/>
          <w:sz w:val="24"/>
          <w:szCs w:val="24"/>
        </w:rPr>
        <w:t>SAFACAM :</w:t>
      </w:r>
      <w:r w:rsidR="003E2473" w:rsidRPr="00FF1EB9">
        <w:rPr>
          <w:rFonts w:ascii="Times New Roman" w:hAnsi="Times New Roman" w:cs="Times New Roman"/>
          <w:b/>
          <w:sz w:val="24"/>
          <w:szCs w:val="24"/>
        </w:rPr>
        <w:t xml:space="preserve"> </w:t>
      </w:r>
      <w:r w:rsidR="003E2473" w:rsidRPr="00FF1EB9">
        <w:rPr>
          <w:rFonts w:ascii="Times New Roman" w:hAnsi="Times New Roman" w:cs="Times New Roman"/>
          <w:sz w:val="24"/>
          <w:szCs w:val="24"/>
        </w:rPr>
        <w:t>Société Africaine Forestière et Agricole du Cameroun</w:t>
      </w:r>
    </w:p>
    <w:p w:rsidR="002C71CC" w:rsidRPr="00FF1EB9" w:rsidRDefault="00114AAA" w:rsidP="00F32A63">
      <w:pPr>
        <w:rPr>
          <w:rFonts w:ascii="Times New Roman" w:hAnsi="Times New Roman" w:cs="Times New Roman"/>
          <w:sz w:val="24"/>
          <w:szCs w:val="24"/>
        </w:rPr>
      </w:pPr>
      <w:r w:rsidRPr="00FF1EB9">
        <w:rPr>
          <w:rFonts w:ascii="Times New Roman" w:hAnsi="Times New Roman" w:cs="Times New Roman"/>
          <w:b/>
          <w:sz w:val="24"/>
          <w:szCs w:val="24"/>
        </w:rPr>
        <w:t>SBT :</w:t>
      </w:r>
      <w:r w:rsidR="003E2473" w:rsidRPr="00FF1EB9">
        <w:rPr>
          <w:rFonts w:ascii="Times New Roman" w:hAnsi="Times New Roman" w:cs="Times New Roman"/>
          <w:sz w:val="24"/>
          <w:szCs w:val="24"/>
        </w:rPr>
        <w:t xml:space="preserve"> Salaire Brut Taxable</w:t>
      </w:r>
    </w:p>
    <w:p w:rsidR="00114AAA" w:rsidRPr="00FF1EB9" w:rsidRDefault="00114AAA" w:rsidP="00F32A63">
      <w:pPr>
        <w:rPr>
          <w:rFonts w:ascii="Times New Roman" w:hAnsi="Times New Roman" w:cs="Times New Roman"/>
          <w:sz w:val="24"/>
          <w:szCs w:val="24"/>
        </w:rPr>
      </w:pPr>
      <w:r w:rsidRPr="00FF1EB9">
        <w:rPr>
          <w:rFonts w:ascii="Times New Roman" w:hAnsi="Times New Roman" w:cs="Times New Roman"/>
          <w:b/>
          <w:sz w:val="24"/>
          <w:szCs w:val="24"/>
        </w:rPr>
        <w:t>SC :</w:t>
      </w:r>
      <w:r w:rsidR="003E2473" w:rsidRPr="00FF1EB9">
        <w:rPr>
          <w:rFonts w:ascii="Times New Roman" w:hAnsi="Times New Roman" w:cs="Times New Roman"/>
          <w:sz w:val="24"/>
          <w:szCs w:val="24"/>
        </w:rPr>
        <w:t xml:space="preserve"> Salaire Cotisable</w:t>
      </w:r>
    </w:p>
    <w:p w:rsidR="00114AAA" w:rsidRPr="00FF1EB9" w:rsidRDefault="00046BEB" w:rsidP="00F32A63">
      <w:pPr>
        <w:rPr>
          <w:rFonts w:ascii="Times New Roman" w:hAnsi="Times New Roman" w:cs="Times New Roman"/>
          <w:sz w:val="24"/>
          <w:szCs w:val="24"/>
        </w:rPr>
      </w:pPr>
      <w:r w:rsidRPr="00FF1EB9">
        <w:rPr>
          <w:rFonts w:ascii="Times New Roman" w:hAnsi="Times New Roman" w:cs="Times New Roman"/>
          <w:b/>
          <w:sz w:val="24"/>
          <w:szCs w:val="24"/>
        </w:rPr>
        <w:t>SMIG :</w:t>
      </w:r>
      <w:r w:rsidR="00EA2681" w:rsidRPr="00FF1EB9">
        <w:rPr>
          <w:rFonts w:ascii="Times New Roman" w:hAnsi="Times New Roman" w:cs="Times New Roman"/>
          <w:sz w:val="24"/>
          <w:szCs w:val="24"/>
        </w:rPr>
        <w:t xml:space="preserve"> Salaire Minimum Interprofessionnel Garanti</w:t>
      </w:r>
    </w:p>
    <w:p w:rsidR="003E2473" w:rsidRPr="00FF1EB9" w:rsidRDefault="003E2473" w:rsidP="00F32A63">
      <w:pPr>
        <w:rPr>
          <w:rFonts w:ascii="Times New Roman" w:hAnsi="Times New Roman" w:cs="Times New Roman"/>
          <w:sz w:val="24"/>
          <w:szCs w:val="24"/>
        </w:rPr>
      </w:pPr>
      <w:r w:rsidRPr="00FF1EB9">
        <w:rPr>
          <w:rFonts w:ascii="Times New Roman" w:hAnsi="Times New Roman" w:cs="Times New Roman"/>
          <w:b/>
          <w:sz w:val="24"/>
          <w:szCs w:val="24"/>
        </w:rPr>
        <w:t>SNI :</w:t>
      </w:r>
      <w:r w:rsidR="00EA2681" w:rsidRPr="00FF1EB9">
        <w:rPr>
          <w:rFonts w:ascii="Times New Roman" w:hAnsi="Times New Roman" w:cs="Times New Roman"/>
          <w:b/>
          <w:sz w:val="24"/>
          <w:szCs w:val="24"/>
        </w:rPr>
        <w:t xml:space="preserve"> </w:t>
      </w:r>
      <w:r w:rsidR="00046BEB" w:rsidRPr="00FF1EB9">
        <w:rPr>
          <w:rFonts w:ascii="Times New Roman" w:hAnsi="Times New Roman" w:cs="Times New Roman"/>
          <w:sz w:val="24"/>
          <w:szCs w:val="24"/>
        </w:rPr>
        <w:t>Société Nationale</w:t>
      </w:r>
      <w:r w:rsidR="00EA2681" w:rsidRPr="00FF1EB9">
        <w:rPr>
          <w:rFonts w:ascii="Times New Roman" w:hAnsi="Times New Roman" w:cs="Times New Roman"/>
          <w:sz w:val="24"/>
          <w:szCs w:val="24"/>
        </w:rPr>
        <w:t xml:space="preserve"> d’Investissement</w:t>
      </w:r>
    </w:p>
    <w:p w:rsidR="003E2473" w:rsidRPr="00FF1EB9" w:rsidRDefault="00046BEB" w:rsidP="00F32A63">
      <w:pPr>
        <w:rPr>
          <w:rFonts w:ascii="Times New Roman" w:hAnsi="Times New Roman" w:cs="Times New Roman"/>
          <w:sz w:val="24"/>
          <w:szCs w:val="24"/>
        </w:rPr>
      </w:pPr>
      <w:r w:rsidRPr="00FF1EB9">
        <w:rPr>
          <w:rFonts w:ascii="Times New Roman" w:hAnsi="Times New Roman" w:cs="Times New Roman"/>
          <w:b/>
          <w:sz w:val="24"/>
          <w:szCs w:val="24"/>
        </w:rPr>
        <w:t>SNT :</w:t>
      </w:r>
      <w:r w:rsidR="00EA2681" w:rsidRPr="00FF1EB9">
        <w:rPr>
          <w:rFonts w:ascii="Times New Roman" w:hAnsi="Times New Roman" w:cs="Times New Roman"/>
          <w:b/>
          <w:sz w:val="24"/>
          <w:szCs w:val="24"/>
        </w:rPr>
        <w:t xml:space="preserve"> </w:t>
      </w:r>
      <w:r w:rsidR="00EA2681" w:rsidRPr="00FF1EB9">
        <w:rPr>
          <w:rFonts w:ascii="Times New Roman" w:hAnsi="Times New Roman" w:cs="Times New Roman"/>
          <w:sz w:val="24"/>
          <w:szCs w:val="24"/>
        </w:rPr>
        <w:t>Salaire Net Taxable</w:t>
      </w:r>
    </w:p>
    <w:p w:rsidR="003E2473" w:rsidRPr="00FF1EB9" w:rsidRDefault="00046BEB" w:rsidP="00F32A63">
      <w:pPr>
        <w:rPr>
          <w:rFonts w:ascii="Times New Roman" w:hAnsi="Times New Roman" w:cs="Times New Roman"/>
          <w:sz w:val="24"/>
          <w:szCs w:val="24"/>
        </w:rPr>
      </w:pPr>
      <w:r w:rsidRPr="00FF1EB9">
        <w:rPr>
          <w:rFonts w:ascii="Times New Roman" w:hAnsi="Times New Roman" w:cs="Times New Roman"/>
          <w:b/>
          <w:sz w:val="24"/>
          <w:szCs w:val="24"/>
        </w:rPr>
        <w:t>STA :</w:t>
      </w:r>
      <w:r w:rsidR="00EA2681" w:rsidRPr="00FF1EB9">
        <w:rPr>
          <w:rFonts w:ascii="Times New Roman" w:hAnsi="Times New Roman" w:cs="Times New Roman"/>
          <w:b/>
          <w:sz w:val="24"/>
          <w:szCs w:val="24"/>
        </w:rPr>
        <w:t xml:space="preserve"> </w:t>
      </w:r>
      <w:r w:rsidR="00EA2681" w:rsidRPr="00FF1EB9">
        <w:rPr>
          <w:rFonts w:ascii="Times New Roman" w:hAnsi="Times New Roman" w:cs="Times New Roman"/>
          <w:sz w:val="24"/>
          <w:szCs w:val="24"/>
        </w:rPr>
        <w:t>Salaire Taxable Annuel</w:t>
      </w:r>
    </w:p>
    <w:p w:rsidR="003E2473" w:rsidRPr="00FF1EB9" w:rsidRDefault="00046BEB" w:rsidP="00F32A63">
      <w:pPr>
        <w:rPr>
          <w:rFonts w:ascii="Times New Roman" w:hAnsi="Times New Roman" w:cs="Times New Roman"/>
          <w:sz w:val="24"/>
          <w:szCs w:val="24"/>
        </w:rPr>
      </w:pPr>
      <w:r w:rsidRPr="00FF1EB9">
        <w:rPr>
          <w:rFonts w:ascii="Times New Roman" w:hAnsi="Times New Roman" w:cs="Times New Roman"/>
          <w:b/>
          <w:sz w:val="24"/>
          <w:szCs w:val="24"/>
        </w:rPr>
        <w:t>STM :</w:t>
      </w:r>
      <w:r w:rsidR="00EA2681" w:rsidRPr="00FF1EB9">
        <w:rPr>
          <w:rFonts w:ascii="Times New Roman" w:hAnsi="Times New Roman" w:cs="Times New Roman"/>
          <w:b/>
          <w:sz w:val="24"/>
          <w:szCs w:val="24"/>
        </w:rPr>
        <w:t xml:space="preserve"> </w:t>
      </w:r>
      <w:r w:rsidR="00EA2681" w:rsidRPr="00FF1EB9">
        <w:rPr>
          <w:rFonts w:ascii="Times New Roman" w:hAnsi="Times New Roman" w:cs="Times New Roman"/>
          <w:sz w:val="24"/>
          <w:szCs w:val="24"/>
        </w:rPr>
        <w:t>Salaire Taxable Mensuel</w:t>
      </w:r>
    </w:p>
    <w:p w:rsidR="003E2473" w:rsidRPr="00FF1EB9" w:rsidRDefault="00EA2681" w:rsidP="00F32A63">
      <w:pPr>
        <w:rPr>
          <w:rFonts w:ascii="Times New Roman" w:hAnsi="Times New Roman" w:cs="Times New Roman"/>
          <w:sz w:val="24"/>
          <w:szCs w:val="24"/>
        </w:rPr>
      </w:pPr>
      <w:r w:rsidRPr="00FF1EB9">
        <w:rPr>
          <w:rFonts w:ascii="Times New Roman" w:hAnsi="Times New Roman" w:cs="Times New Roman"/>
          <w:b/>
          <w:sz w:val="24"/>
          <w:szCs w:val="24"/>
        </w:rPr>
        <w:t xml:space="preserve">TDL : </w:t>
      </w:r>
      <w:r w:rsidRPr="00FF1EB9">
        <w:rPr>
          <w:rFonts w:ascii="Times New Roman" w:hAnsi="Times New Roman" w:cs="Times New Roman"/>
          <w:sz w:val="24"/>
          <w:szCs w:val="24"/>
        </w:rPr>
        <w:t>Taxe de Développement Local</w:t>
      </w:r>
    </w:p>
    <w:p w:rsidR="00A1777F" w:rsidRPr="009E3527" w:rsidRDefault="00EA2681">
      <w:pPr>
        <w:rPr>
          <w:rFonts w:ascii="Times New Roman" w:hAnsi="Times New Roman" w:cs="Times New Roman"/>
          <w:sz w:val="24"/>
          <w:szCs w:val="24"/>
        </w:rPr>
      </w:pPr>
      <w:r w:rsidRPr="00FF1EB9">
        <w:rPr>
          <w:rFonts w:ascii="Times New Roman" w:hAnsi="Times New Roman" w:cs="Times New Roman"/>
          <w:b/>
          <w:sz w:val="24"/>
          <w:szCs w:val="24"/>
        </w:rPr>
        <w:t>URSSAF :</w:t>
      </w:r>
      <w:r w:rsidRPr="00FF1EB9">
        <w:rPr>
          <w:rFonts w:ascii="Times New Roman" w:hAnsi="Times New Roman" w:cs="Times New Roman"/>
          <w:sz w:val="24"/>
          <w:szCs w:val="24"/>
        </w:rPr>
        <w:t xml:space="preserve"> Union de Recouvrement de Sécurité Sociale d’Allocation Familiale</w:t>
      </w:r>
    </w:p>
    <w:p w:rsidR="0034481F" w:rsidRPr="00FF1EB9" w:rsidRDefault="008C264E">
      <w:pPr>
        <w:rPr>
          <w:rFonts w:ascii="Times New Roman" w:hAnsi="Times New Roman" w:cs="Times New Roman"/>
          <w:b/>
          <w:sz w:val="24"/>
          <w:szCs w:val="24"/>
        </w:rPr>
      </w:pPr>
      <w:r>
        <w:rPr>
          <w:rFonts w:ascii="Times New Roman" w:hAnsi="Times New Roman" w:cs="Times New Roman"/>
          <w:b/>
          <w:noProof/>
          <w:sz w:val="24"/>
          <w:szCs w:val="24"/>
          <w:lang w:eastAsia="fr-FR" w:bidi="ar-SA"/>
        </w:rPr>
        <w:lastRenderedPageBreak/>
        <w:pict>
          <v:roundrect id="_x0000_s1057" style="position:absolute;margin-left:109.8pt;margin-top:-.4pt;width:279.65pt;height:70pt;z-index:251674624" arcsize="10923f" fillcolor="white [3201]" strokecolor="#9bbb59 [3206]" strokeweight="5pt">
            <v:stroke linestyle="thickThin"/>
            <v:shadow color="#868686"/>
            <v:textbox style="mso-next-textbox:#_x0000_s1057">
              <w:txbxContent>
                <w:p w:rsidR="008C264E" w:rsidRPr="00B87DF8" w:rsidRDefault="008C264E" w:rsidP="007B7284">
                  <w:pPr>
                    <w:pStyle w:val="Titre1"/>
                  </w:pPr>
                  <w:bookmarkStart w:id="6" w:name="_Toc53076144"/>
                  <w:r w:rsidRPr="00B87DF8">
                    <w:t>LISTE DES TABLEAUX</w:t>
                  </w:r>
                  <w:bookmarkEnd w:id="6"/>
                </w:p>
              </w:txbxContent>
            </v:textbox>
          </v:roundrect>
        </w:pict>
      </w:r>
    </w:p>
    <w:p w:rsidR="0034481F" w:rsidRPr="00FF1EB9" w:rsidRDefault="0034481F">
      <w:pPr>
        <w:rPr>
          <w:rFonts w:ascii="Times New Roman" w:hAnsi="Times New Roman" w:cs="Times New Roman"/>
          <w:b/>
          <w:sz w:val="24"/>
          <w:szCs w:val="24"/>
        </w:rPr>
      </w:pPr>
    </w:p>
    <w:p w:rsidR="00AA0BD0" w:rsidRDefault="00AA0BD0">
      <w:pPr>
        <w:rPr>
          <w:rFonts w:ascii="Times New Roman" w:hAnsi="Times New Roman" w:cs="Times New Roman"/>
          <w:b/>
          <w:sz w:val="24"/>
          <w:szCs w:val="24"/>
          <w:u w:val="single"/>
        </w:rPr>
      </w:pPr>
    </w:p>
    <w:p w:rsidR="00B87DF8" w:rsidRPr="00FF1EB9" w:rsidRDefault="00B87DF8">
      <w:pPr>
        <w:rPr>
          <w:rFonts w:ascii="Times New Roman" w:hAnsi="Times New Roman" w:cs="Times New Roman"/>
          <w:b/>
          <w:sz w:val="24"/>
          <w:szCs w:val="24"/>
          <w:u w:val="single"/>
        </w:rPr>
      </w:pPr>
    </w:p>
    <w:p w:rsidR="0034481F" w:rsidRPr="00FF1EB9" w:rsidRDefault="00D21A7D">
      <w:pPr>
        <w:rPr>
          <w:rFonts w:ascii="Times New Roman" w:hAnsi="Times New Roman" w:cs="Times New Roman"/>
          <w:b/>
          <w:sz w:val="24"/>
          <w:szCs w:val="24"/>
        </w:rPr>
      </w:pPr>
      <w:r w:rsidRPr="00FF1EB9">
        <w:rPr>
          <w:rFonts w:ascii="Times New Roman" w:hAnsi="Times New Roman" w:cs="Times New Roman"/>
          <w:b/>
          <w:sz w:val="24"/>
          <w:szCs w:val="24"/>
          <w:u w:val="single"/>
        </w:rPr>
        <w:t>Tableau 1 :</w:t>
      </w:r>
      <w:r w:rsidRPr="00FF1EB9">
        <w:rPr>
          <w:rFonts w:ascii="Times New Roman" w:hAnsi="Times New Roman" w:cs="Times New Roman"/>
          <w:b/>
          <w:sz w:val="24"/>
          <w:szCs w:val="24"/>
        </w:rPr>
        <w:t xml:space="preserve"> </w:t>
      </w:r>
      <w:r w:rsidRPr="00FF1EB9">
        <w:rPr>
          <w:rFonts w:ascii="Times New Roman" w:hAnsi="Times New Roman" w:cs="Times New Roman"/>
          <w:sz w:val="24"/>
          <w:szCs w:val="24"/>
        </w:rPr>
        <w:t>Les secteurs d’activité et les heures par semaine</w:t>
      </w:r>
    </w:p>
    <w:p w:rsidR="00D21A7D" w:rsidRPr="00FF1EB9" w:rsidRDefault="00D21A7D">
      <w:pPr>
        <w:rPr>
          <w:rFonts w:ascii="Times New Roman" w:hAnsi="Times New Roman" w:cs="Times New Roman"/>
          <w:b/>
          <w:sz w:val="24"/>
          <w:szCs w:val="24"/>
        </w:rPr>
      </w:pPr>
      <w:r w:rsidRPr="00FF1EB9">
        <w:rPr>
          <w:rFonts w:ascii="Times New Roman" w:hAnsi="Times New Roman" w:cs="Times New Roman"/>
          <w:b/>
          <w:sz w:val="24"/>
          <w:szCs w:val="24"/>
          <w:u w:val="single"/>
        </w:rPr>
        <w:t>Tableau 2 :</w:t>
      </w:r>
      <w:r w:rsidRPr="00FF1EB9">
        <w:rPr>
          <w:rFonts w:ascii="Times New Roman" w:hAnsi="Times New Roman" w:cs="Times New Roman"/>
          <w:b/>
          <w:sz w:val="24"/>
          <w:szCs w:val="24"/>
        </w:rPr>
        <w:t xml:space="preserve"> </w:t>
      </w:r>
      <w:r w:rsidRPr="00FF1EB9">
        <w:rPr>
          <w:rFonts w:ascii="Times New Roman" w:hAnsi="Times New Roman" w:cs="Times New Roman"/>
          <w:sz w:val="24"/>
          <w:szCs w:val="24"/>
        </w:rPr>
        <w:t>Les tranches des heures supplémentaires et majoration des taux</w:t>
      </w:r>
    </w:p>
    <w:p w:rsidR="00D21A7D" w:rsidRPr="00FF1EB9" w:rsidRDefault="00D21A7D">
      <w:pPr>
        <w:rPr>
          <w:rFonts w:ascii="Times New Roman" w:hAnsi="Times New Roman" w:cs="Times New Roman"/>
          <w:b/>
          <w:sz w:val="24"/>
          <w:szCs w:val="24"/>
        </w:rPr>
      </w:pPr>
      <w:r w:rsidRPr="00FF1EB9">
        <w:rPr>
          <w:rFonts w:ascii="Times New Roman" w:hAnsi="Times New Roman" w:cs="Times New Roman"/>
          <w:b/>
          <w:sz w:val="24"/>
          <w:szCs w:val="24"/>
          <w:u w:val="single"/>
        </w:rPr>
        <w:t>Tableau 3 :</w:t>
      </w:r>
      <w:r w:rsidRPr="00FF1EB9">
        <w:rPr>
          <w:rFonts w:ascii="Times New Roman" w:hAnsi="Times New Roman" w:cs="Times New Roman"/>
          <w:b/>
          <w:sz w:val="24"/>
          <w:szCs w:val="24"/>
        </w:rPr>
        <w:t xml:space="preserve"> </w:t>
      </w:r>
      <w:r w:rsidRPr="00FF1EB9">
        <w:rPr>
          <w:rFonts w:ascii="Times New Roman" w:hAnsi="Times New Roman" w:cs="Times New Roman"/>
          <w:sz w:val="24"/>
          <w:szCs w:val="24"/>
        </w:rPr>
        <w:t>Les avantages en nature</w:t>
      </w:r>
    </w:p>
    <w:p w:rsidR="00D21A7D" w:rsidRPr="00FF1EB9" w:rsidRDefault="00D21A7D">
      <w:pPr>
        <w:rPr>
          <w:rFonts w:ascii="Times New Roman" w:hAnsi="Times New Roman" w:cs="Times New Roman"/>
          <w:sz w:val="24"/>
          <w:szCs w:val="24"/>
        </w:rPr>
      </w:pPr>
      <w:r w:rsidRPr="00FF1EB9">
        <w:rPr>
          <w:rFonts w:ascii="Times New Roman" w:hAnsi="Times New Roman" w:cs="Times New Roman"/>
          <w:b/>
          <w:sz w:val="24"/>
          <w:szCs w:val="24"/>
          <w:u w:val="single"/>
        </w:rPr>
        <w:t>Tableau 4 :</w:t>
      </w:r>
      <w:r w:rsidRPr="00FF1EB9">
        <w:rPr>
          <w:rFonts w:ascii="Times New Roman" w:hAnsi="Times New Roman" w:cs="Times New Roman"/>
          <w:b/>
          <w:sz w:val="24"/>
          <w:szCs w:val="24"/>
        </w:rPr>
        <w:t xml:space="preserve"> </w:t>
      </w:r>
      <w:r w:rsidR="00384BF7" w:rsidRPr="00FF1EB9">
        <w:rPr>
          <w:rFonts w:ascii="Times New Roman" w:hAnsi="Times New Roman" w:cs="Times New Roman"/>
          <w:sz w:val="24"/>
          <w:szCs w:val="24"/>
        </w:rPr>
        <w:t>base de la</w:t>
      </w:r>
      <w:r w:rsidR="00481F1B" w:rsidRPr="00FF1EB9">
        <w:rPr>
          <w:rFonts w:ascii="Times New Roman" w:hAnsi="Times New Roman" w:cs="Times New Roman"/>
          <w:sz w:val="24"/>
          <w:szCs w:val="24"/>
        </w:rPr>
        <w:t xml:space="preserve"> tranche des salaires de </w:t>
      </w:r>
      <w:r w:rsidRPr="00FF1EB9">
        <w:rPr>
          <w:rFonts w:ascii="Times New Roman" w:hAnsi="Times New Roman" w:cs="Times New Roman"/>
          <w:sz w:val="24"/>
          <w:szCs w:val="24"/>
        </w:rPr>
        <w:t>RAV due</w:t>
      </w:r>
    </w:p>
    <w:p w:rsidR="00D21A7D" w:rsidRPr="00FF1EB9" w:rsidRDefault="00D21A7D">
      <w:pPr>
        <w:rPr>
          <w:rFonts w:ascii="Times New Roman" w:hAnsi="Times New Roman" w:cs="Times New Roman"/>
          <w:b/>
          <w:sz w:val="24"/>
          <w:szCs w:val="24"/>
        </w:rPr>
      </w:pPr>
      <w:r w:rsidRPr="00FF1EB9">
        <w:rPr>
          <w:rFonts w:ascii="Times New Roman" w:hAnsi="Times New Roman" w:cs="Times New Roman"/>
          <w:b/>
          <w:sz w:val="24"/>
          <w:szCs w:val="24"/>
          <w:u w:val="single"/>
        </w:rPr>
        <w:t>Tableau 5 :</w:t>
      </w:r>
      <w:r w:rsidRPr="00FF1EB9">
        <w:rPr>
          <w:rFonts w:ascii="Times New Roman" w:hAnsi="Times New Roman" w:cs="Times New Roman"/>
          <w:b/>
          <w:sz w:val="24"/>
          <w:szCs w:val="24"/>
        </w:rPr>
        <w:t xml:space="preserve"> </w:t>
      </w:r>
      <w:r w:rsidRPr="00FF1EB9">
        <w:rPr>
          <w:rFonts w:ascii="Times New Roman" w:hAnsi="Times New Roman" w:cs="Times New Roman"/>
          <w:sz w:val="24"/>
          <w:szCs w:val="24"/>
        </w:rPr>
        <w:t>La tranche du salaire brut mensuel de la TDL</w:t>
      </w:r>
    </w:p>
    <w:p w:rsidR="00D21A7D" w:rsidRPr="00FF1EB9" w:rsidRDefault="00D21A7D">
      <w:pPr>
        <w:rPr>
          <w:rFonts w:ascii="Times New Roman" w:hAnsi="Times New Roman" w:cs="Times New Roman"/>
          <w:b/>
          <w:sz w:val="24"/>
          <w:szCs w:val="24"/>
        </w:rPr>
      </w:pPr>
      <w:r w:rsidRPr="00FF1EB9">
        <w:rPr>
          <w:rFonts w:ascii="Times New Roman" w:hAnsi="Times New Roman" w:cs="Times New Roman"/>
          <w:b/>
          <w:sz w:val="24"/>
          <w:szCs w:val="24"/>
          <w:u w:val="single"/>
        </w:rPr>
        <w:t>Tableau 6 :</w:t>
      </w:r>
      <w:r w:rsidRPr="00FF1EB9">
        <w:rPr>
          <w:rFonts w:ascii="Times New Roman" w:hAnsi="Times New Roman" w:cs="Times New Roman"/>
          <w:b/>
          <w:sz w:val="24"/>
          <w:szCs w:val="24"/>
        </w:rPr>
        <w:t xml:space="preserve"> </w:t>
      </w:r>
      <w:r w:rsidRPr="00FF1EB9">
        <w:rPr>
          <w:rFonts w:ascii="Times New Roman" w:hAnsi="Times New Roman" w:cs="Times New Roman"/>
          <w:sz w:val="24"/>
          <w:szCs w:val="24"/>
        </w:rPr>
        <w:t>Allocation familiale des secteurs d’activité</w:t>
      </w:r>
    </w:p>
    <w:p w:rsidR="00D21A7D" w:rsidRPr="00FF1EB9" w:rsidRDefault="00D21A7D">
      <w:pPr>
        <w:rPr>
          <w:rFonts w:ascii="Times New Roman" w:hAnsi="Times New Roman" w:cs="Times New Roman"/>
          <w:b/>
          <w:sz w:val="24"/>
          <w:szCs w:val="24"/>
        </w:rPr>
      </w:pPr>
      <w:r w:rsidRPr="00FF1EB9">
        <w:rPr>
          <w:rFonts w:ascii="Times New Roman" w:hAnsi="Times New Roman" w:cs="Times New Roman"/>
          <w:b/>
          <w:sz w:val="24"/>
          <w:szCs w:val="24"/>
          <w:u w:val="single"/>
        </w:rPr>
        <w:t>Tableau 7 :</w:t>
      </w:r>
      <w:r w:rsidRPr="00FF1EB9">
        <w:rPr>
          <w:rFonts w:ascii="Times New Roman" w:hAnsi="Times New Roman" w:cs="Times New Roman"/>
          <w:sz w:val="24"/>
          <w:szCs w:val="24"/>
        </w:rPr>
        <w:t xml:space="preserve"> Catégories et risques d’accident de travail</w:t>
      </w:r>
    </w:p>
    <w:p w:rsidR="00D21A7D" w:rsidRPr="00FF1EB9" w:rsidRDefault="00D21A7D">
      <w:pPr>
        <w:rPr>
          <w:rFonts w:ascii="Times New Roman" w:hAnsi="Times New Roman" w:cs="Times New Roman"/>
          <w:b/>
          <w:sz w:val="24"/>
          <w:szCs w:val="24"/>
        </w:rPr>
      </w:pPr>
      <w:r w:rsidRPr="00FF1EB9">
        <w:rPr>
          <w:rFonts w:ascii="Times New Roman" w:hAnsi="Times New Roman" w:cs="Times New Roman"/>
          <w:b/>
          <w:sz w:val="24"/>
          <w:szCs w:val="24"/>
          <w:u w:val="single"/>
        </w:rPr>
        <w:t>Tableau 8 :</w:t>
      </w:r>
      <w:r w:rsidRPr="00FF1EB9">
        <w:rPr>
          <w:rFonts w:ascii="Times New Roman" w:hAnsi="Times New Roman" w:cs="Times New Roman"/>
          <w:b/>
          <w:sz w:val="24"/>
          <w:szCs w:val="24"/>
        </w:rPr>
        <w:t xml:space="preserve"> </w:t>
      </w:r>
      <w:r w:rsidRPr="00FF1EB9">
        <w:rPr>
          <w:rFonts w:ascii="Times New Roman" w:hAnsi="Times New Roman" w:cs="Times New Roman"/>
          <w:sz w:val="24"/>
          <w:szCs w:val="24"/>
        </w:rPr>
        <w:t>Calcul de la prime de rendement</w:t>
      </w:r>
    </w:p>
    <w:p w:rsidR="00D21A7D" w:rsidRPr="00FF1EB9" w:rsidRDefault="00D21A7D">
      <w:pPr>
        <w:rPr>
          <w:rFonts w:ascii="Times New Roman" w:hAnsi="Times New Roman" w:cs="Times New Roman"/>
          <w:b/>
          <w:sz w:val="24"/>
          <w:szCs w:val="24"/>
        </w:rPr>
      </w:pPr>
      <w:r w:rsidRPr="00FF1EB9">
        <w:rPr>
          <w:rFonts w:ascii="Times New Roman" w:hAnsi="Times New Roman" w:cs="Times New Roman"/>
          <w:b/>
          <w:sz w:val="24"/>
          <w:szCs w:val="24"/>
          <w:u w:val="single"/>
        </w:rPr>
        <w:t>Tableau 9 :</w:t>
      </w:r>
      <w:r w:rsidRPr="00FF1EB9">
        <w:rPr>
          <w:rFonts w:ascii="Times New Roman" w:hAnsi="Times New Roman" w:cs="Times New Roman"/>
          <w:b/>
          <w:sz w:val="24"/>
          <w:szCs w:val="24"/>
        </w:rPr>
        <w:t xml:space="preserve"> </w:t>
      </w:r>
      <w:r w:rsidRPr="00FF1EB9">
        <w:rPr>
          <w:rFonts w:ascii="Times New Roman" w:hAnsi="Times New Roman" w:cs="Times New Roman"/>
          <w:sz w:val="24"/>
          <w:szCs w:val="24"/>
        </w:rPr>
        <w:t>La grille de calcul de la prime panier</w:t>
      </w:r>
    </w:p>
    <w:p w:rsidR="00B951BD" w:rsidRPr="00B951BD" w:rsidRDefault="00481F1B">
      <w:pPr>
        <w:rPr>
          <w:rFonts w:ascii="Times New Roman" w:hAnsi="Times New Roman" w:cs="Times New Roman"/>
          <w:sz w:val="24"/>
          <w:szCs w:val="24"/>
        </w:rPr>
      </w:pPr>
      <w:r w:rsidRPr="00FF1EB9">
        <w:rPr>
          <w:rFonts w:ascii="Times New Roman" w:hAnsi="Times New Roman" w:cs="Times New Roman"/>
          <w:b/>
          <w:sz w:val="24"/>
          <w:szCs w:val="24"/>
          <w:u w:val="single"/>
        </w:rPr>
        <w:t>Tableau 10 :</w:t>
      </w:r>
      <w:r w:rsidRPr="00FF1EB9">
        <w:rPr>
          <w:rFonts w:ascii="Times New Roman" w:hAnsi="Times New Roman" w:cs="Times New Roman"/>
          <w:b/>
          <w:sz w:val="24"/>
          <w:szCs w:val="24"/>
        </w:rPr>
        <w:t xml:space="preserve"> </w:t>
      </w:r>
      <w:r w:rsidR="00B951BD" w:rsidRPr="00B951BD">
        <w:rPr>
          <w:rFonts w:ascii="Times New Roman" w:hAnsi="Times New Roman" w:cs="Times New Roman"/>
          <w:sz w:val="24"/>
          <w:szCs w:val="24"/>
        </w:rPr>
        <w:t>Droit de congés payés</w:t>
      </w:r>
      <w:r w:rsidR="00B951BD">
        <w:rPr>
          <w:rFonts w:ascii="Times New Roman" w:hAnsi="Times New Roman" w:cs="Times New Roman"/>
          <w:b/>
          <w:sz w:val="24"/>
          <w:szCs w:val="24"/>
        </w:rPr>
        <w:t xml:space="preserve"> </w:t>
      </w:r>
    </w:p>
    <w:p w:rsidR="00481F1B" w:rsidRPr="00FF1EB9" w:rsidRDefault="00481F1B">
      <w:pPr>
        <w:rPr>
          <w:rFonts w:ascii="Times New Roman" w:hAnsi="Times New Roman" w:cs="Times New Roman"/>
          <w:b/>
          <w:sz w:val="24"/>
          <w:szCs w:val="24"/>
        </w:rPr>
      </w:pPr>
      <w:r w:rsidRPr="00FF1EB9">
        <w:rPr>
          <w:rFonts w:ascii="Times New Roman" w:hAnsi="Times New Roman" w:cs="Times New Roman"/>
          <w:b/>
          <w:sz w:val="24"/>
          <w:szCs w:val="24"/>
          <w:u w:val="single"/>
        </w:rPr>
        <w:t>Tableau 11 :</w:t>
      </w:r>
      <w:r w:rsidR="00B951BD">
        <w:rPr>
          <w:rFonts w:ascii="Times New Roman" w:hAnsi="Times New Roman" w:cs="Times New Roman"/>
          <w:b/>
          <w:sz w:val="24"/>
          <w:szCs w:val="24"/>
          <w:u w:val="single"/>
        </w:rPr>
        <w:t xml:space="preserve"> </w:t>
      </w:r>
      <w:r w:rsidR="00B951BD" w:rsidRPr="00B951BD">
        <w:rPr>
          <w:rFonts w:ascii="Times New Roman" w:hAnsi="Times New Roman" w:cs="Times New Roman"/>
          <w:sz w:val="24"/>
          <w:szCs w:val="24"/>
        </w:rPr>
        <w:t>Droit de départ à la retraite</w:t>
      </w:r>
      <w:r w:rsidRPr="00FF1EB9">
        <w:rPr>
          <w:rFonts w:ascii="Times New Roman" w:hAnsi="Times New Roman" w:cs="Times New Roman"/>
          <w:b/>
          <w:sz w:val="24"/>
          <w:szCs w:val="24"/>
        </w:rPr>
        <w:t xml:space="preserve"> </w:t>
      </w:r>
    </w:p>
    <w:p w:rsidR="00481F1B" w:rsidRPr="00FF1EB9" w:rsidRDefault="00481F1B">
      <w:pPr>
        <w:rPr>
          <w:rFonts w:ascii="Times New Roman" w:hAnsi="Times New Roman" w:cs="Times New Roman"/>
          <w:b/>
          <w:sz w:val="24"/>
          <w:szCs w:val="24"/>
        </w:rPr>
      </w:pPr>
      <w:r w:rsidRPr="00FF1EB9">
        <w:rPr>
          <w:rFonts w:ascii="Times New Roman" w:hAnsi="Times New Roman" w:cs="Times New Roman"/>
          <w:b/>
          <w:sz w:val="24"/>
          <w:szCs w:val="24"/>
          <w:u w:val="single"/>
        </w:rPr>
        <w:t>Tableau 12 :</w:t>
      </w:r>
      <w:r w:rsidR="00B951BD">
        <w:rPr>
          <w:rFonts w:ascii="Times New Roman" w:hAnsi="Times New Roman" w:cs="Times New Roman"/>
          <w:b/>
          <w:sz w:val="24"/>
          <w:szCs w:val="24"/>
          <w:u w:val="single"/>
        </w:rPr>
        <w:t xml:space="preserve"> </w:t>
      </w:r>
      <w:r w:rsidR="00B951BD" w:rsidRPr="00B951BD">
        <w:rPr>
          <w:rFonts w:ascii="Times New Roman" w:hAnsi="Times New Roman" w:cs="Times New Roman"/>
          <w:sz w:val="24"/>
          <w:szCs w:val="24"/>
        </w:rPr>
        <w:t>Droit de licenciement</w:t>
      </w:r>
      <w:r w:rsidR="00B951BD">
        <w:rPr>
          <w:rFonts w:ascii="Times New Roman" w:hAnsi="Times New Roman" w:cs="Times New Roman"/>
          <w:b/>
          <w:sz w:val="24"/>
          <w:szCs w:val="24"/>
          <w:u w:val="single"/>
        </w:rPr>
        <w:t xml:space="preserve"> </w:t>
      </w:r>
      <w:r w:rsidRPr="00FF1EB9">
        <w:rPr>
          <w:rFonts w:ascii="Times New Roman" w:hAnsi="Times New Roman" w:cs="Times New Roman"/>
          <w:b/>
          <w:sz w:val="24"/>
          <w:szCs w:val="24"/>
        </w:rPr>
        <w:t xml:space="preserve"> </w:t>
      </w:r>
    </w:p>
    <w:p w:rsidR="00B951BD" w:rsidRDefault="00481F1B">
      <w:pPr>
        <w:rPr>
          <w:rFonts w:ascii="Times New Roman" w:hAnsi="Times New Roman" w:cs="Times New Roman"/>
          <w:b/>
          <w:sz w:val="24"/>
          <w:szCs w:val="24"/>
        </w:rPr>
      </w:pPr>
      <w:r w:rsidRPr="00FF1EB9">
        <w:rPr>
          <w:rFonts w:ascii="Times New Roman" w:hAnsi="Times New Roman" w:cs="Times New Roman"/>
          <w:b/>
          <w:sz w:val="24"/>
          <w:szCs w:val="24"/>
          <w:u w:val="single"/>
        </w:rPr>
        <w:t>Tableau 13 </w:t>
      </w:r>
      <w:r w:rsidR="00A1777F" w:rsidRPr="00FF1EB9">
        <w:rPr>
          <w:rFonts w:ascii="Times New Roman" w:hAnsi="Times New Roman" w:cs="Times New Roman"/>
          <w:b/>
          <w:sz w:val="24"/>
          <w:szCs w:val="24"/>
          <w:u w:val="single"/>
        </w:rPr>
        <w:t>:</w:t>
      </w:r>
      <w:r w:rsidR="00A1777F" w:rsidRPr="00FF1EB9">
        <w:rPr>
          <w:rFonts w:ascii="Times New Roman" w:hAnsi="Times New Roman" w:cs="Times New Roman"/>
          <w:b/>
          <w:sz w:val="24"/>
          <w:szCs w:val="24"/>
        </w:rPr>
        <w:t xml:space="preserve"> </w:t>
      </w:r>
      <w:r w:rsidR="00A1777F" w:rsidRPr="00A1777F">
        <w:rPr>
          <w:rFonts w:ascii="Times New Roman" w:hAnsi="Times New Roman" w:cs="Times New Roman"/>
          <w:sz w:val="24"/>
          <w:szCs w:val="24"/>
        </w:rPr>
        <w:t>Procédures</w:t>
      </w:r>
      <w:r w:rsidR="00B951BD" w:rsidRPr="00FF1EB9">
        <w:rPr>
          <w:rFonts w:ascii="Times New Roman" w:hAnsi="Times New Roman" w:cs="Times New Roman"/>
          <w:sz w:val="24"/>
          <w:szCs w:val="24"/>
        </w:rPr>
        <w:t xml:space="preserve"> de calcul des différents salaires</w:t>
      </w:r>
      <w:r w:rsidR="00B951BD">
        <w:rPr>
          <w:rFonts w:ascii="Times New Roman" w:hAnsi="Times New Roman" w:cs="Times New Roman"/>
          <w:b/>
          <w:sz w:val="24"/>
          <w:szCs w:val="24"/>
        </w:rPr>
        <w:t xml:space="preserve"> </w:t>
      </w:r>
    </w:p>
    <w:p w:rsidR="00481F1B" w:rsidRDefault="00481F1B">
      <w:pPr>
        <w:rPr>
          <w:rFonts w:ascii="Times New Roman" w:hAnsi="Times New Roman" w:cs="Times New Roman"/>
          <w:sz w:val="24"/>
          <w:szCs w:val="24"/>
        </w:rPr>
      </w:pPr>
      <w:r w:rsidRPr="00FF1EB9">
        <w:rPr>
          <w:rFonts w:ascii="Times New Roman" w:hAnsi="Times New Roman" w:cs="Times New Roman"/>
          <w:b/>
          <w:sz w:val="24"/>
          <w:szCs w:val="24"/>
          <w:u w:val="single"/>
        </w:rPr>
        <w:t>Tableau 14 </w:t>
      </w:r>
      <w:r w:rsidR="00B951BD" w:rsidRPr="00FF1EB9">
        <w:rPr>
          <w:rFonts w:ascii="Times New Roman" w:hAnsi="Times New Roman" w:cs="Times New Roman"/>
          <w:b/>
          <w:sz w:val="24"/>
          <w:szCs w:val="24"/>
          <w:u w:val="single"/>
        </w:rPr>
        <w:t>:</w:t>
      </w:r>
      <w:r w:rsidR="00B951BD" w:rsidRPr="00B951BD">
        <w:rPr>
          <w:rFonts w:ascii="Times New Roman" w:hAnsi="Times New Roman" w:cs="Times New Roman"/>
          <w:sz w:val="24"/>
          <w:szCs w:val="24"/>
          <w:u w:val="single"/>
        </w:rPr>
        <w:t xml:space="preserve"> </w:t>
      </w:r>
      <w:r w:rsidR="00B951BD" w:rsidRPr="00B951BD">
        <w:rPr>
          <w:rFonts w:ascii="Times New Roman" w:hAnsi="Times New Roman" w:cs="Times New Roman"/>
          <w:sz w:val="24"/>
          <w:szCs w:val="24"/>
        </w:rPr>
        <w:t>Barème</w:t>
      </w:r>
      <w:r w:rsidR="00B951BD" w:rsidRPr="00FF1EB9">
        <w:rPr>
          <w:rFonts w:ascii="Times New Roman" w:hAnsi="Times New Roman" w:cs="Times New Roman"/>
          <w:sz w:val="24"/>
          <w:szCs w:val="24"/>
        </w:rPr>
        <w:t xml:space="preserve"> des retenues</w:t>
      </w:r>
      <w:r w:rsidR="00B951BD">
        <w:rPr>
          <w:rFonts w:ascii="Times New Roman" w:hAnsi="Times New Roman" w:cs="Times New Roman"/>
          <w:b/>
          <w:sz w:val="24"/>
          <w:szCs w:val="24"/>
        </w:rPr>
        <w:t xml:space="preserve"> </w:t>
      </w:r>
    </w:p>
    <w:p w:rsidR="00B951BD" w:rsidRPr="00FF1EB9" w:rsidRDefault="00B951BD">
      <w:pPr>
        <w:rPr>
          <w:rFonts w:ascii="Times New Roman" w:hAnsi="Times New Roman" w:cs="Times New Roman"/>
          <w:b/>
          <w:sz w:val="24"/>
          <w:szCs w:val="24"/>
        </w:rPr>
      </w:pPr>
      <w:r w:rsidRPr="00B951BD">
        <w:rPr>
          <w:rFonts w:ascii="Times New Roman" w:hAnsi="Times New Roman" w:cs="Times New Roman"/>
          <w:b/>
          <w:sz w:val="24"/>
          <w:szCs w:val="24"/>
          <w:u w:val="single"/>
        </w:rPr>
        <w:t>Tableau 15 :</w:t>
      </w:r>
      <w:r>
        <w:rPr>
          <w:rFonts w:ascii="Times New Roman" w:hAnsi="Times New Roman" w:cs="Times New Roman"/>
          <w:sz w:val="24"/>
          <w:szCs w:val="24"/>
        </w:rPr>
        <w:t xml:space="preserve"> </w:t>
      </w:r>
      <w:r w:rsidRPr="00FF1EB9">
        <w:rPr>
          <w:rFonts w:ascii="Times New Roman" w:hAnsi="Times New Roman" w:cs="Times New Roman"/>
          <w:sz w:val="24"/>
          <w:szCs w:val="24"/>
        </w:rPr>
        <w:t>Récapitulatif des informations du personnel</w:t>
      </w:r>
    </w:p>
    <w:p w:rsidR="00B951BD" w:rsidRPr="00B951BD" w:rsidRDefault="00B951BD" w:rsidP="00B951BD">
      <w:pPr>
        <w:rPr>
          <w:rFonts w:ascii="Times New Roman" w:hAnsi="Times New Roman" w:cs="Times New Roman"/>
          <w:sz w:val="24"/>
          <w:szCs w:val="24"/>
        </w:rPr>
      </w:pPr>
      <w:r>
        <w:rPr>
          <w:rFonts w:ascii="Times New Roman" w:hAnsi="Times New Roman" w:cs="Times New Roman"/>
          <w:b/>
          <w:sz w:val="24"/>
          <w:szCs w:val="24"/>
          <w:u w:val="single"/>
        </w:rPr>
        <w:t>Tableau 16</w:t>
      </w:r>
      <w:r w:rsidRPr="00FF1EB9">
        <w:rPr>
          <w:rFonts w:ascii="Times New Roman" w:hAnsi="Times New Roman" w:cs="Times New Roman"/>
          <w:b/>
          <w:sz w:val="24"/>
          <w:szCs w:val="24"/>
          <w:u w:val="single"/>
        </w:rPr>
        <w:t> :</w:t>
      </w:r>
      <w:r w:rsidRPr="00FF1EB9">
        <w:rPr>
          <w:rFonts w:ascii="Times New Roman" w:hAnsi="Times New Roman" w:cs="Times New Roman"/>
          <w:b/>
          <w:sz w:val="24"/>
          <w:szCs w:val="24"/>
        </w:rPr>
        <w:t xml:space="preserve"> </w:t>
      </w:r>
      <w:r w:rsidRPr="00FF1EB9">
        <w:rPr>
          <w:rFonts w:ascii="Times New Roman" w:hAnsi="Times New Roman" w:cs="Times New Roman"/>
          <w:sz w:val="24"/>
          <w:szCs w:val="24"/>
        </w:rPr>
        <w:t>Récapitulatif des salaires de base, primes et indemnités</w:t>
      </w:r>
    </w:p>
    <w:p w:rsidR="00B951BD" w:rsidRPr="00FF1EB9" w:rsidRDefault="00B951BD" w:rsidP="00B951BD">
      <w:pPr>
        <w:rPr>
          <w:rFonts w:ascii="Times New Roman" w:hAnsi="Times New Roman" w:cs="Times New Roman"/>
          <w:b/>
          <w:sz w:val="24"/>
          <w:szCs w:val="24"/>
        </w:rPr>
      </w:pPr>
      <w:r>
        <w:rPr>
          <w:rFonts w:ascii="Times New Roman" w:hAnsi="Times New Roman" w:cs="Times New Roman"/>
          <w:b/>
          <w:sz w:val="24"/>
          <w:szCs w:val="24"/>
          <w:u w:val="single"/>
        </w:rPr>
        <w:t>Tableau 17</w:t>
      </w:r>
      <w:r w:rsidRPr="00FF1EB9">
        <w:rPr>
          <w:rFonts w:ascii="Times New Roman" w:hAnsi="Times New Roman" w:cs="Times New Roman"/>
          <w:b/>
          <w:sz w:val="24"/>
          <w:szCs w:val="24"/>
          <w:u w:val="single"/>
        </w:rPr>
        <w:t> :</w:t>
      </w:r>
      <w:r>
        <w:rPr>
          <w:rFonts w:ascii="Times New Roman" w:hAnsi="Times New Roman" w:cs="Times New Roman"/>
          <w:b/>
          <w:sz w:val="24"/>
          <w:szCs w:val="24"/>
          <w:u w:val="single"/>
        </w:rPr>
        <w:t xml:space="preserve"> </w:t>
      </w:r>
      <w:r>
        <w:rPr>
          <w:rFonts w:ascii="Times New Roman" w:hAnsi="Times New Roman" w:cs="Times New Roman"/>
          <w:sz w:val="24"/>
          <w:szCs w:val="24"/>
        </w:rPr>
        <w:t xml:space="preserve">Calcul </w:t>
      </w:r>
      <w:r w:rsidR="00A1777F">
        <w:rPr>
          <w:rFonts w:ascii="Times New Roman" w:hAnsi="Times New Roman" w:cs="Times New Roman"/>
          <w:sz w:val="24"/>
          <w:szCs w:val="24"/>
        </w:rPr>
        <w:t>des rubriques</w:t>
      </w:r>
      <w:r>
        <w:rPr>
          <w:rFonts w:ascii="Times New Roman" w:hAnsi="Times New Roman" w:cs="Times New Roman"/>
          <w:sz w:val="24"/>
          <w:szCs w:val="24"/>
        </w:rPr>
        <w:t xml:space="preserve"> des salaires du Chef Comptable</w:t>
      </w:r>
    </w:p>
    <w:p w:rsidR="00B951BD" w:rsidRPr="00FF1EB9" w:rsidRDefault="00B951BD" w:rsidP="00B951BD">
      <w:pPr>
        <w:rPr>
          <w:rFonts w:ascii="Times New Roman" w:hAnsi="Times New Roman" w:cs="Times New Roman"/>
          <w:b/>
          <w:sz w:val="24"/>
          <w:szCs w:val="24"/>
        </w:rPr>
      </w:pPr>
      <w:r>
        <w:rPr>
          <w:rFonts w:ascii="Times New Roman" w:hAnsi="Times New Roman" w:cs="Times New Roman"/>
          <w:b/>
          <w:sz w:val="24"/>
          <w:szCs w:val="24"/>
          <w:u w:val="single"/>
        </w:rPr>
        <w:t>Tableau 18</w:t>
      </w:r>
      <w:r w:rsidRPr="00FF1EB9">
        <w:rPr>
          <w:rFonts w:ascii="Times New Roman" w:hAnsi="Times New Roman" w:cs="Times New Roman"/>
          <w:b/>
          <w:sz w:val="24"/>
          <w:szCs w:val="24"/>
          <w:u w:val="single"/>
        </w:rPr>
        <w:t> :</w:t>
      </w:r>
      <w:r>
        <w:rPr>
          <w:rFonts w:ascii="Times New Roman" w:hAnsi="Times New Roman" w:cs="Times New Roman"/>
          <w:b/>
          <w:sz w:val="24"/>
          <w:szCs w:val="24"/>
          <w:u w:val="single"/>
        </w:rPr>
        <w:t xml:space="preserve"> </w:t>
      </w:r>
      <w:r w:rsidR="00871CC1">
        <w:rPr>
          <w:rFonts w:ascii="Times New Roman" w:hAnsi="Times New Roman" w:cs="Times New Roman"/>
          <w:sz w:val="24"/>
          <w:szCs w:val="24"/>
        </w:rPr>
        <w:t xml:space="preserve">Liquidation des </w:t>
      </w:r>
      <w:r w:rsidR="00A1777F">
        <w:rPr>
          <w:rFonts w:ascii="Times New Roman" w:hAnsi="Times New Roman" w:cs="Times New Roman"/>
          <w:sz w:val="24"/>
          <w:szCs w:val="24"/>
        </w:rPr>
        <w:t>impôts</w:t>
      </w:r>
      <w:r w:rsidR="00871CC1">
        <w:rPr>
          <w:rFonts w:ascii="Times New Roman" w:hAnsi="Times New Roman" w:cs="Times New Roman"/>
          <w:sz w:val="24"/>
          <w:szCs w:val="24"/>
        </w:rPr>
        <w:t xml:space="preserve"> et taxes du Chef Comptable</w:t>
      </w:r>
    </w:p>
    <w:p w:rsidR="00B951BD" w:rsidRDefault="00B951BD" w:rsidP="00B951BD">
      <w:pPr>
        <w:rPr>
          <w:rFonts w:ascii="Times New Roman" w:hAnsi="Times New Roman" w:cs="Times New Roman"/>
          <w:b/>
          <w:sz w:val="24"/>
          <w:szCs w:val="24"/>
        </w:rPr>
      </w:pPr>
      <w:r>
        <w:rPr>
          <w:rFonts w:ascii="Times New Roman" w:hAnsi="Times New Roman" w:cs="Times New Roman"/>
          <w:b/>
          <w:sz w:val="24"/>
          <w:szCs w:val="24"/>
          <w:u w:val="single"/>
        </w:rPr>
        <w:t>Tableau 19</w:t>
      </w:r>
      <w:r w:rsidRPr="00FF1EB9">
        <w:rPr>
          <w:rFonts w:ascii="Times New Roman" w:hAnsi="Times New Roman" w:cs="Times New Roman"/>
          <w:b/>
          <w:sz w:val="24"/>
          <w:szCs w:val="24"/>
          <w:u w:val="single"/>
        </w:rPr>
        <w:t> :</w:t>
      </w:r>
      <w:r w:rsidRPr="00FF1EB9">
        <w:rPr>
          <w:rFonts w:ascii="Times New Roman" w:hAnsi="Times New Roman" w:cs="Times New Roman"/>
          <w:b/>
          <w:sz w:val="24"/>
          <w:szCs w:val="24"/>
        </w:rPr>
        <w:t xml:space="preserve"> </w:t>
      </w:r>
      <w:r w:rsidRPr="00B951BD">
        <w:rPr>
          <w:rFonts w:ascii="Times New Roman" w:hAnsi="Times New Roman" w:cs="Times New Roman"/>
          <w:sz w:val="24"/>
          <w:szCs w:val="24"/>
        </w:rPr>
        <w:t>Procédures</w:t>
      </w:r>
      <w:r w:rsidRPr="00FF1EB9">
        <w:rPr>
          <w:rFonts w:ascii="Times New Roman" w:hAnsi="Times New Roman" w:cs="Times New Roman"/>
          <w:sz w:val="24"/>
          <w:szCs w:val="24"/>
        </w:rPr>
        <w:t xml:space="preserve"> de calcul des différents salaires</w:t>
      </w:r>
      <w:r>
        <w:rPr>
          <w:rFonts w:ascii="Times New Roman" w:hAnsi="Times New Roman" w:cs="Times New Roman"/>
          <w:b/>
          <w:sz w:val="24"/>
          <w:szCs w:val="24"/>
        </w:rPr>
        <w:t xml:space="preserve"> </w:t>
      </w:r>
    </w:p>
    <w:p w:rsidR="0034481F" w:rsidRDefault="00B951BD" w:rsidP="00B951BD">
      <w:pPr>
        <w:rPr>
          <w:rFonts w:ascii="Times New Roman" w:hAnsi="Times New Roman" w:cs="Times New Roman"/>
          <w:b/>
          <w:sz w:val="24"/>
          <w:szCs w:val="24"/>
          <w:u w:val="single"/>
        </w:rPr>
      </w:pPr>
      <w:r>
        <w:rPr>
          <w:rFonts w:ascii="Times New Roman" w:hAnsi="Times New Roman" w:cs="Times New Roman"/>
          <w:b/>
          <w:sz w:val="24"/>
          <w:szCs w:val="24"/>
          <w:u w:val="single"/>
        </w:rPr>
        <w:t>Tableau 20</w:t>
      </w:r>
      <w:r w:rsidRPr="00FF1EB9">
        <w:rPr>
          <w:rFonts w:ascii="Times New Roman" w:hAnsi="Times New Roman" w:cs="Times New Roman"/>
          <w:b/>
          <w:sz w:val="24"/>
          <w:szCs w:val="24"/>
          <w:u w:val="single"/>
        </w:rPr>
        <w:t> :</w:t>
      </w:r>
      <w:r w:rsidR="00786871">
        <w:rPr>
          <w:rFonts w:ascii="Times New Roman" w:hAnsi="Times New Roman" w:cs="Times New Roman"/>
          <w:b/>
          <w:sz w:val="24"/>
          <w:szCs w:val="24"/>
          <w:u w:val="single"/>
        </w:rPr>
        <w:t xml:space="preserve"> </w:t>
      </w:r>
      <w:r w:rsidR="00786871" w:rsidRPr="00A1777F">
        <w:rPr>
          <w:rFonts w:ascii="Times New Roman" w:hAnsi="Times New Roman" w:cs="Times New Roman"/>
          <w:sz w:val="24"/>
          <w:szCs w:val="24"/>
        </w:rPr>
        <w:t>L’optimisation du salaire du Chef Comptable</w:t>
      </w:r>
    </w:p>
    <w:p w:rsidR="00786871" w:rsidRDefault="00786871" w:rsidP="00B951BD">
      <w:pPr>
        <w:rPr>
          <w:rFonts w:ascii="Times New Roman" w:hAnsi="Times New Roman" w:cs="Times New Roman"/>
          <w:b/>
          <w:sz w:val="24"/>
          <w:szCs w:val="24"/>
          <w:u w:val="single"/>
        </w:rPr>
      </w:pPr>
      <w:r>
        <w:rPr>
          <w:rFonts w:ascii="Times New Roman" w:hAnsi="Times New Roman" w:cs="Times New Roman"/>
          <w:b/>
          <w:sz w:val="24"/>
          <w:szCs w:val="24"/>
          <w:u w:val="single"/>
        </w:rPr>
        <w:t xml:space="preserve">Tableau 21 : </w:t>
      </w:r>
      <w:r w:rsidRPr="00A1777F">
        <w:rPr>
          <w:rFonts w:ascii="Times New Roman" w:hAnsi="Times New Roman" w:cs="Times New Roman"/>
          <w:sz w:val="24"/>
          <w:szCs w:val="24"/>
        </w:rPr>
        <w:t xml:space="preserve">L’optimisation des </w:t>
      </w:r>
      <w:r w:rsidR="00A1777F" w:rsidRPr="00A1777F">
        <w:rPr>
          <w:rFonts w:ascii="Times New Roman" w:hAnsi="Times New Roman" w:cs="Times New Roman"/>
          <w:sz w:val="24"/>
          <w:szCs w:val="24"/>
        </w:rPr>
        <w:t>impôts</w:t>
      </w:r>
      <w:r w:rsidRPr="00A1777F">
        <w:rPr>
          <w:rFonts w:ascii="Times New Roman" w:hAnsi="Times New Roman" w:cs="Times New Roman"/>
          <w:sz w:val="24"/>
          <w:szCs w:val="24"/>
        </w:rPr>
        <w:t xml:space="preserve"> et taxes du Chef Comptable</w:t>
      </w:r>
    </w:p>
    <w:p w:rsidR="00786871" w:rsidRPr="00A1777F" w:rsidRDefault="00786871" w:rsidP="00B951BD">
      <w:pPr>
        <w:rPr>
          <w:rFonts w:ascii="Times New Roman" w:hAnsi="Times New Roman" w:cs="Times New Roman"/>
          <w:sz w:val="24"/>
          <w:szCs w:val="24"/>
        </w:rPr>
      </w:pPr>
      <w:r>
        <w:rPr>
          <w:rFonts w:ascii="Times New Roman" w:hAnsi="Times New Roman" w:cs="Times New Roman"/>
          <w:b/>
          <w:sz w:val="24"/>
          <w:szCs w:val="24"/>
          <w:u w:val="single"/>
        </w:rPr>
        <w:t xml:space="preserve">Tableau 22 : </w:t>
      </w:r>
      <w:r w:rsidRPr="00A1777F">
        <w:rPr>
          <w:rFonts w:ascii="Times New Roman" w:hAnsi="Times New Roman" w:cs="Times New Roman"/>
          <w:sz w:val="24"/>
          <w:szCs w:val="24"/>
        </w:rPr>
        <w:t>Les différents salaires avant et après optimisation du personnel</w:t>
      </w:r>
    </w:p>
    <w:p w:rsidR="009E3527" w:rsidRDefault="00A1777F">
      <w:pPr>
        <w:rPr>
          <w:rFonts w:ascii="Times New Roman" w:hAnsi="Times New Roman" w:cs="Times New Roman"/>
          <w:b/>
          <w:sz w:val="24"/>
          <w:szCs w:val="24"/>
        </w:rPr>
      </w:pPr>
      <w:r>
        <w:rPr>
          <w:rFonts w:ascii="Times New Roman" w:hAnsi="Times New Roman" w:cs="Times New Roman"/>
          <w:b/>
          <w:sz w:val="24"/>
          <w:szCs w:val="24"/>
          <w:u w:val="single"/>
        </w:rPr>
        <w:t xml:space="preserve">Tableau 23 : </w:t>
      </w:r>
      <w:r w:rsidRPr="00A1777F">
        <w:rPr>
          <w:rFonts w:ascii="Times New Roman" w:hAnsi="Times New Roman" w:cs="Times New Roman"/>
          <w:sz w:val="24"/>
          <w:szCs w:val="24"/>
        </w:rPr>
        <w:t>L’optimisation fiscale du personnel</w:t>
      </w:r>
      <w:r>
        <w:rPr>
          <w:rFonts w:ascii="Times New Roman" w:hAnsi="Times New Roman" w:cs="Times New Roman"/>
          <w:b/>
          <w:sz w:val="24"/>
          <w:szCs w:val="24"/>
          <w:u w:val="single"/>
        </w:rPr>
        <w:t xml:space="preserve"> </w:t>
      </w:r>
    </w:p>
    <w:p w:rsidR="00FA111A" w:rsidRPr="00FF1EB9" w:rsidRDefault="008C264E">
      <w:pPr>
        <w:rPr>
          <w:rFonts w:ascii="Times New Roman" w:hAnsi="Times New Roman" w:cs="Times New Roman"/>
          <w:b/>
          <w:sz w:val="24"/>
          <w:szCs w:val="24"/>
        </w:rPr>
      </w:pPr>
      <w:r>
        <w:rPr>
          <w:rFonts w:ascii="Times New Roman" w:hAnsi="Times New Roman" w:cs="Times New Roman"/>
          <w:b/>
          <w:noProof/>
          <w:sz w:val="24"/>
          <w:szCs w:val="24"/>
          <w:lang w:eastAsia="fr-FR" w:bidi="ar-SA"/>
        </w:rPr>
        <w:lastRenderedPageBreak/>
        <w:pict>
          <v:roundrect id="_x0000_s1059" style="position:absolute;margin-left:114.05pt;margin-top:3.8pt;width:262.05pt;height:71pt;z-index:251676672" arcsize="10923f" fillcolor="white [3201]" strokecolor="#9bbb59 [3206]" strokeweight="5pt">
            <v:stroke linestyle="thickThin"/>
            <v:shadow color="#868686"/>
            <v:textbox style="mso-next-textbox:#_x0000_s1059">
              <w:txbxContent>
                <w:p w:rsidR="008C264E" w:rsidRPr="00503B72" w:rsidRDefault="008C264E" w:rsidP="007B7284">
                  <w:pPr>
                    <w:pStyle w:val="Titre1"/>
                  </w:pPr>
                  <w:bookmarkStart w:id="7" w:name="_Toc53076145"/>
                  <w:r w:rsidRPr="00503B72">
                    <w:t>FICHE D’</w:t>
                  </w:r>
                  <w:r>
                    <w:t>IDENTIFICAT</w:t>
                  </w:r>
                  <w:r w:rsidRPr="00503B72">
                    <w:t>ION</w:t>
                  </w:r>
                  <w:bookmarkEnd w:id="7"/>
                </w:p>
              </w:txbxContent>
            </v:textbox>
          </v:roundrect>
        </w:pict>
      </w:r>
    </w:p>
    <w:p w:rsidR="00FA111A" w:rsidRPr="00FF1EB9" w:rsidRDefault="00FA111A">
      <w:pPr>
        <w:rPr>
          <w:rFonts w:ascii="Times New Roman" w:hAnsi="Times New Roman" w:cs="Times New Roman"/>
          <w:b/>
          <w:sz w:val="24"/>
          <w:szCs w:val="24"/>
        </w:rPr>
      </w:pPr>
    </w:p>
    <w:p w:rsidR="00FA111A" w:rsidRPr="00FF1EB9" w:rsidRDefault="00FA111A" w:rsidP="00FA111A">
      <w:pPr>
        <w:spacing w:line="360" w:lineRule="auto"/>
        <w:jc w:val="both"/>
        <w:rPr>
          <w:rFonts w:ascii="Times New Roman" w:hAnsi="Times New Roman" w:cs="Times New Roman"/>
          <w:b/>
          <w:sz w:val="24"/>
          <w:szCs w:val="24"/>
        </w:rPr>
      </w:pPr>
    </w:p>
    <w:p w:rsidR="009E3527" w:rsidRDefault="009E3527" w:rsidP="00503B72">
      <w:pPr>
        <w:spacing w:line="360" w:lineRule="auto"/>
        <w:jc w:val="both"/>
        <w:rPr>
          <w:rFonts w:ascii="Times New Roman" w:hAnsi="Times New Roman" w:cs="Times New Roman"/>
          <w:sz w:val="24"/>
          <w:szCs w:val="24"/>
        </w:rPr>
      </w:pPr>
    </w:p>
    <w:p w:rsidR="003F6DA5" w:rsidRPr="00FF1EB9" w:rsidRDefault="00FA111A" w:rsidP="00D34249">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Les informations suivantes permettent de présenter brièvement l’aspect général de l’entreprise :</w:t>
      </w:r>
    </w:p>
    <w:tbl>
      <w:tblPr>
        <w:tblStyle w:val="Grilledutableau"/>
        <w:tblW w:w="0" w:type="auto"/>
        <w:tblLook w:val="04A0" w:firstRow="1" w:lastRow="0" w:firstColumn="1" w:lastColumn="0" w:noHBand="0" w:noVBand="1"/>
      </w:tblPr>
      <w:tblGrid>
        <w:gridCol w:w="2802"/>
        <w:gridCol w:w="7371"/>
      </w:tblGrid>
      <w:tr w:rsidR="00695CAC" w:rsidRPr="008C264E" w:rsidTr="003F6DA5">
        <w:trPr>
          <w:trHeight w:val="479"/>
        </w:trPr>
        <w:tc>
          <w:tcPr>
            <w:tcW w:w="2802" w:type="dxa"/>
          </w:tcPr>
          <w:p w:rsidR="00695CAC" w:rsidRDefault="00695CAC">
            <w:pPr>
              <w:rPr>
                <w:rFonts w:ascii="Times New Roman" w:hAnsi="Times New Roman" w:cs="Times New Roman"/>
                <w:b/>
                <w:sz w:val="24"/>
                <w:szCs w:val="24"/>
              </w:rPr>
            </w:pPr>
            <w:r>
              <w:rPr>
                <w:rFonts w:ascii="Times New Roman" w:hAnsi="Times New Roman" w:cs="Times New Roman"/>
                <w:b/>
                <w:sz w:val="24"/>
                <w:szCs w:val="24"/>
              </w:rPr>
              <w:t>Raison sociale</w:t>
            </w:r>
          </w:p>
        </w:tc>
        <w:tc>
          <w:tcPr>
            <w:tcW w:w="7371" w:type="dxa"/>
          </w:tcPr>
          <w:p w:rsidR="00695CAC" w:rsidRPr="00FF1EB9" w:rsidRDefault="00695CAC">
            <w:pPr>
              <w:rPr>
                <w:rFonts w:ascii="Times New Roman" w:hAnsi="Times New Roman" w:cs="Times New Roman"/>
                <w:b/>
                <w:sz w:val="24"/>
                <w:szCs w:val="24"/>
              </w:rPr>
            </w:pPr>
            <w:r w:rsidRPr="00FF1EB9">
              <w:rPr>
                <w:rFonts w:ascii="Times New Roman" w:hAnsi="Times New Roman" w:cs="Times New Roman"/>
                <w:b/>
                <w:sz w:val="24"/>
                <w:szCs w:val="24"/>
              </w:rPr>
              <w:t>Société Africaine Forestière et Agricole du Cameroun</w:t>
            </w:r>
          </w:p>
        </w:tc>
      </w:tr>
      <w:tr w:rsidR="00695CAC" w:rsidRPr="008C264E" w:rsidTr="003F6DA5">
        <w:trPr>
          <w:trHeight w:val="428"/>
        </w:trPr>
        <w:tc>
          <w:tcPr>
            <w:tcW w:w="2802" w:type="dxa"/>
          </w:tcPr>
          <w:p w:rsidR="00695CAC" w:rsidRPr="00695CAC" w:rsidRDefault="00695CAC">
            <w:pPr>
              <w:rPr>
                <w:rFonts w:ascii="Times New Roman" w:hAnsi="Times New Roman" w:cs="Times New Roman"/>
                <w:sz w:val="24"/>
                <w:szCs w:val="24"/>
              </w:rPr>
            </w:pPr>
            <w:r>
              <w:rPr>
                <w:rFonts w:ascii="Times New Roman" w:hAnsi="Times New Roman" w:cs="Times New Roman"/>
                <w:sz w:val="24"/>
                <w:szCs w:val="24"/>
              </w:rPr>
              <w:t>Forme juridique</w:t>
            </w:r>
          </w:p>
        </w:tc>
        <w:tc>
          <w:tcPr>
            <w:tcW w:w="7371" w:type="dxa"/>
          </w:tcPr>
          <w:p w:rsidR="00695CAC" w:rsidRPr="00FF1EB9" w:rsidRDefault="00695CAC">
            <w:pPr>
              <w:rPr>
                <w:rFonts w:ascii="Times New Roman" w:hAnsi="Times New Roman" w:cs="Times New Roman"/>
                <w:sz w:val="24"/>
                <w:szCs w:val="24"/>
              </w:rPr>
            </w:pPr>
            <w:r w:rsidRPr="00FF1EB9">
              <w:rPr>
                <w:rFonts w:ascii="Times New Roman" w:hAnsi="Times New Roman" w:cs="Times New Roman"/>
                <w:sz w:val="24"/>
                <w:szCs w:val="24"/>
              </w:rPr>
              <w:t>Société Anonyme avec Conseil d’Administration</w:t>
            </w:r>
          </w:p>
        </w:tc>
      </w:tr>
      <w:tr w:rsidR="00695CAC" w:rsidTr="003F6DA5">
        <w:trPr>
          <w:trHeight w:val="408"/>
        </w:trPr>
        <w:tc>
          <w:tcPr>
            <w:tcW w:w="2802" w:type="dxa"/>
          </w:tcPr>
          <w:p w:rsidR="00695CAC" w:rsidRPr="00695CAC" w:rsidRDefault="00695CAC">
            <w:pPr>
              <w:rPr>
                <w:rFonts w:ascii="Times New Roman" w:hAnsi="Times New Roman" w:cs="Times New Roman"/>
                <w:sz w:val="24"/>
                <w:szCs w:val="24"/>
              </w:rPr>
            </w:pPr>
            <w:r>
              <w:rPr>
                <w:rFonts w:ascii="Times New Roman" w:hAnsi="Times New Roman" w:cs="Times New Roman"/>
                <w:sz w:val="24"/>
                <w:szCs w:val="24"/>
              </w:rPr>
              <w:t>Sigle</w:t>
            </w:r>
          </w:p>
        </w:tc>
        <w:tc>
          <w:tcPr>
            <w:tcW w:w="7371" w:type="dxa"/>
          </w:tcPr>
          <w:p w:rsidR="00695CAC" w:rsidRPr="00695CAC" w:rsidRDefault="00695CAC">
            <w:pPr>
              <w:rPr>
                <w:rFonts w:ascii="Times New Roman" w:hAnsi="Times New Roman" w:cs="Times New Roman"/>
                <w:sz w:val="24"/>
                <w:szCs w:val="24"/>
              </w:rPr>
            </w:pPr>
            <w:r>
              <w:rPr>
                <w:rFonts w:ascii="Times New Roman" w:hAnsi="Times New Roman" w:cs="Times New Roman"/>
                <w:sz w:val="24"/>
                <w:szCs w:val="24"/>
              </w:rPr>
              <w:t>SAFACAM</w:t>
            </w:r>
          </w:p>
        </w:tc>
      </w:tr>
      <w:tr w:rsidR="00695CAC" w:rsidTr="003F6DA5">
        <w:trPr>
          <w:trHeight w:val="427"/>
        </w:trPr>
        <w:tc>
          <w:tcPr>
            <w:tcW w:w="2802" w:type="dxa"/>
          </w:tcPr>
          <w:p w:rsidR="00695CAC" w:rsidRPr="00695CAC" w:rsidRDefault="00695CAC">
            <w:pPr>
              <w:rPr>
                <w:rFonts w:ascii="Times New Roman" w:hAnsi="Times New Roman" w:cs="Times New Roman"/>
                <w:sz w:val="24"/>
                <w:szCs w:val="24"/>
              </w:rPr>
            </w:pPr>
            <w:r>
              <w:rPr>
                <w:rFonts w:ascii="Times New Roman" w:hAnsi="Times New Roman" w:cs="Times New Roman"/>
                <w:sz w:val="24"/>
                <w:szCs w:val="24"/>
              </w:rPr>
              <w:t>Régime fiscal</w:t>
            </w:r>
          </w:p>
        </w:tc>
        <w:tc>
          <w:tcPr>
            <w:tcW w:w="7371" w:type="dxa"/>
          </w:tcPr>
          <w:p w:rsidR="00695CAC" w:rsidRPr="00695CAC" w:rsidRDefault="00695CAC">
            <w:pPr>
              <w:rPr>
                <w:rFonts w:ascii="Times New Roman" w:hAnsi="Times New Roman" w:cs="Times New Roman"/>
                <w:sz w:val="24"/>
                <w:szCs w:val="24"/>
              </w:rPr>
            </w:pPr>
            <w:r>
              <w:rPr>
                <w:rFonts w:ascii="Times New Roman" w:hAnsi="Times New Roman" w:cs="Times New Roman"/>
                <w:sz w:val="24"/>
                <w:szCs w:val="24"/>
              </w:rPr>
              <w:t xml:space="preserve">Régime </w:t>
            </w:r>
            <w:r w:rsidR="00046BEB">
              <w:rPr>
                <w:rFonts w:ascii="Times New Roman" w:hAnsi="Times New Roman" w:cs="Times New Roman"/>
                <w:sz w:val="24"/>
                <w:szCs w:val="24"/>
              </w:rPr>
              <w:t>réel</w:t>
            </w:r>
          </w:p>
        </w:tc>
      </w:tr>
      <w:tr w:rsidR="00695CAC" w:rsidTr="003F6DA5">
        <w:trPr>
          <w:trHeight w:val="405"/>
        </w:trPr>
        <w:tc>
          <w:tcPr>
            <w:tcW w:w="2802" w:type="dxa"/>
          </w:tcPr>
          <w:p w:rsidR="00695CAC" w:rsidRPr="00695CAC" w:rsidRDefault="00695CAC">
            <w:pPr>
              <w:rPr>
                <w:rFonts w:ascii="Times New Roman" w:hAnsi="Times New Roman" w:cs="Times New Roman"/>
                <w:sz w:val="24"/>
                <w:szCs w:val="24"/>
              </w:rPr>
            </w:pPr>
            <w:r>
              <w:rPr>
                <w:rFonts w:ascii="Times New Roman" w:hAnsi="Times New Roman" w:cs="Times New Roman"/>
                <w:sz w:val="24"/>
                <w:szCs w:val="24"/>
              </w:rPr>
              <w:t>Capital</w:t>
            </w:r>
          </w:p>
        </w:tc>
        <w:tc>
          <w:tcPr>
            <w:tcW w:w="7371" w:type="dxa"/>
          </w:tcPr>
          <w:p w:rsidR="00695CAC" w:rsidRPr="00695CAC" w:rsidRDefault="00695CAC">
            <w:pPr>
              <w:rPr>
                <w:rFonts w:ascii="Times New Roman" w:hAnsi="Times New Roman" w:cs="Times New Roman"/>
                <w:sz w:val="24"/>
                <w:szCs w:val="24"/>
              </w:rPr>
            </w:pPr>
            <w:r>
              <w:rPr>
                <w:rFonts w:ascii="Times New Roman" w:hAnsi="Times New Roman" w:cs="Times New Roman"/>
                <w:sz w:val="24"/>
                <w:szCs w:val="24"/>
              </w:rPr>
              <w:t>6 210 000 000F CFA</w:t>
            </w:r>
          </w:p>
        </w:tc>
      </w:tr>
      <w:tr w:rsidR="00695CAC" w:rsidRPr="008C264E" w:rsidTr="003F6DA5">
        <w:trPr>
          <w:trHeight w:val="395"/>
        </w:trPr>
        <w:tc>
          <w:tcPr>
            <w:tcW w:w="2802" w:type="dxa"/>
          </w:tcPr>
          <w:p w:rsidR="00695CAC" w:rsidRPr="00695CAC" w:rsidRDefault="00695CAC">
            <w:pPr>
              <w:rPr>
                <w:rFonts w:ascii="Times New Roman" w:hAnsi="Times New Roman" w:cs="Times New Roman"/>
                <w:sz w:val="24"/>
                <w:szCs w:val="24"/>
              </w:rPr>
            </w:pPr>
            <w:r>
              <w:rPr>
                <w:rFonts w:ascii="Times New Roman" w:hAnsi="Times New Roman" w:cs="Times New Roman"/>
                <w:sz w:val="24"/>
                <w:szCs w:val="24"/>
              </w:rPr>
              <w:t>Actionnaires</w:t>
            </w:r>
          </w:p>
        </w:tc>
        <w:tc>
          <w:tcPr>
            <w:tcW w:w="7371" w:type="dxa"/>
          </w:tcPr>
          <w:p w:rsidR="00695CAC" w:rsidRPr="00FF1EB9" w:rsidRDefault="00695CAC">
            <w:pPr>
              <w:rPr>
                <w:rFonts w:ascii="Times New Roman" w:hAnsi="Times New Roman" w:cs="Times New Roman"/>
                <w:sz w:val="24"/>
                <w:szCs w:val="24"/>
              </w:rPr>
            </w:pPr>
            <w:r w:rsidRPr="00FF1EB9">
              <w:rPr>
                <w:rFonts w:ascii="Times New Roman" w:hAnsi="Times New Roman" w:cs="Times New Roman"/>
                <w:b/>
                <w:sz w:val="24"/>
                <w:szCs w:val="24"/>
              </w:rPr>
              <w:t xml:space="preserve"> </w:t>
            </w:r>
            <w:r w:rsidRPr="00FF1EB9">
              <w:rPr>
                <w:rFonts w:ascii="Times New Roman" w:hAnsi="Times New Roman" w:cs="Times New Roman"/>
                <w:sz w:val="24"/>
                <w:szCs w:val="24"/>
              </w:rPr>
              <w:t>Compagnie du CAMBODGE, M. Hubert, Fabri, BOLLORE Participation</w:t>
            </w:r>
          </w:p>
        </w:tc>
      </w:tr>
      <w:tr w:rsidR="00695CAC" w:rsidRPr="008C264E" w:rsidTr="003F6DA5">
        <w:trPr>
          <w:trHeight w:val="445"/>
        </w:trPr>
        <w:tc>
          <w:tcPr>
            <w:tcW w:w="2802" w:type="dxa"/>
          </w:tcPr>
          <w:p w:rsidR="00695CAC" w:rsidRPr="00695CAC" w:rsidRDefault="00695CAC">
            <w:pPr>
              <w:rPr>
                <w:rFonts w:ascii="Times New Roman" w:hAnsi="Times New Roman" w:cs="Times New Roman"/>
                <w:sz w:val="24"/>
                <w:szCs w:val="24"/>
              </w:rPr>
            </w:pPr>
            <w:r>
              <w:rPr>
                <w:rFonts w:ascii="Times New Roman" w:hAnsi="Times New Roman" w:cs="Times New Roman"/>
                <w:sz w:val="24"/>
                <w:szCs w:val="24"/>
              </w:rPr>
              <w:t>Domaine d’activité</w:t>
            </w:r>
          </w:p>
        </w:tc>
        <w:tc>
          <w:tcPr>
            <w:tcW w:w="7371" w:type="dxa"/>
          </w:tcPr>
          <w:p w:rsidR="00695CAC" w:rsidRPr="00FF1EB9" w:rsidRDefault="00695CAC">
            <w:pPr>
              <w:rPr>
                <w:rFonts w:ascii="Times New Roman" w:hAnsi="Times New Roman" w:cs="Times New Roman"/>
                <w:sz w:val="24"/>
                <w:szCs w:val="24"/>
              </w:rPr>
            </w:pPr>
            <w:r w:rsidRPr="00FF1EB9">
              <w:rPr>
                <w:rFonts w:ascii="Times New Roman" w:hAnsi="Times New Roman" w:cs="Times New Roman"/>
                <w:sz w:val="24"/>
                <w:szCs w:val="24"/>
              </w:rPr>
              <w:t>Production et transformation des produits agricoles</w:t>
            </w:r>
          </w:p>
        </w:tc>
      </w:tr>
      <w:tr w:rsidR="00695CAC" w:rsidRPr="008C264E" w:rsidTr="003F6DA5">
        <w:trPr>
          <w:trHeight w:val="410"/>
        </w:trPr>
        <w:tc>
          <w:tcPr>
            <w:tcW w:w="2802" w:type="dxa"/>
          </w:tcPr>
          <w:p w:rsidR="00695CAC" w:rsidRPr="00695CAC" w:rsidRDefault="00695CAC">
            <w:pPr>
              <w:rPr>
                <w:rFonts w:ascii="Times New Roman" w:hAnsi="Times New Roman" w:cs="Times New Roman"/>
                <w:sz w:val="24"/>
                <w:szCs w:val="24"/>
              </w:rPr>
            </w:pPr>
            <w:r>
              <w:rPr>
                <w:rFonts w:ascii="Times New Roman" w:hAnsi="Times New Roman" w:cs="Times New Roman"/>
                <w:sz w:val="24"/>
                <w:szCs w:val="24"/>
              </w:rPr>
              <w:t>Produits</w:t>
            </w:r>
          </w:p>
        </w:tc>
        <w:tc>
          <w:tcPr>
            <w:tcW w:w="7371" w:type="dxa"/>
          </w:tcPr>
          <w:p w:rsidR="00695CAC" w:rsidRPr="00FF1EB9" w:rsidRDefault="00695CAC">
            <w:pPr>
              <w:rPr>
                <w:rFonts w:ascii="Times New Roman" w:hAnsi="Times New Roman" w:cs="Times New Roman"/>
                <w:sz w:val="24"/>
                <w:szCs w:val="24"/>
              </w:rPr>
            </w:pPr>
            <w:r w:rsidRPr="00FF1EB9">
              <w:rPr>
                <w:rFonts w:ascii="Times New Roman" w:hAnsi="Times New Roman" w:cs="Times New Roman"/>
                <w:sz w:val="24"/>
                <w:szCs w:val="24"/>
              </w:rPr>
              <w:t>Caoutchouc, Huile de palme, Huile de palmiste, Tourteaux de palmiste</w:t>
            </w:r>
          </w:p>
        </w:tc>
      </w:tr>
      <w:tr w:rsidR="00695CAC" w:rsidTr="003F6DA5">
        <w:trPr>
          <w:trHeight w:val="415"/>
        </w:trPr>
        <w:tc>
          <w:tcPr>
            <w:tcW w:w="2802" w:type="dxa"/>
          </w:tcPr>
          <w:p w:rsidR="00695CAC" w:rsidRPr="00695CAC" w:rsidRDefault="00695CAC">
            <w:pPr>
              <w:rPr>
                <w:rFonts w:ascii="Times New Roman" w:hAnsi="Times New Roman" w:cs="Times New Roman"/>
                <w:sz w:val="24"/>
                <w:szCs w:val="24"/>
              </w:rPr>
            </w:pPr>
            <w:r>
              <w:rPr>
                <w:rFonts w:ascii="Times New Roman" w:hAnsi="Times New Roman" w:cs="Times New Roman"/>
                <w:sz w:val="24"/>
                <w:szCs w:val="24"/>
              </w:rPr>
              <w:t>BP</w:t>
            </w:r>
          </w:p>
        </w:tc>
        <w:tc>
          <w:tcPr>
            <w:tcW w:w="7371" w:type="dxa"/>
          </w:tcPr>
          <w:p w:rsidR="00695CAC" w:rsidRPr="00695CAC" w:rsidRDefault="00695CAC">
            <w:pPr>
              <w:rPr>
                <w:rFonts w:ascii="Times New Roman" w:hAnsi="Times New Roman" w:cs="Times New Roman"/>
                <w:sz w:val="24"/>
                <w:szCs w:val="24"/>
              </w:rPr>
            </w:pPr>
            <w:r>
              <w:rPr>
                <w:rFonts w:ascii="Times New Roman" w:hAnsi="Times New Roman" w:cs="Times New Roman"/>
                <w:sz w:val="24"/>
                <w:szCs w:val="24"/>
              </w:rPr>
              <w:t>100 Douala</w:t>
            </w:r>
          </w:p>
        </w:tc>
      </w:tr>
      <w:tr w:rsidR="00695CAC" w:rsidTr="003F6DA5">
        <w:trPr>
          <w:trHeight w:val="421"/>
        </w:trPr>
        <w:tc>
          <w:tcPr>
            <w:tcW w:w="2802" w:type="dxa"/>
          </w:tcPr>
          <w:p w:rsidR="00695CAC" w:rsidRPr="00695CAC" w:rsidRDefault="00695CAC">
            <w:pPr>
              <w:rPr>
                <w:rFonts w:ascii="Times New Roman" w:hAnsi="Times New Roman" w:cs="Times New Roman"/>
                <w:sz w:val="24"/>
                <w:szCs w:val="24"/>
              </w:rPr>
            </w:pPr>
            <w:r>
              <w:rPr>
                <w:rFonts w:ascii="Times New Roman" w:hAnsi="Times New Roman" w:cs="Times New Roman"/>
                <w:sz w:val="24"/>
                <w:szCs w:val="24"/>
              </w:rPr>
              <w:t>Siege social</w:t>
            </w:r>
          </w:p>
        </w:tc>
        <w:tc>
          <w:tcPr>
            <w:tcW w:w="7371" w:type="dxa"/>
          </w:tcPr>
          <w:p w:rsidR="00695CAC" w:rsidRPr="00695CAC" w:rsidRDefault="00695CAC">
            <w:pPr>
              <w:rPr>
                <w:rFonts w:ascii="Times New Roman" w:hAnsi="Times New Roman" w:cs="Times New Roman"/>
                <w:sz w:val="24"/>
                <w:szCs w:val="24"/>
              </w:rPr>
            </w:pPr>
            <w:r>
              <w:rPr>
                <w:rFonts w:ascii="Times New Roman" w:hAnsi="Times New Roman" w:cs="Times New Roman"/>
                <w:sz w:val="24"/>
                <w:szCs w:val="24"/>
              </w:rPr>
              <w:t>Dizangué</w:t>
            </w:r>
          </w:p>
        </w:tc>
      </w:tr>
      <w:tr w:rsidR="00695CAC" w:rsidTr="003F6DA5">
        <w:trPr>
          <w:trHeight w:val="400"/>
        </w:trPr>
        <w:tc>
          <w:tcPr>
            <w:tcW w:w="2802" w:type="dxa"/>
          </w:tcPr>
          <w:p w:rsidR="00695CAC" w:rsidRPr="00695CAC" w:rsidRDefault="00695CAC">
            <w:pPr>
              <w:rPr>
                <w:rFonts w:ascii="Times New Roman" w:hAnsi="Times New Roman" w:cs="Times New Roman"/>
                <w:sz w:val="24"/>
                <w:szCs w:val="24"/>
              </w:rPr>
            </w:pPr>
            <w:r>
              <w:rPr>
                <w:rFonts w:ascii="Times New Roman" w:hAnsi="Times New Roman" w:cs="Times New Roman"/>
                <w:sz w:val="24"/>
                <w:szCs w:val="24"/>
              </w:rPr>
              <w:t>N° contribuable</w:t>
            </w:r>
          </w:p>
        </w:tc>
        <w:tc>
          <w:tcPr>
            <w:tcW w:w="7371" w:type="dxa"/>
          </w:tcPr>
          <w:p w:rsidR="00695CAC" w:rsidRPr="00695CAC" w:rsidRDefault="00695CAC">
            <w:pPr>
              <w:rPr>
                <w:rFonts w:ascii="Times New Roman" w:hAnsi="Times New Roman" w:cs="Times New Roman"/>
                <w:sz w:val="24"/>
                <w:szCs w:val="24"/>
              </w:rPr>
            </w:pPr>
            <w:r>
              <w:rPr>
                <w:rFonts w:ascii="Times New Roman" w:hAnsi="Times New Roman" w:cs="Times New Roman"/>
                <w:sz w:val="24"/>
                <w:szCs w:val="24"/>
              </w:rPr>
              <w:t>M12620000096</w:t>
            </w:r>
            <w:r w:rsidR="003F6DA5">
              <w:rPr>
                <w:rFonts w:ascii="Times New Roman" w:hAnsi="Times New Roman" w:cs="Times New Roman"/>
                <w:sz w:val="24"/>
                <w:szCs w:val="24"/>
              </w:rPr>
              <w:t>7B</w:t>
            </w:r>
          </w:p>
        </w:tc>
      </w:tr>
      <w:tr w:rsidR="00695CAC" w:rsidTr="003F6DA5">
        <w:trPr>
          <w:trHeight w:val="433"/>
        </w:trPr>
        <w:tc>
          <w:tcPr>
            <w:tcW w:w="2802" w:type="dxa"/>
          </w:tcPr>
          <w:p w:rsidR="00695CAC" w:rsidRPr="003F6DA5" w:rsidRDefault="003F6DA5">
            <w:pPr>
              <w:rPr>
                <w:rFonts w:ascii="Times New Roman" w:hAnsi="Times New Roman" w:cs="Times New Roman"/>
                <w:sz w:val="24"/>
                <w:szCs w:val="24"/>
              </w:rPr>
            </w:pPr>
            <w:r>
              <w:rPr>
                <w:rFonts w:ascii="Times New Roman" w:hAnsi="Times New Roman" w:cs="Times New Roman"/>
                <w:sz w:val="24"/>
                <w:szCs w:val="24"/>
              </w:rPr>
              <w:t>N° statistique</w:t>
            </w:r>
          </w:p>
        </w:tc>
        <w:tc>
          <w:tcPr>
            <w:tcW w:w="7371" w:type="dxa"/>
          </w:tcPr>
          <w:p w:rsidR="00695CAC" w:rsidRPr="003F6DA5" w:rsidRDefault="003F6DA5">
            <w:pPr>
              <w:rPr>
                <w:rFonts w:ascii="Times New Roman" w:hAnsi="Times New Roman" w:cs="Times New Roman"/>
                <w:sz w:val="24"/>
                <w:szCs w:val="24"/>
              </w:rPr>
            </w:pPr>
            <w:r>
              <w:rPr>
                <w:rFonts w:ascii="Times New Roman" w:hAnsi="Times New Roman" w:cs="Times New Roman"/>
                <w:sz w:val="24"/>
                <w:szCs w:val="24"/>
              </w:rPr>
              <w:t>3784601K</w:t>
            </w:r>
          </w:p>
        </w:tc>
      </w:tr>
      <w:tr w:rsidR="00695CAC" w:rsidTr="003F6DA5">
        <w:tc>
          <w:tcPr>
            <w:tcW w:w="2802" w:type="dxa"/>
          </w:tcPr>
          <w:p w:rsidR="00695CAC" w:rsidRPr="003F6DA5" w:rsidRDefault="003F6DA5">
            <w:pPr>
              <w:rPr>
                <w:rFonts w:ascii="Times New Roman" w:hAnsi="Times New Roman" w:cs="Times New Roman"/>
                <w:sz w:val="24"/>
                <w:szCs w:val="24"/>
              </w:rPr>
            </w:pPr>
            <w:r>
              <w:rPr>
                <w:rFonts w:ascii="Times New Roman" w:hAnsi="Times New Roman" w:cs="Times New Roman"/>
                <w:sz w:val="24"/>
                <w:szCs w:val="24"/>
              </w:rPr>
              <w:t>Site internet</w:t>
            </w:r>
          </w:p>
        </w:tc>
        <w:tc>
          <w:tcPr>
            <w:tcW w:w="7371" w:type="dxa"/>
          </w:tcPr>
          <w:p w:rsidR="00695CAC" w:rsidRPr="003F6DA5" w:rsidRDefault="008C264E">
            <w:pPr>
              <w:rPr>
                <w:rFonts w:ascii="Times New Roman" w:hAnsi="Times New Roman" w:cs="Times New Roman"/>
                <w:sz w:val="24"/>
                <w:szCs w:val="24"/>
              </w:rPr>
            </w:pPr>
            <w:hyperlink r:id="rId24" w:history="1">
              <w:r w:rsidR="003F6DA5" w:rsidRPr="000A75F3">
                <w:rPr>
                  <w:rStyle w:val="Lienhypertexte"/>
                  <w:rFonts w:ascii="Times New Roman" w:hAnsi="Times New Roman" w:cs="Times New Roman"/>
                  <w:sz w:val="24"/>
                  <w:szCs w:val="24"/>
                </w:rPr>
                <w:t>WWW.SAFACAM.COM</w:t>
              </w:r>
            </w:hyperlink>
          </w:p>
        </w:tc>
      </w:tr>
      <w:tr w:rsidR="00695CAC" w:rsidTr="003F6DA5">
        <w:trPr>
          <w:trHeight w:val="401"/>
        </w:trPr>
        <w:tc>
          <w:tcPr>
            <w:tcW w:w="2802" w:type="dxa"/>
          </w:tcPr>
          <w:p w:rsidR="00695CAC" w:rsidRPr="003F6DA5" w:rsidRDefault="003F6DA5">
            <w:pPr>
              <w:rPr>
                <w:rFonts w:ascii="Times New Roman" w:hAnsi="Times New Roman" w:cs="Times New Roman"/>
                <w:sz w:val="24"/>
                <w:szCs w:val="24"/>
              </w:rPr>
            </w:pPr>
            <w:r>
              <w:rPr>
                <w:rFonts w:ascii="Times New Roman" w:hAnsi="Times New Roman" w:cs="Times New Roman"/>
                <w:sz w:val="24"/>
                <w:szCs w:val="24"/>
              </w:rPr>
              <w:t>N° registre</w:t>
            </w:r>
          </w:p>
        </w:tc>
        <w:tc>
          <w:tcPr>
            <w:tcW w:w="7371" w:type="dxa"/>
          </w:tcPr>
          <w:p w:rsidR="00695CAC" w:rsidRPr="003F6DA5" w:rsidRDefault="003F6DA5">
            <w:pPr>
              <w:rPr>
                <w:rFonts w:ascii="Times New Roman" w:hAnsi="Times New Roman" w:cs="Times New Roman"/>
                <w:sz w:val="24"/>
                <w:szCs w:val="24"/>
              </w:rPr>
            </w:pPr>
            <w:r>
              <w:rPr>
                <w:rFonts w:ascii="Times New Roman" w:hAnsi="Times New Roman" w:cs="Times New Roman"/>
                <w:sz w:val="24"/>
                <w:szCs w:val="24"/>
              </w:rPr>
              <w:t>RC / EDA / 195 / B179</w:t>
            </w:r>
          </w:p>
        </w:tc>
      </w:tr>
      <w:tr w:rsidR="00695CAC" w:rsidTr="003F6DA5">
        <w:trPr>
          <w:trHeight w:val="421"/>
        </w:trPr>
        <w:tc>
          <w:tcPr>
            <w:tcW w:w="2802" w:type="dxa"/>
          </w:tcPr>
          <w:p w:rsidR="00695CAC" w:rsidRPr="003F6DA5" w:rsidRDefault="003F6DA5">
            <w:pPr>
              <w:rPr>
                <w:rFonts w:ascii="Times New Roman" w:hAnsi="Times New Roman" w:cs="Times New Roman"/>
                <w:sz w:val="24"/>
                <w:szCs w:val="24"/>
              </w:rPr>
            </w:pPr>
            <w:r>
              <w:rPr>
                <w:rFonts w:ascii="Times New Roman" w:hAnsi="Times New Roman" w:cs="Times New Roman"/>
                <w:sz w:val="24"/>
                <w:szCs w:val="24"/>
              </w:rPr>
              <w:t>Date de création</w:t>
            </w:r>
          </w:p>
        </w:tc>
        <w:tc>
          <w:tcPr>
            <w:tcW w:w="7371" w:type="dxa"/>
          </w:tcPr>
          <w:p w:rsidR="00695CAC" w:rsidRPr="003F6DA5" w:rsidRDefault="003F6DA5">
            <w:pPr>
              <w:rPr>
                <w:rFonts w:ascii="Times New Roman" w:hAnsi="Times New Roman" w:cs="Times New Roman"/>
                <w:sz w:val="24"/>
                <w:szCs w:val="24"/>
              </w:rPr>
            </w:pPr>
            <w:r>
              <w:rPr>
                <w:rFonts w:ascii="Times New Roman" w:hAnsi="Times New Roman" w:cs="Times New Roman"/>
                <w:sz w:val="24"/>
                <w:szCs w:val="24"/>
              </w:rPr>
              <w:t>1962</w:t>
            </w:r>
          </w:p>
        </w:tc>
      </w:tr>
      <w:tr w:rsidR="00695CAC" w:rsidTr="003F6DA5">
        <w:trPr>
          <w:trHeight w:val="413"/>
        </w:trPr>
        <w:tc>
          <w:tcPr>
            <w:tcW w:w="2802" w:type="dxa"/>
          </w:tcPr>
          <w:p w:rsidR="00695CAC" w:rsidRPr="003F6DA5" w:rsidRDefault="003F6DA5">
            <w:pPr>
              <w:rPr>
                <w:rFonts w:ascii="Times New Roman" w:hAnsi="Times New Roman" w:cs="Times New Roman"/>
                <w:sz w:val="24"/>
                <w:szCs w:val="24"/>
              </w:rPr>
            </w:pPr>
            <w:r>
              <w:rPr>
                <w:rFonts w:ascii="Times New Roman" w:hAnsi="Times New Roman" w:cs="Times New Roman"/>
                <w:sz w:val="24"/>
                <w:szCs w:val="24"/>
              </w:rPr>
              <w:t>DG</w:t>
            </w:r>
          </w:p>
        </w:tc>
        <w:tc>
          <w:tcPr>
            <w:tcW w:w="7371" w:type="dxa"/>
          </w:tcPr>
          <w:p w:rsidR="00695CAC" w:rsidRPr="003F6DA5" w:rsidRDefault="003F6DA5">
            <w:pPr>
              <w:rPr>
                <w:rFonts w:ascii="Times New Roman" w:hAnsi="Times New Roman" w:cs="Times New Roman"/>
                <w:sz w:val="24"/>
                <w:szCs w:val="24"/>
              </w:rPr>
            </w:pPr>
            <w:r>
              <w:rPr>
                <w:rFonts w:ascii="Times New Roman" w:hAnsi="Times New Roman" w:cs="Times New Roman"/>
                <w:sz w:val="24"/>
                <w:szCs w:val="24"/>
              </w:rPr>
              <w:t>Jean François PAJOT</w:t>
            </w:r>
          </w:p>
        </w:tc>
      </w:tr>
      <w:tr w:rsidR="003F6DA5" w:rsidTr="003F6DA5">
        <w:trPr>
          <w:trHeight w:val="405"/>
        </w:trPr>
        <w:tc>
          <w:tcPr>
            <w:tcW w:w="2802" w:type="dxa"/>
          </w:tcPr>
          <w:p w:rsidR="003F6DA5" w:rsidRDefault="003F6DA5">
            <w:pPr>
              <w:rPr>
                <w:rFonts w:ascii="Times New Roman" w:hAnsi="Times New Roman" w:cs="Times New Roman"/>
                <w:sz w:val="24"/>
                <w:szCs w:val="24"/>
              </w:rPr>
            </w:pPr>
            <w:r>
              <w:rPr>
                <w:rFonts w:ascii="Times New Roman" w:hAnsi="Times New Roman" w:cs="Times New Roman"/>
                <w:sz w:val="24"/>
                <w:szCs w:val="24"/>
              </w:rPr>
              <w:t>Localisation</w:t>
            </w:r>
          </w:p>
        </w:tc>
        <w:tc>
          <w:tcPr>
            <w:tcW w:w="7371" w:type="dxa"/>
          </w:tcPr>
          <w:p w:rsidR="003F6DA5" w:rsidRDefault="003F6DA5">
            <w:pPr>
              <w:rPr>
                <w:rFonts w:ascii="Times New Roman" w:hAnsi="Times New Roman" w:cs="Times New Roman"/>
                <w:sz w:val="24"/>
                <w:szCs w:val="24"/>
              </w:rPr>
            </w:pPr>
            <w:r>
              <w:rPr>
                <w:rFonts w:ascii="Times New Roman" w:hAnsi="Times New Roman" w:cs="Times New Roman"/>
                <w:sz w:val="24"/>
                <w:szCs w:val="24"/>
              </w:rPr>
              <w:t>Dizangué</w:t>
            </w:r>
          </w:p>
        </w:tc>
      </w:tr>
    </w:tbl>
    <w:p w:rsidR="00FA111A" w:rsidRPr="00B601AF" w:rsidRDefault="00872934">
      <w:pPr>
        <w:rPr>
          <w:rFonts w:ascii="Times New Roman" w:hAnsi="Times New Roman" w:cs="Times New Roman"/>
          <w:b/>
          <w:sz w:val="20"/>
          <w:szCs w:val="20"/>
        </w:rPr>
      </w:pPr>
      <w:r w:rsidRPr="00B601AF">
        <w:rPr>
          <w:rFonts w:ascii="Times New Roman" w:hAnsi="Times New Roman" w:cs="Times New Roman"/>
          <w:b/>
          <w:sz w:val="20"/>
          <w:szCs w:val="20"/>
          <w:u w:val="single"/>
        </w:rPr>
        <w:t>Source :</w:t>
      </w:r>
      <w:r w:rsidRPr="00B601AF">
        <w:rPr>
          <w:rFonts w:ascii="Times New Roman" w:hAnsi="Times New Roman" w:cs="Times New Roman"/>
          <w:b/>
          <w:sz w:val="20"/>
          <w:szCs w:val="20"/>
        </w:rPr>
        <w:t xml:space="preserve"> </w:t>
      </w:r>
      <w:r w:rsidRPr="00B601AF">
        <w:rPr>
          <w:rFonts w:ascii="Times New Roman" w:hAnsi="Times New Roman" w:cs="Times New Roman"/>
          <w:sz w:val="20"/>
          <w:szCs w:val="20"/>
        </w:rPr>
        <w:t>entreprise</w:t>
      </w:r>
    </w:p>
    <w:p w:rsidR="00FA111A" w:rsidRDefault="00FA111A">
      <w:pPr>
        <w:rPr>
          <w:rFonts w:ascii="Times New Roman" w:hAnsi="Times New Roman" w:cs="Times New Roman"/>
          <w:b/>
          <w:sz w:val="24"/>
          <w:szCs w:val="24"/>
        </w:rPr>
      </w:pPr>
    </w:p>
    <w:p w:rsidR="008E4C42" w:rsidRDefault="008E4C42">
      <w:pPr>
        <w:rPr>
          <w:rFonts w:ascii="Times New Roman" w:hAnsi="Times New Roman" w:cs="Times New Roman"/>
          <w:b/>
          <w:sz w:val="24"/>
          <w:szCs w:val="24"/>
        </w:rPr>
      </w:pPr>
      <w:r>
        <w:rPr>
          <w:rFonts w:ascii="Times New Roman" w:hAnsi="Times New Roman" w:cs="Times New Roman"/>
          <w:b/>
          <w:sz w:val="24"/>
          <w:szCs w:val="24"/>
        </w:rPr>
        <w:br w:type="page"/>
      </w:r>
    </w:p>
    <w:p w:rsidR="0056361F" w:rsidRDefault="0056361F">
      <w:pPr>
        <w:rPr>
          <w:rFonts w:ascii="Times New Roman" w:hAnsi="Times New Roman" w:cs="Times New Roman"/>
          <w:b/>
          <w:sz w:val="24"/>
          <w:szCs w:val="24"/>
        </w:rPr>
      </w:pPr>
    </w:p>
    <w:p w:rsidR="00B9432A" w:rsidRPr="006828D8" w:rsidRDefault="008C264E" w:rsidP="006828D8">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fr-FR" w:bidi="ar-SA"/>
        </w:rPr>
        <w:pict>
          <v:roundrect id="_x0000_s1060" style="position:absolute;left:0;text-align:left;margin-left:112.35pt;margin-top:4.65pt;width:298.85pt;height:68pt;z-index:251677696" arcsize="10923f" fillcolor="white [3201]" strokecolor="#9bbb59 [3206]" strokeweight="5pt">
            <v:stroke linestyle="thickThin"/>
            <v:shadow color="#868686"/>
            <v:textbox style="mso-next-textbox:#_x0000_s1060">
              <w:txbxContent>
                <w:p w:rsidR="008C264E" w:rsidRPr="00503B72" w:rsidRDefault="008C264E" w:rsidP="007B7284">
                  <w:pPr>
                    <w:pStyle w:val="Titre1"/>
                  </w:pPr>
                  <w:bookmarkStart w:id="8" w:name="_Toc53076146"/>
                  <w:r>
                    <w:t>INTRODUCTION</w:t>
                  </w:r>
                  <w:r w:rsidRPr="00503B72">
                    <w:t xml:space="preserve"> GENERALE</w:t>
                  </w:r>
                  <w:bookmarkEnd w:id="8"/>
                </w:p>
              </w:txbxContent>
            </v:textbox>
          </v:roundrect>
        </w:pict>
      </w:r>
    </w:p>
    <w:p w:rsidR="00FB63BA" w:rsidRDefault="00FB63BA" w:rsidP="006828D8">
      <w:pPr>
        <w:spacing w:line="360" w:lineRule="auto"/>
        <w:ind w:firstLine="708"/>
        <w:jc w:val="both"/>
        <w:rPr>
          <w:rFonts w:ascii="Times New Roman" w:hAnsi="Times New Roman" w:cs="Times New Roman"/>
          <w:sz w:val="24"/>
          <w:szCs w:val="24"/>
        </w:rPr>
      </w:pPr>
    </w:p>
    <w:p w:rsidR="00D34249" w:rsidRDefault="00D34249" w:rsidP="00503B72">
      <w:pPr>
        <w:spacing w:line="360" w:lineRule="auto"/>
        <w:jc w:val="both"/>
        <w:rPr>
          <w:rFonts w:ascii="Times New Roman" w:hAnsi="Times New Roman" w:cs="Times New Roman"/>
          <w:sz w:val="24"/>
          <w:szCs w:val="24"/>
        </w:rPr>
      </w:pPr>
    </w:p>
    <w:p w:rsidR="00DD3EC8" w:rsidRPr="00FF1EB9" w:rsidRDefault="002F723A" w:rsidP="006828D8">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Dans tous les pays du monde tout comme le</w:t>
      </w:r>
      <w:r w:rsidR="00BD7C59" w:rsidRPr="00FF1EB9">
        <w:rPr>
          <w:rFonts w:ascii="Times New Roman" w:hAnsi="Times New Roman" w:cs="Times New Roman"/>
          <w:sz w:val="24"/>
          <w:szCs w:val="24"/>
        </w:rPr>
        <w:t xml:space="preserve"> Cameroun, les dépenses budgétaires</w:t>
      </w:r>
      <w:r w:rsidRPr="00FF1EB9">
        <w:rPr>
          <w:rFonts w:ascii="Times New Roman" w:hAnsi="Times New Roman" w:cs="Times New Roman"/>
          <w:sz w:val="24"/>
          <w:szCs w:val="24"/>
        </w:rPr>
        <w:t xml:space="preserve"> sont principalement couvertes par l’</w:t>
      </w:r>
      <w:r w:rsidR="00607E39" w:rsidRPr="00FF1EB9">
        <w:rPr>
          <w:rFonts w:ascii="Times New Roman" w:hAnsi="Times New Roman" w:cs="Times New Roman"/>
          <w:sz w:val="24"/>
          <w:szCs w:val="24"/>
        </w:rPr>
        <w:t>impôt</w:t>
      </w:r>
      <w:r w:rsidRPr="00FF1EB9">
        <w:rPr>
          <w:rFonts w:ascii="Times New Roman" w:hAnsi="Times New Roman" w:cs="Times New Roman"/>
          <w:sz w:val="24"/>
          <w:szCs w:val="24"/>
        </w:rPr>
        <w:t xml:space="preserve">. Cet </w:t>
      </w:r>
      <w:r w:rsidR="00607E39" w:rsidRPr="00FF1EB9">
        <w:rPr>
          <w:rFonts w:ascii="Times New Roman" w:hAnsi="Times New Roman" w:cs="Times New Roman"/>
          <w:sz w:val="24"/>
          <w:szCs w:val="24"/>
        </w:rPr>
        <w:t>impôt</w:t>
      </w:r>
      <w:r w:rsidRPr="00FF1EB9">
        <w:rPr>
          <w:rFonts w:ascii="Times New Roman" w:hAnsi="Times New Roman" w:cs="Times New Roman"/>
          <w:sz w:val="24"/>
          <w:szCs w:val="24"/>
        </w:rPr>
        <w:t xml:space="preserve"> est prélevé auprès des personnes qui sont légalement soumises à l’obligation de l’acquitter. Les entreprises qui emploient, sont en outre </w:t>
      </w:r>
      <w:r w:rsidR="00607E39" w:rsidRPr="00FF1EB9">
        <w:rPr>
          <w:rFonts w:ascii="Times New Roman" w:hAnsi="Times New Roman" w:cs="Times New Roman"/>
          <w:sz w:val="24"/>
          <w:szCs w:val="24"/>
        </w:rPr>
        <w:t>redevables</w:t>
      </w:r>
      <w:r w:rsidRPr="00FF1EB9">
        <w:rPr>
          <w:rFonts w:ascii="Times New Roman" w:hAnsi="Times New Roman" w:cs="Times New Roman"/>
          <w:sz w:val="24"/>
          <w:szCs w:val="24"/>
        </w:rPr>
        <w:t xml:space="preserve"> des </w:t>
      </w:r>
      <w:r w:rsidR="007D35C1" w:rsidRPr="00FF1EB9">
        <w:rPr>
          <w:rFonts w:ascii="Times New Roman" w:hAnsi="Times New Roman" w:cs="Times New Roman"/>
          <w:sz w:val="24"/>
          <w:szCs w:val="24"/>
        </w:rPr>
        <w:t>impôts</w:t>
      </w:r>
      <w:r w:rsidRPr="00FF1EB9">
        <w:rPr>
          <w:rFonts w:ascii="Times New Roman" w:hAnsi="Times New Roman" w:cs="Times New Roman"/>
          <w:sz w:val="24"/>
          <w:szCs w:val="24"/>
        </w:rPr>
        <w:t xml:space="preserve"> supplémentaires.</w:t>
      </w:r>
      <w:r w:rsidR="0013355B" w:rsidRPr="00FF1EB9">
        <w:rPr>
          <w:rFonts w:ascii="Times New Roman" w:hAnsi="Times New Roman" w:cs="Times New Roman"/>
          <w:sz w:val="24"/>
          <w:szCs w:val="24"/>
        </w:rPr>
        <w:t xml:space="preserve"> </w:t>
      </w:r>
      <w:r w:rsidRPr="00FF1EB9">
        <w:rPr>
          <w:rFonts w:ascii="Times New Roman" w:hAnsi="Times New Roman" w:cs="Times New Roman"/>
          <w:sz w:val="24"/>
          <w:szCs w:val="24"/>
        </w:rPr>
        <w:t xml:space="preserve"> En effet, les salariés constituent le capital humain de l’entreprise et ce capital se trouve imposé par le biais des </w:t>
      </w:r>
      <w:r w:rsidR="001329B3" w:rsidRPr="00FF1EB9">
        <w:rPr>
          <w:rFonts w:ascii="Times New Roman" w:hAnsi="Times New Roman" w:cs="Times New Roman"/>
          <w:sz w:val="24"/>
          <w:szCs w:val="24"/>
        </w:rPr>
        <w:t>t</w:t>
      </w:r>
      <w:r w:rsidRPr="00FF1EB9">
        <w:rPr>
          <w:rFonts w:ascii="Times New Roman" w:hAnsi="Times New Roman" w:cs="Times New Roman"/>
          <w:sz w:val="24"/>
          <w:szCs w:val="24"/>
        </w:rPr>
        <w:t xml:space="preserve">axes assises sur les rémunérations qui leur sont versées. Ces </w:t>
      </w:r>
      <w:r w:rsidR="007D35C1" w:rsidRPr="00FF1EB9">
        <w:rPr>
          <w:rFonts w:ascii="Times New Roman" w:hAnsi="Times New Roman" w:cs="Times New Roman"/>
          <w:sz w:val="24"/>
          <w:szCs w:val="24"/>
        </w:rPr>
        <w:t>impôts</w:t>
      </w:r>
      <w:r w:rsidRPr="00FF1EB9">
        <w:rPr>
          <w:rFonts w:ascii="Times New Roman" w:hAnsi="Times New Roman" w:cs="Times New Roman"/>
          <w:sz w:val="24"/>
          <w:szCs w:val="24"/>
        </w:rPr>
        <w:t xml:space="preserve"> sont lourds, d’autant qu’il faut y ajouter les cotisations sociales et les taxes parafiscales </w:t>
      </w:r>
      <w:r w:rsidR="007D35C1" w:rsidRPr="00FF1EB9">
        <w:rPr>
          <w:rFonts w:ascii="Times New Roman" w:hAnsi="Times New Roman" w:cs="Times New Roman"/>
          <w:sz w:val="24"/>
          <w:szCs w:val="24"/>
        </w:rPr>
        <w:t>perçues</w:t>
      </w:r>
      <w:r w:rsidRPr="00FF1EB9">
        <w:rPr>
          <w:rFonts w:ascii="Times New Roman" w:hAnsi="Times New Roman" w:cs="Times New Roman"/>
          <w:sz w:val="24"/>
          <w:szCs w:val="24"/>
        </w:rPr>
        <w:t xml:space="preserve"> au profit de certains organisme</w:t>
      </w:r>
      <w:r w:rsidR="00AA0BD0" w:rsidRPr="00FF1EB9">
        <w:rPr>
          <w:rFonts w:ascii="Times New Roman" w:hAnsi="Times New Roman" w:cs="Times New Roman"/>
          <w:sz w:val="24"/>
          <w:szCs w:val="24"/>
        </w:rPr>
        <w:t>s</w:t>
      </w:r>
      <w:r w:rsidRPr="00FF1EB9">
        <w:rPr>
          <w:rFonts w:ascii="Times New Roman" w:hAnsi="Times New Roman" w:cs="Times New Roman"/>
          <w:sz w:val="24"/>
          <w:szCs w:val="24"/>
        </w:rPr>
        <w:t xml:space="preserve"> professionnels. C’est pour cette raison que les entreprises cherchent par </w:t>
      </w:r>
      <w:r w:rsidR="007D35C1" w:rsidRPr="00FF1EB9">
        <w:rPr>
          <w:rFonts w:ascii="Times New Roman" w:hAnsi="Times New Roman" w:cs="Times New Roman"/>
          <w:sz w:val="24"/>
          <w:szCs w:val="24"/>
        </w:rPr>
        <w:t>tous moyens</w:t>
      </w:r>
      <w:r w:rsidRPr="00FF1EB9">
        <w:rPr>
          <w:rFonts w:ascii="Times New Roman" w:hAnsi="Times New Roman" w:cs="Times New Roman"/>
          <w:sz w:val="24"/>
          <w:szCs w:val="24"/>
        </w:rPr>
        <w:t xml:space="preserve"> à éluder l’</w:t>
      </w:r>
      <w:r w:rsidR="007D35C1" w:rsidRPr="00FF1EB9">
        <w:rPr>
          <w:rFonts w:ascii="Times New Roman" w:hAnsi="Times New Roman" w:cs="Times New Roman"/>
          <w:sz w:val="24"/>
          <w:szCs w:val="24"/>
        </w:rPr>
        <w:t>impôt</w:t>
      </w:r>
      <w:r w:rsidR="00DD3EC8" w:rsidRPr="00FF1EB9">
        <w:rPr>
          <w:rFonts w:ascii="Times New Roman" w:hAnsi="Times New Roman" w:cs="Times New Roman"/>
          <w:sz w:val="24"/>
          <w:szCs w:val="24"/>
        </w:rPr>
        <w:t>.</w:t>
      </w:r>
    </w:p>
    <w:p w:rsidR="005E6CA3" w:rsidRPr="00FF1EB9" w:rsidRDefault="00DD3EC8" w:rsidP="006828D8">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Durant le stage académique effectué au sein de la Société Africaine Forestière et Agricol</w:t>
      </w:r>
      <w:r w:rsidR="00D12738" w:rsidRPr="00FF1EB9">
        <w:rPr>
          <w:rFonts w:ascii="Times New Roman" w:hAnsi="Times New Roman" w:cs="Times New Roman"/>
          <w:sz w:val="24"/>
          <w:szCs w:val="24"/>
        </w:rPr>
        <w:t>e</w:t>
      </w:r>
      <w:r w:rsidRPr="00FF1EB9">
        <w:rPr>
          <w:rFonts w:ascii="Times New Roman" w:hAnsi="Times New Roman" w:cs="Times New Roman"/>
          <w:sz w:val="24"/>
          <w:szCs w:val="24"/>
        </w:rPr>
        <w:t xml:space="preserve"> du Cameroun (SAFACAM</w:t>
      </w:r>
      <w:r w:rsidR="00046BEB" w:rsidRPr="00FF1EB9">
        <w:rPr>
          <w:rFonts w:ascii="Times New Roman" w:hAnsi="Times New Roman" w:cs="Times New Roman"/>
          <w:sz w:val="24"/>
          <w:szCs w:val="24"/>
        </w:rPr>
        <w:t>), notre</w:t>
      </w:r>
      <w:r w:rsidR="004E7F4A" w:rsidRPr="00FF1EB9">
        <w:rPr>
          <w:rFonts w:ascii="Times New Roman" w:hAnsi="Times New Roman" w:cs="Times New Roman"/>
          <w:sz w:val="24"/>
          <w:szCs w:val="24"/>
        </w:rPr>
        <w:t xml:space="preserve"> attention a plus été attiré</w:t>
      </w:r>
      <w:r w:rsidRPr="00FF1EB9">
        <w:rPr>
          <w:rFonts w:ascii="Times New Roman" w:hAnsi="Times New Roman" w:cs="Times New Roman"/>
          <w:sz w:val="24"/>
          <w:szCs w:val="24"/>
        </w:rPr>
        <w:t xml:space="preserve"> dans la matière d’imposition </w:t>
      </w:r>
      <w:r w:rsidR="00D90D37" w:rsidRPr="00FF1EB9">
        <w:rPr>
          <w:rFonts w:ascii="Times New Roman" w:hAnsi="Times New Roman" w:cs="Times New Roman"/>
          <w:sz w:val="24"/>
          <w:szCs w:val="24"/>
        </w:rPr>
        <w:t xml:space="preserve">des salaires par les </w:t>
      </w:r>
      <w:r w:rsidRPr="00FF1EB9">
        <w:rPr>
          <w:rFonts w:ascii="Times New Roman" w:hAnsi="Times New Roman" w:cs="Times New Roman"/>
          <w:sz w:val="24"/>
          <w:szCs w:val="24"/>
        </w:rPr>
        <w:t xml:space="preserve">entreprises du </w:t>
      </w:r>
      <w:r w:rsidR="00046BEB" w:rsidRPr="00FF1EB9">
        <w:rPr>
          <w:rFonts w:ascii="Times New Roman" w:hAnsi="Times New Roman" w:cs="Times New Roman"/>
          <w:sz w:val="24"/>
          <w:szCs w:val="24"/>
        </w:rPr>
        <w:t>Cameroun à</w:t>
      </w:r>
      <w:r w:rsidR="00D90D37" w:rsidRPr="00FF1EB9">
        <w:rPr>
          <w:rFonts w:ascii="Times New Roman" w:hAnsi="Times New Roman" w:cs="Times New Roman"/>
          <w:sz w:val="24"/>
          <w:szCs w:val="24"/>
        </w:rPr>
        <w:t xml:space="preserve"> savoir : Une gestion optimisée permettant d’opter pour les choix fiscaux les plus pertinents et de tirer profit des avantages fiscaux prévus par la </w:t>
      </w:r>
      <w:r w:rsidR="00AC09DE" w:rsidRPr="00FF1EB9">
        <w:rPr>
          <w:rFonts w:ascii="Times New Roman" w:hAnsi="Times New Roman" w:cs="Times New Roman"/>
          <w:sz w:val="24"/>
          <w:szCs w:val="24"/>
        </w:rPr>
        <w:t>réglementation</w:t>
      </w:r>
      <w:r w:rsidR="00D90D37" w:rsidRPr="00FF1EB9">
        <w:rPr>
          <w:rFonts w:ascii="Times New Roman" w:hAnsi="Times New Roman" w:cs="Times New Roman"/>
          <w:sz w:val="24"/>
          <w:szCs w:val="24"/>
        </w:rPr>
        <w:t xml:space="preserve"> en vigueur, sans franchir les limites admises tels que la fraude, l’abus de droit </w:t>
      </w:r>
      <w:r w:rsidR="00BD7C59" w:rsidRPr="00FF1EB9">
        <w:rPr>
          <w:rFonts w:ascii="Times New Roman" w:hAnsi="Times New Roman" w:cs="Times New Roman"/>
          <w:sz w:val="24"/>
          <w:szCs w:val="24"/>
        </w:rPr>
        <w:t xml:space="preserve">… La minimisation </w:t>
      </w:r>
      <w:r w:rsidR="00D90D37" w:rsidRPr="00FF1EB9">
        <w:rPr>
          <w:rFonts w:ascii="Times New Roman" w:hAnsi="Times New Roman" w:cs="Times New Roman"/>
          <w:sz w:val="24"/>
          <w:szCs w:val="24"/>
        </w:rPr>
        <w:t>des charges fiscales, la fraude et l’évasion sont des mécanismes qui permettent de réduire les charges fiscales</w:t>
      </w:r>
      <w:r w:rsidR="00C2724F" w:rsidRPr="00FF1EB9">
        <w:rPr>
          <w:rFonts w:ascii="Times New Roman" w:hAnsi="Times New Roman" w:cs="Times New Roman"/>
          <w:sz w:val="24"/>
          <w:szCs w:val="24"/>
        </w:rPr>
        <w:t>. En revanche, la fraude et l’évasion sont des techniques irrég</w:t>
      </w:r>
      <w:r w:rsidR="0073129A" w:rsidRPr="00FF1EB9">
        <w:rPr>
          <w:rFonts w:ascii="Times New Roman" w:hAnsi="Times New Roman" w:cs="Times New Roman"/>
          <w:sz w:val="24"/>
          <w:szCs w:val="24"/>
        </w:rPr>
        <w:t xml:space="preserve">ulières réprimées par la loi. </w:t>
      </w:r>
      <w:r w:rsidR="0073129A" w:rsidRPr="00FF1EB9">
        <w:rPr>
          <w:rFonts w:ascii="Times New Roman" w:hAnsi="Times New Roman" w:cs="Times New Roman"/>
          <w:sz w:val="24"/>
          <w:szCs w:val="24"/>
        </w:rPr>
        <w:tab/>
      </w:r>
    </w:p>
    <w:p w:rsidR="00F94342" w:rsidRPr="00FF1EB9" w:rsidRDefault="0073129A" w:rsidP="006828D8">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 xml:space="preserve">Compte tenu de la </w:t>
      </w:r>
      <w:r w:rsidR="00046BEB" w:rsidRPr="00FF1EB9">
        <w:rPr>
          <w:rFonts w:ascii="Times New Roman" w:hAnsi="Times New Roman" w:cs="Times New Roman"/>
          <w:sz w:val="24"/>
          <w:szCs w:val="24"/>
        </w:rPr>
        <w:t>complexité de</w:t>
      </w:r>
      <w:r w:rsidRPr="00FF1EB9">
        <w:rPr>
          <w:rFonts w:ascii="Times New Roman" w:hAnsi="Times New Roman" w:cs="Times New Roman"/>
          <w:sz w:val="24"/>
          <w:szCs w:val="24"/>
        </w:rPr>
        <w:t xml:space="preserve"> la fiscalité, l</w:t>
      </w:r>
      <w:r w:rsidR="00C2724F" w:rsidRPr="00FF1EB9">
        <w:rPr>
          <w:rFonts w:ascii="Times New Roman" w:hAnsi="Times New Roman" w:cs="Times New Roman"/>
          <w:sz w:val="24"/>
          <w:szCs w:val="24"/>
        </w:rPr>
        <w:t xml:space="preserve">e souci qui nous anime est de savoir : Quelles </w:t>
      </w:r>
      <w:r w:rsidR="00046BEB" w:rsidRPr="00FF1EB9">
        <w:rPr>
          <w:rFonts w:ascii="Times New Roman" w:hAnsi="Times New Roman" w:cs="Times New Roman"/>
          <w:sz w:val="24"/>
          <w:szCs w:val="24"/>
        </w:rPr>
        <w:t>sont les</w:t>
      </w:r>
      <w:r w:rsidR="00E46CCC" w:rsidRPr="00FF1EB9">
        <w:rPr>
          <w:rFonts w:ascii="Times New Roman" w:hAnsi="Times New Roman" w:cs="Times New Roman"/>
          <w:sz w:val="24"/>
          <w:szCs w:val="24"/>
        </w:rPr>
        <w:t xml:space="preserve"> voies et moyens qui permettent d’optimiser la gestion </w:t>
      </w:r>
      <w:r w:rsidR="00AC09DE" w:rsidRPr="00FF1EB9">
        <w:rPr>
          <w:rFonts w:ascii="Times New Roman" w:hAnsi="Times New Roman" w:cs="Times New Roman"/>
          <w:sz w:val="24"/>
          <w:szCs w:val="24"/>
        </w:rPr>
        <w:t>des revenus fiscaux</w:t>
      </w:r>
      <w:r w:rsidR="00C2724F" w:rsidRPr="00FF1EB9">
        <w:rPr>
          <w:rFonts w:ascii="Times New Roman" w:hAnsi="Times New Roman" w:cs="Times New Roman"/>
          <w:sz w:val="24"/>
          <w:szCs w:val="24"/>
        </w:rPr>
        <w:t xml:space="preserve"> dans une entreprise</w:t>
      </w:r>
      <w:r w:rsidR="00E46CCC" w:rsidRPr="00FF1EB9">
        <w:rPr>
          <w:rFonts w:ascii="Times New Roman" w:hAnsi="Times New Roman" w:cs="Times New Roman"/>
          <w:sz w:val="24"/>
          <w:szCs w:val="24"/>
        </w:rPr>
        <w:t> ?</w:t>
      </w:r>
      <w:r w:rsidR="000B7D3E" w:rsidRPr="00FF1EB9">
        <w:rPr>
          <w:rFonts w:ascii="Times New Roman" w:hAnsi="Times New Roman" w:cs="Times New Roman"/>
          <w:sz w:val="24"/>
          <w:szCs w:val="24"/>
        </w:rPr>
        <w:t xml:space="preserve"> </w:t>
      </w:r>
      <w:r w:rsidRPr="00FF1EB9">
        <w:rPr>
          <w:rFonts w:ascii="Times New Roman" w:hAnsi="Times New Roman" w:cs="Times New Roman"/>
          <w:sz w:val="24"/>
          <w:szCs w:val="24"/>
        </w:rPr>
        <w:t xml:space="preserve">Quels sont les processus qui </w:t>
      </w:r>
      <w:r w:rsidR="005E6CA3" w:rsidRPr="00FF1EB9">
        <w:rPr>
          <w:rFonts w:ascii="Times New Roman" w:hAnsi="Times New Roman" w:cs="Times New Roman"/>
          <w:sz w:val="24"/>
          <w:szCs w:val="24"/>
        </w:rPr>
        <w:t>conduisent</w:t>
      </w:r>
      <w:r w:rsidRPr="00FF1EB9">
        <w:rPr>
          <w:rFonts w:ascii="Times New Roman" w:hAnsi="Times New Roman" w:cs="Times New Roman"/>
          <w:sz w:val="24"/>
          <w:szCs w:val="24"/>
        </w:rPr>
        <w:t xml:space="preserve"> à opérer des prélèvements sur la rémunération du personnel salarié. En d’autres termes, quels types de prélèvements </w:t>
      </w:r>
      <w:r w:rsidR="00046BEB" w:rsidRPr="00FF1EB9">
        <w:rPr>
          <w:rFonts w:ascii="Times New Roman" w:hAnsi="Times New Roman" w:cs="Times New Roman"/>
          <w:sz w:val="24"/>
          <w:szCs w:val="24"/>
        </w:rPr>
        <w:t>pouvons-nous</w:t>
      </w:r>
      <w:r w:rsidRPr="00FF1EB9">
        <w:rPr>
          <w:rFonts w:ascii="Times New Roman" w:hAnsi="Times New Roman" w:cs="Times New Roman"/>
          <w:sz w:val="24"/>
          <w:szCs w:val="24"/>
        </w:rPr>
        <w:t xml:space="preserve"> opérer sur les salaires et comment </w:t>
      </w:r>
      <w:r w:rsidR="00046BEB" w:rsidRPr="00FF1EB9">
        <w:rPr>
          <w:rFonts w:ascii="Times New Roman" w:hAnsi="Times New Roman" w:cs="Times New Roman"/>
          <w:sz w:val="24"/>
          <w:szCs w:val="24"/>
        </w:rPr>
        <w:t>sont-ils</w:t>
      </w:r>
      <w:r w:rsidRPr="00FF1EB9">
        <w:rPr>
          <w:rFonts w:ascii="Times New Roman" w:hAnsi="Times New Roman" w:cs="Times New Roman"/>
          <w:sz w:val="24"/>
          <w:szCs w:val="24"/>
        </w:rPr>
        <w:t xml:space="preserve"> exécutés ?  </w:t>
      </w:r>
      <w:r w:rsidR="00DD3EC8" w:rsidRPr="00FF1EB9">
        <w:rPr>
          <w:rFonts w:ascii="Times New Roman" w:hAnsi="Times New Roman" w:cs="Times New Roman"/>
          <w:sz w:val="24"/>
          <w:szCs w:val="24"/>
        </w:rPr>
        <w:t>C</w:t>
      </w:r>
      <w:r w:rsidR="000B7D3E" w:rsidRPr="00FF1EB9">
        <w:rPr>
          <w:rFonts w:ascii="Times New Roman" w:hAnsi="Times New Roman" w:cs="Times New Roman"/>
          <w:sz w:val="24"/>
          <w:szCs w:val="24"/>
        </w:rPr>
        <w:t>’</w:t>
      </w:r>
      <w:r w:rsidR="00DD3EC8" w:rsidRPr="00FF1EB9">
        <w:rPr>
          <w:rFonts w:ascii="Times New Roman" w:hAnsi="Times New Roman" w:cs="Times New Roman"/>
          <w:sz w:val="24"/>
          <w:szCs w:val="24"/>
        </w:rPr>
        <w:t xml:space="preserve">est </w:t>
      </w:r>
      <w:r w:rsidR="00C2724F" w:rsidRPr="00FF1EB9">
        <w:rPr>
          <w:rFonts w:ascii="Times New Roman" w:hAnsi="Times New Roman" w:cs="Times New Roman"/>
          <w:sz w:val="24"/>
          <w:szCs w:val="24"/>
        </w:rPr>
        <w:t xml:space="preserve">donc à cet égard que nous avons </w:t>
      </w:r>
      <w:r w:rsidR="00AC09DE" w:rsidRPr="00FF1EB9">
        <w:rPr>
          <w:rFonts w:ascii="Times New Roman" w:hAnsi="Times New Roman" w:cs="Times New Roman"/>
          <w:sz w:val="24"/>
          <w:szCs w:val="24"/>
        </w:rPr>
        <w:t>opté</w:t>
      </w:r>
      <w:r w:rsidR="00C2724F" w:rsidRPr="00FF1EB9">
        <w:rPr>
          <w:rFonts w:ascii="Times New Roman" w:hAnsi="Times New Roman" w:cs="Times New Roman"/>
          <w:sz w:val="24"/>
          <w:szCs w:val="24"/>
        </w:rPr>
        <w:t xml:space="preserve"> </w:t>
      </w:r>
      <w:r w:rsidR="00DD3EC8" w:rsidRPr="00FF1EB9">
        <w:rPr>
          <w:rFonts w:ascii="Times New Roman" w:hAnsi="Times New Roman" w:cs="Times New Roman"/>
          <w:sz w:val="24"/>
          <w:szCs w:val="24"/>
        </w:rPr>
        <w:t xml:space="preserve">notre </w:t>
      </w:r>
      <w:r w:rsidR="007D35C1" w:rsidRPr="00FF1EB9">
        <w:rPr>
          <w:rFonts w:ascii="Times New Roman" w:hAnsi="Times New Roman" w:cs="Times New Roman"/>
          <w:sz w:val="24"/>
          <w:szCs w:val="24"/>
        </w:rPr>
        <w:t>thème</w:t>
      </w:r>
      <w:r w:rsidR="00DD3EC8" w:rsidRPr="00FF1EB9">
        <w:rPr>
          <w:rFonts w:ascii="Times New Roman" w:hAnsi="Times New Roman" w:cs="Times New Roman"/>
          <w:sz w:val="24"/>
          <w:szCs w:val="24"/>
        </w:rPr>
        <w:t xml:space="preserve"> de travail portant sur </w:t>
      </w:r>
      <w:r w:rsidR="00046BEB" w:rsidRPr="00FF1EB9">
        <w:rPr>
          <w:rFonts w:ascii="Times New Roman" w:hAnsi="Times New Roman" w:cs="Times New Roman"/>
          <w:sz w:val="24"/>
          <w:szCs w:val="24"/>
        </w:rPr>
        <w:t>« optimisation</w:t>
      </w:r>
      <w:r w:rsidR="00046BEB" w:rsidRPr="00FF1EB9">
        <w:rPr>
          <w:rFonts w:ascii="Times New Roman" w:hAnsi="Times New Roman" w:cs="Times New Roman"/>
          <w:b/>
          <w:sz w:val="24"/>
          <w:szCs w:val="24"/>
        </w:rPr>
        <w:t xml:space="preserve"> fiscale</w:t>
      </w:r>
      <w:r w:rsidR="00DE430C" w:rsidRPr="00FF1EB9">
        <w:rPr>
          <w:rFonts w:ascii="Times New Roman" w:hAnsi="Times New Roman" w:cs="Times New Roman"/>
          <w:b/>
          <w:sz w:val="24"/>
          <w:szCs w:val="24"/>
        </w:rPr>
        <w:t xml:space="preserve"> de la paie</w:t>
      </w:r>
      <w:r w:rsidR="00BD7C59" w:rsidRPr="00FF1EB9">
        <w:rPr>
          <w:rFonts w:ascii="Times New Roman" w:hAnsi="Times New Roman" w:cs="Times New Roman"/>
          <w:b/>
          <w:sz w:val="24"/>
          <w:szCs w:val="24"/>
        </w:rPr>
        <w:t xml:space="preserve"> </w:t>
      </w:r>
      <w:r w:rsidR="000B7D3E" w:rsidRPr="00FF1EB9">
        <w:rPr>
          <w:rFonts w:ascii="Times New Roman" w:hAnsi="Times New Roman" w:cs="Times New Roman"/>
          <w:b/>
          <w:sz w:val="24"/>
          <w:szCs w:val="24"/>
        </w:rPr>
        <w:t>dans une société agro industrielle cas de la SAFACAM</w:t>
      </w:r>
      <w:r w:rsidR="000B7D3E" w:rsidRPr="00FF1EB9">
        <w:rPr>
          <w:rFonts w:ascii="Times New Roman" w:hAnsi="Times New Roman" w:cs="Times New Roman"/>
          <w:sz w:val="24"/>
          <w:szCs w:val="24"/>
        </w:rPr>
        <w:t xml:space="preserve"> ». </w:t>
      </w:r>
      <w:r w:rsidR="00D12738" w:rsidRPr="00FF1EB9">
        <w:rPr>
          <w:rFonts w:ascii="Times New Roman" w:hAnsi="Times New Roman" w:cs="Times New Roman"/>
          <w:sz w:val="24"/>
          <w:szCs w:val="24"/>
        </w:rPr>
        <w:t xml:space="preserve">Selon J.P. Piriou l’optimisation fiscal est une technique qui permet à une entreprise de </w:t>
      </w:r>
      <w:r w:rsidR="007D35C1" w:rsidRPr="00FF1EB9">
        <w:rPr>
          <w:rFonts w:ascii="Times New Roman" w:hAnsi="Times New Roman" w:cs="Times New Roman"/>
          <w:sz w:val="24"/>
          <w:szCs w:val="24"/>
        </w:rPr>
        <w:t>transférer</w:t>
      </w:r>
      <w:r w:rsidR="00D12738" w:rsidRPr="00FF1EB9">
        <w:rPr>
          <w:rFonts w:ascii="Times New Roman" w:hAnsi="Times New Roman" w:cs="Times New Roman"/>
          <w:sz w:val="24"/>
          <w:szCs w:val="24"/>
        </w:rPr>
        <w:t xml:space="preserve"> son assiette taxable entre deux pays. Il permet également à des multinationales de localiser leurs bénéfices dans celui </w:t>
      </w:r>
      <w:r w:rsidR="00046BEB" w:rsidRPr="00FF1EB9">
        <w:rPr>
          <w:rFonts w:ascii="Times New Roman" w:hAnsi="Times New Roman" w:cs="Times New Roman"/>
          <w:sz w:val="24"/>
          <w:szCs w:val="24"/>
        </w:rPr>
        <w:t>des Etats</w:t>
      </w:r>
      <w:r w:rsidR="00D12738" w:rsidRPr="00FF1EB9">
        <w:rPr>
          <w:rFonts w:ascii="Times New Roman" w:hAnsi="Times New Roman" w:cs="Times New Roman"/>
          <w:sz w:val="24"/>
          <w:szCs w:val="24"/>
        </w:rPr>
        <w:t xml:space="preserve"> d’implantation qui pratique le taux d’</w:t>
      </w:r>
      <w:r w:rsidR="007D35C1" w:rsidRPr="00FF1EB9">
        <w:rPr>
          <w:rFonts w:ascii="Times New Roman" w:hAnsi="Times New Roman" w:cs="Times New Roman"/>
          <w:sz w:val="24"/>
          <w:szCs w:val="24"/>
        </w:rPr>
        <w:t>impôt</w:t>
      </w:r>
      <w:r w:rsidR="00D12738" w:rsidRPr="00FF1EB9">
        <w:rPr>
          <w:rFonts w:ascii="Times New Roman" w:hAnsi="Times New Roman" w:cs="Times New Roman"/>
          <w:sz w:val="24"/>
          <w:szCs w:val="24"/>
        </w:rPr>
        <w:t xml:space="preserve"> sur les sociétés le plus bas.</w:t>
      </w:r>
    </w:p>
    <w:p w:rsidR="00D12738" w:rsidRPr="00FF1EB9" w:rsidRDefault="00E7513C" w:rsidP="006828D8">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 xml:space="preserve">L’objectif principal recherché dans ce présent rapport est de permettre aux </w:t>
      </w:r>
      <w:r w:rsidR="007D35C1" w:rsidRPr="00FF1EB9">
        <w:rPr>
          <w:rFonts w:ascii="Times New Roman" w:hAnsi="Times New Roman" w:cs="Times New Roman"/>
          <w:sz w:val="24"/>
          <w:szCs w:val="24"/>
        </w:rPr>
        <w:t>dirigeants</w:t>
      </w:r>
      <w:r w:rsidRPr="00FF1EB9">
        <w:rPr>
          <w:rFonts w:ascii="Times New Roman" w:hAnsi="Times New Roman" w:cs="Times New Roman"/>
          <w:sz w:val="24"/>
          <w:szCs w:val="24"/>
        </w:rPr>
        <w:t xml:space="preserve"> d’entreprise de trouver toutes les possibilités d’</w:t>
      </w:r>
      <w:r w:rsidR="007D35C1" w:rsidRPr="00FF1EB9">
        <w:rPr>
          <w:rFonts w:ascii="Times New Roman" w:hAnsi="Times New Roman" w:cs="Times New Roman"/>
          <w:sz w:val="24"/>
          <w:szCs w:val="24"/>
        </w:rPr>
        <w:t>allégement</w:t>
      </w:r>
      <w:r w:rsidRPr="00FF1EB9">
        <w:rPr>
          <w:rFonts w:ascii="Times New Roman" w:hAnsi="Times New Roman" w:cs="Times New Roman"/>
          <w:sz w:val="24"/>
          <w:szCs w:val="24"/>
        </w:rPr>
        <w:t xml:space="preserve"> des </w:t>
      </w:r>
      <w:r w:rsidR="007D35C1" w:rsidRPr="00FF1EB9">
        <w:rPr>
          <w:rFonts w:ascii="Times New Roman" w:hAnsi="Times New Roman" w:cs="Times New Roman"/>
          <w:sz w:val="24"/>
          <w:szCs w:val="24"/>
        </w:rPr>
        <w:t>impôts</w:t>
      </w:r>
      <w:r w:rsidRPr="00FF1EB9">
        <w:rPr>
          <w:rFonts w:ascii="Times New Roman" w:hAnsi="Times New Roman" w:cs="Times New Roman"/>
          <w:sz w:val="24"/>
          <w:szCs w:val="24"/>
        </w:rPr>
        <w:t xml:space="preserve"> sur les salaires.</w:t>
      </w:r>
      <w:r w:rsidR="00C725C6" w:rsidRPr="00FF1EB9">
        <w:rPr>
          <w:rFonts w:ascii="Times New Roman" w:hAnsi="Times New Roman" w:cs="Times New Roman"/>
          <w:sz w:val="24"/>
          <w:szCs w:val="24"/>
        </w:rPr>
        <w:t xml:space="preserve"> Nous pensons que, </w:t>
      </w:r>
      <w:r w:rsidR="00C725C6" w:rsidRPr="00FF1EB9">
        <w:rPr>
          <w:rFonts w:ascii="Times New Roman" w:hAnsi="Times New Roman" w:cs="Times New Roman"/>
          <w:sz w:val="24"/>
          <w:szCs w:val="24"/>
        </w:rPr>
        <w:lastRenderedPageBreak/>
        <w:t>l’optimisation fiscale serait un élément</w:t>
      </w:r>
      <w:r w:rsidRPr="00FF1EB9">
        <w:rPr>
          <w:rFonts w:ascii="Times New Roman" w:hAnsi="Times New Roman" w:cs="Times New Roman"/>
          <w:sz w:val="24"/>
          <w:szCs w:val="24"/>
        </w:rPr>
        <w:t xml:space="preserve"> </w:t>
      </w:r>
      <w:r w:rsidR="00C725C6" w:rsidRPr="00FF1EB9">
        <w:rPr>
          <w:rFonts w:ascii="Times New Roman" w:hAnsi="Times New Roman" w:cs="Times New Roman"/>
          <w:sz w:val="24"/>
          <w:szCs w:val="24"/>
        </w:rPr>
        <w:t>très important pour l’administration d’une société ; les dirigeants et chefs d’entreprise</w:t>
      </w:r>
      <w:r w:rsidR="0035044B" w:rsidRPr="00FF1EB9">
        <w:rPr>
          <w:rFonts w:ascii="Times New Roman" w:hAnsi="Times New Roman" w:cs="Times New Roman"/>
          <w:sz w:val="24"/>
          <w:szCs w:val="24"/>
        </w:rPr>
        <w:t xml:space="preserve"> devront prendre en </w:t>
      </w:r>
      <w:r w:rsidR="00AC09DE" w:rsidRPr="00FF1EB9">
        <w:rPr>
          <w:rFonts w:ascii="Times New Roman" w:hAnsi="Times New Roman" w:cs="Times New Roman"/>
          <w:sz w:val="24"/>
          <w:szCs w:val="24"/>
        </w:rPr>
        <w:t>considérations</w:t>
      </w:r>
      <w:r w:rsidR="0035044B" w:rsidRPr="00FF1EB9">
        <w:rPr>
          <w:rFonts w:ascii="Times New Roman" w:hAnsi="Times New Roman" w:cs="Times New Roman"/>
          <w:sz w:val="24"/>
          <w:szCs w:val="24"/>
        </w:rPr>
        <w:t xml:space="preserve"> les avantages de l’entreprise sur le plan fiscal et de tenir compte des limite d’</w:t>
      </w:r>
      <w:r w:rsidR="00AC09DE" w:rsidRPr="00FF1EB9">
        <w:rPr>
          <w:rFonts w:ascii="Times New Roman" w:hAnsi="Times New Roman" w:cs="Times New Roman"/>
          <w:sz w:val="24"/>
          <w:szCs w:val="24"/>
        </w:rPr>
        <w:t>opportunité</w:t>
      </w:r>
      <w:r w:rsidR="0035044B" w:rsidRPr="00FF1EB9">
        <w:rPr>
          <w:rFonts w:ascii="Times New Roman" w:hAnsi="Times New Roman" w:cs="Times New Roman"/>
          <w:sz w:val="24"/>
          <w:szCs w:val="24"/>
        </w:rPr>
        <w:t xml:space="preserve"> </w:t>
      </w:r>
      <w:r w:rsidR="00AC09DE" w:rsidRPr="00FF1EB9">
        <w:rPr>
          <w:rFonts w:ascii="Times New Roman" w:hAnsi="Times New Roman" w:cs="Times New Roman"/>
          <w:sz w:val="24"/>
          <w:szCs w:val="24"/>
        </w:rPr>
        <w:t>relatives</w:t>
      </w:r>
      <w:r w:rsidR="0035044B" w:rsidRPr="00FF1EB9">
        <w:rPr>
          <w:rFonts w:ascii="Times New Roman" w:hAnsi="Times New Roman" w:cs="Times New Roman"/>
          <w:sz w:val="24"/>
          <w:szCs w:val="24"/>
        </w:rPr>
        <w:t xml:space="preserve"> à la stratégie globale de l’entreprise et à ses capacités financières et techniques. Ce qui leur permettra</w:t>
      </w:r>
      <w:r w:rsidRPr="00FF1EB9">
        <w:rPr>
          <w:rFonts w:ascii="Times New Roman" w:hAnsi="Times New Roman" w:cs="Times New Roman"/>
          <w:sz w:val="24"/>
          <w:szCs w:val="24"/>
        </w:rPr>
        <w:t xml:space="preserve"> de gagner en visibilité et en réactivité ; d’optimiser leurs couts et de faciliter leur gestion </w:t>
      </w:r>
      <w:r w:rsidR="007D35C1" w:rsidRPr="00FF1EB9">
        <w:rPr>
          <w:rFonts w:ascii="Times New Roman" w:hAnsi="Times New Roman" w:cs="Times New Roman"/>
          <w:sz w:val="24"/>
          <w:szCs w:val="24"/>
        </w:rPr>
        <w:t>quotidienne</w:t>
      </w:r>
      <w:r w:rsidR="00AA0BD0" w:rsidRPr="00FF1EB9">
        <w:rPr>
          <w:rFonts w:ascii="Times New Roman" w:hAnsi="Times New Roman" w:cs="Times New Roman"/>
          <w:sz w:val="24"/>
          <w:szCs w:val="24"/>
        </w:rPr>
        <w:t>. Ce travail nous enrichit</w:t>
      </w:r>
      <w:r w:rsidRPr="00FF1EB9">
        <w:rPr>
          <w:rFonts w:ascii="Times New Roman" w:hAnsi="Times New Roman" w:cs="Times New Roman"/>
          <w:sz w:val="24"/>
          <w:szCs w:val="24"/>
        </w:rPr>
        <w:t xml:space="preserve"> sur le plan </w:t>
      </w:r>
      <w:r w:rsidR="007D35C1" w:rsidRPr="00FF1EB9">
        <w:rPr>
          <w:rFonts w:ascii="Times New Roman" w:hAnsi="Times New Roman" w:cs="Times New Roman"/>
          <w:sz w:val="24"/>
          <w:szCs w:val="24"/>
        </w:rPr>
        <w:t>académique</w:t>
      </w:r>
      <w:r w:rsidRPr="00FF1EB9">
        <w:rPr>
          <w:rFonts w:ascii="Times New Roman" w:hAnsi="Times New Roman" w:cs="Times New Roman"/>
          <w:sz w:val="24"/>
          <w:szCs w:val="24"/>
        </w:rPr>
        <w:t xml:space="preserve"> et professionnel</w:t>
      </w:r>
      <w:r w:rsidR="00AA0BD0" w:rsidRPr="00FF1EB9">
        <w:rPr>
          <w:rFonts w:ascii="Times New Roman" w:hAnsi="Times New Roman" w:cs="Times New Roman"/>
          <w:sz w:val="24"/>
          <w:szCs w:val="24"/>
        </w:rPr>
        <w:t>. I</w:t>
      </w:r>
      <w:r w:rsidRPr="00FF1EB9">
        <w:rPr>
          <w:rFonts w:ascii="Times New Roman" w:hAnsi="Times New Roman" w:cs="Times New Roman"/>
          <w:sz w:val="24"/>
          <w:szCs w:val="24"/>
        </w:rPr>
        <w:t xml:space="preserve">l nous </w:t>
      </w:r>
      <w:r w:rsidR="00AA0BD0" w:rsidRPr="00FF1EB9">
        <w:rPr>
          <w:rFonts w:ascii="Times New Roman" w:hAnsi="Times New Roman" w:cs="Times New Roman"/>
          <w:sz w:val="24"/>
          <w:szCs w:val="24"/>
        </w:rPr>
        <w:t>permet de toucher</w:t>
      </w:r>
      <w:r w:rsidRPr="00FF1EB9">
        <w:rPr>
          <w:rFonts w:ascii="Times New Roman" w:hAnsi="Times New Roman" w:cs="Times New Roman"/>
          <w:sz w:val="24"/>
          <w:szCs w:val="24"/>
        </w:rPr>
        <w:t xml:space="preserve"> au bout des doigts les contour</w:t>
      </w:r>
      <w:r w:rsidR="00BD7C59" w:rsidRPr="00FF1EB9">
        <w:rPr>
          <w:rFonts w:ascii="Times New Roman" w:hAnsi="Times New Roman" w:cs="Times New Roman"/>
          <w:sz w:val="24"/>
          <w:szCs w:val="24"/>
        </w:rPr>
        <w:t xml:space="preserve">s et les réalités de la fiscalité </w:t>
      </w:r>
      <w:r w:rsidRPr="00FF1EB9">
        <w:rPr>
          <w:rFonts w:ascii="Times New Roman" w:hAnsi="Times New Roman" w:cs="Times New Roman"/>
          <w:sz w:val="24"/>
          <w:szCs w:val="24"/>
        </w:rPr>
        <w:t xml:space="preserve">de </w:t>
      </w:r>
      <w:r w:rsidR="00BD7C59" w:rsidRPr="00FF1EB9">
        <w:rPr>
          <w:rFonts w:ascii="Times New Roman" w:hAnsi="Times New Roman" w:cs="Times New Roman"/>
          <w:sz w:val="24"/>
          <w:szCs w:val="24"/>
        </w:rPr>
        <w:t xml:space="preserve">la </w:t>
      </w:r>
      <w:r w:rsidRPr="00FF1EB9">
        <w:rPr>
          <w:rFonts w:ascii="Times New Roman" w:hAnsi="Times New Roman" w:cs="Times New Roman"/>
          <w:sz w:val="24"/>
          <w:szCs w:val="24"/>
        </w:rPr>
        <w:t>paie</w:t>
      </w:r>
      <w:r w:rsidR="00320F2E" w:rsidRPr="00FF1EB9">
        <w:rPr>
          <w:rFonts w:ascii="Times New Roman" w:hAnsi="Times New Roman" w:cs="Times New Roman"/>
          <w:sz w:val="24"/>
          <w:szCs w:val="24"/>
        </w:rPr>
        <w:t>, sur le plan social et fiscal</w:t>
      </w:r>
      <w:r w:rsidR="00AA0BD0" w:rsidRPr="00FF1EB9">
        <w:rPr>
          <w:rFonts w:ascii="Times New Roman" w:hAnsi="Times New Roman" w:cs="Times New Roman"/>
          <w:sz w:val="24"/>
          <w:szCs w:val="24"/>
        </w:rPr>
        <w:t xml:space="preserve">. Il </w:t>
      </w:r>
      <w:r w:rsidR="00046BEB" w:rsidRPr="00FF1EB9">
        <w:rPr>
          <w:rFonts w:ascii="Times New Roman" w:hAnsi="Times New Roman" w:cs="Times New Roman"/>
          <w:sz w:val="24"/>
          <w:szCs w:val="24"/>
        </w:rPr>
        <w:t>nous permet</w:t>
      </w:r>
      <w:r w:rsidR="00AA0BD0" w:rsidRPr="00FF1EB9">
        <w:rPr>
          <w:rFonts w:ascii="Times New Roman" w:hAnsi="Times New Roman" w:cs="Times New Roman"/>
          <w:sz w:val="24"/>
          <w:szCs w:val="24"/>
        </w:rPr>
        <w:t xml:space="preserve"> de </w:t>
      </w:r>
      <w:r w:rsidR="00320F2E" w:rsidRPr="00FF1EB9">
        <w:rPr>
          <w:rFonts w:ascii="Times New Roman" w:hAnsi="Times New Roman" w:cs="Times New Roman"/>
          <w:sz w:val="24"/>
          <w:szCs w:val="24"/>
        </w:rPr>
        <w:t xml:space="preserve">connaitre </w:t>
      </w:r>
      <w:r w:rsidR="00AA0BD0" w:rsidRPr="00FF1EB9">
        <w:rPr>
          <w:rFonts w:ascii="Times New Roman" w:hAnsi="Times New Roman" w:cs="Times New Roman"/>
          <w:sz w:val="24"/>
          <w:szCs w:val="24"/>
        </w:rPr>
        <w:t>les différentes retenues applicables</w:t>
      </w:r>
      <w:r w:rsidR="0013355B" w:rsidRPr="00FF1EB9">
        <w:rPr>
          <w:rFonts w:ascii="Times New Roman" w:hAnsi="Times New Roman" w:cs="Times New Roman"/>
          <w:sz w:val="24"/>
          <w:szCs w:val="24"/>
        </w:rPr>
        <w:t xml:space="preserve"> sur un bulletin de paie </w:t>
      </w:r>
      <w:r w:rsidR="00320F2E" w:rsidRPr="00FF1EB9">
        <w:rPr>
          <w:rFonts w:ascii="Times New Roman" w:hAnsi="Times New Roman" w:cs="Times New Roman"/>
          <w:sz w:val="24"/>
          <w:szCs w:val="24"/>
        </w:rPr>
        <w:t>ainsi que leurs déductions</w:t>
      </w:r>
      <w:r w:rsidR="0013355B" w:rsidRPr="00FF1EB9">
        <w:rPr>
          <w:rFonts w:ascii="Times New Roman" w:hAnsi="Times New Roman" w:cs="Times New Roman"/>
          <w:sz w:val="24"/>
          <w:szCs w:val="24"/>
        </w:rPr>
        <w:t xml:space="preserve"> opérées</w:t>
      </w:r>
      <w:r w:rsidR="00320F2E" w:rsidRPr="00FF1EB9">
        <w:rPr>
          <w:rFonts w:ascii="Times New Roman" w:hAnsi="Times New Roman" w:cs="Times New Roman"/>
          <w:sz w:val="24"/>
          <w:szCs w:val="24"/>
        </w:rPr>
        <w:t xml:space="preserve">. </w:t>
      </w:r>
    </w:p>
    <w:p w:rsidR="00A27C54" w:rsidRPr="00FF1EB9" w:rsidRDefault="005E6CA3" w:rsidP="008454B9">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Clairement énoncé dans le sommaire de ce rapport, la suite</w:t>
      </w:r>
      <w:r w:rsidR="00AB3A3C" w:rsidRPr="00FF1EB9">
        <w:rPr>
          <w:rFonts w:ascii="Times New Roman" w:hAnsi="Times New Roman" w:cs="Times New Roman"/>
          <w:sz w:val="24"/>
          <w:szCs w:val="24"/>
        </w:rPr>
        <w:t xml:space="preserve"> </w:t>
      </w:r>
      <w:r w:rsidR="00465D51" w:rsidRPr="00FF1EB9">
        <w:rPr>
          <w:rFonts w:ascii="Times New Roman" w:hAnsi="Times New Roman" w:cs="Times New Roman"/>
          <w:sz w:val="24"/>
          <w:szCs w:val="24"/>
        </w:rPr>
        <w:t xml:space="preserve">de </w:t>
      </w:r>
      <w:r w:rsidR="00AB3A3C" w:rsidRPr="00FF1EB9">
        <w:rPr>
          <w:rFonts w:ascii="Times New Roman" w:hAnsi="Times New Roman" w:cs="Times New Roman"/>
          <w:sz w:val="24"/>
          <w:szCs w:val="24"/>
        </w:rPr>
        <w:t xml:space="preserve">ce travail, </w:t>
      </w:r>
      <w:r w:rsidR="00465D51" w:rsidRPr="00FF1EB9">
        <w:rPr>
          <w:rFonts w:ascii="Times New Roman" w:hAnsi="Times New Roman" w:cs="Times New Roman"/>
          <w:sz w:val="24"/>
          <w:szCs w:val="24"/>
        </w:rPr>
        <w:t>nous</w:t>
      </w:r>
      <w:r w:rsidRPr="00FF1EB9">
        <w:rPr>
          <w:rFonts w:ascii="Times New Roman" w:hAnsi="Times New Roman" w:cs="Times New Roman"/>
          <w:sz w:val="24"/>
          <w:szCs w:val="24"/>
        </w:rPr>
        <w:t xml:space="preserve"> guiderons à présenter deux principales parties : </w:t>
      </w:r>
      <w:r w:rsidR="00997024" w:rsidRPr="00FF1EB9">
        <w:rPr>
          <w:rFonts w:ascii="Times New Roman" w:hAnsi="Times New Roman" w:cs="Times New Roman"/>
          <w:sz w:val="24"/>
          <w:szCs w:val="24"/>
        </w:rPr>
        <w:t>La prem</w:t>
      </w:r>
      <w:r w:rsidR="0009184C" w:rsidRPr="00FF1EB9">
        <w:rPr>
          <w:rFonts w:ascii="Times New Roman" w:hAnsi="Times New Roman" w:cs="Times New Roman"/>
          <w:sz w:val="24"/>
          <w:szCs w:val="24"/>
        </w:rPr>
        <w:t xml:space="preserve">ière est consacrée à la </w:t>
      </w:r>
      <w:r w:rsidR="00AC09DE" w:rsidRPr="00FF1EB9">
        <w:rPr>
          <w:rFonts w:ascii="Times New Roman" w:hAnsi="Times New Roman" w:cs="Times New Roman"/>
          <w:sz w:val="24"/>
          <w:szCs w:val="24"/>
        </w:rPr>
        <w:t>notons</w:t>
      </w:r>
      <w:r w:rsidR="0009184C" w:rsidRPr="00FF1EB9">
        <w:rPr>
          <w:rFonts w:ascii="Times New Roman" w:hAnsi="Times New Roman" w:cs="Times New Roman"/>
          <w:sz w:val="24"/>
          <w:szCs w:val="24"/>
        </w:rPr>
        <w:t xml:space="preserve"> sur l’</w:t>
      </w:r>
      <w:r w:rsidR="00AC09DE" w:rsidRPr="00FF1EB9">
        <w:rPr>
          <w:rFonts w:ascii="Times New Roman" w:hAnsi="Times New Roman" w:cs="Times New Roman"/>
          <w:sz w:val="24"/>
          <w:szCs w:val="24"/>
        </w:rPr>
        <w:t>optimisation</w:t>
      </w:r>
      <w:r w:rsidR="00465D51" w:rsidRPr="00FF1EB9">
        <w:rPr>
          <w:rFonts w:ascii="Times New Roman" w:hAnsi="Times New Roman" w:cs="Times New Roman"/>
          <w:sz w:val="24"/>
          <w:szCs w:val="24"/>
        </w:rPr>
        <w:t xml:space="preserve"> fiscale et sociale de paie</w:t>
      </w:r>
      <w:r w:rsidR="0009184C" w:rsidRPr="00FF1EB9">
        <w:rPr>
          <w:rFonts w:ascii="Times New Roman" w:hAnsi="Times New Roman" w:cs="Times New Roman"/>
          <w:sz w:val="24"/>
          <w:szCs w:val="24"/>
        </w:rPr>
        <w:t xml:space="preserve"> </w:t>
      </w:r>
      <w:r w:rsidR="00465D51" w:rsidRPr="00FF1EB9">
        <w:rPr>
          <w:rFonts w:ascii="Times New Roman" w:hAnsi="Times New Roman" w:cs="Times New Roman"/>
          <w:sz w:val="24"/>
          <w:szCs w:val="24"/>
        </w:rPr>
        <w:t>et</w:t>
      </w:r>
      <w:r w:rsidRPr="00FF1EB9">
        <w:rPr>
          <w:rFonts w:ascii="Times New Roman" w:hAnsi="Times New Roman" w:cs="Times New Roman"/>
          <w:sz w:val="24"/>
          <w:szCs w:val="24"/>
        </w:rPr>
        <w:t xml:space="preserve"> de l’entreprise depuis sa création. L</w:t>
      </w:r>
      <w:r w:rsidR="00465D51" w:rsidRPr="00FF1EB9">
        <w:rPr>
          <w:rFonts w:ascii="Times New Roman" w:hAnsi="Times New Roman" w:cs="Times New Roman"/>
          <w:sz w:val="24"/>
          <w:szCs w:val="24"/>
        </w:rPr>
        <w:t xml:space="preserve">a deuxième quant à </w:t>
      </w:r>
      <w:r w:rsidR="00B9432A" w:rsidRPr="00FF1EB9">
        <w:rPr>
          <w:rFonts w:ascii="Times New Roman" w:hAnsi="Times New Roman" w:cs="Times New Roman"/>
          <w:sz w:val="24"/>
          <w:szCs w:val="24"/>
        </w:rPr>
        <w:t>elle est</w:t>
      </w:r>
      <w:r w:rsidRPr="00FF1EB9">
        <w:rPr>
          <w:rFonts w:ascii="Times New Roman" w:hAnsi="Times New Roman" w:cs="Times New Roman"/>
          <w:sz w:val="24"/>
          <w:szCs w:val="24"/>
        </w:rPr>
        <w:t xml:space="preserve"> consacrée à</w:t>
      </w:r>
      <w:r w:rsidR="00465D51" w:rsidRPr="00FF1EB9">
        <w:rPr>
          <w:rFonts w:ascii="Times New Roman" w:hAnsi="Times New Roman" w:cs="Times New Roman"/>
          <w:sz w:val="24"/>
          <w:szCs w:val="24"/>
        </w:rPr>
        <w:t xml:space="preserve"> l’analyse de l’optimisation fiscale des revenus salariaux</w:t>
      </w:r>
      <w:r w:rsidRPr="00FF1EB9">
        <w:rPr>
          <w:rFonts w:ascii="Times New Roman" w:hAnsi="Times New Roman" w:cs="Times New Roman"/>
          <w:sz w:val="24"/>
          <w:szCs w:val="24"/>
        </w:rPr>
        <w:t xml:space="preserve"> et des suggestions</w:t>
      </w:r>
      <w:r w:rsidR="00B9432A" w:rsidRPr="00FF1EB9">
        <w:rPr>
          <w:rFonts w:ascii="Times New Roman" w:hAnsi="Times New Roman" w:cs="Times New Roman"/>
          <w:sz w:val="24"/>
          <w:szCs w:val="24"/>
        </w:rPr>
        <w:t xml:space="preserve">.      </w:t>
      </w:r>
    </w:p>
    <w:p w:rsidR="008454B9" w:rsidRPr="00FF1EB9" w:rsidRDefault="008454B9" w:rsidP="0009184C">
      <w:pPr>
        <w:spacing w:line="360" w:lineRule="auto"/>
        <w:ind w:firstLine="708"/>
        <w:jc w:val="both"/>
        <w:rPr>
          <w:rFonts w:ascii="Times New Roman" w:hAnsi="Times New Roman" w:cs="Times New Roman"/>
          <w:sz w:val="24"/>
          <w:szCs w:val="24"/>
        </w:rPr>
      </w:pPr>
    </w:p>
    <w:p w:rsidR="008454B9" w:rsidRPr="00FF1EB9" w:rsidRDefault="008454B9" w:rsidP="0009184C">
      <w:pPr>
        <w:spacing w:line="360" w:lineRule="auto"/>
        <w:ind w:firstLine="708"/>
        <w:jc w:val="both"/>
        <w:rPr>
          <w:rFonts w:ascii="Times New Roman" w:hAnsi="Times New Roman" w:cs="Times New Roman"/>
          <w:sz w:val="24"/>
          <w:szCs w:val="24"/>
        </w:rPr>
      </w:pPr>
    </w:p>
    <w:p w:rsidR="008454B9" w:rsidRPr="00FF1EB9" w:rsidRDefault="008454B9" w:rsidP="0009184C">
      <w:pPr>
        <w:spacing w:line="360" w:lineRule="auto"/>
        <w:ind w:firstLine="708"/>
        <w:jc w:val="both"/>
        <w:rPr>
          <w:rFonts w:ascii="Times New Roman" w:hAnsi="Times New Roman" w:cs="Times New Roman"/>
          <w:sz w:val="24"/>
          <w:szCs w:val="24"/>
        </w:rPr>
      </w:pPr>
    </w:p>
    <w:p w:rsidR="008454B9" w:rsidRPr="00FF1EB9" w:rsidRDefault="008454B9" w:rsidP="0009184C">
      <w:pPr>
        <w:spacing w:line="360" w:lineRule="auto"/>
        <w:ind w:firstLine="708"/>
        <w:jc w:val="both"/>
        <w:rPr>
          <w:rFonts w:ascii="Times New Roman" w:hAnsi="Times New Roman" w:cs="Times New Roman"/>
          <w:sz w:val="24"/>
          <w:szCs w:val="24"/>
        </w:rPr>
      </w:pPr>
    </w:p>
    <w:p w:rsidR="008454B9" w:rsidRPr="00FF1EB9" w:rsidRDefault="008454B9" w:rsidP="0009184C">
      <w:pPr>
        <w:spacing w:line="360" w:lineRule="auto"/>
        <w:ind w:firstLine="708"/>
        <w:jc w:val="both"/>
        <w:rPr>
          <w:rFonts w:ascii="Times New Roman" w:hAnsi="Times New Roman" w:cs="Times New Roman"/>
          <w:sz w:val="24"/>
          <w:szCs w:val="24"/>
        </w:rPr>
      </w:pPr>
    </w:p>
    <w:p w:rsidR="008454B9" w:rsidRPr="00FF1EB9" w:rsidRDefault="008454B9" w:rsidP="0009184C">
      <w:pPr>
        <w:spacing w:line="360" w:lineRule="auto"/>
        <w:ind w:firstLine="708"/>
        <w:jc w:val="both"/>
        <w:rPr>
          <w:rFonts w:ascii="Times New Roman" w:hAnsi="Times New Roman" w:cs="Times New Roman"/>
          <w:sz w:val="24"/>
          <w:szCs w:val="24"/>
        </w:rPr>
      </w:pPr>
    </w:p>
    <w:p w:rsidR="008454B9" w:rsidRPr="00FF1EB9" w:rsidRDefault="008454B9" w:rsidP="0009184C">
      <w:pPr>
        <w:spacing w:line="360" w:lineRule="auto"/>
        <w:ind w:firstLine="708"/>
        <w:jc w:val="both"/>
        <w:rPr>
          <w:rFonts w:ascii="Times New Roman" w:hAnsi="Times New Roman" w:cs="Times New Roman"/>
          <w:sz w:val="24"/>
          <w:szCs w:val="24"/>
        </w:rPr>
      </w:pPr>
    </w:p>
    <w:p w:rsidR="008454B9" w:rsidRPr="00FF1EB9" w:rsidRDefault="008454B9" w:rsidP="0009184C">
      <w:pPr>
        <w:spacing w:line="360" w:lineRule="auto"/>
        <w:ind w:firstLine="708"/>
        <w:jc w:val="both"/>
        <w:rPr>
          <w:rFonts w:ascii="Times New Roman" w:hAnsi="Times New Roman" w:cs="Times New Roman"/>
          <w:sz w:val="24"/>
          <w:szCs w:val="24"/>
        </w:rPr>
      </w:pPr>
    </w:p>
    <w:p w:rsidR="008454B9" w:rsidRPr="00FF1EB9" w:rsidRDefault="008454B9" w:rsidP="0009184C">
      <w:pPr>
        <w:spacing w:line="360" w:lineRule="auto"/>
        <w:ind w:firstLine="708"/>
        <w:jc w:val="both"/>
        <w:rPr>
          <w:rFonts w:ascii="Times New Roman" w:hAnsi="Times New Roman" w:cs="Times New Roman"/>
          <w:sz w:val="24"/>
          <w:szCs w:val="24"/>
        </w:rPr>
      </w:pPr>
    </w:p>
    <w:p w:rsidR="008454B9" w:rsidRPr="00FF1EB9" w:rsidRDefault="008454B9" w:rsidP="0009184C">
      <w:pPr>
        <w:spacing w:line="360" w:lineRule="auto"/>
        <w:ind w:firstLine="708"/>
        <w:jc w:val="both"/>
        <w:rPr>
          <w:rFonts w:ascii="Times New Roman" w:hAnsi="Times New Roman" w:cs="Times New Roman"/>
          <w:sz w:val="24"/>
          <w:szCs w:val="24"/>
        </w:rPr>
      </w:pPr>
    </w:p>
    <w:p w:rsidR="008454B9" w:rsidRPr="00FF1EB9" w:rsidRDefault="008454B9" w:rsidP="0009184C">
      <w:pPr>
        <w:spacing w:line="360" w:lineRule="auto"/>
        <w:ind w:firstLine="708"/>
        <w:jc w:val="both"/>
        <w:rPr>
          <w:rFonts w:ascii="Times New Roman" w:hAnsi="Times New Roman" w:cs="Times New Roman"/>
          <w:sz w:val="24"/>
          <w:szCs w:val="24"/>
        </w:rPr>
      </w:pPr>
    </w:p>
    <w:p w:rsidR="008454B9" w:rsidRPr="00FF1EB9" w:rsidRDefault="008454B9" w:rsidP="0009184C">
      <w:pPr>
        <w:spacing w:line="360" w:lineRule="auto"/>
        <w:ind w:firstLine="708"/>
        <w:jc w:val="both"/>
        <w:rPr>
          <w:rFonts w:ascii="Times New Roman" w:hAnsi="Times New Roman" w:cs="Times New Roman"/>
          <w:sz w:val="24"/>
          <w:szCs w:val="24"/>
        </w:rPr>
      </w:pPr>
    </w:p>
    <w:p w:rsidR="008454B9" w:rsidRPr="00FF1EB9" w:rsidRDefault="008454B9" w:rsidP="0009184C">
      <w:pPr>
        <w:spacing w:line="360" w:lineRule="auto"/>
        <w:ind w:firstLine="708"/>
        <w:jc w:val="both"/>
        <w:rPr>
          <w:rFonts w:ascii="Times New Roman" w:hAnsi="Times New Roman" w:cs="Times New Roman"/>
          <w:sz w:val="24"/>
          <w:szCs w:val="24"/>
        </w:rPr>
      </w:pPr>
    </w:p>
    <w:p w:rsidR="008454B9" w:rsidRPr="00FF1EB9" w:rsidRDefault="008454B9" w:rsidP="0009184C">
      <w:pPr>
        <w:spacing w:line="360" w:lineRule="auto"/>
        <w:ind w:firstLine="708"/>
        <w:jc w:val="both"/>
        <w:rPr>
          <w:rFonts w:ascii="Times New Roman" w:hAnsi="Times New Roman" w:cs="Times New Roman"/>
          <w:sz w:val="24"/>
          <w:szCs w:val="24"/>
        </w:rPr>
      </w:pPr>
    </w:p>
    <w:p w:rsidR="00180AF7" w:rsidRDefault="00180AF7" w:rsidP="0009184C">
      <w:pPr>
        <w:spacing w:line="360" w:lineRule="auto"/>
        <w:ind w:firstLine="708"/>
        <w:jc w:val="both"/>
        <w:rPr>
          <w:rFonts w:ascii="Times New Roman" w:hAnsi="Times New Roman" w:cs="Times New Roman"/>
          <w:sz w:val="24"/>
          <w:szCs w:val="24"/>
        </w:rPr>
      </w:pPr>
    </w:p>
    <w:p w:rsidR="00180AF7" w:rsidRDefault="00180AF7" w:rsidP="0009184C">
      <w:pPr>
        <w:spacing w:line="360" w:lineRule="auto"/>
        <w:ind w:firstLine="708"/>
        <w:jc w:val="both"/>
        <w:rPr>
          <w:rFonts w:ascii="Times New Roman" w:hAnsi="Times New Roman" w:cs="Times New Roman"/>
          <w:sz w:val="24"/>
          <w:szCs w:val="24"/>
        </w:rPr>
      </w:pPr>
    </w:p>
    <w:p w:rsidR="00180AF7" w:rsidRDefault="00180AF7" w:rsidP="0009184C">
      <w:pPr>
        <w:spacing w:line="360" w:lineRule="auto"/>
        <w:ind w:firstLine="708"/>
        <w:jc w:val="both"/>
        <w:rPr>
          <w:rFonts w:ascii="Times New Roman" w:hAnsi="Times New Roman" w:cs="Times New Roman"/>
          <w:sz w:val="24"/>
          <w:szCs w:val="24"/>
        </w:rPr>
      </w:pPr>
    </w:p>
    <w:p w:rsidR="000E27E8" w:rsidRDefault="000E27E8" w:rsidP="0009184C">
      <w:pPr>
        <w:spacing w:line="360" w:lineRule="auto"/>
        <w:ind w:firstLine="708"/>
        <w:jc w:val="both"/>
        <w:rPr>
          <w:rFonts w:ascii="Times New Roman" w:hAnsi="Times New Roman" w:cs="Times New Roman"/>
          <w:sz w:val="24"/>
          <w:szCs w:val="24"/>
        </w:rPr>
      </w:pPr>
    </w:p>
    <w:p w:rsidR="000E27E8" w:rsidRDefault="000E27E8" w:rsidP="0009184C">
      <w:pPr>
        <w:spacing w:line="360" w:lineRule="auto"/>
        <w:ind w:firstLine="708"/>
        <w:jc w:val="both"/>
        <w:rPr>
          <w:rFonts w:ascii="Times New Roman" w:hAnsi="Times New Roman" w:cs="Times New Roman"/>
          <w:sz w:val="24"/>
          <w:szCs w:val="24"/>
        </w:rPr>
      </w:pPr>
    </w:p>
    <w:p w:rsidR="000E27E8" w:rsidRDefault="000E27E8" w:rsidP="0009184C">
      <w:pPr>
        <w:spacing w:line="360" w:lineRule="auto"/>
        <w:ind w:firstLine="708"/>
        <w:jc w:val="both"/>
        <w:rPr>
          <w:rFonts w:ascii="Times New Roman" w:hAnsi="Times New Roman" w:cs="Times New Roman"/>
          <w:sz w:val="24"/>
          <w:szCs w:val="24"/>
        </w:rPr>
      </w:pPr>
    </w:p>
    <w:p w:rsidR="000E27E8" w:rsidRDefault="000E27E8" w:rsidP="0009184C">
      <w:pPr>
        <w:spacing w:line="360" w:lineRule="auto"/>
        <w:ind w:firstLine="708"/>
        <w:jc w:val="both"/>
        <w:rPr>
          <w:rFonts w:ascii="Times New Roman" w:hAnsi="Times New Roman" w:cs="Times New Roman"/>
          <w:sz w:val="24"/>
          <w:szCs w:val="24"/>
        </w:rPr>
      </w:pPr>
    </w:p>
    <w:p w:rsidR="00180AF7" w:rsidRDefault="00CF22B1" w:rsidP="0009184C">
      <w:pPr>
        <w:spacing w:line="360" w:lineRule="auto"/>
        <w:ind w:firstLine="708"/>
        <w:jc w:val="both"/>
        <w:rPr>
          <w:rFonts w:ascii="Times New Roman" w:hAnsi="Times New Roman" w:cs="Times New Roman"/>
          <w:sz w:val="24"/>
          <w:szCs w:val="24"/>
        </w:rPr>
      </w:pPr>
      <w:r>
        <w:rPr>
          <w:rFonts w:ascii="Times New Roman" w:hAnsi="Times New Roman" w:cs="Times New Roman"/>
          <w:noProof/>
          <w:sz w:val="24"/>
          <w:szCs w:val="24"/>
          <w:lang w:eastAsia="fr-FR" w:bidi="ar-SA"/>
        </w:rPr>
        <w:pict>
          <v:roundrect id="_x0000_s1062" style="position:absolute;left:0;text-align:left;margin-left:95.6pt;margin-top:24.15pt;width:355.8pt;height:148.55pt;z-index:251678720" arcsize="10923f" fillcolor="white [3201]" strokecolor="#9bbb59 [3206]" strokeweight="5pt">
            <v:stroke linestyle="thickThin"/>
            <v:shadow color="#868686"/>
            <v:textbox style="mso-next-textbox:#_x0000_s1062">
              <w:txbxContent>
                <w:p w:rsidR="008C264E" w:rsidRPr="00156919" w:rsidRDefault="008C264E" w:rsidP="00CF22B1">
                  <w:pPr>
                    <w:pStyle w:val="Titre1"/>
                  </w:pPr>
                  <w:bookmarkStart w:id="9" w:name="_Toc53076147"/>
                  <w:r w:rsidRPr="00156919">
                    <w:t>PREMIERE PARTIE : NOTION DE L’OPTIMISATION FISCALE DE LA PAIE ET LA PRESENTATION DE L’ENTREPRISE</w:t>
                  </w:r>
                  <w:bookmarkEnd w:id="9"/>
                </w:p>
              </w:txbxContent>
            </v:textbox>
          </v:roundrect>
        </w:pict>
      </w:r>
    </w:p>
    <w:p w:rsidR="00180AF7" w:rsidRDefault="00180AF7" w:rsidP="0009184C">
      <w:pPr>
        <w:spacing w:line="360" w:lineRule="auto"/>
        <w:ind w:firstLine="708"/>
        <w:jc w:val="both"/>
        <w:rPr>
          <w:rFonts w:ascii="Times New Roman" w:hAnsi="Times New Roman" w:cs="Times New Roman"/>
          <w:sz w:val="24"/>
          <w:szCs w:val="24"/>
        </w:rPr>
      </w:pPr>
    </w:p>
    <w:p w:rsidR="00180AF7" w:rsidRDefault="00180AF7" w:rsidP="0009184C">
      <w:pPr>
        <w:spacing w:line="360" w:lineRule="auto"/>
        <w:ind w:firstLine="708"/>
        <w:jc w:val="both"/>
        <w:rPr>
          <w:rFonts w:ascii="Times New Roman" w:hAnsi="Times New Roman" w:cs="Times New Roman"/>
          <w:sz w:val="24"/>
          <w:szCs w:val="24"/>
        </w:rPr>
      </w:pPr>
    </w:p>
    <w:p w:rsidR="008454B9" w:rsidRPr="00FF1EB9" w:rsidRDefault="008454B9" w:rsidP="0009184C">
      <w:pPr>
        <w:spacing w:line="360" w:lineRule="auto"/>
        <w:ind w:firstLine="708"/>
        <w:jc w:val="both"/>
        <w:rPr>
          <w:rFonts w:ascii="Times New Roman" w:hAnsi="Times New Roman" w:cs="Times New Roman"/>
          <w:sz w:val="24"/>
          <w:szCs w:val="24"/>
        </w:rPr>
      </w:pPr>
    </w:p>
    <w:p w:rsidR="007B5572" w:rsidRPr="00FF1EB9" w:rsidRDefault="007B5572" w:rsidP="0009184C">
      <w:pPr>
        <w:spacing w:line="360" w:lineRule="auto"/>
        <w:ind w:firstLine="708"/>
        <w:jc w:val="both"/>
        <w:rPr>
          <w:rFonts w:ascii="Times New Roman" w:hAnsi="Times New Roman" w:cs="Times New Roman"/>
          <w:sz w:val="24"/>
          <w:szCs w:val="24"/>
        </w:rPr>
      </w:pPr>
    </w:p>
    <w:p w:rsidR="007B5572" w:rsidRPr="00FF1EB9" w:rsidRDefault="007B5572" w:rsidP="000E27E8">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ab/>
      </w:r>
    </w:p>
    <w:p w:rsidR="007B5572" w:rsidRPr="00FF1EB9" w:rsidRDefault="007B5572" w:rsidP="0009184C">
      <w:pPr>
        <w:spacing w:line="360" w:lineRule="auto"/>
        <w:ind w:firstLine="708"/>
        <w:jc w:val="both"/>
        <w:rPr>
          <w:rFonts w:ascii="Times New Roman" w:hAnsi="Times New Roman" w:cs="Times New Roman"/>
          <w:sz w:val="24"/>
          <w:szCs w:val="24"/>
        </w:rPr>
      </w:pPr>
    </w:p>
    <w:p w:rsidR="007B5572" w:rsidRPr="00FF1EB9" w:rsidRDefault="00A27C54" w:rsidP="0009184C">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Dans cette première partie nous présenterons les généralités sur la notion de la gestion fiscale et sociale de la paie tout en définissant le salaire et énumérer les composants du salaire en chapitre 1 et enfin nous présenterons historique de la SAFACAM et les taches effectuées au sien de cette entreprise en chapitre 2</w:t>
      </w:r>
      <w:r w:rsidR="000864F1">
        <w:rPr>
          <w:rFonts w:ascii="Times New Roman" w:hAnsi="Times New Roman" w:cs="Times New Roman"/>
          <w:sz w:val="24"/>
          <w:szCs w:val="24"/>
        </w:rPr>
        <w:t>.</w:t>
      </w:r>
    </w:p>
    <w:p w:rsidR="007B5572" w:rsidRPr="00FF1EB9" w:rsidRDefault="007B5572" w:rsidP="0009184C">
      <w:pPr>
        <w:spacing w:line="360" w:lineRule="auto"/>
        <w:ind w:firstLine="708"/>
        <w:jc w:val="both"/>
        <w:rPr>
          <w:rFonts w:ascii="Times New Roman" w:hAnsi="Times New Roman" w:cs="Times New Roman"/>
          <w:sz w:val="24"/>
          <w:szCs w:val="24"/>
        </w:rPr>
      </w:pPr>
    </w:p>
    <w:p w:rsidR="007B5572" w:rsidRPr="00FF1EB9" w:rsidRDefault="007B5572" w:rsidP="0009184C">
      <w:pPr>
        <w:spacing w:line="360" w:lineRule="auto"/>
        <w:ind w:firstLine="708"/>
        <w:jc w:val="both"/>
        <w:rPr>
          <w:rFonts w:ascii="Times New Roman" w:hAnsi="Times New Roman" w:cs="Times New Roman"/>
          <w:sz w:val="24"/>
          <w:szCs w:val="24"/>
        </w:rPr>
      </w:pPr>
    </w:p>
    <w:p w:rsidR="007B5572" w:rsidRPr="00FF1EB9" w:rsidRDefault="007B5572" w:rsidP="0009184C">
      <w:pPr>
        <w:spacing w:line="360" w:lineRule="auto"/>
        <w:ind w:firstLine="708"/>
        <w:jc w:val="both"/>
        <w:rPr>
          <w:rFonts w:ascii="Times New Roman" w:hAnsi="Times New Roman" w:cs="Times New Roman"/>
          <w:sz w:val="24"/>
          <w:szCs w:val="24"/>
        </w:rPr>
      </w:pPr>
    </w:p>
    <w:p w:rsidR="007B5572" w:rsidRPr="00FF1EB9" w:rsidRDefault="007B5572" w:rsidP="0009184C">
      <w:pPr>
        <w:spacing w:line="360" w:lineRule="auto"/>
        <w:ind w:firstLine="708"/>
        <w:jc w:val="both"/>
        <w:rPr>
          <w:rFonts w:ascii="Times New Roman" w:hAnsi="Times New Roman" w:cs="Times New Roman"/>
          <w:sz w:val="24"/>
          <w:szCs w:val="24"/>
        </w:rPr>
      </w:pPr>
    </w:p>
    <w:p w:rsidR="007B5572" w:rsidRPr="00FF1EB9" w:rsidRDefault="007B5572" w:rsidP="00A27C54">
      <w:pPr>
        <w:spacing w:line="360" w:lineRule="auto"/>
        <w:jc w:val="both"/>
        <w:rPr>
          <w:rFonts w:ascii="Times New Roman" w:hAnsi="Times New Roman" w:cs="Times New Roman"/>
          <w:sz w:val="24"/>
          <w:szCs w:val="24"/>
        </w:rPr>
      </w:pPr>
    </w:p>
    <w:p w:rsidR="000E27E8" w:rsidRDefault="000E27E8" w:rsidP="00180AF7">
      <w:pPr>
        <w:spacing w:line="360" w:lineRule="auto"/>
        <w:jc w:val="both"/>
        <w:rPr>
          <w:rFonts w:ascii="Times New Roman" w:hAnsi="Times New Roman" w:cs="Times New Roman"/>
          <w:sz w:val="24"/>
          <w:szCs w:val="24"/>
        </w:rPr>
      </w:pPr>
    </w:p>
    <w:p w:rsidR="000E27E8" w:rsidRDefault="000E27E8" w:rsidP="00180AF7">
      <w:pPr>
        <w:spacing w:line="360" w:lineRule="auto"/>
        <w:jc w:val="both"/>
        <w:rPr>
          <w:rFonts w:ascii="Times New Roman" w:hAnsi="Times New Roman" w:cs="Times New Roman"/>
          <w:sz w:val="24"/>
          <w:szCs w:val="24"/>
        </w:rPr>
      </w:pPr>
    </w:p>
    <w:p w:rsidR="000E27E8" w:rsidRDefault="008C264E" w:rsidP="00180AF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bidi="ar-SA"/>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64" type="#_x0000_t98" style="position:absolute;left:0;text-align:left;margin-left:112.35pt;margin-top:-2.85pt;width:295.55pt;height:124.2pt;z-index:251679744" fillcolor="white [3201]" strokecolor="#9bbb59 [3206]" strokeweight="5pt">
            <v:shadow color="#868686"/>
            <v:textbox style="mso-next-textbox:#_x0000_s1064">
              <w:txbxContent>
                <w:p w:rsidR="008C264E" w:rsidRPr="00E94FE1" w:rsidRDefault="008C264E" w:rsidP="0068107D">
                  <w:pPr>
                    <w:pStyle w:val="Titre2"/>
                  </w:pPr>
                  <w:bookmarkStart w:id="10" w:name="_Toc53076148"/>
                  <w:r w:rsidRPr="00E94FE1">
                    <w:t>CHAPITRE I : GENERALITE SUR LA GESTION FISCALE ET SOCIALE DE LA PAIE</w:t>
                  </w:r>
                  <w:bookmarkEnd w:id="10"/>
                </w:p>
              </w:txbxContent>
            </v:textbox>
          </v:shape>
        </w:pict>
      </w:r>
    </w:p>
    <w:p w:rsidR="006F19DD" w:rsidRPr="00FF1EB9" w:rsidRDefault="006F19DD" w:rsidP="00180AF7">
      <w:pPr>
        <w:spacing w:line="360" w:lineRule="auto"/>
        <w:jc w:val="both"/>
        <w:rPr>
          <w:rFonts w:ascii="Times New Roman" w:hAnsi="Times New Roman" w:cs="Times New Roman"/>
          <w:sz w:val="24"/>
          <w:szCs w:val="24"/>
        </w:rPr>
      </w:pPr>
    </w:p>
    <w:p w:rsidR="006F19DD" w:rsidRPr="00FF1EB9" w:rsidRDefault="006F19DD" w:rsidP="0009184C">
      <w:pPr>
        <w:spacing w:line="360" w:lineRule="auto"/>
        <w:ind w:firstLine="708"/>
        <w:jc w:val="both"/>
        <w:rPr>
          <w:rFonts w:ascii="Times New Roman" w:hAnsi="Times New Roman" w:cs="Times New Roman"/>
          <w:sz w:val="24"/>
          <w:szCs w:val="24"/>
        </w:rPr>
      </w:pPr>
    </w:p>
    <w:p w:rsidR="0009184C" w:rsidRPr="00FF1EB9" w:rsidRDefault="0009184C" w:rsidP="0009184C">
      <w:pPr>
        <w:spacing w:line="360" w:lineRule="auto"/>
        <w:ind w:firstLine="708"/>
        <w:jc w:val="both"/>
        <w:rPr>
          <w:rFonts w:ascii="Times New Roman" w:hAnsi="Times New Roman" w:cs="Times New Roman"/>
          <w:sz w:val="24"/>
          <w:szCs w:val="24"/>
        </w:rPr>
      </w:pPr>
    </w:p>
    <w:p w:rsidR="00160065" w:rsidRPr="00FF1EB9" w:rsidRDefault="00160065" w:rsidP="006828D8">
      <w:pPr>
        <w:spacing w:line="360" w:lineRule="auto"/>
        <w:jc w:val="both"/>
        <w:rPr>
          <w:rFonts w:ascii="Times New Roman" w:hAnsi="Times New Roman" w:cs="Times New Roman"/>
          <w:sz w:val="24"/>
          <w:szCs w:val="24"/>
        </w:rPr>
      </w:pPr>
    </w:p>
    <w:p w:rsidR="006F19DD" w:rsidRPr="00FF1EB9" w:rsidRDefault="0068621A" w:rsidP="006828D8">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 xml:space="preserve">Nous verrons dans ce tout premier chapitre la conception </w:t>
      </w:r>
      <w:r w:rsidR="008171CF" w:rsidRPr="00FF1EB9">
        <w:rPr>
          <w:rFonts w:ascii="Times New Roman" w:hAnsi="Times New Roman" w:cs="Times New Roman"/>
          <w:sz w:val="24"/>
          <w:szCs w:val="24"/>
        </w:rPr>
        <w:t xml:space="preserve">du </w:t>
      </w:r>
      <w:r w:rsidRPr="00FF1EB9">
        <w:rPr>
          <w:rFonts w:ascii="Times New Roman" w:hAnsi="Times New Roman" w:cs="Times New Roman"/>
          <w:sz w:val="24"/>
          <w:szCs w:val="24"/>
        </w:rPr>
        <w:t>salaire</w:t>
      </w:r>
      <w:r w:rsidR="008171CF" w:rsidRPr="00FF1EB9">
        <w:rPr>
          <w:rFonts w:ascii="Times New Roman" w:hAnsi="Times New Roman" w:cs="Times New Roman"/>
          <w:sz w:val="24"/>
          <w:szCs w:val="24"/>
        </w:rPr>
        <w:t>-rémunération</w:t>
      </w:r>
      <w:r w:rsidRPr="00FF1EB9">
        <w:rPr>
          <w:rFonts w:ascii="Times New Roman" w:hAnsi="Times New Roman" w:cs="Times New Roman"/>
          <w:sz w:val="24"/>
          <w:szCs w:val="24"/>
        </w:rPr>
        <w:t>, de l’optimisation fiscale</w:t>
      </w:r>
      <w:r w:rsidR="008171CF" w:rsidRPr="00FF1EB9">
        <w:rPr>
          <w:rFonts w:ascii="Times New Roman" w:hAnsi="Times New Roman" w:cs="Times New Roman"/>
          <w:sz w:val="24"/>
          <w:szCs w:val="24"/>
        </w:rPr>
        <w:t xml:space="preserve"> </w:t>
      </w:r>
      <w:r w:rsidRPr="00FF1EB9">
        <w:rPr>
          <w:rFonts w:ascii="Times New Roman" w:hAnsi="Times New Roman" w:cs="Times New Roman"/>
          <w:sz w:val="24"/>
          <w:szCs w:val="24"/>
        </w:rPr>
        <w:t>en suite des outils, des enjeux de la gestion de la paie dans une entreprise (en section 1) et</w:t>
      </w:r>
      <w:r w:rsidR="00DE430C" w:rsidRPr="00FF1EB9">
        <w:rPr>
          <w:rFonts w:ascii="Times New Roman" w:hAnsi="Times New Roman" w:cs="Times New Roman"/>
          <w:sz w:val="24"/>
          <w:szCs w:val="24"/>
        </w:rPr>
        <w:t xml:space="preserve"> enfin des différents composant</w:t>
      </w:r>
      <w:r w:rsidRPr="00FF1EB9">
        <w:rPr>
          <w:rFonts w:ascii="Times New Roman" w:hAnsi="Times New Roman" w:cs="Times New Roman"/>
          <w:sz w:val="24"/>
          <w:szCs w:val="24"/>
        </w:rPr>
        <w:t xml:space="preserve">s du salaire et des retenues des impôts sur </w:t>
      </w:r>
      <w:r w:rsidR="00B601AF" w:rsidRPr="00FF1EB9">
        <w:rPr>
          <w:rFonts w:ascii="Times New Roman" w:hAnsi="Times New Roman" w:cs="Times New Roman"/>
          <w:sz w:val="24"/>
          <w:szCs w:val="24"/>
        </w:rPr>
        <w:t>salaire) en</w:t>
      </w:r>
      <w:r w:rsidR="00DE430C" w:rsidRPr="00FF1EB9">
        <w:rPr>
          <w:rFonts w:ascii="Times New Roman" w:hAnsi="Times New Roman" w:cs="Times New Roman"/>
          <w:sz w:val="24"/>
          <w:szCs w:val="24"/>
        </w:rPr>
        <w:t xml:space="preserve"> section 2</w:t>
      </w:r>
      <w:r w:rsidRPr="00FF1EB9">
        <w:rPr>
          <w:rFonts w:ascii="Times New Roman" w:hAnsi="Times New Roman" w:cs="Times New Roman"/>
          <w:sz w:val="24"/>
          <w:szCs w:val="24"/>
        </w:rPr>
        <w:t>)</w:t>
      </w:r>
    </w:p>
    <w:p w:rsidR="00264055" w:rsidRPr="00FF1EB9" w:rsidRDefault="00264055" w:rsidP="006828D8">
      <w:pPr>
        <w:spacing w:line="360" w:lineRule="auto"/>
        <w:ind w:firstLine="708"/>
        <w:jc w:val="both"/>
        <w:rPr>
          <w:rFonts w:ascii="Times New Roman" w:hAnsi="Times New Roman" w:cs="Times New Roman"/>
          <w:sz w:val="24"/>
          <w:szCs w:val="24"/>
        </w:rPr>
      </w:pPr>
    </w:p>
    <w:p w:rsidR="00A34798" w:rsidRPr="002B63CF" w:rsidRDefault="00904B48" w:rsidP="00A31C41">
      <w:pPr>
        <w:pStyle w:val="Titre3"/>
        <w:rPr>
          <w:rFonts w:cs="Times New Roman"/>
          <w:szCs w:val="30"/>
        </w:rPr>
      </w:pPr>
      <w:bookmarkStart w:id="11" w:name="_Toc52530331"/>
      <w:bookmarkStart w:id="12" w:name="_Toc53066558"/>
      <w:bookmarkStart w:id="13" w:name="_Toc53076149"/>
      <w:r w:rsidRPr="002B63CF">
        <w:rPr>
          <w:rFonts w:cs="Times New Roman"/>
          <w:szCs w:val="30"/>
        </w:rPr>
        <w:t>SECTION I : LA CO</w:t>
      </w:r>
      <w:r w:rsidR="00BC1CFB" w:rsidRPr="002B63CF">
        <w:rPr>
          <w:rFonts w:cs="Times New Roman"/>
          <w:szCs w:val="30"/>
        </w:rPr>
        <w:t>NCE</w:t>
      </w:r>
      <w:r w:rsidR="001329B3" w:rsidRPr="002B63CF">
        <w:rPr>
          <w:rFonts w:cs="Times New Roman"/>
          <w:szCs w:val="30"/>
        </w:rPr>
        <w:t>PTION DE LA R</w:t>
      </w:r>
      <w:r w:rsidR="00C03162" w:rsidRPr="002B63CF">
        <w:rPr>
          <w:rFonts w:cs="Times New Roman"/>
          <w:szCs w:val="30"/>
        </w:rPr>
        <w:t>E</w:t>
      </w:r>
      <w:r w:rsidR="001329B3" w:rsidRPr="002B63CF">
        <w:rPr>
          <w:rFonts w:cs="Times New Roman"/>
          <w:szCs w:val="30"/>
        </w:rPr>
        <w:t>MUNERATION ET L’OP</w:t>
      </w:r>
      <w:r w:rsidR="00BC1CFB" w:rsidRPr="002B63CF">
        <w:rPr>
          <w:rFonts w:cs="Times New Roman"/>
          <w:szCs w:val="30"/>
        </w:rPr>
        <w:t>TI</w:t>
      </w:r>
      <w:r w:rsidR="00C03162" w:rsidRPr="002B63CF">
        <w:rPr>
          <w:rFonts w:cs="Times New Roman"/>
          <w:szCs w:val="30"/>
        </w:rPr>
        <w:t> MISAT</w:t>
      </w:r>
      <w:r w:rsidR="00BC1CFB" w:rsidRPr="002B63CF">
        <w:rPr>
          <w:rFonts w:cs="Times New Roman"/>
          <w:szCs w:val="30"/>
        </w:rPr>
        <w:t>ON FISCALE DE LA PAIE</w:t>
      </w:r>
      <w:bookmarkEnd w:id="11"/>
      <w:bookmarkEnd w:id="12"/>
      <w:bookmarkEnd w:id="13"/>
    </w:p>
    <w:p w:rsidR="00485F65" w:rsidRPr="008F7632" w:rsidRDefault="00485F65" w:rsidP="00485F65">
      <w:pPr>
        <w:spacing w:line="360" w:lineRule="auto"/>
        <w:jc w:val="both"/>
        <w:rPr>
          <w:rFonts w:ascii="Times New Roman" w:hAnsi="Times New Roman" w:cs="Times New Roman"/>
          <w:sz w:val="24"/>
          <w:szCs w:val="24"/>
        </w:rPr>
      </w:pPr>
    </w:p>
    <w:p w:rsidR="00904B48" w:rsidRPr="00CC09C8" w:rsidRDefault="001329B3" w:rsidP="00CC09C8">
      <w:pPr>
        <w:pStyle w:val="Titre4"/>
      </w:pPr>
      <w:bookmarkStart w:id="14" w:name="_Toc53066559"/>
      <w:bookmarkStart w:id="15" w:name="_Toc53076150"/>
      <w:r w:rsidRPr="00CC09C8">
        <w:t>CONCEPT DE</w:t>
      </w:r>
      <w:r w:rsidR="006F19DD" w:rsidRPr="00CC09C8">
        <w:t xml:space="preserve"> SALAIRE – REMUNERATION</w:t>
      </w:r>
      <w:bookmarkEnd w:id="14"/>
      <w:bookmarkEnd w:id="15"/>
    </w:p>
    <w:p w:rsidR="00DB5D6D" w:rsidRDefault="00DB5D6D" w:rsidP="00DB5D6D">
      <w:pPr>
        <w:pStyle w:val="Paragraphedeliste"/>
        <w:spacing w:line="360" w:lineRule="auto"/>
        <w:ind w:left="783"/>
        <w:jc w:val="both"/>
        <w:rPr>
          <w:rFonts w:ascii="Times New Roman" w:hAnsi="Times New Roman" w:cs="Times New Roman"/>
          <w:b/>
          <w:sz w:val="24"/>
          <w:szCs w:val="24"/>
        </w:rPr>
      </w:pPr>
    </w:p>
    <w:p w:rsidR="006F19DD" w:rsidRPr="00E2065B" w:rsidRDefault="006F19DD" w:rsidP="00396AF0">
      <w:pPr>
        <w:pStyle w:val="Titre5"/>
        <w:numPr>
          <w:ilvl w:val="0"/>
          <w:numId w:val="39"/>
        </w:numPr>
        <w:rPr>
          <w:rStyle w:val="Titredulivre"/>
          <w:b/>
          <w:bCs w:val="0"/>
          <w:smallCaps w:val="0"/>
          <w:spacing w:val="0"/>
        </w:rPr>
      </w:pPr>
      <w:bookmarkStart w:id="16" w:name="_Toc53076151"/>
      <w:r w:rsidRPr="00E2065B">
        <w:rPr>
          <w:rStyle w:val="Titredulivre"/>
          <w:b/>
          <w:bCs w:val="0"/>
          <w:smallCaps w:val="0"/>
          <w:spacing w:val="0"/>
        </w:rPr>
        <w:t>L’EVOLUTION DU SALAIRE</w:t>
      </w:r>
      <w:bookmarkEnd w:id="16"/>
    </w:p>
    <w:p w:rsidR="006F19DD" w:rsidRPr="00FF1EB9" w:rsidRDefault="006F19DD" w:rsidP="00934586">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 xml:space="preserve">Pendant longtemps le salaire était envisagé </w:t>
      </w:r>
      <w:r w:rsidR="00046BEB" w:rsidRPr="00FF1EB9">
        <w:rPr>
          <w:rFonts w:ascii="Times New Roman" w:hAnsi="Times New Roman" w:cs="Times New Roman"/>
          <w:sz w:val="24"/>
          <w:szCs w:val="24"/>
        </w:rPr>
        <w:t>comme</w:t>
      </w:r>
      <w:r w:rsidRPr="00FF1EB9">
        <w:rPr>
          <w:rFonts w:ascii="Times New Roman" w:hAnsi="Times New Roman" w:cs="Times New Roman"/>
          <w:sz w:val="24"/>
          <w:szCs w:val="24"/>
        </w:rPr>
        <w:t xml:space="preserve"> la contrepartie de la prestation du travail, une définition simple et en</w:t>
      </w:r>
      <w:r w:rsidR="00BC1CFB" w:rsidRPr="00FF1EB9">
        <w:rPr>
          <w:rFonts w:ascii="Times New Roman" w:hAnsi="Times New Roman" w:cs="Times New Roman"/>
          <w:sz w:val="24"/>
          <w:szCs w:val="24"/>
        </w:rPr>
        <w:t xml:space="preserve"> quelque sorte relative à la cause qui </w:t>
      </w:r>
      <w:r w:rsidRPr="00FF1EB9">
        <w:rPr>
          <w:rFonts w:ascii="Times New Roman" w:hAnsi="Times New Roman" w:cs="Times New Roman"/>
          <w:sz w:val="24"/>
          <w:szCs w:val="24"/>
        </w:rPr>
        <w:t xml:space="preserve">s’est toujours imposée : le travail – marchandise devait alors correspondre </w:t>
      </w:r>
      <w:r w:rsidR="00DB5D6D" w:rsidRPr="00FF1EB9">
        <w:rPr>
          <w:rFonts w:ascii="Times New Roman" w:hAnsi="Times New Roman" w:cs="Times New Roman"/>
          <w:sz w:val="24"/>
          <w:szCs w:val="24"/>
        </w:rPr>
        <w:t>rigoureusement</w:t>
      </w:r>
      <w:r w:rsidRPr="00FF1EB9">
        <w:rPr>
          <w:rFonts w:ascii="Times New Roman" w:hAnsi="Times New Roman" w:cs="Times New Roman"/>
          <w:sz w:val="24"/>
          <w:szCs w:val="24"/>
        </w:rPr>
        <w:t xml:space="preserve"> au salaire – prix.</w:t>
      </w:r>
    </w:p>
    <w:p w:rsidR="006F19DD" w:rsidRPr="00FF1EB9" w:rsidRDefault="00DB5D6D" w:rsidP="00934586">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Aujourd’hui</w:t>
      </w:r>
      <w:r w:rsidR="00A45BA5" w:rsidRPr="00FF1EB9">
        <w:rPr>
          <w:rFonts w:ascii="Times New Roman" w:hAnsi="Times New Roman" w:cs="Times New Roman"/>
          <w:sz w:val="24"/>
          <w:szCs w:val="24"/>
        </w:rPr>
        <w:t xml:space="preserve">, à ce salaire – prix sont venus se greffer de multiples accessoires ou compléments aux noms </w:t>
      </w:r>
      <w:r w:rsidRPr="00FF1EB9">
        <w:rPr>
          <w:rFonts w:ascii="Times New Roman" w:hAnsi="Times New Roman" w:cs="Times New Roman"/>
          <w:sz w:val="24"/>
          <w:szCs w:val="24"/>
        </w:rPr>
        <w:t>variables</w:t>
      </w:r>
      <w:r w:rsidR="00A45BA5" w:rsidRPr="00FF1EB9">
        <w:rPr>
          <w:rFonts w:ascii="Times New Roman" w:hAnsi="Times New Roman" w:cs="Times New Roman"/>
          <w:sz w:val="24"/>
          <w:szCs w:val="24"/>
        </w:rPr>
        <w:t xml:space="preserve"> de sorte que le terme de salaire ne correspond plus qu’à une fraction des gains </w:t>
      </w:r>
      <w:r w:rsidRPr="00FF1EB9">
        <w:rPr>
          <w:rFonts w:ascii="Times New Roman" w:hAnsi="Times New Roman" w:cs="Times New Roman"/>
          <w:sz w:val="24"/>
          <w:szCs w:val="24"/>
        </w:rPr>
        <w:t>perçus</w:t>
      </w:r>
      <w:r w:rsidR="00A45BA5" w:rsidRPr="00FF1EB9">
        <w:rPr>
          <w:rFonts w:ascii="Times New Roman" w:hAnsi="Times New Roman" w:cs="Times New Roman"/>
          <w:sz w:val="24"/>
          <w:szCs w:val="24"/>
        </w:rPr>
        <w:t xml:space="preserve"> par le salarié ou des sommes qui lui sont dues en raison de son lien d’emploi.</w:t>
      </w:r>
    </w:p>
    <w:p w:rsidR="00A45BA5" w:rsidRPr="00FF1EB9" w:rsidRDefault="00A45BA5" w:rsidP="00934586">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 xml:space="preserve">Au terme salaire, s’est ainsi substitué le terme plus compréhensif de rémunération pour désigner l’ensemble des rétributions matérielles et / ou immatérielles que </w:t>
      </w:r>
      <w:r w:rsidR="00DB5D6D" w:rsidRPr="00FF1EB9">
        <w:rPr>
          <w:rFonts w:ascii="Times New Roman" w:hAnsi="Times New Roman" w:cs="Times New Roman"/>
          <w:sz w:val="24"/>
          <w:szCs w:val="24"/>
        </w:rPr>
        <w:t>perçoit</w:t>
      </w:r>
      <w:r w:rsidRPr="00FF1EB9">
        <w:rPr>
          <w:rFonts w:ascii="Times New Roman" w:hAnsi="Times New Roman" w:cs="Times New Roman"/>
          <w:sz w:val="24"/>
          <w:szCs w:val="24"/>
        </w:rPr>
        <w:t xml:space="preserve"> le salarié et ceci quel que soit son niveau </w:t>
      </w:r>
      <w:r w:rsidR="00DB5D6D" w:rsidRPr="00FF1EB9">
        <w:rPr>
          <w:rFonts w:ascii="Times New Roman" w:hAnsi="Times New Roman" w:cs="Times New Roman"/>
          <w:sz w:val="24"/>
          <w:szCs w:val="24"/>
        </w:rPr>
        <w:t>hiérarchique</w:t>
      </w:r>
      <w:r w:rsidRPr="00FF1EB9">
        <w:rPr>
          <w:rFonts w:ascii="Times New Roman" w:hAnsi="Times New Roman" w:cs="Times New Roman"/>
          <w:sz w:val="24"/>
          <w:szCs w:val="24"/>
        </w:rPr>
        <w:t xml:space="preserve"> en échange de son travail. </w:t>
      </w:r>
      <w:r w:rsidR="00934586" w:rsidRPr="00FF1EB9">
        <w:rPr>
          <w:rFonts w:ascii="Times New Roman" w:hAnsi="Times New Roman" w:cs="Times New Roman"/>
          <w:sz w:val="24"/>
          <w:szCs w:val="24"/>
        </w:rPr>
        <w:t xml:space="preserve">Le salaire n’est donc plus strictement la contrepartie du travail, mais l’ensemble des sommes versées par l’entreprise à l’occasion du travail et pour lesquelles le </w:t>
      </w:r>
      <w:r w:rsidR="00DB5D6D" w:rsidRPr="00FF1EB9">
        <w:rPr>
          <w:rFonts w:ascii="Times New Roman" w:hAnsi="Times New Roman" w:cs="Times New Roman"/>
          <w:sz w:val="24"/>
          <w:szCs w:val="24"/>
        </w:rPr>
        <w:t>salaire</w:t>
      </w:r>
      <w:r w:rsidR="00934586" w:rsidRPr="00FF1EB9">
        <w:rPr>
          <w:rFonts w:ascii="Times New Roman" w:hAnsi="Times New Roman" w:cs="Times New Roman"/>
          <w:sz w:val="24"/>
          <w:szCs w:val="24"/>
        </w:rPr>
        <w:t xml:space="preserve"> ne constitue plus qu’un élément.</w:t>
      </w:r>
    </w:p>
    <w:p w:rsidR="00934586" w:rsidRPr="00FF1EB9" w:rsidRDefault="00934586" w:rsidP="00934586">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lastRenderedPageBreak/>
        <w:t xml:space="preserve">Lorsqu’on parle de rémunération due au personnel, on pense au salaire </w:t>
      </w:r>
      <w:r w:rsidR="00BC1CFB" w:rsidRPr="00FF1EB9">
        <w:rPr>
          <w:rFonts w:ascii="Times New Roman" w:hAnsi="Times New Roman" w:cs="Times New Roman"/>
          <w:sz w:val="24"/>
          <w:szCs w:val="24"/>
        </w:rPr>
        <w:t>dû</w:t>
      </w:r>
      <w:r w:rsidRPr="00FF1EB9">
        <w:rPr>
          <w:rFonts w:ascii="Times New Roman" w:hAnsi="Times New Roman" w:cs="Times New Roman"/>
          <w:sz w:val="24"/>
          <w:szCs w:val="24"/>
        </w:rPr>
        <w:t xml:space="preserve"> à ce dernier. Or, la notion de salaire recouvre plusieurs </w:t>
      </w:r>
      <w:r w:rsidR="00DB5D6D" w:rsidRPr="00FF1EB9">
        <w:rPr>
          <w:rFonts w:ascii="Times New Roman" w:hAnsi="Times New Roman" w:cs="Times New Roman"/>
          <w:sz w:val="24"/>
          <w:szCs w:val="24"/>
        </w:rPr>
        <w:t>composantes</w:t>
      </w:r>
      <w:r w:rsidRPr="00FF1EB9">
        <w:rPr>
          <w:rFonts w:ascii="Times New Roman" w:hAnsi="Times New Roman" w:cs="Times New Roman"/>
          <w:sz w:val="24"/>
          <w:szCs w:val="24"/>
        </w:rPr>
        <w:t xml:space="preserve"> qui permettent d’en déduire que le salaire proprement dit n’est qu’une </w:t>
      </w:r>
      <w:r w:rsidR="00E21509" w:rsidRPr="00FF1EB9">
        <w:rPr>
          <w:rFonts w:ascii="Times New Roman" w:hAnsi="Times New Roman" w:cs="Times New Roman"/>
          <w:sz w:val="24"/>
          <w:szCs w:val="24"/>
        </w:rPr>
        <w:t>des composantes de la rémunération.</w:t>
      </w:r>
    </w:p>
    <w:p w:rsidR="00E2065B" w:rsidRPr="008314A2" w:rsidRDefault="00E21509" w:rsidP="00396AF0">
      <w:pPr>
        <w:pStyle w:val="Titre6"/>
        <w:numPr>
          <w:ilvl w:val="0"/>
          <w:numId w:val="40"/>
        </w:numPr>
      </w:pPr>
      <w:bookmarkStart w:id="17" w:name="_Toc53076152"/>
      <w:r w:rsidRPr="00FF1EB9">
        <w:t>Définition juridique de salaire et retenue par le droit social (CNPS)</w:t>
      </w:r>
      <w:bookmarkEnd w:id="17"/>
    </w:p>
    <w:p w:rsidR="00E21509" w:rsidRPr="00FF1EB9" w:rsidRDefault="00E21509" w:rsidP="00771CD4">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 xml:space="preserve">Pendant plus d’un </w:t>
      </w:r>
      <w:r w:rsidR="002B732A" w:rsidRPr="00FF1EB9">
        <w:rPr>
          <w:rFonts w:ascii="Times New Roman" w:hAnsi="Times New Roman" w:cs="Times New Roman"/>
          <w:sz w:val="24"/>
          <w:szCs w:val="24"/>
        </w:rPr>
        <w:t>siècle, le salaire a été considéré comme la contrepartie du travail fourni. Cette définition est largement obsolète par le droit du travail moderne qui définit le salaire non plu comme la contrepartie du travail fourni, mais comme la rémunération attachée à l’emploi. L’article 61 alinéa 1 de la loi N° 92 / 007 du 14 aout 1992 portant code du travail camerounais dispose à cet à égard que « au sens de la présente loi, le terme «</w:t>
      </w:r>
      <w:r w:rsidR="00CD312E" w:rsidRPr="00FF1EB9">
        <w:rPr>
          <w:rFonts w:ascii="Times New Roman" w:hAnsi="Times New Roman" w:cs="Times New Roman"/>
          <w:sz w:val="24"/>
          <w:szCs w:val="24"/>
        </w:rPr>
        <w:t xml:space="preserve"> </w:t>
      </w:r>
      <w:r w:rsidR="002B732A" w:rsidRPr="00FF1EB9">
        <w:rPr>
          <w:rFonts w:ascii="Times New Roman" w:hAnsi="Times New Roman" w:cs="Times New Roman"/>
          <w:sz w:val="24"/>
          <w:szCs w:val="24"/>
        </w:rPr>
        <w:t xml:space="preserve">salaire » signifie, quel qu’en soit la dénomination et le mode de calcul, la </w:t>
      </w:r>
      <w:r w:rsidR="00DB5D6D" w:rsidRPr="00FF1EB9">
        <w:rPr>
          <w:rFonts w:ascii="Times New Roman" w:hAnsi="Times New Roman" w:cs="Times New Roman"/>
          <w:sz w:val="24"/>
          <w:szCs w:val="24"/>
        </w:rPr>
        <w:t>rémunération</w:t>
      </w:r>
      <w:r w:rsidR="002B732A" w:rsidRPr="00FF1EB9">
        <w:rPr>
          <w:rFonts w:ascii="Times New Roman" w:hAnsi="Times New Roman" w:cs="Times New Roman"/>
          <w:sz w:val="24"/>
          <w:szCs w:val="24"/>
        </w:rPr>
        <w:t xml:space="preserve"> ou les gains susceptibles d’</w:t>
      </w:r>
      <w:r w:rsidR="00DB5D6D" w:rsidRPr="00FF1EB9">
        <w:rPr>
          <w:rFonts w:ascii="Times New Roman" w:hAnsi="Times New Roman" w:cs="Times New Roman"/>
          <w:sz w:val="24"/>
          <w:szCs w:val="24"/>
        </w:rPr>
        <w:t>être</w:t>
      </w:r>
      <w:r w:rsidR="002B732A" w:rsidRPr="00FF1EB9">
        <w:rPr>
          <w:rFonts w:ascii="Times New Roman" w:hAnsi="Times New Roman" w:cs="Times New Roman"/>
          <w:sz w:val="24"/>
          <w:szCs w:val="24"/>
        </w:rPr>
        <w:t xml:space="preserve"> évalués en espèce et fixés, soit par accord, soit par des dispositions </w:t>
      </w:r>
      <w:r w:rsidR="00DB5D6D" w:rsidRPr="00FF1EB9">
        <w:rPr>
          <w:rFonts w:ascii="Times New Roman" w:hAnsi="Times New Roman" w:cs="Times New Roman"/>
          <w:sz w:val="24"/>
          <w:szCs w:val="24"/>
        </w:rPr>
        <w:t>réglementaires</w:t>
      </w:r>
      <w:r w:rsidR="002B732A" w:rsidRPr="00FF1EB9">
        <w:rPr>
          <w:rFonts w:ascii="Times New Roman" w:hAnsi="Times New Roman" w:cs="Times New Roman"/>
          <w:sz w:val="24"/>
          <w:szCs w:val="24"/>
        </w:rPr>
        <w:t xml:space="preserve"> ou conventionnelles, qui</w:t>
      </w:r>
      <w:r w:rsidR="00DF31BD" w:rsidRPr="00FF1EB9">
        <w:rPr>
          <w:rFonts w:ascii="Times New Roman" w:hAnsi="Times New Roman" w:cs="Times New Roman"/>
          <w:sz w:val="24"/>
          <w:szCs w:val="24"/>
        </w:rPr>
        <w:t xml:space="preserve"> sont dus en vertu d’un contrat de travail par un employeur à un travailleur, soit pour le travail effectué ou devant </w:t>
      </w:r>
      <w:r w:rsidR="00DB5D6D" w:rsidRPr="00FF1EB9">
        <w:rPr>
          <w:rFonts w:ascii="Times New Roman" w:hAnsi="Times New Roman" w:cs="Times New Roman"/>
          <w:sz w:val="24"/>
          <w:szCs w:val="24"/>
        </w:rPr>
        <w:t>être</w:t>
      </w:r>
      <w:r w:rsidR="00DF31BD" w:rsidRPr="00FF1EB9">
        <w:rPr>
          <w:rFonts w:ascii="Times New Roman" w:hAnsi="Times New Roman" w:cs="Times New Roman"/>
          <w:sz w:val="24"/>
          <w:szCs w:val="24"/>
        </w:rPr>
        <w:t xml:space="preserve"> effectué, soit pour les services rendus ou devant </w:t>
      </w:r>
      <w:r w:rsidR="00DB5D6D" w:rsidRPr="00FF1EB9">
        <w:rPr>
          <w:rFonts w:ascii="Times New Roman" w:hAnsi="Times New Roman" w:cs="Times New Roman"/>
          <w:sz w:val="24"/>
          <w:szCs w:val="24"/>
        </w:rPr>
        <w:t>être</w:t>
      </w:r>
      <w:r w:rsidR="00CD312E" w:rsidRPr="00FF1EB9">
        <w:rPr>
          <w:rFonts w:ascii="Times New Roman" w:hAnsi="Times New Roman" w:cs="Times New Roman"/>
          <w:sz w:val="24"/>
          <w:szCs w:val="24"/>
        </w:rPr>
        <w:t xml:space="preserve"> rendus </w:t>
      </w:r>
      <w:r w:rsidR="00DF31BD" w:rsidRPr="00FF1EB9">
        <w:rPr>
          <w:rFonts w:ascii="Times New Roman" w:hAnsi="Times New Roman" w:cs="Times New Roman"/>
          <w:sz w:val="24"/>
          <w:szCs w:val="24"/>
        </w:rPr>
        <w:t>»</w:t>
      </w:r>
      <w:r w:rsidR="00CD312E" w:rsidRPr="00FF1EB9">
        <w:rPr>
          <w:rFonts w:ascii="Times New Roman" w:hAnsi="Times New Roman" w:cs="Times New Roman"/>
          <w:sz w:val="24"/>
          <w:szCs w:val="24"/>
        </w:rPr>
        <w:t>.</w:t>
      </w:r>
    </w:p>
    <w:p w:rsidR="00771CD4" w:rsidRPr="00FF1EB9" w:rsidRDefault="00771CD4" w:rsidP="00771CD4">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Tout comme en matière fiscale, la réglementation sociale retient la définition</w:t>
      </w:r>
      <w:r w:rsidR="003112BC" w:rsidRPr="00FF1EB9">
        <w:rPr>
          <w:rFonts w:ascii="Times New Roman" w:hAnsi="Times New Roman" w:cs="Times New Roman"/>
          <w:sz w:val="24"/>
          <w:szCs w:val="24"/>
        </w:rPr>
        <w:t xml:space="preserve"> de la notion juridique de salaire et soumet aux cotisations sociales, l’ensemble des sommes versées aux travailleurs en contrepartie ou à l’occasion du travail, notamment les salaires proprement dits, les indemnités, les primes,</w:t>
      </w:r>
      <w:r w:rsidR="00E63AAD" w:rsidRPr="00FF1EB9">
        <w:rPr>
          <w:rFonts w:ascii="Times New Roman" w:hAnsi="Times New Roman" w:cs="Times New Roman"/>
          <w:sz w:val="24"/>
          <w:szCs w:val="24"/>
        </w:rPr>
        <w:t xml:space="preserve"> les gratifications </w:t>
      </w:r>
      <w:r w:rsidR="00046BEB" w:rsidRPr="00FF1EB9">
        <w:rPr>
          <w:rFonts w:ascii="Times New Roman" w:hAnsi="Times New Roman" w:cs="Times New Roman"/>
          <w:sz w:val="24"/>
          <w:szCs w:val="24"/>
        </w:rPr>
        <w:t>et tous</w:t>
      </w:r>
      <w:r w:rsidR="00E63AAD" w:rsidRPr="00FF1EB9">
        <w:rPr>
          <w:rFonts w:ascii="Times New Roman" w:hAnsi="Times New Roman" w:cs="Times New Roman"/>
          <w:sz w:val="24"/>
          <w:szCs w:val="24"/>
        </w:rPr>
        <w:t xml:space="preserve"> les autres avantages en espèces ainsi que les avantages en nature.</w:t>
      </w:r>
    </w:p>
    <w:p w:rsidR="00E63AAD" w:rsidRPr="00FF1EB9" w:rsidRDefault="00E63AAD" w:rsidP="00771CD4">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 xml:space="preserve">Toutefois, et contrairement à la fiscalité, certains éléments soumis aux </w:t>
      </w:r>
      <w:r w:rsidR="00DB5D6D" w:rsidRPr="00FF1EB9">
        <w:rPr>
          <w:rFonts w:ascii="Times New Roman" w:hAnsi="Times New Roman" w:cs="Times New Roman"/>
          <w:sz w:val="24"/>
          <w:szCs w:val="24"/>
        </w:rPr>
        <w:t>impôts</w:t>
      </w:r>
      <w:r w:rsidRPr="00FF1EB9">
        <w:rPr>
          <w:rFonts w:ascii="Times New Roman" w:hAnsi="Times New Roman" w:cs="Times New Roman"/>
          <w:sz w:val="24"/>
          <w:szCs w:val="24"/>
        </w:rPr>
        <w:t xml:space="preserve">, taxes et contributions fiscales sur salaires, sont </w:t>
      </w:r>
      <w:r w:rsidR="00DB5D6D" w:rsidRPr="00FF1EB9">
        <w:rPr>
          <w:rFonts w:ascii="Times New Roman" w:hAnsi="Times New Roman" w:cs="Times New Roman"/>
          <w:sz w:val="24"/>
          <w:szCs w:val="24"/>
        </w:rPr>
        <w:t>expressément</w:t>
      </w:r>
      <w:r w:rsidRPr="00FF1EB9">
        <w:rPr>
          <w:rFonts w:ascii="Times New Roman" w:hAnsi="Times New Roman" w:cs="Times New Roman"/>
          <w:sz w:val="24"/>
          <w:szCs w:val="24"/>
        </w:rPr>
        <w:t xml:space="preserve"> exclus de l’assiette de calcul des différentes cotisations sociales.</w:t>
      </w:r>
    </w:p>
    <w:p w:rsidR="00E2065B" w:rsidRPr="00E2065B" w:rsidRDefault="00E63AAD" w:rsidP="00396AF0">
      <w:pPr>
        <w:pStyle w:val="Titre6"/>
        <w:numPr>
          <w:ilvl w:val="0"/>
          <w:numId w:val="40"/>
        </w:numPr>
      </w:pPr>
      <w:bookmarkStart w:id="18" w:name="_Toc53076153"/>
      <w:r w:rsidRPr="00FF1EB9">
        <w:t>Définition retenue par le droit fiscal</w:t>
      </w:r>
      <w:bookmarkEnd w:id="18"/>
    </w:p>
    <w:p w:rsidR="00E63AAD" w:rsidRPr="00FF1EB9" w:rsidRDefault="00DB0D3D" w:rsidP="00EC78DD">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 xml:space="preserve">En l’état </w:t>
      </w:r>
      <w:r w:rsidR="00DB5D6D" w:rsidRPr="00FF1EB9">
        <w:rPr>
          <w:rFonts w:ascii="Times New Roman" w:hAnsi="Times New Roman" w:cs="Times New Roman"/>
          <w:sz w:val="24"/>
          <w:szCs w:val="24"/>
        </w:rPr>
        <w:t>actuel</w:t>
      </w:r>
      <w:r w:rsidRPr="00FF1EB9">
        <w:rPr>
          <w:rFonts w:ascii="Times New Roman" w:hAnsi="Times New Roman" w:cs="Times New Roman"/>
          <w:sz w:val="24"/>
          <w:szCs w:val="24"/>
        </w:rPr>
        <w:t xml:space="preserve"> du droit fiscal camerounais, il n’existe pas de définition fiscale du salaire ou de rémunération due au personnel, le Code Général des </w:t>
      </w:r>
      <w:r w:rsidR="00DB5D6D" w:rsidRPr="00FF1EB9">
        <w:rPr>
          <w:rFonts w:ascii="Times New Roman" w:hAnsi="Times New Roman" w:cs="Times New Roman"/>
          <w:sz w:val="24"/>
          <w:szCs w:val="24"/>
        </w:rPr>
        <w:t>Impôts</w:t>
      </w:r>
      <w:r w:rsidRPr="00FF1EB9">
        <w:rPr>
          <w:rFonts w:ascii="Times New Roman" w:hAnsi="Times New Roman" w:cs="Times New Roman"/>
          <w:sz w:val="24"/>
          <w:szCs w:val="24"/>
        </w:rPr>
        <w:t xml:space="preserve"> se contente simplement de lister l’ensemble des revenus susceptibles d’</w:t>
      </w:r>
      <w:r w:rsidR="00DB5D6D" w:rsidRPr="00FF1EB9">
        <w:rPr>
          <w:rFonts w:ascii="Times New Roman" w:hAnsi="Times New Roman" w:cs="Times New Roman"/>
          <w:sz w:val="24"/>
          <w:szCs w:val="24"/>
        </w:rPr>
        <w:t>être</w:t>
      </w:r>
      <w:r w:rsidRPr="00FF1EB9">
        <w:rPr>
          <w:rFonts w:ascii="Times New Roman" w:hAnsi="Times New Roman" w:cs="Times New Roman"/>
          <w:sz w:val="24"/>
          <w:szCs w:val="24"/>
        </w:rPr>
        <w:t xml:space="preserve"> soumis aux </w:t>
      </w:r>
      <w:r w:rsidR="00DB5D6D" w:rsidRPr="00FF1EB9">
        <w:rPr>
          <w:rFonts w:ascii="Times New Roman" w:hAnsi="Times New Roman" w:cs="Times New Roman"/>
          <w:sz w:val="24"/>
          <w:szCs w:val="24"/>
        </w:rPr>
        <w:t>impôts</w:t>
      </w:r>
      <w:r w:rsidRPr="00FF1EB9">
        <w:rPr>
          <w:rFonts w:ascii="Times New Roman" w:hAnsi="Times New Roman" w:cs="Times New Roman"/>
          <w:sz w:val="24"/>
          <w:szCs w:val="24"/>
        </w:rPr>
        <w:t>, taxes et cotisations fiscales sur salaires et dispose à cet égard que : « </w:t>
      </w:r>
      <w:r w:rsidR="00C811C4" w:rsidRPr="00FF1EB9">
        <w:rPr>
          <w:rFonts w:ascii="Times New Roman" w:hAnsi="Times New Roman" w:cs="Times New Roman"/>
          <w:sz w:val="24"/>
          <w:szCs w:val="24"/>
        </w:rPr>
        <w:t xml:space="preserve">sont imposables, les revenus provenant des traitement , des salaires, indemnités, émoluments, des pensions et rentes </w:t>
      </w:r>
      <w:r w:rsidR="00DB5D6D" w:rsidRPr="00FF1EB9">
        <w:rPr>
          <w:rFonts w:ascii="Times New Roman" w:hAnsi="Times New Roman" w:cs="Times New Roman"/>
          <w:sz w:val="24"/>
          <w:szCs w:val="24"/>
        </w:rPr>
        <w:t>viagères</w:t>
      </w:r>
      <w:r w:rsidR="00C811C4" w:rsidRPr="00FF1EB9">
        <w:rPr>
          <w:rFonts w:ascii="Times New Roman" w:hAnsi="Times New Roman" w:cs="Times New Roman"/>
          <w:sz w:val="24"/>
          <w:szCs w:val="24"/>
        </w:rPr>
        <w:t xml:space="preserve"> et les gains réalisés par les producteurs d’assurance, les voyageurs </w:t>
      </w:r>
      <w:r w:rsidR="00EC78DD" w:rsidRPr="00FF1EB9">
        <w:rPr>
          <w:rFonts w:ascii="Times New Roman" w:hAnsi="Times New Roman" w:cs="Times New Roman"/>
          <w:sz w:val="24"/>
          <w:szCs w:val="24"/>
        </w:rPr>
        <w:t xml:space="preserve">- </w:t>
      </w:r>
      <w:r w:rsidR="00DB5D6D" w:rsidRPr="00FF1EB9">
        <w:rPr>
          <w:rFonts w:ascii="Times New Roman" w:hAnsi="Times New Roman" w:cs="Times New Roman"/>
          <w:sz w:val="24"/>
          <w:szCs w:val="24"/>
        </w:rPr>
        <w:t>représentants</w:t>
      </w:r>
      <w:r w:rsidR="00EC78DD" w:rsidRPr="00FF1EB9">
        <w:rPr>
          <w:rFonts w:ascii="Times New Roman" w:hAnsi="Times New Roman" w:cs="Times New Roman"/>
          <w:sz w:val="24"/>
          <w:szCs w:val="24"/>
        </w:rPr>
        <w:t xml:space="preserve"> –</w:t>
      </w:r>
      <w:r w:rsidR="00C811C4" w:rsidRPr="00FF1EB9">
        <w:rPr>
          <w:rFonts w:ascii="Times New Roman" w:hAnsi="Times New Roman" w:cs="Times New Roman"/>
          <w:sz w:val="24"/>
          <w:szCs w:val="24"/>
        </w:rPr>
        <w:t xml:space="preserve"> </w:t>
      </w:r>
      <w:r w:rsidR="00EC78DD" w:rsidRPr="00FF1EB9">
        <w:rPr>
          <w:rFonts w:ascii="Times New Roman" w:hAnsi="Times New Roman" w:cs="Times New Roman"/>
          <w:sz w:val="24"/>
          <w:szCs w:val="24"/>
        </w:rPr>
        <w:t>placiers, lorsque l’activité rétribuée s’exerce au Cameroun.</w:t>
      </w:r>
      <w:r w:rsidR="00135FF0" w:rsidRPr="00FF1EB9">
        <w:rPr>
          <w:rFonts w:ascii="Times New Roman" w:hAnsi="Times New Roman" w:cs="Times New Roman"/>
          <w:sz w:val="24"/>
          <w:szCs w:val="24"/>
        </w:rPr>
        <w:t xml:space="preserve"> Les pensions et rentes viagères sont réputées </w:t>
      </w:r>
      <w:r w:rsidR="00DB5D6D" w:rsidRPr="00FF1EB9">
        <w:rPr>
          <w:rFonts w:ascii="Times New Roman" w:hAnsi="Times New Roman" w:cs="Times New Roman"/>
          <w:sz w:val="24"/>
          <w:szCs w:val="24"/>
        </w:rPr>
        <w:t>perçues</w:t>
      </w:r>
      <w:r w:rsidR="00135FF0" w:rsidRPr="00FF1EB9">
        <w:rPr>
          <w:rFonts w:ascii="Times New Roman" w:hAnsi="Times New Roman" w:cs="Times New Roman"/>
          <w:sz w:val="24"/>
          <w:szCs w:val="24"/>
        </w:rPr>
        <w:t xml:space="preserve"> au Cameroun lorsque le débiteur est établi au Cameroun. » </w:t>
      </w:r>
      <w:r w:rsidR="00DB5D6D" w:rsidRPr="00FF1EB9">
        <w:rPr>
          <w:rFonts w:ascii="Times New Roman" w:hAnsi="Times New Roman" w:cs="Times New Roman"/>
          <w:sz w:val="24"/>
          <w:szCs w:val="24"/>
        </w:rPr>
        <w:t>(Article</w:t>
      </w:r>
      <w:r w:rsidR="00135FF0" w:rsidRPr="00FF1EB9">
        <w:rPr>
          <w:rFonts w:ascii="Times New Roman" w:hAnsi="Times New Roman" w:cs="Times New Roman"/>
          <w:sz w:val="24"/>
          <w:szCs w:val="24"/>
        </w:rPr>
        <w:t xml:space="preserve"> 30 du CGI).</w:t>
      </w:r>
    </w:p>
    <w:p w:rsidR="00112F5D" w:rsidRPr="00FF1EB9" w:rsidRDefault="00112F5D" w:rsidP="00EC78DD">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 xml:space="preserve">En sommes, </w:t>
      </w:r>
      <w:r w:rsidR="00DB5D6D" w:rsidRPr="00FF1EB9">
        <w:rPr>
          <w:rFonts w:ascii="Times New Roman" w:hAnsi="Times New Roman" w:cs="Times New Roman"/>
          <w:sz w:val="24"/>
          <w:szCs w:val="24"/>
        </w:rPr>
        <w:t>même</w:t>
      </w:r>
      <w:r w:rsidRPr="00FF1EB9">
        <w:rPr>
          <w:rFonts w:ascii="Times New Roman" w:hAnsi="Times New Roman" w:cs="Times New Roman"/>
          <w:sz w:val="24"/>
          <w:szCs w:val="24"/>
        </w:rPr>
        <w:t xml:space="preserve"> sans la définir, il apparait clairement que la fiscalité fait sienne la définition juridique de la notion de salaire ou de rémunération due au personnel.</w:t>
      </w:r>
    </w:p>
    <w:p w:rsidR="00112F5D" w:rsidRDefault="00112F5D" w:rsidP="00EC78DD">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lastRenderedPageBreak/>
        <w:t xml:space="preserve">Sont ainsi imposables, à l’exception des exonérations prévues à l’article 31 du Code Général des </w:t>
      </w:r>
      <w:r w:rsidR="00DB5D6D" w:rsidRPr="00FF1EB9">
        <w:rPr>
          <w:rFonts w:ascii="Times New Roman" w:hAnsi="Times New Roman" w:cs="Times New Roman"/>
          <w:sz w:val="24"/>
          <w:szCs w:val="24"/>
        </w:rPr>
        <w:t>Impôts</w:t>
      </w:r>
      <w:r w:rsidRPr="00FF1EB9">
        <w:rPr>
          <w:rFonts w:ascii="Times New Roman" w:hAnsi="Times New Roman" w:cs="Times New Roman"/>
          <w:sz w:val="24"/>
          <w:szCs w:val="24"/>
        </w:rPr>
        <w:t xml:space="preserve"> camerounais, toutes les sommes </w:t>
      </w:r>
      <w:r w:rsidR="00DB5D6D" w:rsidRPr="00FF1EB9">
        <w:rPr>
          <w:rFonts w:ascii="Times New Roman" w:hAnsi="Times New Roman" w:cs="Times New Roman"/>
          <w:sz w:val="24"/>
          <w:szCs w:val="24"/>
        </w:rPr>
        <w:t>perçues</w:t>
      </w:r>
      <w:r w:rsidRPr="00FF1EB9">
        <w:rPr>
          <w:rFonts w:ascii="Times New Roman" w:hAnsi="Times New Roman" w:cs="Times New Roman"/>
          <w:sz w:val="24"/>
          <w:szCs w:val="24"/>
        </w:rPr>
        <w:t xml:space="preserve"> par le salarié ayant la nature juridique e salaire. </w:t>
      </w:r>
      <w:r>
        <w:rPr>
          <w:rFonts w:ascii="Times New Roman" w:hAnsi="Times New Roman" w:cs="Times New Roman"/>
          <w:sz w:val="24"/>
          <w:szCs w:val="24"/>
        </w:rPr>
        <w:t xml:space="preserve">Il </w:t>
      </w:r>
      <w:r w:rsidRPr="006C2954">
        <w:rPr>
          <w:rFonts w:ascii="Times New Roman" w:hAnsi="Times New Roman" w:cs="Times New Roman"/>
          <w:sz w:val="24"/>
          <w:szCs w:val="24"/>
        </w:rPr>
        <w:t>s’agit</w:t>
      </w:r>
      <w:r>
        <w:rPr>
          <w:rFonts w:ascii="Times New Roman" w:hAnsi="Times New Roman" w:cs="Times New Roman"/>
          <w:sz w:val="24"/>
          <w:szCs w:val="24"/>
        </w:rPr>
        <w:t xml:space="preserve"> </w:t>
      </w:r>
      <w:r w:rsidR="00046BEB" w:rsidRPr="006C2954">
        <w:rPr>
          <w:rFonts w:ascii="Times New Roman" w:hAnsi="Times New Roman" w:cs="Times New Roman"/>
          <w:sz w:val="24"/>
          <w:szCs w:val="24"/>
        </w:rPr>
        <w:t>notamment</w:t>
      </w:r>
      <w:r w:rsidR="00046BEB">
        <w:rPr>
          <w:rFonts w:ascii="Times New Roman" w:hAnsi="Times New Roman" w:cs="Times New Roman"/>
          <w:sz w:val="24"/>
          <w:szCs w:val="24"/>
        </w:rPr>
        <w:t xml:space="preserve"> :</w:t>
      </w:r>
    </w:p>
    <w:p w:rsidR="00112F5D" w:rsidRPr="00FF1EB9" w:rsidRDefault="002D1EF5" w:rsidP="00396AF0">
      <w:pPr>
        <w:pStyle w:val="Paragraphedeliste"/>
        <w:numPr>
          <w:ilvl w:val="0"/>
          <w:numId w:val="20"/>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xml:space="preserve">Du salaire ou traitement ordinaire de base (salaire de base) dont </w:t>
      </w:r>
      <w:r w:rsidR="00046BEB" w:rsidRPr="00FF1EB9">
        <w:rPr>
          <w:rFonts w:ascii="Times New Roman" w:hAnsi="Times New Roman" w:cs="Times New Roman"/>
          <w:sz w:val="24"/>
          <w:szCs w:val="24"/>
        </w:rPr>
        <w:t>les minimas</w:t>
      </w:r>
      <w:r w:rsidRPr="00FF1EB9">
        <w:rPr>
          <w:rFonts w:ascii="Times New Roman" w:hAnsi="Times New Roman" w:cs="Times New Roman"/>
          <w:sz w:val="24"/>
          <w:szCs w:val="24"/>
        </w:rPr>
        <w:t xml:space="preserve"> sont en général prévus par la convention collective applicable dans le secteur d’activité et à défaut, les conventions d’entreprise ou d’</w:t>
      </w:r>
      <w:r w:rsidR="00DB5D6D" w:rsidRPr="00FF1EB9">
        <w:rPr>
          <w:rFonts w:ascii="Times New Roman" w:hAnsi="Times New Roman" w:cs="Times New Roman"/>
          <w:sz w:val="24"/>
          <w:szCs w:val="24"/>
        </w:rPr>
        <w:t>établissement</w:t>
      </w:r>
      <w:r w:rsidRPr="00FF1EB9">
        <w:rPr>
          <w:rFonts w:ascii="Times New Roman" w:hAnsi="Times New Roman" w:cs="Times New Roman"/>
          <w:sz w:val="24"/>
          <w:szCs w:val="24"/>
        </w:rPr>
        <w:t> ;</w:t>
      </w:r>
    </w:p>
    <w:p w:rsidR="002D1EF5" w:rsidRPr="00FF1EB9" w:rsidRDefault="002D1EF5" w:rsidP="00396AF0">
      <w:pPr>
        <w:pStyle w:val="Paragraphedeliste"/>
        <w:numPr>
          <w:ilvl w:val="0"/>
          <w:numId w:val="20"/>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De diverses primes, indemnités et gratifications ;</w:t>
      </w:r>
    </w:p>
    <w:p w:rsidR="00C428B6" w:rsidRPr="00FF1EB9" w:rsidRDefault="00C428B6" w:rsidP="00396AF0">
      <w:pPr>
        <w:pStyle w:val="Paragraphedeliste"/>
        <w:numPr>
          <w:ilvl w:val="0"/>
          <w:numId w:val="20"/>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Des avantages en nature ou en argent accordés aux employés.</w:t>
      </w:r>
    </w:p>
    <w:p w:rsidR="00C428B6" w:rsidRPr="00FF1EB9" w:rsidRDefault="00C428B6" w:rsidP="00DB5D6D">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Une autre particularité propre aux accessoires ayant la nature juridique de salaire est qu’ils sont au </w:t>
      </w:r>
      <w:r w:rsidR="00DB5D6D" w:rsidRPr="00FF1EB9">
        <w:rPr>
          <w:rFonts w:ascii="Times New Roman" w:hAnsi="Times New Roman" w:cs="Times New Roman"/>
          <w:sz w:val="24"/>
          <w:szCs w:val="24"/>
        </w:rPr>
        <w:t>même</w:t>
      </w:r>
      <w:r w:rsidRPr="00FF1EB9">
        <w:rPr>
          <w:rFonts w:ascii="Times New Roman" w:hAnsi="Times New Roman" w:cs="Times New Roman"/>
          <w:sz w:val="24"/>
          <w:szCs w:val="24"/>
        </w:rPr>
        <w:t xml:space="preserve"> titre que le salaire, pris en compte pour le calcul de l’allocation congé, des </w:t>
      </w:r>
      <w:r w:rsidR="00DB5D6D" w:rsidRPr="00FF1EB9">
        <w:rPr>
          <w:rFonts w:ascii="Times New Roman" w:hAnsi="Times New Roman" w:cs="Times New Roman"/>
          <w:sz w:val="24"/>
          <w:szCs w:val="24"/>
        </w:rPr>
        <w:t>indemnités</w:t>
      </w:r>
      <w:r w:rsidRPr="00FF1EB9">
        <w:rPr>
          <w:rFonts w:ascii="Times New Roman" w:hAnsi="Times New Roman" w:cs="Times New Roman"/>
          <w:sz w:val="24"/>
          <w:szCs w:val="24"/>
        </w:rPr>
        <w:t xml:space="preserve"> de préavis et des dommages – </w:t>
      </w:r>
      <w:r w:rsidR="00DB5D6D" w:rsidRPr="00FF1EB9">
        <w:rPr>
          <w:rFonts w:ascii="Times New Roman" w:hAnsi="Times New Roman" w:cs="Times New Roman"/>
          <w:sz w:val="24"/>
          <w:szCs w:val="24"/>
        </w:rPr>
        <w:t>intérêts</w:t>
      </w:r>
      <w:r w:rsidRPr="00FF1EB9">
        <w:rPr>
          <w:rFonts w:ascii="Times New Roman" w:hAnsi="Times New Roman" w:cs="Times New Roman"/>
          <w:sz w:val="24"/>
          <w:szCs w:val="24"/>
        </w:rPr>
        <w:t xml:space="preserve"> à l’exception de ceux qui ont le caractère de </w:t>
      </w:r>
      <w:r w:rsidR="00DB5D6D" w:rsidRPr="00FF1EB9">
        <w:rPr>
          <w:rFonts w:ascii="Times New Roman" w:hAnsi="Times New Roman" w:cs="Times New Roman"/>
          <w:sz w:val="24"/>
          <w:szCs w:val="24"/>
        </w:rPr>
        <w:t>remboursement</w:t>
      </w:r>
      <w:r w:rsidRPr="00FF1EB9">
        <w:rPr>
          <w:rFonts w:ascii="Times New Roman" w:hAnsi="Times New Roman" w:cs="Times New Roman"/>
          <w:sz w:val="24"/>
          <w:szCs w:val="24"/>
        </w:rPr>
        <w:t xml:space="preserve"> de frais.</w:t>
      </w:r>
    </w:p>
    <w:p w:rsidR="007C3F67" w:rsidRPr="00FF1EB9" w:rsidRDefault="007C3F67" w:rsidP="00DB5D6D">
      <w:pPr>
        <w:spacing w:line="360" w:lineRule="auto"/>
        <w:ind w:firstLine="360"/>
        <w:jc w:val="both"/>
        <w:rPr>
          <w:rFonts w:ascii="Times New Roman" w:hAnsi="Times New Roman" w:cs="Times New Roman"/>
          <w:sz w:val="24"/>
          <w:szCs w:val="24"/>
        </w:rPr>
      </w:pPr>
    </w:p>
    <w:p w:rsidR="008A39F7" w:rsidRPr="00E2065B" w:rsidRDefault="00101F94" w:rsidP="00396AF0">
      <w:pPr>
        <w:pStyle w:val="Titre5"/>
        <w:numPr>
          <w:ilvl w:val="0"/>
          <w:numId w:val="39"/>
        </w:numPr>
        <w:rPr>
          <w:lang w:val="fr-CM"/>
        </w:rPr>
      </w:pPr>
      <w:bookmarkStart w:id="19" w:name="_Toc53076154"/>
      <w:r w:rsidRPr="00E2065B">
        <w:rPr>
          <w:lang w:val="fr-CM"/>
        </w:rPr>
        <w:t>L’OPTIMISATION FISCALE</w:t>
      </w:r>
      <w:r w:rsidR="00CE72F0" w:rsidRPr="00E2065B">
        <w:rPr>
          <w:lang w:val="fr-CM"/>
        </w:rPr>
        <w:t xml:space="preserve"> DE LA PAIE</w:t>
      </w:r>
      <w:bookmarkEnd w:id="19"/>
    </w:p>
    <w:p w:rsidR="00292ABC" w:rsidRPr="00E2065B" w:rsidRDefault="00292ABC" w:rsidP="00292ABC">
      <w:pPr>
        <w:pStyle w:val="Paragraphedeliste"/>
        <w:spacing w:line="360" w:lineRule="auto"/>
        <w:ind w:left="1503"/>
        <w:jc w:val="both"/>
        <w:rPr>
          <w:rFonts w:ascii="Times New Roman" w:hAnsi="Times New Roman" w:cs="Times New Roman"/>
          <w:b/>
          <w:sz w:val="24"/>
          <w:szCs w:val="24"/>
          <w:lang w:val="fr-CM"/>
        </w:rPr>
      </w:pPr>
    </w:p>
    <w:p w:rsidR="00101F94" w:rsidRDefault="00101F94" w:rsidP="00396AF0">
      <w:pPr>
        <w:pStyle w:val="Titre6"/>
        <w:numPr>
          <w:ilvl w:val="0"/>
          <w:numId w:val="41"/>
        </w:numPr>
      </w:pPr>
      <w:bookmarkStart w:id="20" w:name="_Toc53076155"/>
      <w:r>
        <w:t>Définition de l’optimisation fiscale</w:t>
      </w:r>
      <w:bookmarkEnd w:id="20"/>
    </w:p>
    <w:p w:rsidR="00DA0697" w:rsidRPr="00FF1EB9" w:rsidRDefault="00BC23B3" w:rsidP="00374073">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L’optimisation fiscale est une opération légale qui consiste à bien utiliser les possibilités offertes par la réglementation fiscale afin de réduire au mieux</w:t>
      </w:r>
      <w:r w:rsidR="00DA0697" w:rsidRPr="00FF1EB9">
        <w:rPr>
          <w:rFonts w:ascii="Times New Roman" w:hAnsi="Times New Roman" w:cs="Times New Roman"/>
          <w:sz w:val="24"/>
          <w:szCs w:val="24"/>
        </w:rPr>
        <w:t xml:space="preserve"> la charge fiscale de l’entreprise, pour notamment lui éviter de payer des </w:t>
      </w:r>
      <w:r w:rsidR="00374073" w:rsidRPr="00FF1EB9">
        <w:rPr>
          <w:rFonts w:ascii="Times New Roman" w:hAnsi="Times New Roman" w:cs="Times New Roman"/>
          <w:sz w:val="24"/>
          <w:szCs w:val="24"/>
        </w:rPr>
        <w:t>impôts</w:t>
      </w:r>
      <w:r w:rsidR="00DA0697" w:rsidRPr="00FF1EB9">
        <w:rPr>
          <w:rFonts w:ascii="Times New Roman" w:hAnsi="Times New Roman" w:cs="Times New Roman"/>
          <w:sz w:val="24"/>
          <w:szCs w:val="24"/>
        </w:rPr>
        <w:t xml:space="preserve"> qu’elle aurait pu éviter. Cette démarche implique une bonne connaissance des règles d’</w:t>
      </w:r>
      <w:r w:rsidR="00374073" w:rsidRPr="00FF1EB9">
        <w:rPr>
          <w:rFonts w:ascii="Times New Roman" w:hAnsi="Times New Roman" w:cs="Times New Roman"/>
          <w:sz w:val="24"/>
          <w:szCs w:val="24"/>
        </w:rPr>
        <w:t>exonération</w:t>
      </w:r>
      <w:r w:rsidR="00DA0697" w:rsidRPr="00FF1EB9">
        <w:rPr>
          <w:rFonts w:ascii="Times New Roman" w:hAnsi="Times New Roman" w:cs="Times New Roman"/>
          <w:sz w:val="24"/>
          <w:szCs w:val="24"/>
        </w:rPr>
        <w:t>, mais aussi des mécanismes comptables et du cadre légal, afin de ne pas dépasser la limite entre l’optimisation et l’abus de droit fiscal.</w:t>
      </w:r>
    </w:p>
    <w:p w:rsidR="001E77E9" w:rsidRPr="00FF1EB9" w:rsidRDefault="001E77E9" w:rsidP="00374073">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 xml:space="preserve">L’optimisation fiscale </w:t>
      </w:r>
      <w:r w:rsidR="00374073" w:rsidRPr="00FF1EB9">
        <w:rPr>
          <w:rFonts w:ascii="Times New Roman" w:hAnsi="Times New Roman" w:cs="Times New Roman"/>
          <w:sz w:val="24"/>
          <w:szCs w:val="24"/>
        </w:rPr>
        <w:t>requiert</w:t>
      </w:r>
      <w:r w:rsidRPr="00FF1EB9">
        <w:rPr>
          <w:rFonts w:ascii="Times New Roman" w:hAnsi="Times New Roman" w:cs="Times New Roman"/>
          <w:sz w:val="24"/>
          <w:szCs w:val="24"/>
        </w:rPr>
        <w:t xml:space="preserve"> l’accompagnement d’un professionnel, car</w:t>
      </w:r>
      <w:r w:rsidR="00374073" w:rsidRPr="00FF1EB9">
        <w:rPr>
          <w:rFonts w:ascii="Times New Roman" w:hAnsi="Times New Roman" w:cs="Times New Roman"/>
          <w:sz w:val="24"/>
          <w:szCs w:val="24"/>
        </w:rPr>
        <w:t xml:space="preserve"> elle nécessite une première étape de diagnostic des revenus, de la comptabilité, du patrimoine, des </w:t>
      </w:r>
      <w:r w:rsidR="00C80A7F" w:rsidRPr="00FF1EB9">
        <w:rPr>
          <w:rFonts w:ascii="Times New Roman" w:hAnsi="Times New Roman" w:cs="Times New Roman"/>
          <w:sz w:val="24"/>
          <w:szCs w:val="24"/>
        </w:rPr>
        <w:t>plus-values</w:t>
      </w:r>
      <w:r w:rsidR="00374073" w:rsidRPr="00FF1EB9">
        <w:rPr>
          <w:rFonts w:ascii="Times New Roman" w:hAnsi="Times New Roman" w:cs="Times New Roman"/>
          <w:sz w:val="24"/>
          <w:szCs w:val="24"/>
        </w:rPr>
        <w:t xml:space="preserve">, afin de déterminer les meilleures options possibles. Bref, elle est un système destiné à utiliser dans l’intérêt du contribuable, </w:t>
      </w:r>
      <w:r w:rsidR="00C80A7F" w:rsidRPr="00FF1EB9">
        <w:rPr>
          <w:rFonts w:ascii="Times New Roman" w:hAnsi="Times New Roman" w:cs="Times New Roman"/>
          <w:sz w:val="24"/>
          <w:szCs w:val="24"/>
        </w:rPr>
        <w:t>qu’il ne soit personne</w:t>
      </w:r>
      <w:r w:rsidR="00374073" w:rsidRPr="00FF1EB9">
        <w:rPr>
          <w:rFonts w:ascii="Times New Roman" w:hAnsi="Times New Roman" w:cs="Times New Roman"/>
          <w:sz w:val="24"/>
          <w:szCs w:val="24"/>
        </w:rPr>
        <w:t xml:space="preserve"> physique, ou morale, les règles fiscales édictées par l’administration, en cours, ou à venir.</w:t>
      </w:r>
    </w:p>
    <w:p w:rsidR="009D39ED" w:rsidRDefault="009D39ED" w:rsidP="00374073">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Le déroulement d’une optimisation consiste en la construction d’un montage équilibré qui combine tous les éléments de richesse d’une personne physique ou morale, afin d’aboutir à un ensemble</w:t>
      </w:r>
      <w:r w:rsidR="006A0423" w:rsidRPr="00FF1EB9">
        <w:rPr>
          <w:rFonts w:ascii="Times New Roman" w:hAnsi="Times New Roman" w:cs="Times New Roman"/>
          <w:sz w:val="24"/>
          <w:szCs w:val="24"/>
        </w:rPr>
        <w:t xml:space="preserve"> optimisé qui produira le plus d’économie d’</w:t>
      </w:r>
      <w:r w:rsidR="00292ABC" w:rsidRPr="00FF1EB9">
        <w:rPr>
          <w:rFonts w:ascii="Times New Roman" w:hAnsi="Times New Roman" w:cs="Times New Roman"/>
          <w:sz w:val="24"/>
          <w:szCs w:val="24"/>
        </w:rPr>
        <w:t>impôt</w:t>
      </w:r>
      <w:r w:rsidR="006A0423" w:rsidRPr="00FF1EB9">
        <w:rPr>
          <w:rFonts w:ascii="Times New Roman" w:hAnsi="Times New Roman" w:cs="Times New Roman"/>
          <w:sz w:val="24"/>
          <w:szCs w:val="24"/>
        </w:rPr>
        <w:t xml:space="preserve"> possible. C’est rendre cohérent et agissant</w:t>
      </w:r>
      <w:r w:rsidR="002C6A79" w:rsidRPr="00FF1EB9">
        <w:rPr>
          <w:rFonts w:ascii="Times New Roman" w:hAnsi="Times New Roman" w:cs="Times New Roman"/>
          <w:sz w:val="24"/>
          <w:szCs w:val="24"/>
        </w:rPr>
        <w:t xml:space="preserve"> au regard de la fiscalité.</w:t>
      </w:r>
    </w:p>
    <w:p w:rsidR="00E41AEE" w:rsidRPr="00FF1EB9" w:rsidRDefault="00E41AEE" w:rsidP="00374073">
      <w:pPr>
        <w:spacing w:line="360" w:lineRule="auto"/>
        <w:ind w:firstLine="708"/>
        <w:jc w:val="both"/>
        <w:rPr>
          <w:rFonts w:ascii="Times New Roman" w:hAnsi="Times New Roman" w:cs="Times New Roman"/>
          <w:sz w:val="24"/>
          <w:szCs w:val="24"/>
        </w:rPr>
      </w:pPr>
    </w:p>
    <w:p w:rsidR="00101F94" w:rsidRPr="00FF1EB9" w:rsidRDefault="00101F94" w:rsidP="00396AF0">
      <w:pPr>
        <w:pStyle w:val="Titre6"/>
        <w:numPr>
          <w:ilvl w:val="0"/>
          <w:numId w:val="41"/>
        </w:numPr>
      </w:pPr>
      <w:bookmarkStart w:id="21" w:name="_Toc53076156"/>
      <w:r w:rsidRPr="00FF1EB9">
        <w:lastRenderedPageBreak/>
        <w:t xml:space="preserve">Définition </w:t>
      </w:r>
      <w:r w:rsidR="00DE430C" w:rsidRPr="00FF1EB9">
        <w:t>de l’évasion et la fraude fisca</w:t>
      </w:r>
      <w:r w:rsidRPr="00FF1EB9">
        <w:t>le</w:t>
      </w:r>
      <w:bookmarkEnd w:id="21"/>
    </w:p>
    <w:p w:rsidR="00A71F6C" w:rsidRPr="00FF1EB9" w:rsidRDefault="00A71F6C" w:rsidP="00026334">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L’évasion fiscale correspond aux moyens légaux mis en œuvre par un contribuable, professionnel ou particulier, visant à éviter ou réduire l’</w:t>
      </w:r>
      <w:r w:rsidR="00026334" w:rsidRPr="00FF1EB9">
        <w:rPr>
          <w:rFonts w:ascii="Times New Roman" w:hAnsi="Times New Roman" w:cs="Times New Roman"/>
          <w:sz w:val="24"/>
          <w:szCs w:val="24"/>
        </w:rPr>
        <w:t>impôt</w:t>
      </w:r>
      <w:r w:rsidRPr="00FF1EB9">
        <w:rPr>
          <w:rFonts w:ascii="Times New Roman" w:hAnsi="Times New Roman" w:cs="Times New Roman"/>
          <w:sz w:val="24"/>
          <w:szCs w:val="24"/>
        </w:rPr>
        <w:t xml:space="preserve"> dont il est redevable. Cela consiste à transférer son patrimoine ou ses revenus dans un autre pays, plus attractif fiscalement, que celui au sein duquel ce patrimoine et ces bénéfices doivent </w:t>
      </w:r>
      <w:r w:rsidR="00026334" w:rsidRPr="00FF1EB9">
        <w:rPr>
          <w:rFonts w:ascii="Times New Roman" w:hAnsi="Times New Roman" w:cs="Times New Roman"/>
          <w:sz w:val="24"/>
          <w:szCs w:val="24"/>
        </w:rPr>
        <w:t>être</w:t>
      </w:r>
      <w:r w:rsidRPr="00FF1EB9">
        <w:rPr>
          <w:rFonts w:ascii="Times New Roman" w:hAnsi="Times New Roman" w:cs="Times New Roman"/>
          <w:sz w:val="24"/>
          <w:szCs w:val="24"/>
        </w:rPr>
        <w:t xml:space="preserve">, en principe, soumis. Ainsi, </w:t>
      </w:r>
      <w:r w:rsidR="00026334" w:rsidRPr="00FF1EB9">
        <w:rPr>
          <w:rFonts w:ascii="Times New Roman" w:hAnsi="Times New Roman" w:cs="Times New Roman"/>
          <w:sz w:val="24"/>
          <w:szCs w:val="24"/>
        </w:rPr>
        <w:t>grâce</w:t>
      </w:r>
      <w:r w:rsidRPr="00FF1EB9">
        <w:rPr>
          <w:rFonts w:ascii="Times New Roman" w:hAnsi="Times New Roman" w:cs="Times New Roman"/>
          <w:sz w:val="24"/>
          <w:szCs w:val="24"/>
        </w:rPr>
        <w:t xml:space="preserve"> à l’évasion fiscale les actifs du contribuable sont soumis à un autre Etat d’imposition.</w:t>
      </w:r>
    </w:p>
    <w:p w:rsidR="003A4277" w:rsidRPr="00FF1EB9" w:rsidRDefault="003A4277" w:rsidP="00026334">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L’évasion fiscale désigne donc la mise en œuvre de moyens p</w:t>
      </w:r>
      <w:r w:rsidR="00901A59" w:rsidRPr="00FF1EB9">
        <w:rPr>
          <w:rFonts w:ascii="Times New Roman" w:hAnsi="Times New Roman" w:cs="Times New Roman"/>
          <w:sz w:val="24"/>
          <w:szCs w:val="24"/>
        </w:rPr>
        <w:t>ar des assujettis tendant à diminu</w:t>
      </w:r>
      <w:r w:rsidRPr="00FF1EB9">
        <w:rPr>
          <w:rFonts w:ascii="Times New Roman" w:hAnsi="Times New Roman" w:cs="Times New Roman"/>
          <w:sz w:val="24"/>
          <w:szCs w:val="24"/>
        </w:rPr>
        <w:t xml:space="preserve">er ou supprimer l’imposition de leur patrimoine ou de leur bénéfice à un ensemble de taxes, </w:t>
      </w:r>
      <w:r w:rsidR="00901A59" w:rsidRPr="00FF1EB9">
        <w:rPr>
          <w:rFonts w:ascii="Times New Roman" w:hAnsi="Times New Roman" w:cs="Times New Roman"/>
          <w:sz w:val="24"/>
          <w:szCs w:val="24"/>
        </w:rPr>
        <w:t>impôts</w:t>
      </w:r>
      <w:r w:rsidRPr="00FF1EB9">
        <w:rPr>
          <w:rFonts w:ascii="Times New Roman" w:hAnsi="Times New Roman" w:cs="Times New Roman"/>
          <w:sz w:val="24"/>
          <w:szCs w:val="24"/>
        </w:rPr>
        <w:t xml:space="preserve">, et autres accises. Plus généralement, c’est </w:t>
      </w:r>
      <w:r w:rsidR="00C80A7F" w:rsidRPr="00FF1EB9">
        <w:rPr>
          <w:rFonts w:ascii="Times New Roman" w:hAnsi="Times New Roman" w:cs="Times New Roman"/>
          <w:sz w:val="24"/>
          <w:szCs w:val="24"/>
        </w:rPr>
        <w:t>la faite</w:t>
      </w:r>
      <w:r w:rsidRPr="00FF1EB9">
        <w:rPr>
          <w:rFonts w:ascii="Times New Roman" w:hAnsi="Times New Roman" w:cs="Times New Roman"/>
          <w:sz w:val="24"/>
          <w:szCs w:val="24"/>
        </w:rPr>
        <w:t xml:space="preserve"> de se soustraire à une charge fiscale. Cependant, cette dernière peut </w:t>
      </w:r>
      <w:r w:rsidR="00901A59" w:rsidRPr="00FF1EB9">
        <w:rPr>
          <w:rFonts w:ascii="Times New Roman" w:hAnsi="Times New Roman" w:cs="Times New Roman"/>
          <w:sz w:val="24"/>
          <w:szCs w:val="24"/>
        </w:rPr>
        <w:t>être</w:t>
      </w:r>
      <w:r w:rsidRPr="00FF1EB9">
        <w:rPr>
          <w:rFonts w:ascii="Times New Roman" w:hAnsi="Times New Roman" w:cs="Times New Roman"/>
          <w:sz w:val="24"/>
          <w:szCs w:val="24"/>
        </w:rPr>
        <w:t xml:space="preserve"> comparée à l’imposition fiscale ; Celle-ci a aussi un but de </w:t>
      </w:r>
      <w:r w:rsidR="00901A59" w:rsidRPr="00FF1EB9">
        <w:rPr>
          <w:rFonts w:ascii="Times New Roman" w:hAnsi="Times New Roman" w:cs="Times New Roman"/>
          <w:sz w:val="24"/>
          <w:szCs w:val="24"/>
        </w:rPr>
        <w:t>réduction</w:t>
      </w:r>
      <w:r w:rsidRPr="00FF1EB9">
        <w:rPr>
          <w:rFonts w:ascii="Times New Roman" w:hAnsi="Times New Roman" w:cs="Times New Roman"/>
          <w:sz w:val="24"/>
          <w:szCs w:val="24"/>
        </w:rPr>
        <w:t xml:space="preserve"> de la charge fiscale, par un emploi pertinent des règles fiscales. L’optimisation fiscale n’entraine donc pas une infraction à la loi.</w:t>
      </w:r>
    </w:p>
    <w:p w:rsidR="007212E2" w:rsidRPr="00FF1EB9" w:rsidRDefault="007212E2" w:rsidP="00026334">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La fraude fiscale constitue aux yeux de la loi, toute insuffisance, omission ou inexactitude dans la déclaration d’</w:t>
      </w:r>
      <w:r w:rsidR="00A42809" w:rsidRPr="00FF1EB9">
        <w:rPr>
          <w:rFonts w:ascii="Times New Roman" w:hAnsi="Times New Roman" w:cs="Times New Roman"/>
          <w:sz w:val="24"/>
          <w:szCs w:val="24"/>
        </w:rPr>
        <w:t>impôts</w:t>
      </w:r>
      <w:r w:rsidRPr="00FF1EB9">
        <w:rPr>
          <w:rFonts w:ascii="Times New Roman" w:hAnsi="Times New Roman" w:cs="Times New Roman"/>
          <w:sz w:val="24"/>
          <w:szCs w:val="24"/>
        </w:rPr>
        <w:t xml:space="preserve"> d’un contribuable. Elle consiste ainsi à soustraire à la loi ou à utiliser des </w:t>
      </w:r>
      <w:r w:rsidR="00A42809" w:rsidRPr="00FF1EB9">
        <w:rPr>
          <w:rFonts w:ascii="Times New Roman" w:hAnsi="Times New Roman" w:cs="Times New Roman"/>
          <w:sz w:val="24"/>
          <w:szCs w:val="24"/>
        </w:rPr>
        <w:t>procédés</w:t>
      </w:r>
      <w:r w:rsidRPr="00FF1EB9">
        <w:rPr>
          <w:rFonts w:ascii="Times New Roman" w:hAnsi="Times New Roman" w:cs="Times New Roman"/>
          <w:sz w:val="24"/>
          <w:szCs w:val="24"/>
        </w:rPr>
        <w:t xml:space="preserve"> illégaux pour échapper à tout ou partie de son </w:t>
      </w:r>
      <w:r w:rsidR="00A42809" w:rsidRPr="00FF1EB9">
        <w:rPr>
          <w:rFonts w:ascii="Times New Roman" w:hAnsi="Times New Roman" w:cs="Times New Roman"/>
          <w:sz w:val="24"/>
          <w:szCs w:val="24"/>
        </w:rPr>
        <w:t>impôt</w:t>
      </w:r>
      <w:r w:rsidRPr="00FF1EB9">
        <w:rPr>
          <w:rFonts w:ascii="Times New Roman" w:hAnsi="Times New Roman" w:cs="Times New Roman"/>
          <w:sz w:val="24"/>
          <w:szCs w:val="24"/>
        </w:rPr>
        <w:t>. L’infraction de fraude fiscale est un comportement qui vise à ne pas respecter la loi fiscale pour payer moins ou pas d’</w:t>
      </w:r>
      <w:r w:rsidR="00A42809" w:rsidRPr="00FF1EB9">
        <w:rPr>
          <w:rFonts w:ascii="Times New Roman" w:hAnsi="Times New Roman" w:cs="Times New Roman"/>
          <w:sz w:val="24"/>
          <w:szCs w:val="24"/>
        </w:rPr>
        <w:t>impôts</w:t>
      </w:r>
      <w:r w:rsidRPr="00FF1EB9">
        <w:rPr>
          <w:rFonts w:ascii="Times New Roman" w:hAnsi="Times New Roman" w:cs="Times New Roman"/>
          <w:sz w:val="24"/>
          <w:szCs w:val="24"/>
        </w:rPr>
        <w:t>.</w:t>
      </w:r>
    </w:p>
    <w:p w:rsidR="00180AF7" w:rsidRDefault="00A71F6C" w:rsidP="00CC09C8">
      <w:pPr>
        <w:spacing w:line="360" w:lineRule="auto"/>
        <w:ind w:firstLine="423"/>
        <w:jc w:val="both"/>
        <w:rPr>
          <w:rFonts w:ascii="Times New Roman" w:hAnsi="Times New Roman" w:cs="Times New Roman"/>
          <w:sz w:val="24"/>
          <w:szCs w:val="24"/>
        </w:rPr>
      </w:pPr>
      <w:r w:rsidRPr="00FF1EB9">
        <w:rPr>
          <w:rFonts w:ascii="Times New Roman" w:hAnsi="Times New Roman" w:cs="Times New Roman"/>
          <w:b/>
          <w:sz w:val="24"/>
          <w:szCs w:val="24"/>
          <w:u w:val="single"/>
        </w:rPr>
        <w:t>NB :</w:t>
      </w:r>
      <w:r w:rsidRPr="00FF1EB9">
        <w:rPr>
          <w:rFonts w:ascii="Times New Roman" w:hAnsi="Times New Roman" w:cs="Times New Roman"/>
          <w:sz w:val="24"/>
          <w:szCs w:val="24"/>
        </w:rPr>
        <w:t xml:space="preserve"> Il ne faut pas confondre</w:t>
      </w:r>
      <w:r w:rsidR="00026334" w:rsidRPr="00FF1EB9">
        <w:rPr>
          <w:rFonts w:ascii="Times New Roman" w:hAnsi="Times New Roman" w:cs="Times New Roman"/>
          <w:sz w:val="24"/>
          <w:szCs w:val="24"/>
        </w:rPr>
        <w:t xml:space="preserve"> évasion fiscale et fraude fiscale. En effet, via l’évasion fiscale le contribuable utilise des moyens légaux pour réduire ou éviter une imposition. A l’inverse, la fraude fiscale consiste à utiliser des moyens illégaux.</w:t>
      </w:r>
    </w:p>
    <w:p w:rsidR="00CE72F0" w:rsidRPr="00FF1EB9" w:rsidRDefault="00CE72F0" w:rsidP="00180AF7">
      <w:pPr>
        <w:spacing w:line="360" w:lineRule="auto"/>
        <w:ind w:firstLine="423"/>
        <w:jc w:val="both"/>
        <w:rPr>
          <w:rFonts w:ascii="Times New Roman" w:hAnsi="Times New Roman" w:cs="Times New Roman"/>
          <w:sz w:val="24"/>
          <w:szCs w:val="24"/>
        </w:rPr>
      </w:pPr>
    </w:p>
    <w:p w:rsidR="00A95195" w:rsidRPr="00E2065B" w:rsidRDefault="00A95195" w:rsidP="00396AF0">
      <w:pPr>
        <w:pStyle w:val="Titre4"/>
        <w:numPr>
          <w:ilvl w:val="0"/>
          <w:numId w:val="38"/>
        </w:numPr>
        <w:rPr>
          <w:lang w:val="fr-FR"/>
        </w:rPr>
      </w:pPr>
      <w:bookmarkStart w:id="22" w:name="_Toc53076157"/>
      <w:r w:rsidRPr="00E2065B">
        <w:rPr>
          <w:lang w:val="fr-FR"/>
        </w:rPr>
        <w:t xml:space="preserve">LES OUTILS ET </w:t>
      </w:r>
      <w:r w:rsidR="00D64541" w:rsidRPr="00E2065B">
        <w:rPr>
          <w:lang w:val="fr-FR"/>
        </w:rPr>
        <w:t xml:space="preserve">LES </w:t>
      </w:r>
      <w:r w:rsidR="001329B3" w:rsidRPr="00E2065B">
        <w:rPr>
          <w:lang w:val="fr-FR"/>
        </w:rPr>
        <w:t xml:space="preserve">ENJEUX DE LA GESTION COMPTABLE </w:t>
      </w:r>
      <w:r w:rsidR="00D64541" w:rsidRPr="00E2065B">
        <w:rPr>
          <w:lang w:val="fr-FR"/>
        </w:rPr>
        <w:t>DE LA PAIE</w:t>
      </w:r>
      <w:bookmarkEnd w:id="22"/>
    </w:p>
    <w:p w:rsidR="00BE1F5F" w:rsidRPr="00FF1EB9" w:rsidRDefault="00BE1F5F" w:rsidP="00BE1F5F">
      <w:pPr>
        <w:pStyle w:val="Paragraphedeliste"/>
        <w:spacing w:line="360" w:lineRule="auto"/>
        <w:ind w:left="1428"/>
        <w:jc w:val="both"/>
        <w:rPr>
          <w:rFonts w:ascii="Times New Roman" w:hAnsi="Times New Roman" w:cs="Times New Roman"/>
          <w:sz w:val="24"/>
          <w:szCs w:val="24"/>
        </w:rPr>
      </w:pPr>
    </w:p>
    <w:p w:rsidR="00A95195" w:rsidRPr="00CE72F0" w:rsidRDefault="00A95195" w:rsidP="00396AF0">
      <w:pPr>
        <w:pStyle w:val="Titre5"/>
        <w:numPr>
          <w:ilvl w:val="0"/>
          <w:numId w:val="42"/>
        </w:numPr>
      </w:pPr>
      <w:bookmarkStart w:id="23" w:name="_Toc53076158"/>
      <w:r w:rsidRPr="00CE72F0">
        <w:t xml:space="preserve">LES </w:t>
      </w:r>
      <w:r w:rsidR="00CD312E" w:rsidRPr="00CE72F0">
        <w:t>OUTILS DE GESTION COMPTABLE</w:t>
      </w:r>
      <w:r w:rsidRPr="00CE72F0">
        <w:t xml:space="preserve"> DE LA PAIE</w:t>
      </w:r>
      <w:bookmarkEnd w:id="23"/>
    </w:p>
    <w:p w:rsidR="00A95195" w:rsidRPr="00FF1EB9" w:rsidRDefault="00A95195" w:rsidP="00872934">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Les outils de gestion sont l’ensemble des éléments mis en place pour enfin traiter la paie. De ce fait, l’entr</w:t>
      </w:r>
      <w:r w:rsidR="00CD312E" w:rsidRPr="00FF1EB9">
        <w:rPr>
          <w:rFonts w:ascii="Times New Roman" w:hAnsi="Times New Roman" w:cs="Times New Roman"/>
          <w:sz w:val="24"/>
          <w:szCs w:val="24"/>
        </w:rPr>
        <w:t xml:space="preserve">eprise a donc pour choix d’employé les moyens </w:t>
      </w:r>
      <w:r w:rsidRPr="00FF1EB9">
        <w:rPr>
          <w:rFonts w:ascii="Times New Roman" w:hAnsi="Times New Roman" w:cs="Times New Roman"/>
          <w:sz w:val="24"/>
          <w:szCs w:val="24"/>
        </w:rPr>
        <w:t>à obtenir un lo</w:t>
      </w:r>
      <w:r w:rsidR="00CD312E" w:rsidRPr="00FF1EB9">
        <w:rPr>
          <w:rFonts w:ascii="Times New Roman" w:hAnsi="Times New Roman" w:cs="Times New Roman"/>
          <w:sz w:val="24"/>
          <w:szCs w:val="24"/>
        </w:rPr>
        <w:t>giciel de paie ou à externaliser</w:t>
      </w:r>
      <w:r w:rsidRPr="00FF1EB9">
        <w:rPr>
          <w:rFonts w:ascii="Times New Roman" w:hAnsi="Times New Roman" w:cs="Times New Roman"/>
          <w:sz w:val="24"/>
          <w:szCs w:val="24"/>
        </w:rPr>
        <w:t xml:space="preserve"> cette dernière.</w:t>
      </w:r>
    </w:p>
    <w:p w:rsidR="00A95195" w:rsidRPr="00102BEE" w:rsidRDefault="00A95195" w:rsidP="00396AF0">
      <w:pPr>
        <w:pStyle w:val="Titre6"/>
        <w:numPr>
          <w:ilvl w:val="0"/>
          <w:numId w:val="43"/>
        </w:numPr>
      </w:pPr>
      <w:bookmarkStart w:id="24" w:name="_Toc53076159"/>
      <w:r w:rsidRPr="00102BEE">
        <w:t>Le logiciel de paie</w:t>
      </w:r>
      <w:bookmarkEnd w:id="24"/>
      <w:r w:rsidR="00050047">
        <w:t xml:space="preserve"> </w:t>
      </w:r>
    </w:p>
    <w:p w:rsidR="00A95195" w:rsidRPr="006828D8" w:rsidRDefault="00A95195" w:rsidP="00872934">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Un logiciel de paie est un outil informatique permettant de gérer la paie de manière automatisée et simplifiée pour produire une fiche de paie</w:t>
      </w:r>
      <w:r w:rsidR="00FB314C" w:rsidRPr="00FF1EB9">
        <w:rPr>
          <w:rFonts w:ascii="Times New Roman" w:hAnsi="Times New Roman" w:cs="Times New Roman"/>
          <w:sz w:val="24"/>
          <w:szCs w:val="24"/>
        </w:rPr>
        <w:t xml:space="preserve"> conforme. </w:t>
      </w:r>
      <w:r w:rsidR="00FB314C">
        <w:rPr>
          <w:rFonts w:ascii="Times New Roman" w:hAnsi="Times New Roman" w:cs="Times New Roman"/>
          <w:sz w:val="24"/>
          <w:szCs w:val="24"/>
        </w:rPr>
        <w:t xml:space="preserve">Il </w:t>
      </w:r>
      <w:r w:rsidR="00FB314C" w:rsidRPr="006C2954">
        <w:rPr>
          <w:rFonts w:ascii="Times New Roman" w:hAnsi="Times New Roman" w:cs="Times New Roman"/>
          <w:sz w:val="24"/>
          <w:szCs w:val="24"/>
        </w:rPr>
        <w:t>peut</w:t>
      </w:r>
      <w:r w:rsidR="00FB314C">
        <w:rPr>
          <w:rFonts w:ascii="Times New Roman" w:hAnsi="Times New Roman" w:cs="Times New Roman"/>
          <w:sz w:val="24"/>
          <w:szCs w:val="24"/>
        </w:rPr>
        <w:t xml:space="preserve"> être </w:t>
      </w:r>
      <w:r w:rsidR="006C2954">
        <w:rPr>
          <w:rFonts w:ascii="Times New Roman" w:hAnsi="Times New Roman" w:cs="Times New Roman"/>
          <w:sz w:val="24"/>
          <w:szCs w:val="24"/>
        </w:rPr>
        <w:t>traité</w:t>
      </w:r>
      <w:r w:rsidR="00FB314C">
        <w:rPr>
          <w:rFonts w:ascii="Times New Roman" w:hAnsi="Times New Roman" w:cs="Times New Roman"/>
          <w:sz w:val="24"/>
          <w:szCs w:val="24"/>
        </w:rPr>
        <w:t xml:space="preserve"> </w:t>
      </w:r>
      <w:r w:rsidRPr="006828D8">
        <w:rPr>
          <w:rFonts w:ascii="Times New Roman" w:hAnsi="Times New Roman" w:cs="Times New Roman"/>
          <w:sz w:val="24"/>
          <w:szCs w:val="24"/>
        </w:rPr>
        <w:t>:</w:t>
      </w:r>
    </w:p>
    <w:p w:rsidR="00A95195" w:rsidRPr="00FF1EB9" w:rsidRDefault="00A95195" w:rsidP="00346DE1">
      <w:pPr>
        <w:pStyle w:val="Paragraphedeliste"/>
        <w:numPr>
          <w:ilvl w:val="0"/>
          <w:numId w:val="1"/>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lastRenderedPageBreak/>
        <w:t>En monoposte : installation du logiciel sur les ordinateurs ou sur le réseau informatique de l’entreprise cliente ;</w:t>
      </w:r>
    </w:p>
    <w:p w:rsidR="00A95195" w:rsidRPr="00FF1EB9" w:rsidRDefault="00A95195" w:rsidP="00346DE1">
      <w:pPr>
        <w:pStyle w:val="Paragraphedeliste"/>
        <w:numPr>
          <w:ilvl w:val="0"/>
          <w:numId w:val="1"/>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En mode SAAS</w:t>
      </w:r>
      <w:r w:rsidR="00FB314C" w:rsidRPr="00FF1EB9">
        <w:rPr>
          <w:rFonts w:ascii="Times New Roman" w:hAnsi="Times New Roman" w:cs="Times New Roman"/>
          <w:sz w:val="24"/>
          <w:szCs w:val="24"/>
        </w:rPr>
        <w:t xml:space="preserve"> </w:t>
      </w:r>
      <w:r w:rsidR="00AE0D5A" w:rsidRPr="00FF1EB9">
        <w:rPr>
          <w:rFonts w:ascii="Times New Roman" w:hAnsi="Times New Roman" w:cs="Times New Roman"/>
          <w:sz w:val="24"/>
          <w:szCs w:val="24"/>
        </w:rPr>
        <w:t>(Software</w:t>
      </w:r>
      <w:r w:rsidR="00FB314C" w:rsidRPr="00FF1EB9">
        <w:rPr>
          <w:rFonts w:ascii="Times New Roman" w:hAnsi="Times New Roman" w:cs="Times New Roman"/>
          <w:sz w:val="24"/>
          <w:szCs w:val="24"/>
        </w:rPr>
        <w:t xml:space="preserve"> as </w:t>
      </w:r>
      <w:r w:rsidR="00C80A7F" w:rsidRPr="00FF1EB9">
        <w:rPr>
          <w:rFonts w:ascii="Times New Roman" w:hAnsi="Times New Roman" w:cs="Times New Roman"/>
          <w:sz w:val="24"/>
          <w:szCs w:val="24"/>
        </w:rPr>
        <w:t>a</w:t>
      </w:r>
      <w:r w:rsidR="00FB314C" w:rsidRPr="00FF1EB9">
        <w:rPr>
          <w:rFonts w:ascii="Times New Roman" w:hAnsi="Times New Roman" w:cs="Times New Roman"/>
          <w:sz w:val="24"/>
          <w:szCs w:val="24"/>
        </w:rPr>
        <w:t xml:space="preserve"> Service)</w:t>
      </w:r>
      <w:r w:rsidRPr="00FF1EB9">
        <w:rPr>
          <w:rFonts w:ascii="Times New Roman" w:hAnsi="Times New Roman" w:cs="Times New Roman"/>
          <w:sz w:val="24"/>
          <w:szCs w:val="24"/>
        </w:rPr>
        <w:t xml:space="preserve"> : </w:t>
      </w:r>
      <w:r w:rsidR="00FB314C" w:rsidRPr="00FF1EB9">
        <w:rPr>
          <w:rFonts w:ascii="Times New Roman" w:hAnsi="Times New Roman" w:cs="Times New Roman"/>
          <w:sz w:val="24"/>
          <w:szCs w:val="24"/>
        </w:rPr>
        <w:t>C’est une forme d’exploitation</w:t>
      </w:r>
      <w:r w:rsidR="00AE0D5A" w:rsidRPr="00FF1EB9">
        <w:rPr>
          <w:rFonts w:ascii="Times New Roman" w:hAnsi="Times New Roman" w:cs="Times New Roman"/>
          <w:sz w:val="24"/>
          <w:szCs w:val="24"/>
        </w:rPr>
        <w:t xml:space="preserve"> des logiciels permettant d</w:t>
      </w:r>
      <w:r w:rsidR="00FB314C" w:rsidRPr="00FF1EB9">
        <w:rPr>
          <w:rFonts w:ascii="Times New Roman" w:hAnsi="Times New Roman" w:cs="Times New Roman"/>
          <w:sz w:val="24"/>
          <w:szCs w:val="24"/>
        </w:rPr>
        <w:t>’</w:t>
      </w:r>
      <w:r w:rsidR="00AE0D5A" w:rsidRPr="00FF1EB9">
        <w:rPr>
          <w:rFonts w:ascii="Times New Roman" w:hAnsi="Times New Roman" w:cs="Times New Roman"/>
          <w:sz w:val="24"/>
          <w:szCs w:val="24"/>
        </w:rPr>
        <w:t>améliorer</w:t>
      </w:r>
      <w:r w:rsidR="00FB314C" w:rsidRPr="00FF1EB9">
        <w:rPr>
          <w:rFonts w:ascii="Times New Roman" w:hAnsi="Times New Roman" w:cs="Times New Roman"/>
          <w:sz w:val="24"/>
          <w:szCs w:val="24"/>
        </w:rPr>
        <w:t xml:space="preserve"> des débits internet. Le </w:t>
      </w:r>
      <w:r w:rsidR="00AE0D5A" w:rsidRPr="00FF1EB9">
        <w:rPr>
          <w:rFonts w:ascii="Times New Roman" w:hAnsi="Times New Roman" w:cs="Times New Roman"/>
          <w:sz w:val="24"/>
          <w:szCs w:val="24"/>
        </w:rPr>
        <w:t>logiciel</w:t>
      </w:r>
      <w:r w:rsidR="00FB314C" w:rsidRPr="00FF1EB9">
        <w:rPr>
          <w:rFonts w:ascii="Times New Roman" w:hAnsi="Times New Roman" w:cs="Times New Roman"/>
          <w:sz w:val="24"/>
          <w:szCs w:val="24"/>
        </w:rPr>
        <w:t xml:space="preserve"> en tant que service est installé </w:t>
      </w:r>
      <w:r w:rsidRPr="00FF1EB9">
        <w:rPr>
          <w:rFonts w:ascii="Times New Roman" w:hAnsi="Times New Roman" w:cs="Times New Roman"/>
          <w:sz w:val="24"/>
          <w:szCs w:val="24"/>
        </w:rPr>
        <w:t xml:space="preserve">sur les serveurs </w:t>
      </w:r>
      <w:r w:rsidR="00FB314C" w:rsidRPr="00FF1EB9">
        <w:rPr>
          <w:rFonts w:ascii="Times New Roman" w:hAnsi="Times New Roman" w:cs="Times New Roman"/>
          <w:sz w:val="24"/>
          <w:szCs w:val="24"/>
        </w:rPr>
        <w:t>distants d’un fournisseur</w:t>
      </w:r>
      <w:r w:rsidR="00AE0D5A" w:rsidRPr="00FF1EB9">
        <w:rPr>
          <w:rFonts w:ascii="Times New Roman" w:hAnsi="Times New Roman" w:cs="Times New Roman"/>
          <w:sz w:val="24"/>
          <w:szCs w:val="24"/>
        </w:rPr>
        <w:t xml:space="preserve"> ou prestataire plutôt que sur les terminaux ou les serveurs internes de l’entreprise</w:t>
      </w:r>
      <w:r w:rsidRPr="00FF1EB9">
        <w:rPr>
          <w:rFonts w:ascii="Times New Roman" w:hAnsi="Times New Roman" w:cs="Times New Roman"/>
          <w:sz w:val="24"/>
          <w:szCs w:val="24"/>
        </w:rPr>
        <w:t xml:space="preserve"> (logiciel de paie en ligne).</w:t>
      </w:r>
    </w:p>
    <w:p w:rsidR="00A95195" w:rsidRPr="00FF1EB9" w:rsidRDefault="00A95195" w:rsidP="00872934">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Les avantages d’un logiciel paie sont nombreux, nous pouvons citer entre autres :</w:t>
      </w:r>
    </w:p>
    <w:p w:rsidR="00A95195" w:rsidRPr="00FF1EB9" w:rsidRDefault="00A95195" w:rsidP="00346DE1">
      <w:pPr>
        <w:pStyle w:val="Paragraphedeliste"/>
        <w:numPr>
          <w:ilvl w:val="0"/>
          <w:numId w:val="2"/>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Optimisation du temps de travail pour le gestionnaire de paie ;</w:t>
      </w:r>
    </w:p>
    <w:p w:rsidR="00A95195" w:rsidRPr="00FF1EB9" w:rsidRDefault="00A95195" w:rsidP="00346DE1">
      <w:pPr>
        <w:pStyle w:val="Paragraphedeliste"/>
        <w:numPr>
          <w:ilvl w:val="0"/>
          <w:numId w:val="2"/>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Mise à jour automatique des règles sociales et conventionnelles effectuées par l’éditeur du logiciel</w:t>
      </w:r>
    </w:p>
    <w:p w:rsidR="00A95195" w:rsidRPr="00FF1EB9" w:rsidRDefault="00A95195" w:rsidP="00346DE1">
      <w:pPr>
        <w:pStyle w:val="Paragraphedeliste"/>
        <w:numPr>
          <w:ilvl w:val="0"/>
          <w:numId w:val="2"/>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Fiabilisation et sécurisation des données sociales ;</w:t>
      </w:r>
    </w:p>
    <w:p w:rsidR="00A95195" w:rsidRPr="00FF1EB9" w:rsidRDefault="00067E30" w:rsidP="00346DE1">
      <w:pPr>
        <w:pStyle w:val="Paragraphedeliste"/>
        <w:numPr>
          <w:ilvl w:val="0"/>
          <w:numId w:val="2"/>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Automatisation de la Déclaration Unique d’Embauche</w:t>
      </w:r>
      <w:r w:rsidR="00A95195" w:rsidRPr="00FF1EB9">
        <w:rPr>
          <w:rFonts w:ascii="Times New Roman" w:hAnsi="Times New Roman" w:cs="Times New Roman"/>
          <w:sz w:val="24"/>
          <w:szCs w:val="24"/>
        </w:rPr>
        <w:t xml:space="preserve"> (DUE</w:t>
      </w:r>
      <w:r w:rsidR="00050047" w:rsidRPr="00FF1EB9">
        <w:rPr>
          <w:rFonts w:ascii="Times New Roman" w:hAnsi="Times New Roman" w:cs="Times New Roman"/>
          <w:sz w:val="24"/>
          <w:szCs w:val="24"/>
        </w:rPr>
        <w:t>)</w:t>
      </w:r>
      <w:r w:rsidR="00A95195" w:rsidRPr="00FF1EB9">
        <w:rPr>
          <w:rFonts w:ascii="Times New Roman" w:hAnsi="Times New Roman" w:cs="Times New Roman"/>
          <w:sz w:val="24"/>
          <w:szCs w:val="24"/>
        </w:rPr>
        <w:t xml:space="preserve">, </w:t>
      </w:r>
      <w:r w:rsidR="00050047" w:rsidRPr="00FF1EB9">
        <w:rPr>
          <w:rFonts w:ascii="Times New Roman" w:hAnsi="Times New Roman" w:cs="Times New Roman"/>
          <w:sz w:val="24"/>
          <w:szCs w:val="24"/>
        </w:rPr>
        <w:t>de la Déclaration Sociale Nominative (</w:t>
      </w:r>
      <w:r w:rsidR="00A95195" w:rsidRPr="00FF1EB9">
        <w:rPr>
          <w:rFonts w:ascii="Times New Roman" w:hAnsi="Times New Roman" w:cs="Times New Roman"/>
          <w:sz w:val="24"/>
          <w:szCs w:val="24"/>
        </w:rPr>
        <w:t>DSN) et des calculs de paie ;</w:t>
      </w:r>
    </w:p>
    <w:p w:rsidR="00A95195" w:rsidRPr="00FF1EB9" w:rsidRDefault="00A95195" w:rsidP="00346DE1">
      <w:pPr>
        <w:pStyle w:val="Paragraphedeliste"/>
        <w:numPr>
          <w:ilvl w:val="0"/>
          <w:numId w:val="2"/>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Transfert des écritures vers la comptabilité ;</w:t>
      </w:r>
    </w:p>
    <w:p w:rsidR="00A95195" w:rsidRPr="00FF1EB9" w:rsidRDefault="00A95195" w:rsidP="00346DE1">
      <w:pPr>
        <w:pStyle w:val="Paragraphedeliste"/>
        <w:numPr>
          <w:ilvl w:val="0"/>
          <w:numId w:val="2"/>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Gestions de nombreux cumuls (brut, net, imposable, congé, plafonds…) ;</w:t>
      </w:r>
    </w:p>
    <w:p w:rsidR="00A95195" w:rsidRPr="00FF1EB9" w:rsidRDefault="00A95195" w:rsidP="00346DE1">
      <w:pPr>
        <w:pStyle w:val="Paragraphedeliste"/>
        <w:numPr>
          <w:ilvl w:val="0"/>
          <w:numId w:val="2"/>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Création d’états pour le reporting des Ressources Humaines.</w:t>
      </w:r>
    </w:p>
    <w:p w:rsidR="00A95195" w:rsidRPr="00FF1EB9" w:rsidRDefault="00A95195" w:rsidP="006828D8">
      <w:pPr>
        <w:pStyle w:val="Paragraphedeliste"/>
        <w:spacing w:line="360" w:lineRule="auto"/>
        <w:jc w:val="both"/>
        <w:rPr>
          <w:rFonts w:ascii="Times New Roman" w:hAnsi="Times New Roman" w:cs="Times New Roman"/>
          <w:b/>
          <w:sz w:val="24"/>
          <w:szCs w:val="24"/>
        </w:rPr>
      </w:pPr>
    </w:p>
    <w:p w:rsidR="00A95195" w:rsidRPr="00FF1EB9" w:rsidRDefault="00A95195" w:rsidP="00396AF0">
      <w:pPr>
        <w:pStyle w:val="Titre6"/>
        <w:numPr>
          <w:ilvl w:val="0"/>
          <w:numId w:val="43"/>
        </w:numPr>
      </w:pPr>
      <w:bookmarkStart w:id="25" w:name="_Toc53076160"/>
      <w:r w:rsidRPr="00FF1EB9">
        <w:t>La gestion de la paie externalisée</w:t>
      </w:r>
      <w:bookmarkEnd w:id="25"/>
    </w:p>
    <w:p w:rsidR="00A95195" w:rsidRPr="00FF1EB9" w:rsidRDefault="00A95195" w:rsidP="00872934">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Une entreprise peut également confier à un prestataire externe la prise en charge partielle ou totale de l’exploitation de la paie : on parle d’externalisation de la paie. </w:t>
      </w:r>
    </w:p>
    <w:p w:rsidR="00A95195" w:rsidRPr="00FF1EB9" w:rsidRDefault="00A95195" w:rsidP="00872934">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Il en existe trois (3) niveaux d’externalisation de la paie à savoir :</w:t>
      </w:r>
    </w:p>
    <w:p w:rsidR="00A95195" w:rsidRPr="00FF1EB9" w:rsidRDefault="00A95195" w:rsidP="00346DE1">
      <w:pPr>
        <w:pStyle w:val="Paragraphedeliste"/>
        <w:numPr>
          <w:ilvl w:val="0"/>
          <w:numId w:val="3"/>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Infogérance : externalisation des moyens informatiques (matériel, de l’hébergement et maintenance) ;</w:t>
      </w:r>
    </w:p>
    <w:p w:rsidR="00A95195" w:rsidRPr="00FF1EB9" w:rsidRDefault="00A95195" w:rsidP="00346DE1">
      <w:pPr>
        <w:pStyle w:val="Paragraphedeliste"/>
        <w:numPr>
          <w:ilvl w:val="0"/>
          <w:numId w:val="3"/>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Co-production : externalisation de la maintenance légale et conventionnelle, mais l’entreprise reste en charge du processus de la paie (saisie de paie, contrôle et validation des bulletins de paie) ;</w:t>
      </w:r>
    </w:p>
    <w:p w:rsidR="00A95195" w:rsidRPr="00FF1EB9" w:rsidRDefault="00A95195" w:rsidP="00346DE1">
      <w:pPr>
        <w:pStyle w:val="Paragraphedeliste"/>
        <w:numPr>
          <w:ilvl w:val="0"/>
          <w:numId w:val="3"/>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Externalisation des processus : l’exploitation de la paie est complètement externalisée et sous la responsabilité du prestataire externe.</w:t>
      </w:r>
    </w:p>
    <w:p w:rsidR="00101F94" w:rsidRPr="00CC09C8" w:rsidRDefault="00A95195" w:rsidP="00CC09C8">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L’entreprise détermine le niveau d’externalisation ad</w:t>
      </w:r>
      <w:r w:rsidR="006C2954">
        <w:rPr>
          <w:rFonts w:ascii="Times New Roman" w:hAnsi="Times New Roman" w:cs="Times New Roman"/>
          <w:sz w:val="24"/>
          <w:szCs w:val="24"/>
        </w:rPr>
        <w:t>apté, selon sa situation qui lui</w:t>
      </w:r>
      <w:r w:rsidRPr="00FF1EB9">
        <w:rPr>
          <w:rFonts w:ascii="Times New Roman" w:hAnsi="Times New Roman" w:cs="Times New Roman"/>
          <w:sz w:val="24"/>
          <w:szCs w:val="24"/>
        </w:rPr>
        <w:t xml:space="preserve"> procure plus d’avantages. Cette dernière peut donc se recentrer sur des activités stratégiques et confier sa paie à des experts du domaine. En déléguant la veille sociale à son prestataire, elle bénéficie des mises à jour </w:t>
      </w:r>
      <w:r w:rsidRPr="00FF1EB9">
        <w:rPr>
          <w:rFonts w:ascii="Times New Roman" w:hAnsi="Times New Roman" w:cs="Times New Roman"/>
          <w:sz w:val="24"/>
          <w:szCs w:val="24"/>
        </w:rPr>
        <w:lastRenderedPageBreak/>
        <w:t>réglementaires automatiquement. En l’absence de spécialiste en interne, externaliser la paie permet d’éviter le recrutement d’un ou plusieurs salariés dédiés et optimise la maitrise des couts liés à la fonction paie.</w:t>
      </w:r>
    </w:p>
    <w:p w:rsidR="00872934" w:rsidRPr="00CE72F0" w:rsidRDefault="00A95195" w:rsidP="00396AF0">
      <w:pPr>
        <w:pStyle w:val="Titre5"/>
        <w:numPr>
          <w:ilvl w:val="0"/>
          <w:numId w:val="42"/>
        </w:numPr>
      </w:pPr>
      <w:bookmarkStart w:id="26" w:name="_Toc53076161"/>
      <w:r w:rsidRPr="00CE72F0">
        <w:t xml:space="preserve">LES ENJEUX </w:t>
      </w:r>
      <w:r w:rsidR="00C03162" w:rsidRPr="00CE72F0">
        <w:t>DE LA GESTION DE LA PAIE</w:t>
      </w:r>
      <w:bookmarkEnd w:id="26"/>
    </w:p>
    <w:p w:rsidR="00C036FF" w:rsidRPr="00FF1EB9" w:rsidRDefault="00642D7E" w:rsidP="00872934">
      <w:pPr>
        <w:spacing w:line="360" w:lineRule="auto"/>
        <w:ind w:firstLine="360"/>
        <w:jc w:val="both"/>
        <w:rPr>
          <w:rFonts w:ascii="Times New Roman" w:hAnsi="Times New Roman" w:cs="Times New Roman"/>
          <w:b/>
          <w:sz w:val="24"/>
          <w:szCs w:val="24"/>
        </w:rPr>
      </w:pPr>
      <w:r w:rsidRPr="00FF1EB9">
        <w:rPr>
          <w:rFonts w:ascii="Times New Roman" w:eastAsia="Times New Roman" w:hAnsi="Times New Roman" w:cs="Times New Roman"/>
          <w:bCs/>
          <w:color w:val="212529"/>
          <w:sz w:val="24"/>
          <w:szCs w:val="24"/>
          <w:lang w:eastAsia="fr-FR"/>
        </w:rPr>
        <w:t>La gestion de la paie</w:t>
      </w:r>
      <w:r w:rsidRPr="00FF1EB9">
        <w:rPr>
          <w:rFonts w:ascii="Times New Roman" w:eastAsia="Times New Roman" w:hAnsi="Times New Roman" w:cs="Times New Roman"/>
          <w:color w:val="212529"/>
          <w:sz w:val="24"/>
          <w:szCs w:val="24"/>
          <w:lang w:eastAsia="fr-FR"/>
        </w:rPr>
        <w:t xml:space="preserve"> est l’un des aspects privilégiés de l’</w:t>
      </w:r>
      <w:r w:rsidRPr="00FF1EB9">
        <w:rPr>
          <w:rFonts w:ascii="Times New Roman" w:eastAsia="Times New Roman" w:hAnsi="Times New Roman" w:cs="Times New Roman"/>
          <w:bCs/>
          <w:color w:val="212529"/>
          <w:sz w:val="24"/>
          <w:szCs w:val="24"/>
          <w:lang w:eastAsia="fr-FR"/>
        </w:rPr>
        <w:t>administration des salariés</w:t>
      </w:r>
      <w:r w:rsidRPr="00FF1EB9">
        <w:rPr>
          <w:rFonts w:ascii="Times New Roman" w:eastAsia="Times New Roman" w:hAnsi="Times New Roman" w:cs="Times New Roman"/>
          <w:color w:val="212529"/>
          <w:sz w:val="24"/>
          <w:szCs w:val="24"/>
          <w:lang w:eastAsia="fr-FR"/>
        </w:rPr>
        <w:t xml:space="preserve">. La résultante de la </w:t>
      </w:r>
      <w:r w:rsidRPr="00FF1EB9">
        <w:rPr>
          <w:rFonts w:ascii="Times New Roman" w:eastAsia="Times New Roman" w:hAnsi="Times New Roman" w:cs="Times New Roman"/>
          <w:bCs/>
          <w:color w:val="212529"/>
          <w:sz w:val="24"/>
          <w:szCs w:val="24"/>
          <w:lang w:eastAsia="fr-FR"/>
        </w:rPr>
        <w:t>gestion de la paie</w:t>
      </w:r>
      <w:r w:rsidRPr="00FF1EB9">
        <w:rPr>
          <w:rFonts w:ascii="Times New Roman" w:eastAsia="Times New Roman" w:hAnsi="Times New Roman" w:cs="Times New Roman"/>
          <w:color w:val="212529"/>
          <w:sz w:val="24"/>
          <w:szCs w:val="24"/>
          <w:lang w:eastAsia="fr-FR"/>
        </w:rPr>
        <w:t xml:space="preserve"> se matérialise principalement par le calcul des </w:t>
      </w:r>
      <w:r w:rsidRPr="00FF1EB9">
        <w:rPr>
          <w:rFonts w:ascii="Times New Roman" w:eastAsia="Times New Roman" w:hAnsi="Times New Roman" w:cs="Times New Roman"/>
          <w:bCs/>
          <w:color w:val="212529"/>
          <w:sz w:val="24"/>
          <w:szCs w:val="24"/>
          <w:lang w:eastAsia="fr-FR"/>
        </w:rPr>
        <w:t>bulletins de salaire</w:t>
      </w:r>
      <w:r w:rsidRPr="00FF1EB9">
        <w:rPr>
          <w:rFonts w:ascii="Times New Roman" w:eastAsia="Times New Roman" w:hAnsi="Times New Roman" w:cs="Times New Roman"/>
          <w:color w:val="212529"/>
          <w:sz w:val="24"/>
          <w:szCs w:val="24"/>
          <w:lang w:eastAsia="fr-FR"/>
        </w:rPr>
        <w:t xml:space="preserve"> et l’émission périodique d’</w:t>
      </w:r>
      <w:r w:rsidRPr="00FF1EB9">
        <w:rPr>
          <w:rFonts w:ascii="Times New Roman" w:eastAsia="Times New Roman" w:hAnsi="Times New Roman" w:cs="Times New Roman"/>
          <w:bCs/>
          <w:color w:val="212529"/>
          <w:sz w:val="24"/>
          <w:szCs w:val="24"/>
          <w:lang w:eastAsia="fr-FR"/>
        </w:rPr>
        <w:t>une fiche de paie</w:t>
      </w:r>
      <w:r w:rsidRPr="00FF1EB9">
        <w:rPr>
          <w:rFonts w:ascii="Times New Roman" w:eastAsia="Times New Roman" w:hAnsi="Times New Roman" w:cs="Times New Roman"/>
          <w:color w:val="212529"/>
          <w:sz w:val="24"/>
          <w:szCs w:val="24"/>
          <w:lang w:eastAsia="fr-FR"/>
        </w:rPr>
        <w:t>.</w:t>
      </w:r>
      <w:r w:rsidR="00C036FF" w:rsidRPr="00FF1EB9">
        <w:rPr>
          <w:rFonts w:ascii="Times New Roman" w:hAnsi="Times New Roman" w:cs="Times New Roman"/>
          <w:sz w:val="24"/>
          <w:szCs w:val="24"/>
        </w:rPr>
        <w:t xml:space="preserve"> </w:t>
      </w:r>
      <w:r w:rsidRPr="00FF1EB9">
        <w:rPr>
          <w:rFonts w:ascii="Times New Roman" w:eastAsia="Times New Roman" w:hAnsi="Times New Roman" w:cs="Times New Roman"/>
          <w:color w:val="212529"/>
          <w:sz w:val="24"/>
          <w:szCs w:val="24"/>
          <w:lang w:eastAsia="fr-FR"/>
        </w:rPr>
        <w:t xml:space="preserve">Mais derrière ce </w:t>
      </w:r>
      <w:r w:rsidRPr="00FF1EB9">
        <w:rPr>
          <w:rFonts w:ascii="Times New Roman" w:eastAsia="Times New Roman" w:hAnsi="Times New Roman" w:cs="Times New Roman"/>
          <w:bCs/>
          <w:color w:val="212529"/>
          <w:sz w:val="24"/>
          <w:szCs w:val="24"/>
          <w:lang w:eastAsia="fr-FR"/>
        </w:rPr>
        <w:t>bulletin de paie</w:t>
      </w:r>
      <w:r w:rsidRPr="00FF1EB9">
        <w:rPr>
          <w:rFonts w:ascii="Times New Roman" w:eastAsia="Times New Roman" w:hAnsi="Times New Roman" w:cs="Times New Roman"/>
          <w:color w:val="212529"/>
          <w:sz w:val="24"/>
          <w:szCs w:val="24"/>
          <w:lang w:eastAsia="fr-FR"/>
        </w:rPr>
        <w:t xml:space="preserve"> se cache tout un processus de suivi des salariés sur le long terme, depuis l’embauche du salarié avec </w:t>
      </w:r>
      <w:r w:rsidRPr="00FF1EB9">
        <w:rPr>
          <w:rFonts w:ascii="Times New Roman" w:eastAsia="Times New Roman" w:hAnsi="Times New Roman" w:cs="Times New Roman"/>
          <w:bCs/>
          <w:color w:val="212529"/>
          <w:sz w:val="24"/>
          <w:szCs w:val="24"/>
          <w:lang w:eastAsia="fr-FR"/>
        </w:rPr>
        <w:t xml:space="preserve">les </w:t>
      </w:r>
      <w:r w:rsidR="00956F9C" w:rsidRPr="00FF1EB9">
        <w:rPr>
          <w:rFonts w:ascii="Times New Roman" w:eastAsia="Times New Roman" w:hAnsi="Times New Roman" w:cs="Times New Roman"/>
          <w:bCs/>
          <w:color w:val="212529"/>
          <w:sz w:val="24"/>
          <w:szCs w:val="24"/>
          <w:lang w:eastAsia="fr-FR"/>
        </w:rPr>
        <w:t>télé déclarations</w:t>
      </w:r>
      <w:r w:rsidRPr="00FF1EB9">
        <w:rPr>
          <w:rFonts w:ascii="Times New Roman" w:eastAsia="Times New Roman" w:hAnsi="Times New Roman" w:cs="Times New Roman"/>
          <w:bCs/>
          <w:color w:val="212529"/>
          <w:sz w:val="24"/>
          <w:szCs w:val="24"/>
          <w:lang w:eastAsia="fr-FR"/>
        </w:rPr>
        <w:t xml:space="preserve"> sociales</w:t>
      </w:r>
      <w:r w:rsidRPr="00FF1EB9">
        <w:rPr>
          <w:rFonts w:ascii="Times New Roman" w:eastAsia="Times New Roman" w:hAnsi="Times New Roman" w:cs="Times New Roman"/>
          <w:color w:val="212529"/>
          <w:sz w:val="24"/>
          <w:szCs w:val="24"/>
          <w:lang w:eastAsia="fr-FR"/>
        </w:rPr>
        <w:t xml:space="preserve"> auprès des différents organismes, mutuelle, etc. ; jusqu’à la cessation d’activité avec le solde de tout compte, le certificat de travail, etc.</w:t>
      </w:r>
    </w:p>
    <w:p w:rsidR="00642D7E" w:rsidRDefault="00642D7E" w:rsidP="00872934">
      <w:pPr>
        <w:spacing w:line="360" w:lineRule="auto"/>
        <w:ind w:firstLine="360"/>
        <w:jc w:val="both"/>
        <w:rPr>
          <w:rFonts w:ascii="Times New Roman" w:eastAsia="Times New Roman" w:hAnsi="Times New Roman" w:cs="Times New Roman"/>
          <w:color w:val="212529"/>
          <w:sz w:val="24"/>
          <w:szCs w:val="24"/>
          <w:lang w:eastAsia="fr-FR"/>
        </w:rPr>
      </w:pPr>
      <w:r w:rsidRPr="00FF1EB9">
        <w:rPr>
          <w:rFonts w:ascii="Times New Roman" w:eastAsia="Times New Roman" w:hAnsi="Times New Roman" w:cs="Times New Roman"/>
          <w:color w:val="212529"/>
          <w:sz w:val="24"/>
          <w:szCs w:val="24"/>
          <w:lang w:eastAsia="fr-FR"/>
        </w:rPr>
        <w:t>La g</w:t>
      </w:r>
      <w:r w:rsidR="001F0B6F" w:rsidRPr="00FF1EB9">
        <w:rPr>
          <w:rFonts w:ascii="Times New Roman" w:eastAsia="Times New Roman" w:hAnsi="Times New Roman" w:cs="Times New Roman"/>
          <w:color w:val="212529"/>
          <w:sz w:val="24"/>
          <w:szCs w:val="24"/>
          <w:lang w:eastAsia="fr-FR"/>
        </w:rPr>
        <w:t>estion de la paie est donc</w:t>
      </w:r>
      <w:r w:rsidRPr="00FF1EB9">
        <w:rPr>
          <w:rFonts w:ascii="Times New Roman" w:eastAsia="Times New Roman" w:hAnsi="Times New Roman" w:cs="Times New Roman"/>
          <w:color w:val="212529"/>
          <w:sz w:val="24"/>
          <w:szCs w:val="24"/>
          <w:lang w:eastAsia="fr-FR"/>
        </w:rPr>
        <w:t xml:space="preserve"> </w:t>
      </w:r>
      <w:r w:rsidR="001F0B6F" w:rsidRPr="00FF1EB9">
        <w:rPr>
          <w:rFonts w:ascii="Times New Roman" w:eastAsia="Times New Roman" w:hAnsi="Times New Roman" w:cs="Times New Roman"/>
          <w:color w:val="212529"/>
          <w:sz w:val="24"/>
          <w:szCs w:val="24"/>
          <w:lang w:eastAsia="fr-FR"/>
        </w:rPr>
        <w:t>devenue un domaine</w:t>
      </w:r>
      <w:r w:rsidRPr="00FF1EB9">
        <w:rPr>
          <w:rFonts w:ascii="Times New Roman" w:eastAsia="Times New Roman" w:hAnsi="Times New Roman" w:cs="Times New Roman"/>
          <w:color w:val="212529"/>
          <w:sz w:val="24"/>
          <w:szCs w:val="24"/>
          <w:lang w:eastAsia="fr-FR"/>
        </w:rPr>
        <w:t xml:space="preserve"> de plus en plus complexe. Il est aujourd’hui difficile pour les entreprises de mesurer les enjeux de la paie. Une mauvaise gestion de la paie peut induire outre un climat social difficile avec les salariés et des conséquences financières graves.</w:t>
      </w:r>
      <w:r w:rsidR="00C036FF" w:rsidRPr="00FF1EB9">
        <w:rPr>
          <w:rFonts w:ascii="Times New Roman" w:hAnsi="Times New Roman" w:cs="Times New Roman"/>
          <w:sz w:val="24"/>
          <w:szCs w:val="24"/>
        </w:rPr>
        <w:t xml:space="preserve"> </w:t>
      </w:r>
      <w:r w:rsidRPr="00FF1EB9">
        <w:rPr>
          <w:rFonts w:ascii="Times New Roman" w:eastAsia="Times New Roman" w:hAnsi="Times New Roman" w:cs="Times New Roman"/>
          <w:color w:val="212529"/>
          <w:sz w:val="24"/>
          <w:szCs w:val="24"/>
          <w:lang w:eastAsia="fr-FR"/>
        </w:rPr>
        <w:t>Conscientes de ces difficultés et afin de gagner du temps,</w:t>
      </w:r>
      <w:r w:rsidR="00C036FF" w:rsidRPr="00FF1EB9">
        <w:rPr>
          <w:rFonts w:ascii="Times New Roman" w:eastAsia="Times New Roman" w:hAnsi="Times New Roman" w:cs="Times New Roman"/>
          <w:color w:val="212529"/>
          <w:sz w:val="24"/>
          <w:szCs w:val="24"/>
          <w:lang w:eastAsia="fr-FR"/>
        </w:rPr>
        <w:t xml:space="preserve"> </w:t>
      </w:r>
      <w:r w:rsidRPr="00FF1EB9">
        <w:rPr>
          <w:rFonts w:ascii="Times New Roman" w:eastAsia="Times New Roman" w:hAnsi="Times New Roman" w:cs="Times New Roman"/>
          <w:color w:val="212529"/>
          <w:sz w:val="24"/>
          <w:szCs w:val="24"/>
          <w:lang w:eastAsia="fr-FR"/>
        </w:rPr>
        <w:t>de nombreuses entreprises font désormais appel à des prestataires externes,</w:t>
      </w:r>
      <w:r w:rsidR="00C036FF" w:rsidRPr="00FF1EB9">
        <w:rPr>
          <w:rFonts w:ascii="Times New Roman" w:eastAsia="Times New Roman" w:hAnsi="Times New Roman" w:cs="Times New Roman"/>
          <w:color w:val="212529"/>
          <w:sz w:val="24"/>
          <w:szCs w:val="24"/>
          <w:lang w:eastAsia="fr-FR"/>
        </w:rPr>
        <w:t xml:space="preserve"> </w:t>
      </w:r>
      <w:r w:rsidRPr="00FF1EB9">
        <w:rPr>
          <w:rFonts w:ascii="Times New Roman" w:eastAsia="Times New Roman" w:hAnsi="Times New Roman" w:cs="Times New Roman"/>
          <w:color w:val="212529"/>
          <w:sz w:val="24"/>
          <w:szCs w:val="24"/>
          <w:lang w:eastAsia="fr-FR"/>
        </w:rPr>
        <w:t>spécialistes en gestion de la paie. Plusieurs enjeux sont à considérer dans le cadre d’un tel projet :</w:t>
      </w:r>
    </w:p>
    <w:p w:rsidR="00CE72F0" w:rsidRPr="00FF1EB9" w:rsidRDefault="00CE72F0" w:rsidP="00872934">
      <w:pPr>
        <w:spacing w:line="360" w:lineRule="auto"/>
        <w:ind w:firstLine="360"/>
        <w:jc w:val="both"/>
        <w:rPr>
          <w:rFonts w:ascii="Times New Roman" w:hAnsi="Times New Roman" w:cs="Times New Roman"/>
          <w:sz w:val="24"/>
          <w:szCs w:val="24"/>
        </w:rPr>
      </w:pPr>
    </w:p>
    <w:p w:rsidR="00642D7E" w:rsidRPr="00FF1EB9" w:rsidRDefault="00642D7E" w:rsidP="00396AF0">
      <w:pPr>
        <w:pStyle w:val="Titre6"/>
        <w:numPr>
          <w:ilvl w:val="0"/>
          <w:numId w:val="44"/>
        </w:numPr>
        <w:rPr>
          <w:rFonts w:eastAsia="Times New Roman"/>
          <w:lang w:eastAsia="fr-FR"/>
        </w:rPr>
      </w:pPr>
      <w:bookmarkStart w:id="27" w:name="_Toc52346990"/>
      <w:bookmarkStart w:id="28" w:name="_Toc52530333"/>
      <w:bookmarkStart w:id="29" w:name="_Toc53066560"/>
      <w:bookmarkStart w:id="30" w:name="_Toc53076162"/>
      <w:r w:rsidRPr="00FF1EB9">
        <w:rPr>
          <w:rFonts w:eastAsia="Times New Roman"/>
          <w:lang w:eastAsia="fr-FR"/>
        </w:rPr>
        <w:t>Les enjeux du respect de la conformité réglementaire</w:t>
      </w:r>
      <w:r w:rsidR="00BE1F5F" w:rsidRPr="00FF1EB9">
        <w:rPr>
          <w:rFonts w:eastAsia="Times New Roman"/>
          <w:lang w:eastAsia="fr-FR"/>
        </w:rPr>
        <w:t> et de la qualité de gestion imposée</w:t>
      </w:r>
      <w:bookmarkEnd w:id="27"/>
      <w:bookmarkEnd w:id="28"/>
      <w:bookmarkEnd w:id="29"/>
      <w:bookmarkEnd w:id="30"/>
    </w:p>
    <w:p w:rsidR="00BE1F5F" w:rsidRPr="00FF1EB9" w:rsidRDefault="00642D7E" w:rsidP="00BE1F5F">
      <w:pPr>
        <w:spacing w:after="100" w:afterAutospacing="1" w:line="360" w:lineRule="auto"/>
        <w:ind w:firstLine="360"/>
        <w:jc w:val="both"/>
        <w:rPr>
          <w:rFonts w:ascii="Times New Roman" w:eastAsia="Times New Roman" w:hAnsi="Times New Roman" w:cs="Times New Roman"/>
          <w:color w:val="212529"/>
          <w:sz w:val="24"/>
          <w:szCs w:val="24"/>
          <w:lang w:eastAsia="fr-FR"/>
        </w:rPr>
      </w:pPr>
      <w:r w:rsidRPr="00FF1EB9">
        <w:rPr>
          <w:rFonts w:ascii="Times New Roman" w:eastAsia="Times New Roman" w:hAnsi="Times New Roman" w:cs="Times New Roman"/>
          <w:color w:val="212529"/>
          <w:sz w:val="24"/>
          <w:szCs w:val="24"/>
          <w:lang w:eastAsia="fr-FR"/>
        </w:rPr>
        <w:t xml:space="preserve">La </w:t>
      </w:r>
      <w:r w:rsidRPr="00FF1EB9">
        <w:rPr>
          <w:rFonts w:ascii="Times New Roman" w:eastAsia="Times New Roman" w:hAnsi="Times New Roman" w:cs="Times New Roman"/>
          <w:bCs/>
          <w:color w:val="212529"/>
          <w:sz w:val="24"/>
          <w:szCs w:val="24"/>
          <w:lang w:eastAsia="fr-FR"/>
        </w:rPr>
        <w:t>gestion de la paie</w:t>
      </w:r>
      <w:r w:rsidRPr="00FF1EB9">
        <w:rPr>
          <w:rFonts w:ascii="Times New Roman" w:eastAsia="Times New Roman" w:hAnsi="Times New Roman" w:cs="Times New Roman"/>
          <w:color w:val="212529"/>
          <w:sz w:val="24"/>
          <w:szCs w:val="24"/>
          <w:lang w:eastAsia="fr-FR"/>
        </w:rPr>
        <w:t xml:space="preserve"> est une opération administrative plutôt délicate qui nécessite une mise à jour constante des conventions collectives (paie BTP, </w:t>
      </w:r>
      <w:hyperlink r:id="rId25" w:history="1">
        <w:r w:rsidRPr="00FF1EB9">
          <w:rPr>
            <w:rFonts w:ascii="Times New Roman" w:eastAsia="Times New Roman" w:hAnsi="Times New Roman" w:cs="Times New Roman"/>
            <w:sz w:val="24"/>
            <w:szCs w:val="24"/>
            <w:lang w:eastAsia="fr-FR"/>
          </w:rPr>
          <w:t>paie spectacle</w:t>
        </w:r>
      </w:hyperlink>
      <w:r w:rsidRPr="00FF1EB9">
        <w:rPr>
          <w:rFonts w:ascii="Times New Roman" w:eastAsia="Times New Roman" w:hAnsi="Times New Roman" w:cs="Times New Roman"/>
          <w:color w:val="212529"/>
          <w:sz w:val="24"/>
          <w:szCs w:val="24"/>
          <w:lang w:eastAsia="fr-FR"/>
        </w:rPr>
        <w:t>, paie restauration…), des connaissances en droit social et des pratiques de paie, notamment en raison de l’évolution permanente des règles de traitement administratif (modification des bases salariales, des taux de cotisations, des conventions collectives, etc.).</w:t>
      </w:r>
    </w:p>
    <w:p w:rsidR="00642D7E" w:rsidRPr="00FF1EB9" w:rsidRDefault="00642D7E" w:rsidP="00264055">
      <w:pPr>
        <w:spacing w:after="100" w:afterAutospacing="1" w:line="360" w:lineRule="auto"/>
        <w:ind w:firstLine="360"/>
        <w:jc w:val="both"/>
        <w:rPr>
          <w:rFonts w:ascii="Times New Roman" w:eastAsia="Times New Roman" w:hAnsi="Times New Roman" w:cs="Times New Roman"/>
          <w:color w:val="212529"/>
          <w:sz w:val="24"/>
          <w:szCs w:val="24"/>
          <w:lang w:eastAsia="fr-FR"/>
        </w:rPr>
      </w:pPr>
      <w:r w:rsidRPr="00FF1EB9">
        <w:rPr>
          <w:rFonts w:ascii="Times New Roman" w:eastAsia="Times New Roman" w:hAnsi="Times New Roman" w:cs="Times New Roman"/>
          <w:color w:val="212529"/>
          <w:sz w:val="24"/>
          <w:szCs w:val="24"/>
          <w:lang w:eastAsia="fr-FR"/>
        </w:rPr>
        <w:t>D’autant que la non-conformité de la paie peut induire de lourdes co</w:t>
      </w:r>
      <w:r w:rsidR="00872934" w:rsidRPr="00FF1EB9">
        <w:rPr>
          <w:rFonts w:ascii="Times New Roman" w:eastAsia="Times New Roman" w:hAnsi="Times New Roman" w:cs="Times New Roman"/>
          <w:color w:val="212529"/>
          <w:sz w:val="24"/>
          <w:szCs w:val="24"/>
          <w:lang w:eastAsia="fr-FR"/>
        </w:rPr>
        <w:t>nséquences financières,</w:t>
      </w:r>
      <w:r w:rsidRPr="00FF1EB9">
        <w:rPr>
          <w:rFonts w:ascii="Times New Roman" w:eastAsia="Times New Roman" w:hAnsi="Times New Roman" w:cs="Times New Roman"/>
          <w:color w:val="212529"/>
          <w:sz w:val="24"/>
          <w:szCs w:val="24"/>
          <w:lang w:eastAsia="fr-FR"/>
        </w:rPr>
        <w:t xml:space="preserve"> l’inspection du travail ou encore les prud’hommes. Quant aux bulletins de paie comportant des erreurs, ils peuvent eux aussi entraîner un redressement de l’URSSAF</w:t>
      </w:r>
      <w:r w:rsidR="005F6193" w:rsidRPr="00FF1EB9">
        <w:rPr>
          <w:rFonts w:ascii="Times New Roman" w:eastAsia="Times New Roman" w:hAnsi="Times New Roman" w:cs="Times New Roman"/>
          <w:color w:val="212529"/>
          <w:sz w:val="24"/>
          <w:szCs w:val="24"/>
          <w:lang w:eastAsia="fr-FR"/>
        </w:rPr>
        <w:t xml:space="preserve"> (Union de Recouvrement </w:t>
      </w:r>
      <w:r w:rsidR="00117867" w:rsidRPr="00FF1EB9">
        <w:rPr>
          <w:rFonts w:ascii="Times New Roman" w:eastAsia="Times New Roman" w:hAnsi="Times New Roman" w:cs="Times New Roman"/>
          <w:color w:val="212529"/>
          <w:sz w:val="24"/>
          <w:szCs w:val="24"/>
          <w:lang w:eastAsia="fr-FR"/>
        </w:rPr>
        <w:t>des cotisations</w:t>
      </w:r>
      <w:r w:rsidR="005F6193" w:rsidRPr="00FF1EB9">
        <w:rPr>
          <w:rFonts w:ascii="Times New Roman" w:eastAsia="Times New Roman" w:hAnsi="Times New Roman" w:cs="Times New Roman"/>
          <w:color w:val="212529"/>
          <w:sz w:val="24"/>
          <w:szCs w:val="24"/>
          <w:lang w:eastAsia="fr-FR"/>
        </w:rPr>
        <w:t xml:space="preserve"> de Sécurité Social et d’Allocation Familiale)</w:t>
      </w:r>
      <w:r w:rsidRPr="00FF1EB9">
        <w:rPr>
          <w:rFonts w:ascii="Times New Roman" w:eastAsia="Times New Roman" w:hAnsi="Times New Roman" w:cs="Times New Roman"/>
          <w:color w:val="212529"/>
          <w:sz w:val="24"/>
          <w:szCs w:val="24"/>
          <w:lang w:eastAsia="fr-FR"/>
        </w:rPr>
        <w:t>, voire une réclamation aux prud’hommes. La conformité paie doit ainsi permettre de faire des économies et d’éviter les litiges.</w:t>
      </w:r>
    </w:p>
    <w:p w:rsidR="00C036FF" w:rsidRPr="00FF1EB9" w:rsidRDefault="00642D7E" w:rsidP="00396AF0">
      <w:pPr>
        <w:pStyle w:val="Titre6"/>
        <w:numPr>
          <w:ilvl w:val="0"/>
          <w:numId w:val="44"/>
        </w:numPr>
        <w:rPr>
          <w:rFonts w:eastAsia="Times New Roman"/>
          <w:lang w:eastAsia="fr-FR"/>
        </w:rPr>
      </w:pPr>
      <w:bookmarkStart w:id="31" w:name="_Toc52346991"/>
      <w:bookmarkStart w:id="32" w:name="_Toc52530334"/>
      <w:bookmarkStart w:id="33" w:name="_Toc53066561"/>
      <w:bookmarkStart w:id="34" w:name="_Toc53076163"/>
      <w:r w:rsidRPr="00FF1EB9">
        <w:rPr>
          <w:rFonts w:eastAsia="Times New Roman"/>
          <w:lang w:eastAsia="fr-FR"/>
        </w:rPr>
        <w:t>Des données sensibles à sécuriser</w:t>
      </w:r>
      <w:r w:rsidR="00BE1F5F" w:rsidRPr="00FF1EB9">
        <w:rPr>
          <w:rFonts w:eastAsia="Times New Roman"/>
          <w:lang w:eastAsia="fr-FR"/>
        </w:rPr>
        <w:t> et l’externalisation de la gestion de la paie</w:t>
      </w:r>
      <w:bookmarkEnd w:id="31"/>
      <w:bookmarkEnd w:id="32"/>
      <w:bookmarkEnd w:id="33"/>
      <w:bookmarkEnd w:id="34"/>
    </w:p>
    <w:p w:rsidR="00BE1F5F" w:rsidRPr="006B4C17" w:rsidRDefault="00642D7E" w:rsidP="006B4C17">
      <w:pPr>
        <w:spacing w:line="360" w:lineRule="auto"/>
        <w:jc w:val="both"/>
        <w:rPr>
          <w:rFonts w:ascii="Times New Roman" w:eastAsia="Times New Roman" w:hAnsi="Times New Roman" w:cs="Times New Roman"/>
          <w:sz w:val="24"/>
          <w:szCs w:val="24"/>
          <w:lang w:eastAsia="fr-FR"/>
        </w:rPr>
      </w:pPr>
      <w:bookmarkStart w:id="35" w:name="_Toc52346992"/>
      <w:bookmarkStart w:id="36" w:name="_Toc52530335"/>
      <w:bookmarkStart w:id="37" w:name="_Toc53066562"/>
      <w:r w:rsidRPr="006B4C17">
        <w:rPr>
          <w:rFonts w:ascii="Times New Roman" w:eastAsia="Times New Roman" w:hAnsi="Times New Roman" w:cs="Times New Roman"/>
          <w:sz w:val="24"/>
          <w:szCs w:val="24"/>
          <w:lang w:eastAsia="fr-FR"/>
        </w:rPr>
        <w:t xml:space="preserve">Sur un autre plan, grâce aux outils digitaux et à la dématérialisation, le travail des services RH est largement simplifié. Toutefois, cette dématérialisation des données de la paie tend également à rendre </w:t>
      </w:r>
      <w:r w:rsidRPr="006B4C17">
        <w:rPr>
          <w:rFonts w:ascii="Times New Roman" w:eastAsia="Times New Roman" w:hAnsi="Times New Roman" w:cs="Times New Roman"/>
          <w:sz w:val="24"/>
          <w:szCs w:val="24"/>
          <w:lang w:eastAsia="fr-FR"/>
        </w:rPr>
        <w:lastRenderedPageBreak/>
        <w:t>celles-ci plus fragiles. Fiches de paie,</w:t>
      </w:r>
      <w:r w:rsidR="00C036FF" w:rsidRPr="006B4C17">
        <w:rPr>
          <w:rFonts w:ascii="Times New Roman" w:eastAsia="Times New Roman" w:hAnsi="Times New Roman" w:cs="Times New Roman"/>
          <w:sz w:val="24"/>
          <w:szCs w:val="24"/>
          <w:lang w:eastAsia="fr-FR"/>
        </w:rPr>
        <w:t xml:space="preserve"> Revenu Intérieur Brute (</w:t>
      </w:r>
      <w:r w:rsidRPr="006B4C17">
        <w:rPr>
          <w:rFonts w:ascii="Times New Roman" w:eastAsia="Times New Roman" w:hAnsi="Times New Roman" w:cs="Times New Roman"/>
          <w:sz w:val="24"/>
          <w:szCs w:val="24"/>
          <w:lang w:eastAsia="fr-FR"/>
        </w:rPr>
        <w:t>RIB</w:t>
      </w:r>
      <w:r w:rsidR="00C036FF" w:rsidRPr="006B4C17">
        <w:rPr>
          <w:rFonts w:ascii="Times New Roman" w:eastAsia="Times New Roman" w:hAnsi="Times New Roman" w:cs="Times New Roman"/>
          <w:sz w:val="24"/>
          <w:szCs w:val="24"/>
          <w:lang w:eastAsia="fr-FR"/>
        </w:rPr>
        <w:t>)</w:t>
      </w:r>
      <w:r w:rsidRPr="006B4C17">
        <w:rPr>
          <w:rFonts w:ascii="Times New Roman" w:eastAsia="Times New Roman" w:hAnsi="Times New Roman" w:cs="Times New Roman"/>
          <w:sz w:val="24"/>
          <w:szCs w:val="24"/>
          <w:lang w:eastAsia="fr-FR"/>
        </w:rPr>
        <w:t xml:space="preserve">, </w:t>
      </w:r>
      <w:r w:rsidR="00C036FF" w:rsidRPr="006B4C17">
        <w:rPr>
          <w:rFonts w:ascii="Times New Roman" w:eastAsia="Times New Roman" w:hAnsi="Times New Roman" w:cs="Times New Roman"/>
          <w:sz w:val="24"/>
          <w:szCs w:val="24"/>
          <w:lang w:eastAsia="fr-FR"/>
        </w:rPr>
        <w:t>Déclaration Sociale et Nominative (</w:t>
      </w:r>
      <w:r w:rsidRPr="006B4C17">
        <w:rPr>
          <w:rFonts w:ascii="Times New Roman" w:eastAsia="Times New Roman" w:hAnsi="Times New Roman" w:cs="Times New Roman"/>
          <w:sz w:val="24"/>
          <w:szCs w:val="24"/>
          <w:lang w:eastAsia="fr-FR"/>
        </w:rPr>
        <w:t>DSN</w:t>
      </w:r>
      <w:r w:rsidR="00C036FF" w:rsidRPr="006B4C17">
        <w:rPr>
          <w:rFonts w:ascii="Times New Roman" w:eastAsia="Times New Roman" w:hAnsi="Times New Roman" w:cs="Times New Roman"/>
          <w:sz w:val="24"/>
          <w:szCs w:val="24"/>
          <w:lang w:eastAsia="fr-FR"/>
        </w:rPr>
        <w:t>)</w:t>
      </w:r>
      <w:r w:rsidRPr="006B4C17">
        <w:rPr>
          <w:rFonts w:ascii="Times New Roman" w:eastAsia="Times New Roman" w:hAnsi="Times New Roman" w:cs="Times New Roman"/>
          <w:sz w:val="24"/>
          <w:szCs w:val="24"/>
          <w:lang w:eastAsia="fr-FR"/>
        </w:rPr>
        <w:t xml:space="preserve"> et autres données sensibles ne sont en effet pas à laisser à la portée de tous.</w:t>
      </w:r>
      <w:r w:rsidR="00C036FF" w:rsidRPr="006B4C17">
        <w:rPr>
          <w:rFonts w:ascii="Times New Roman" w:eastAsia="Times New Roman" w:hAnsi="Times New Roman" w:cs="Times New Roman"/>
          <w:sz w:val="24"/>
          <w:szCs w:val="24"/>
          <w:lang w:eastAsia="fr-FR"/>
        </w:rPr>
        <w:t xml:space="preserve"> </w:t>
      </w:r>
      <w:r w:rsidRPr="006B4C17">
        <w:rPr>
          <w:rFonts w:ascii="Times New Roman" w:eastAsia="Times New Roman" w:hAnsi="Times New Roman" w:cs="Times New Roman"/>
          <w:sz w:val="24"/>
          <w:szCs w:val="24"/>
          <w:lang w:eastAsia="fr-FR"/>
        </w:rPr>
        <w:t>Un enjeu de sécurisation de ces données est donc au cœur des évolutions des systèmes de paie mis en place a</w:t>
      </w:r>
      <w:r w:rsidR="00BE1F5F" w:rsidRPr="006B4C17">
        <w:rPr>
          <w:rFonts w:ascii="Times New Roman" w:eastAsia="Times New Roman" w:hAnsi="Times New Roman" w:cs="Times New Roman"/>
          <w:sz w:val="24"/>
          <w:szCs w:val="24"/>
          <w:lang w:eastAsia="fr-FR"/>
        </w:rPr>
        <w:t xml:space="preserve">ctuellement. Nous devrions </w:t>
      </w:r>
      <w:r w:rsidRPr="006B4C17">
        <w:rPr>
          <w:rFonts w:ascii="Times New Roman" w:eastAsia="Times New Roman" w:hAnsi="Times New Roman" w:cs="Times New Roman"/>
          <w:sz w:val="24"/>
          <w:szCs w:val="24"/>
          <w:lang w:eastAsia="fr-FR"/>
        </w:rPr>
        <w:t>donc faire en sorte de choisir des spécialistes</w:t>
      </w:r>
      <w:r w:rsidR="00BE1F5F" w:rsidRPr="006B4C17">
        <w:rPr>
          <w:rFonts w:ascii="Times New Roman" w:eastAsia="Times New Roman" w:hAnsi="Times New Roman" w:cs="Times New Roman"/>
          <w:sz w:val="24"/>
          <w:szCs w:val="24"/>
          <w:lang w:eastAsia="fr-FR"/>
        </w:rPr>
        <w:t xml:space="preserve"> </w:t>
      </w:r>
      <w:r w:rsidR="00AC09DE" w:rsidRPr="006B4C17">
        <w:rPr>
          <w:rFonts w:ascii="Times New Roman" w:eastAsia="Times New Roman" w:hAnsi="Times New Roman" w:cs="Times New Roman"/>
          <w:sz w:val="24"/>
          <w:szCs w:val="24"/>
          <w:lang w:eastAsia="fr-FR"/>
        </w:rPr>
        <w:t>(des</w:t>
      </w:r>
      <w:r w:rsidR="00BE1F5F" w:rsidRPr="006B4C17">
        <w:rPr>
          <w:rFonts w:ascii="Times New Roman" w:eastAsia="Times New Roman" w:hAnsi="Times New Roman" w:cs="Times New Roman"/>
          <w:sz w:val="24"/>
          <w:szCs w:val="24"/>
          <w:lang w:eastAsia="fr-FR"/>
        </w:rPr>
        <w:t xml:space="preserve"> prestataires de paie)</w:t>
      </w:r>
      <w:r w:rsidRPr="006B4C17">
        <w:rPr>
          <w:rFonts w:ascii="Times New Roman" w:eastAsia="Times New Roman" w:hAnsi="Times New Roman" w:cs="Times New Roman"/>
          <w:sz w:val="24"/>
          <w:szCs w:val="24"/>
          <w:lang w:eastAsia="fr-FR"/>
        </w:rPr>
        <w:t xml:space="preserve"> faisant appel à un logiciel de paie sûr, fiable, assurant la confidentialité des données stockées.</w:t>
      </w:r>
      <w:bookmarkEnd w:id="35"/>
      <w:bookmarkEnd w:id="36"/>
      <w:bookmarkEnd w:id="37"/>
    </w:p>
    <w:p w:rsidR="00E7692A" w:rsidRPr="006B4C17" w:rsidRDefault="00642D7E" w:rsidP="006B4C17">
      <w:pPr>
        <w:spacing w:line="360" w:lineRule="auto"/>
        <w:jc w:val="both"/>
        <w:rPr>
          <w:rFonts w:ascii="Times New Roman" w:hAnsi="Times New Roman" w:cs="Times New Roman"/>
          <w:sz w:val="24"/>
          <w:szCs w:val="24"/>
        </w:rPr>
      </w:pPr>
      <w:bookmarkStart w:id="38" w:name="_Toc52346993"/>
      <w:bookmarkStart w:id="39" w:name="_Toc52530336"/>
      <w:bookmarkStart w:id="40" w:name="_Toc53066563"/>
      <w:r w:rsidRPr="006B4C17">
        <w:rPr>
          <w:rFonts w:ascii="Times New Roman" w:eastAsia="Times New Roman" w:hAnsi="Times New Roman" w:cs="Times New Roman"/>
          <w:sz w:val="24"/>
          <w:szCs w:val="24"/>
          <w:lang w:eastAsia="fr-FR"/>
        </w:rPr>
        <w:t xml:space="preserve">En raison de la difficulté et des risques évoqués ci-dessus, de plus en plus d’entreprises externalisent tout ou partie de leur paie à une </w:t>
      </w:r>
      <w:hyperlink r:id="rId26" w:history="1">
        <w:r w:rsidRPr="006B4C17">
          <w:rPr>
            <w:rFonts w:ascii="Times New Roman" w:eastAsia="Times New Roman" w:hAnsi="Times New Roman" w:cs="Times New Roman"/>
            <w:sz w:val="24"/>
            <w:szCs w:val="24"/>
            <w:lang w:eastAsia="fr-FR"/>
          </w:rPr>
          <w:t xml:space="preserve">entreprise tierce spécialisée dans </w:t>
        </w:r>
        <w:r w:rsidRPr="006B4C17">
          <w:rPr>
            <w:rFonts w:ascii="Times New Roman" w:eastAsia="Times New Roman" w:hAnsi="Times New Roman" w:cs="Times New Roman"/>
            <w:bCs/>
            <w:sz w:val="24"/>
            <w:szCs w:val="24"/>
            <w:lang w:eastAsia="fr-FR"/>
          </w:rPr>
          <w:t>gestion de la paie</w:t>
        </w:r>
      </w:hyperlink>
      <w:r w:rsidR="00C036FF" w:rsidRPr="006B4C17">
        <w:rPr>
          <w:rFonts w:ascii="Times New Roman" w:hAnsi="Times New Roman" w:cs="Times New Roman"/>
          <w:sz w:val="24"/>
          <w:szCs w:val="24"/>
        </w:rPr>
        <w:t>.</w:t>
      </w:r>
      <w:r w:rsidR="00C036FF" w:rsidRPr="006B4C17">
        <w:rPr>
          <w:rFonts w:ascii="Times New Roman" w:eastAsia="Times New Roman" w:hAnsi="Times New Roman" w:cs="Times New Roman"/>
          <w:sz w:val="24"/>
          <w:szCs w:val="24"/>
          <w:lang w:eastAsia="fr-FR"/>
        </w:rPr>
        <w:t xml:space="preserve"> </w:t>
      </w:r>
      <w:r w:rsidRPr="006B4C17">
        <w:rPr>
          <w:rFonts w:ascii="Times New Roman" w:hAnsi="Times New Roman" w:cs="Times New Roman"/>
          <w:sz w:val="24"/>
          <w:szCs w:val="24"/>
        </w:rPr>
        <w:t>Qu</w:t>
      </w:r>
      <w:r w:rsidR="00C036FF" w:rsidRPr="006B4C17">
        <w:rPr>
          <w:rFonts w:ascii="Times New Roman" w:hAnsi="Times New Roman" w:cs="Times New Roman"/>
          <w:sz w:val="24"/>
          <w:szCs w:val="24"/>
        </w:rPr>
        <w:t>elle que soit la taille d’une</w:t>
      </w:r>
      <w:r w:rsidRPr="006B4C17">
        <w:rPr>
          <w:rFonts w:ascii="Times New Roman" w:hAnsi="Times New Roman" w:cs="Times New Roman"/>
          <w:sz w:val="24"/>
          <w:szCs w:val="24"/>
        </w:rPr>
        <w:t xml:space="preserve"> entreprise, le bon</w:t>
      </w:r>
      <w:r w:rsidRPr="006B4C17">
        <w:rPr>
          <w:rFonts w:ascii="Times New Roman" w:hAnsi="Times New Roman" w:cs="Times New Roman"/>
          <w:b/>
          <w:bCs/>
          <w:sz w:val="24"/>
          <w:szCs w:val="24"/>
        </w:rPr>
        <w:t xml:space="preserve"> </w:t>
      </w:r>
      <w:r w:rsidRPr="006B4C17">
        <w:rPr>
          <w:rFonts w:ascii="Times New Roman" w:hAnsi="Times New Roman" w:cs="Times New Roman"/>
          <w:bCs/>
          <w:sz w:val="24"/>
          <w:szCs w:val="24"/>
        </w:rPr>
        <w:t>traitement de la paie</w:t>
      </w:r>
      <w:r w:rsidR="00C036FF" w:rsidRPr="006B4C17">
        <w:rPr>
          <w:rFonts w:ascii="Times New Roman" w:hAnsi="Times New Roman" w:cs="Times New Roman"/>
          <w:sz w:val="24"/>
          <w:szCs w:val="24"/>
        </w:rPr>
        <w:t xml:space="preserve"> est de choisir </w:t>
      </w:r>
      <w:r w:rsidRPr="006B4C17">
        <w:rPr>
          <w:rFonts w:ascii="Times New Roman" w:hAnsi="Times New Roman" w:cs="Times New Roman"/>
          <w:sz w:val="24"/>
          <w:szCs w:val="24"/>
        </w:rPr>
        <w:t>de sous-traiter</w:t>
      </w:r>
      <w:r w:rsidRPr="006B4C17">
        <w:rPr>
          <w:rFonts w:ascii="Times New Roman" w:hAnsi="Times New Roman" w:cs="Times New Roman"/>
          <w:b/>
          <w:bCs/>
          <w:sz w:val="24"/>
          <w:szCs w:val="24"/>
        </w:rPr>
        <w:t xml:space="preserve"> </w:t>
      </w:r>
      <w:r w:rsidRPr="006B4C17">
        <w:rPr>
          <w:rFonts w:ascii="Times New Roman" w:hAnsi="Times New Roman" w:cs="Times New Roman"/>
          <w:bCs/>
          <w:sz w:val="24"/>
          <w:szCs w:val="24"/>
        </w:rPr>
        <w:t>le calcul des bulletins de paie</w:t>
      </w:r>
      <w:r w:rsidRPr="006B4C17">
        <w:rPr>
          <w:rFonts w:ascii="Times New Roman" w:hAnsi="Times New Roman" w:cs="Times New Roman"/>
          <w:sz w:val="24"/>
          <w:szCs w:val="24"/>
        </w:rPr>
        <w:t>.</w:t>
      </w:r>
      <w:bookmarkEnd w:id="38"/>
      <w:bookmarkEnd w:id="39"/>
      <w:bookmarkEnd w:id="40"/>
    </w:p>
    <w:p w:rsidR="00117867" w:rsidRPr="006B4C17" w:rsidRDefault="00117867" w:rsidP="006B4C17">
      <w:pPr>
        <w:spacing w:line="360" w:lineRule="auto"/>
        <w:jc w:val="both"/>
        <w:rPr>
          <w:rFonts w:ascii="Times New Roman" w:hAnsi="Times New Roman" w:cs="Times New Roman"/>
          <w:sz w:val="24"/>
          <w:szCs w:val="24"/>
        </w:rPr>
      </w:pPr>
      <w:bookmarkStart w:id="41" w:name="_Toc52346994"/>
      <w:bookmarkStart w:id="42" w:name="_Toc52530337"/>
      <w:bookmarkStart w:id="43" w:name="_Toc53066564"/>
      <w:r w:rsidRPr="006B4C17">
        <w:rPr>
          <w:rFonts w:ascii="Times New Roman" w:hAnsi="Times New Roman" w:cs="Times New Roman"/>
          <w:sz w:val="24"/>
          <w:szCs w:val="24"/>
        </w:rPr>
        <w:t xml:space="preserve">Nous </w:t>
      </w:r>
      <w:r w:rsidR="005748A8" w:rsidRPr="006B4C17">
        <w:rPr>
          <w:rFonts w:ascii="Times New Roman" w:hAnsi="Times New Roman" w:cs="Times New Roman"/>
          <w:sz w:val="24"/>
          <w:szCs w:val="24"/>
        </w:rPr>
        <w:t>constatons</w:t>
      </w:r>
      <w:r w:rsidRPr="006B4C17">
        <w:rPr>
          <w:rFonts w:ascii="Times New Roman" w:hAnsi="Times New Roman" w:cs="Times New Roman"/>
          <w:sz w:val="24"/>
          <w:szCs w:val="24"/>
        </w:rPr>
        <w:t xml:space="preserve"> en définitive que la gestion de la paie est l’une des domaines les plus sensibles et aussi au cœur de l’</w:t>
      </w:r>
      <w:r w:rsidR="005748A8" w:rsidRPr="006B4C17">
        <w:rPr>
          <w:rFonts w:ascii="Times New Roman" w:hAnsi="Times New Roman" w:cs="Times New Roman"/>
          <w:sz w:val="24"/>
          <w:szCs w:val="24"/>
        </w:rPr>
        <w:t>entreprise</w:t>
      </w:r>
      <w:r w:rsidRPr="006B4C17">
        <w:rPr>
          <w:rFonts w:ascii="Times New Roman" w:hAnsi="Times New Roman" w:cs="Times New Roman"/>
          <w:sz w:val="24"/>
          <w:szCs w:val="24"/>
        </w:rPr>
        <w:t xml:space="preserve"> tout comme le </w:t>
      </w:r>
      <w:r w:rsidR="005748A8" w:rsidRPr="006B4C17">
        <w:rPr>
          <w:rFonts w:ascii="Times New Roman" w:hAnsi="Times New Roman" w:cs="Times New Roman"/>
          <w:sz w:val="24"/>
          <w:szCs w:val="24"/>
        </w:rPr>
        <w:t>traitement</w:t>
      </w:r>
      <w:r w:rsidRPr="006B4C17">
        <w:rPr>
          <w:rFonts w:ascii="Times New Roman" w:hAnsi="Times New Roman" w:cs="Times New Roman"/>
          <w:sz w:val="24"/>
          <w:szCs w:val="24"/>
        </w:rPr>
        <w:t xml:space="preserve"> des diverses factures, des déclaration</w:t>
      </w:r>
      <w:r w:rsidR="005748A8" w:rsidRPr="006B4C17">
        <w:rPr>
          <w:rFonts w:ascii="Times New Roman" w:hAnsi="Times New Roman" w:cs="Times New Roman"/>
          <w:sz w:val="24"/>
          <w:szCs w:val="24"/>
        </w:rPr>
        <w:t>s</w:t>
      </w:r>
      <w:r w:rsidRPr="006B4C17">
        <w:rPr>
          <w:rFonts w:ascii="Times New Roman" w:hAnsi="Times New Roman" w:cs="Times New Roman"/>
          <w:sz w:val="24"/>
          <w:szCs w:val="24"/>
        </w:rPr>
        <w:t xml:space="preserve"> de la TVA… Nous allons par la suite </w:t>
      </w:r>
      <w:r w:rsidR="005748A8" w:rsidRPr="006B4C17">
        <w:rPr>
          <w:rFonts w:ascii="Times New Roman" w:hAnsi="Times New Roman" w:cs="Times New Roman"/>
          <w:sz w:val="24"/>
          <w:szCs w:val="24"/>
        </w:rPr>
        <w:t>présenter</w:t>
      </w:r>
      <w:r w:rsidRPr="006B4C17">
        <w:rPr>
          <w:rFonts w:ascii="Times New Roman" w:hAnsi="Times New Roman" w:cs="Times New Roman"/>
          <w:sz w:val="24"/>
          <w:szCs w:val="24"/>
        </w:rPr>
        <w:t xml:space="preserve"> </w:t>
      </w:r>
      <w:r w:rsidR="005748A8" w:rsidRPr="006B4C17">
        <w:rPr>
          <w:rFonts w:ascii="Times New Roman" w:hAnsi="Times New Roman" w:cs="Times New Roman"/>
          <w:sz w:val="24"/>
          <w:szCs w:val="24"/>
        </w:rPr>
        <w:t>les différents contours</w:t>
      </w:r>
      <w:r w:rsidRPr="006B4C17">
        <w:rPr>
          <w:rFonts w:ascii="Times New Roman" w:hAnsi="Times New Roman" w:cs="Times New Roman"/>
          <w:sz w:val="24"/>
          <w:szCs w:val="24"/>
        </w:rPr>
        <w:t xml:space="preserve"> du salaire qui est aussi une </w:t>
      </w:r>
      <w:r w:rsidR="002B2A52" w:rsidRPr="006B4C17">
        <w:rPr>
          <w:rFonts w:ascii="Times New Roman" w:hAnsi="Times New Roman" w:cs="Times New Roman"/>
          <w:sz w:val="24"/>
          <w:szCs w:val="24"/>
        </w:rPr>
        <w:t xml:space="preserve">forme de </w:t>
      </w:r>
      <w:r w:rsidRPr="006B4C17">
        <w:rPr>
          <w:rFonts w:ascii="Times New Roman" w:hAnsi="Times New Roman" w:cs="Times New Roman"/>
          <w:sz w:val="24"/>
          <w:szCs w:val="24"/>
        </w:rPr>
        <w:t>rémunération due au personnel de l’entreprise.</w:t>
      </w:r>
      <w:bookmarkEnd w:id="41"/>
      <w:bookmarkEnd w:id="42"/>
      <w:bookmarkEnd w:id="43"/>
    </w:p>
    <w:p w:rsidR="000E5820" w:rsidRPr="00FF1EB9" w:rsidRDefault="000E5820" w:rsidP="00CE72F0">
      <w:pPr>
        <w:spacing w:after="100" w:afterAutospacing="1" w:line="360" w:lineRule="auto"/>
        <w:jc w:val="both"/>
        <w:outlineLvl w:val="2"/>
        <w:rPr>
          <w:rFonts w:ascii="Times New Roman" w:eastAsia="Times New Roman" w:hAnsi="Times New Roman" w:cs="Times New Roman"/>
          <w:color w:val="212529"/>
          <w:sz w:val="24"/>
          <w:szCs w:val="24"/>
          <w:lang w:eastAsia="fr-FR"/>
        </w:rPr>
      </w:pPr>
    </w:p>
    <w:p w:rsidR="00E7692A" w:rsidRPr="006E42C0" w:rsidRDefault="005F628A" w:rsidP="006E42C0">
      <w:pPr>
        <w:pStyle w:val="Titre3"/>
        <w:rPr>
          <w:rFonts w:cs="Times New Roman"/>
          <w:szCs w:val="30"/>
        </w:rPr>
      </w:pPr>
      <w:bookmarkStart w:id="44" w:name="_Toc52530338"/>
      <w:bookmarkStart w:id="45" w:name="_Toc53066565"/>
      <w:bookmarkStart w:id="46" w:name="_Toc53076164"/>
      <w:r w:rsidRPr="006E42C0">
        <w:rPr>
          <w:rFonts w:cs="Times New Roman"/>
          <w:szCs w:val="30"/>
        </w:rPr>
        <w:t>SECTION II : LES COMPOSANTES DU SALAIRE</w:t>
      </w:r>
      <w:bookmarkEnd w:id="44"/>
      <w:bookmarkEnd w:id="45"/>
      <w:bookmarkEnd w:id="46"/>
    </w:p>
    <w:p w:rsidR="004B5877" w:rsidRDefault="006E42C0" w:rsidP="006E42C0">
      <w:pPr>
        <w:pStyle w:val="Paragraphedeliste"/>
        <w:tabs>
          <w:tab w:val="left" w:pos="3650"/>
        </w:tabs>
        <w:spacing w:line="360" w:lineRule="auto"/>
        <w:ind w:left="1428"/>
        <w:jc w:val="both"/>
        <w:rPr>
          <w:rFonts w:ascii="Times New Roman" w:hAnsi="Times New Roman" w:cs="Times New Roman"/>
          <w:b/>
          <w:sz w:val="24"/>
          <w:szCs w:val="24"/>
        </w:rPr>
      </w:pPr>
      <w:r>
        <w:rPr>
          <w:rFonts w:ascii="Times New Roman" w:hAnsi="Times New Roman" w:cs="Times New Roman"/>
          <w:b/>
          <w:sz w:val="24"/>
          <w:szCs w:val="24"/>
        </w:rPr>
        <w:tab/>
      </w:r>
    </w:p>
    <w:p w:rsidR="006E42C0" w:rsidRPr="00FF1EB9" w:rsidRDefault="006E42C0" w:rsidP="006E42C0">
      <w:pPr>
        <w:pStyle w:val="Paragraphedeliste"/>
        <w:tabs>
          <w:tab w:val="left" w:pos="3650"/>
        </w:tabs>
        <w:spacing w:line="360" w:lineRule="auto"/>
        <w:ind w:left="1428"/>
        <w:jc w:val="both"/>
        <w:rPr>
          <w:rFonts w:ascii="Times New Roman" w:hAnsi="Times New Roman" w:cs="Times New Roman"/>
          <w:b/>
          <w:sz w:val="24"/>
          <w:szCs w:val="24"/>
        </w:rPr>
      </w:pPr>
    </w:p>
    <w:p w:rsidR="00A95195" w:rsidRPr="004A23BA" w:rsidRDefault="00A95195" w:rsidP="00396AF0">
      <w:pPr>
        <w:pStyle w:val="Titre4"/>
        <w:numPr>
          <w:ilvl w:val="0"/>
          <w:numId w:val="46"/>
        </w:numPr>
      </w:pPr>
      <w:bookmarkStart w:id="47" w:name="_Toc53076165"/>
      <w:r w:rsidRPr="004A23BA">
        <w:t>LES ELEMENTS DU SALAIRE BRUT</w:t>
      </w:r>
      <w:bookmarkEnd w:id="47"/>
    </w:p>
    <w:p w:rsidR="00A95195" w:rsidRPr="00FF1EB9" w:rsidRDefault="00A95195" w:rsidP="00872934">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Toutes les rémunérations </w:t>
      </w:r>
      <w:r w:rsidR="00177F90" w:rsidRPr="00FF1EB9">
        <w:rPr>
          <w:rFonts w:ascii="Times New Roman" w:hAnsi="Times New Roman" w:cs="Times New Roman"/>
          <w:sz w:val="24"/>
          <w:szCs w:val="24"/>
        </w:rPr>
        <w:t>perçues</w:t>
      </w:r>
      <w:r w:rsidRPr="00FF1EB9">
        <w:rPr>
          <w:rFonts w:ascii="Times New Roman" w:hAnsi="Times New Roman" w:cs="Times New Roman"/>
          <w:sz w:val="24"/>
          <w:szCs w:val="24"/>
        </w:rPr>
        <w:t xml:space="preserve"> par les salariés en cette qualité sont imposables, quelle qu’en soit la forme : salaire proprement dit, indemnités et primes </w:t>
      </w:r>
      <w:r w:rsidR="00177F90" w:rsidRPr="00FF1EB9">
        <w:rPr>
          <w:rFonts w:ascii="Times New Roman" w:hAnsi="Times New Roman" w:cs="Times New Roman"/>
          <w:sz w:val="24"/>
          <w:szCs w:val="24"/>
        </w:rPr>
        <w:t>diverses</w:t>
      </w:r>
      <w:r w:rsidRPr="00FF1EB9">
        <w:rPr>
          <w:rFonts w:ascii="Times New Roman" w:hAnsi="Times New Roman" w:cs="Times New Roman"/>
          <w:sz w:val="24"/>
          <w:szCs w:val="24"/>
        </w:rPr>
        <w:t>, avantages en nature… Certains échappent cependant à l’</w:t>
      </w:r>
      <w:r w:rsidR="00177F90" w:rsidRPr="00FF1EB9">
        <w:rPr>
          <w:rFonts w:ascii="Times New Roman" w:hAnsi="Times New Roman" w:cs="Times New Roman"/>
          <w:sz w:val="24"/>
          <w:szCs w:val="24"/>
        </w:rPr>
        <w:t>impôt</w:t>
      </w:r>
      <w:r w:rsidRPr="00FF1EB9">
        <w:rPr>
          <w:rFonts w:ascii="Times New Roman" w:hAnsi="Times New Roman" w:cs="Times New Roman"/>
          <w:sz w:val="24"/>
          <w:szCs w:val="24"/>
        </w:rPr>
        <w:t xml:space="preserve"> sur le revenu, de </w:t>
      </w:r>
      <w:r w:rsidR="00177F90" w:rsidRPr="00FF1EB9">
        <w:rPr>
          <w:rFonts w:ascii="Times New Roman" w:hAnsi="Times New Roman" w:cs="Times New Roman"/>
          <w:sz w:val="24"/>
          <w:szCs w:val="24"/>
        </w:rPr>
        <w:t>même</w:t>
      </w:r>
      <w:r w:rsidRPr="00FF1EB9">
        <w:rPr>
          <w:rFonts w:ascii="Times New Roman" w:hAnsi="Times New Roman" w:cs="Times New Roman"/>
          <w:sz w:val="24"/>
          <w:szCs w:val="24"/>
        </w:rPr>
        <w:t xml:space="preserve"> qu’aux </w:t>
      </w:r>
      <w:r w:rsidR="00177F90" w:rsidRPr="00FF1EB9">
        <w:rPr>
          <w:rFonts w:ascii="Times New Roman" w:hAnsi="Times New Roman" w:cs="Times New Roman"/>
          <w:sz w:val="24"/>
          <w:szCs w:val="24"/>
        </w:rPr>
        <w:t>différentes</w:t>
      </w:r>
      <w:r w:rsidRPr="00FF1EB9">
        <w:rPr>
          <w:rFonts w:ascii="Times New Roman" w:hAnsi="Times New Roman" w:cs="Times New Roman"/>
          <w:sz w:val="24"/>
          <w:szCs w:val="24"/>
        </w:rPr>
        <w:t xml:space="preserve"> taxes sur les salaires. En général il y a d’un </w:t>
      </w:r>
      <w:r w:rsidR="006C2954" w:rsidRPr="00FF1EB9">
        <w:rPr>
          <w:rFonts w:ascii="Times New Roman" w:hAnsi="Times New Roman" w:cs="Times New Roman"/>
          <w:sz w:val="24"/>
          <w:szCs w:val="24"/>
        </w:rPr>
        <w:t>côté</w:t>
      </w:r>
      <w:r w:rsidRPr="00FF1EB9">
        <w:rPr>
          <w:rFonts w:ascii="Times New Roman" w:hAnsi="Times New Roman" w:cs="Times New Roman"/>
          <w:sz w:val="24"/>
          <w:szCs w:val="24"/>
        </w:rPr>
        <w:t xml:space="preserve"> les éléments taxables et de l’autre les éléments </w:t>
      </w:r>
      <w:r w:rsidR="00177F90" w:rsidRPr="00FF1EB9">
        <w:rPr>
          <w:rFonts w:ascii="Times New Roman" w:hAnsi="Times New Roman" w:cs="Times New Roman"/>
          <w:sz w:val="24"/>
          <w:szCs w:val="24"/>
        </w:rPr>
        <w:t>exonérés</w:t>
      </w:r>
      <w:r w:rsidR="0046292B" w:rsidRPr="00FF1EB9">
        <w:rPr>
          <w:rFonts w:ascii="Times New Roman" w:hAnsi="Times New Roman" w:cs="Times New Roman"/>
          <w:sz w:val="24"/>
          <w:szCs w:val="24"/>
        </w:rPr>
        <w:t xml:space="preserve">. C’est ainsi que nous </w:t>
      </w:r>
      <w:r w:rsidR="0017698E" w:rsidRPr="00FF1EB9">
        <w:rPr>
          <w:rFonts w:ascii="Times New Roman" w:hAnsi="Times New Roman" w:cs="Times New Roman"/>
          <w:sz w:val="24"/>
          <w:szCs w:val="24"/>
        </w:rPr>
        <w:t xml:space="preserve">scruterons </w:t>
      </w:r>
      <w:r w:rsidRPr="00FF1EB9">
        <w:rPr>
          <w:rFonts w:ascii="Times New Roman" w:hAnsi="Times New Roman" w:cs="Times New Roman"/>
          <w:sz w:val="24"/>
          <w:szCs w:val="24"/>
        </w:rPr>
        <w:t>les éléments</w:t>
      </w:r>
      <w:r w:rsidR="0017698E" w:rsidRPr="00FF1EB9">
        <w:rPr>
          <w:rFonts w:ascii="Times New Roman" w:hAnsi="Times New Roman" w:cs="Times New Roman"/>
          <w:sz w:val="24"/>
          <w:szCs w:val="24"/>
        </w:rPr>
        <w:t xml:space="preserve"> imposables et enfin les</w:t>
      </w:r>
      <w:r w:rsidRPr="00FF1EB9">
        <w:rPr>
          <w:rFonts w:ascii="Times New Roman" w:hAnsi="Times New Roman" w:cs="Times New Roman"/>
          <w:sz w:val="24"/>
          <w:szCs w:val="24"/>
        </w:rPr>
        <w:t xml:space="preserve"> </w:t>
      </w:r>
      <w:r w:rsidR="006C2954" w:rsidRPr="00FF1EB9">
        <w:rPr>
          <w:rFonts w:ascii="Times New Roman" w:hAnsi="Times New Roman" w:cs="Times New Roman"/>
          <w:sz w:val="24"/>
          <w:szCs w:val="24"/>
        </w:rPr>
        <w:t>éléments non</w:t>
      </w:r>
      <w:r w:rsidR="0017698E" w:rsidRPr="00FF1EB9">
        <w:rPr>
          <w:rFonts w:ascii="Times New Roman" w:hAnsi="Times New Roman" w:cs="Times New Roman"/>
          <w:sz w:val="24"/>
          <w:szCs w:val="24"/>
        </w:rPr>
        <w:t xml:space="preserve"> imposables </w:t>
      </w:r>
      <w:r w:rsidRPr="00FF1EB9">
        <w:rPr>
          <w:rFonts w:ascii="Times New Roman" w:hAnsi="Times New Roman" w:cs="Times New Roman"/>
          <w:sz w:val="24"/>
          <w:szCs w:val="24"/>
        </w:rPr>
        <w:t>du salaire</w:t>
      </w:r>
      <w:r w:rsidR="0017698E" w:rsidRPr="00FF1EB9">
        <w:rPr>
          <w:rFonts w:ascii="Times New Roman" w:hAnsi="Times New Roman" w:cs="Times New Roman"/>
          <w:sz w:val="24"/>
          <w:szCs w:val="24"/>
        </w:rPr>
        <w:t xml:space="preserve"> brut</w:t>
      </w:r>
      <w:r w:rsidRPr="00FF1EB9">
        <w:rPr>
          <w:rFonts w:ascii="Times New Roman" w:hAnsi="Times New Roman" w:cs="Times New Roman"/>
          <w:sz w:val="24"/>
          <w:szCs w:val="24"/>
        </w:rPr>
        <w:t>.</w:t>
      </w:r>
    </w:p>
    <w:p w:rsidR="00264055" w:rsidRPr="00FF1EB9" w:rsidRDefault="00264055" w:rsidP="00872934">
      <w:pPr>
        <w:spacing w:line="360" w:lineRule="auto"/>
        <w:ind w:firstLine="360"/>
        <w:jc w:val="both"/>
        <w:rPr>
          <w:rFonts w:ascii="Times New Roman" w:hAnsi="Times New Roman" w:cs="Times New Roman"/>
          <w:sz w:val="24"/>
          <w:szCs w:val="24"/>
        </w:rPr>
      </w:pPr>
    </w:p>
    <w:p w:rsidR="00872934" w:rsidRPr="00075D76" w:rsidRDefault="008A32DC" w:rsidP="00396AF0">
      <w:pPr>
        <w:pStyle w:val="Titre5"/>
        <w:numPr>
          <w:ilvl w:val="0"/>
          <w:numId w:val="47"/>
        </w:numPr>
      </w:pPr>
      <w:bookmarkStart w:id="48" w:name="_Toc53076166"/>
      <w:r w:rsidRPr="00075D76">
        <w:t>LES ELEMENTS TOTALEMENT IMPOSABLES DU SALAIRE BRUT</w:t>
      </w:r>
      <w:bookmarkEnd w:id="48"/>
    </w:p>
    <w:p w:rsidR="00A95195" w:rsidRPr="00FF1EB9" w:rsidRDefault="00A95195" w:rsidP="00872934">
      <w:pPr>
        <w:spacing w:line="360" w:lineRule="auto"/>
        <w:ind w:firstLine="360"/>
        <w:jc w:val="both"/>
        <w:rPr>
          <w:rFonts w:ascii="Times New Roman" w:hAnsi="Times New Roman" w:cs="Times New Roman"/>
          <w:b/>
          <w:sz w:val="24"/>
          <w:szCs w:val="24"/>
        </w:rPr>
      </w:pPr>
      <w:r w:rsidRPr="00FF1EB9">
        <w:rPr>
          <w:rFonts w:ascii="Times New Roman" w:hAnsi="Times New Roman" w:cs="Times New Roman"/>
          <w:sz w:val="24"/>
          <w:szCs w:val="24"/>
        </w:rPr>
        <w:t xml:space="preserve">Les éléments totalement </w:t>
      </w:r>
      <w:r w:rsidR="00177F90" w:rsidRPr="00FF1EB9">
        <w:rPr>
          <w:rFonts w:ascii="Times New Roman" w:hAnsi="Times New Roman" w:cs="Times New Roman"/>
          <w:sz w:val="24"/>
          <w:szCs w:val="24"/>
        </w:rPr>
        <w:t>imposables</w:t>
      </w:r>
      <w:r w:rsidRPr="00FF1EB9">
        <w:rPr>
          <w:rFonts w:ascii="Times New Roman" w:hAnsi="Times New Roman" w:cs="Times New Roman"/>
          <w:sz w:val="24"/>
          <w:szCs w:val="24"/>
        </w:rPr>
        <w:t xml:space="preserve"> du salaire peuvent </w:t>
      </w:r>
      <w:r w:rsidR="00177F90" w:rsidRPr="00FF1EB9">
        <w:rPr>
          <w:rFonts w:ascii="Times New Roman" w:hAnsi="Times New Roman" w:cs="Times New Roman"/>
          <w:sz w:val="24"/>
          <w:szCs w:val="24"/>
        </w:rPr>
        <w:t>être</w:t>
      </w:r>
      <w:r w:rsidRPr="00FF1EB9">
        <w:rPr>
          <w:rFonts w:ascii="Times New Roman" w:hAnsi="Times New Roman" w:cs="Times New Roman"/>
          <w:sz w:val="24"/>
          <w:szCs w:val="24"/>
        </w:rPr>
        <w:t xml:space="preserve"> scindés en deux : le principal du salaire et les autres éléments</w:t>
      </w:r>
      <w:r w:rsidR="00FD65E9" w:rsidRPr="00FF1EB9">
        <w:rPr>
          <w:rFonts w:ascii="Times New Roman" w:hAnsi="Times New Roman" w:cs="Times New Roman"/>
          <w:sz w:val="24"/>
          <w:szCs w:val="24"/>
        </w:rPr>
        <w:t xml:space="preserve"> taxables</w:t>
      </w:r>
      <w:r w:rsidRPr="00FF1EB9">
        <w:rPr>
          <w:rFonts w:ascii="Times New Roman" w:hAnsi="Times New Roman" w:cs="Times New Roman"/>
          <w:sz w:val="24"/>
          <w:szCs w:val="24"/>
        </w:rPr>
        <w:t>.</w:t>
      </w:r>
    </w:p>
    <w:p w:rsidR="00A95195" w:rsidRPr="00872934" w:rsidRDefault="00A95195" w:rsidP="00396AF0">
      <w:pPr>
        <w:pStyle w:val="Titre6"/>
        <w:numPr>
          <w:ilvl w:val="0"/>
          <w:numId w:val="48"/>
        </w:numPr>
      </w:pPr>
      <w:bookmarkStart w:id="49" w:name="_Toc53076167"/>
      <w:r w:rsidRPr="00872934">
        <w:t>Le principal du salaire</w:t>
      </w:r>
      <w:bookmarkEnd w:id="49"/>
    </w:p>
    <w:p w:rsidR="00A95195" w:rsidRPr="00FF1EB9" w:rsidRDefault="00A95195" w:rsidP="00872934">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Il est constitué du salaire de base et du salaire des heures supplémentaires</w:t>
      </w:r>
      <w:r w:rsidR="004A23BA">
        <w:rPr>
          <w:rFonts w:ascii="Times New Roman" w:hAnsi="Times New Roman" w:cs="Times New Roman"/>
          <w:sz w:val="24"/>
          <w:szCs w:val="24"/>
        </w:rPr>
        <w:t>.</w:t>
      </w:r>
    </w:p>
    <w:p w:rsidR="00A95195" w:rsidRPr="00BE1F5F" w:rsidRDefault="00A95195" w:rsidP="00396AF0">
      <w:pPr>
        <w:pStyle w:val="Titre7"/>
        <w:numPr>
          <w:ilvl w:val="0"/>
          <w:numId w:val="49"/>
        </w:numPr>
      </w:pPr>
      <w:bookmarkStart w:id="50" w:name="_Toc53076168"/>
      <w:r w:rsidRPr="00BE1F5F">
        <w:lastRenderedPageBreak/>
        <w:t>Le salaire de base</w:t>
      </w:r>
      <w:bookmarkEnd w:id="50"/>
    </w:p>
    <w:p w:rsidR="00075D76" w:rsidRPr="00FF1EB9" w:rsidRDefault="00A95195" w:rsidP="004A23BA">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Le salaire de base est la partie généralement fixe du salaire déterminé par le contrat d</w:t>
      </w:r>
      <w:r w:rsidR="00C043DB" w:rsidRPr="00FF1EB9">
        <w:rPr>
          <w:rFonts w:ascii="Times New Roman" w:hAnsi="Times New Roman" w:cs="Times New Roman"/>
          <w:sz w:val="24"/>
          <w:szCs w:val="24"/>
        </w:rPr>
        <w:t>u</w:t>
      </w:r>
      <w:r w:rsidRPr="00FF1EB9">
        <w:rPr>
          <w:rFonts w:ascii="Times New Roman" w:hAnsi="Times New Roman" w:cs="Times New Roman"/>
          <w:sz w:val="24"/>
          <w:szCs w:val="24"/>
        </w:rPr>
        <w:t xml:space="preserve"> travail ou la convention coll</w:t>
      </w:r>
      <w:r w:rsidR="00C043DB" w:rsidRPr="00FF1EB9">
        <w:rPr>
          <w:rFonts w:ascii="Times New Roman" w:hAnsi="Times New Roman" w:cs="Times New Roman"/>
          <w:sz w:val="24"/>
          <w:szCs w:val="24"/>
        </w:rPr>
        <w:t>ective, plus rarement par le décret N° 2014/2217/PM du 24 juillet 2014 portant revalorisation du Salaire Minimum Interprofessionnel Garanti</w:t>
      </w:r>
      <w:r w:rsidRPr="00FF1EB9">
        <w:rPr>
          <w:rFonts w:ascii="Times New Roman" w:hAnsi="Times New Roman" w:cs="Times New Roman"/>
          <w:sz w:val="24"/>
          <w:szCs w:val="24"/>
        </w:rPr>
        <w:t xml:space="preserve"> (SMIG). Au Cameroun, le salaire de base est fixé d’</w:t>
      </w:r>
      <w:r w:rsidR="00177F90" w:rsidRPr="00FF1EB9">
        <w:rPr>
          <w:rFonts w:ascii="Times New Roman" w:hAnsi="Times New Roman" w:cs="Times New Roman"/>
          <w:sz w:val="24"/>
          <w:szCs w:val="24"/>
        </w:rPr>
        <w:t>accord</w:t>
      </w:r>
      <w:r w:rsidRPr="00FF1EB9">
        <w:rPr>
          <w:rFonts w:ascii="Times New Roman" w:hAnsi="Times New Roman" w:cs="Times New Roman"/>
          <w:sz w:val="24"/>
          <w:szCs w:val="24"/>
        </w:rPr>
        <w:t xml:space="preserve"> partie entre l’employeur et le salarié tout en se conformant aux minima fixés par la loi et la convention collective du secteur considéré. La loi fixe le temps de travail 40 heures par semaines et des heures d’équivalence pour certains secteurs </w:t>
      </w:r>
      <w:r w:rsidR="00177F90" w:rsidRPr="00FF1EB9">
        <w:rPr>
          <w:rFonts w:ascii="Times New Roman" w:hAnsi="Times New Roman" w:cs="Times New Roman"/>
          <w:sz w:val="24"/>
          <w:szCs w:val="24"/>
        </w:rPr>
        <w:t>d’activité.</w:t>
      </w:r>
    </w:p>
    <w:p w:rsidR="00264055" w:rsidRPr="00FF1EB9" w:rsidRDefault="00264055" w:rsidP="00A1001C">
      <w:pPr>
        <w:spacing w:line="360" w:lineRule="auto"/>
        <w:ind w:firstLine="708"/>
        <w:jc w:val="both"/>
        <w:rPr>
          <w:rFonts w:ascii="Times New Roman" w:hAnsi="Times New Roman" w:cs="Times New Roman"/>
          <w:sz w:val="24"/>
          <w:szCs w:val="24"/>
        </w:rPr>
      </w:pPr>
      <w:r w:rsidRPr="00FF1EB9">
        <w:rPr>
          <w:rFonts w:ascii="Times New Roman" w:hAnsi="Times New Roman" w:cs="Times New Roman"/>
          <w:b/>
          <w:sz w:val="24"/>
          <w:szCs w:val="24"/>
          <w:u w:val="single"/>
        </w:rPr>
        <w:t>Tableau 1 :</w:t>
      </w:r>
      <w:r w:rsidRPr="00FF1EB9">
        <w:rPr>
          <w:rFonts w:ascii="Times New Roman" w:hAnsi="Times New Roman" w:cs="Times New Roman"/>
          <w:sz w:val="24"/>
          <w:szCs w:val="24"/>
        </w:rPr>
        <w:t xml:space="preserve"> Secteur d’activité et les heures de travail hebdomadaire</w:t>
      </w:r>
    </w:p>
    <w:tbl>
      <w:tblPr>
        <w:tblStyle w:val="Grilledutableau"/>
        <w:tblW w:w="0" w:type="auto"/>
        <w:tblInd w:w="817" w:type="dxa"/>
        <w:tblLook w:val="04A0" w:firstRow="1" w:lastRow="0" w:firstColumn="1" w:lastColumn="0" w:noHBand="0" w:noVBand="1"/>
      </w:tblPr>
      <w:tblGrid>
        <w:gridCol w:w="5528"/>
        <w:gridCol w:w="3261"/>
      </w:tblGrid>
      <w:tr w:rsidR="00A95195" w:rsidRPr="006828D8" w:rsidTr="00C32B2A">
        <w:tc>
          <w:tcPr>
            <w:tcW w:w="5528" w:type="dxa"/>
          </w:tcPr>
          <w:p w:rsidR="00A95195" w:rsidRPr="0027686A" w:rsidRDefault="00A95195" w:rsidP="0027686A">
            <w:pPr>
              <w:spacing w:line="360" w:lineRule="auto"/>
              <w:jc w:val="center"/>
              <w:rPr>
                <w:rFonts w:ascii="Times New Roman" w:hAnsi="Times New Roman" w:cs="Times New Roman"/>
                <w:b/>
                <w:sz w:val="24"/>
                <w:szCs w:val="24"/>
              </w:rPr>
            </w:pPr>
            <w:r w:rsidRPr="0027686A">
              <w:rPr>
                <w:rFonts w:ascii="Times New Roman" w:hAnsi="Times New Roman" w:cs="Times New Roman"/>
                <w:b/>
                <w:sz w:val="24"/>
                <w:szCs w:val="24"/>
              </w:rPr>
              <w:t>Secteurs d’activité</w:t>
            </w:r>
          </w:p>
        </w:tc>
        <w:tc>
          <w:tcPr>
            <w:tcW w:w="3261" w:type="dxa"/>
          </w:tcPr>
          <w:p w:rsidR="00A95195" w:rsidRPr="0027686A" w:rsidRDefault="00A95195" w:rsidP="0027686A">
            <w:pPr>
              <w:spacing w:line="360" w:lineRule="auto"/>
              <w:jc w:val="center"/>
              <w:rPr>
                <w:rFonts w:ascii="Times New Roman" w:hAnsi="Times New Roman" w:cs="Times New Roman"/>
                <w:b/>
                <w:sz w:val="24"/>
                <w:szCs w:val="24"/>
              </w:rPr>
            </w:pPr>
            <w:r w:rsidRPr="0027686A">
              <w:rPr>
                <w:rFonts w:ascii="Times New Roman" w:hAnsi="Times New Roman" w:cs="Times New Roman"/>
                <w:b/>
                <w:sz w:val="24"/>
                <w:szCs w:val="24"/>
              </w:rPr>
              <w:t>Nombre heures par semaine</w:t>
            </w:r>
          </w:p>
        </w:tc>
      </w:tr>
      <w:tr w:rsidR="00A95195" w:rsidRPr="006828D8" w:rsidTr="00C32B2A">
        <w:tc>
          <w:tcPr>
            <w:tcW w:w="5528" w:type="dxa"/>
          </w:tcPr>
          <w:p w:rsidR="00A95195" w:rsidRPr="00FF1EB9" w:rsidRDefault="00177F90" w:rsidP="0027686A">
            <w:pPr>
              <w:spacing w:line="360" w:lineRule="auto"/>
              <w:jc w:val="center"/>
              <w:rPr>
                <w:rFonts w:ascii="Times New Roman" w:hAnsi="Times New Roman" w:cs="Times New Roman"/>
                <w:sz w:val="24"/>
                <w:szCs w:val="24"/>
              </w:rPr>
            </w:pPr>
            <w:r w:rsidRPr="00FF1EB9">
              <w:rPr>
                <w:rFonts w:ascii="Times New Roman" w:hAnsi="Times New Roman" w:cs="Times New Roman"/>
                <w:sz w:val="24"/>
                <w:szCs w:val="24"/>
              </w:rPr>
              <w:t>Les entreprises agricoles</w:t>
            </w:r>
            <w:r w:rsidR="00A95195" w:rsidRPr="00FF1EB9">
              <w:rPr>
                <w:rFonts w:ascii="Times New Roman" w:hAnsi="Times New Roman" w:cs="Times New Roman"/>
                <w:sz w:val="24"/>
                <w:szCs w:val="24"/>
              </w:rPr>
              <w:t xml:space="preserve"> et assimilés</w:t>
            </w:r>
          </w:p>
        </w:tc>
        <w:tc>
          <w:tcPr>
            <w:tcW w:w="3261" w:type="dxa"/>
          </w:tcPr>
          <w:p w:rsidR="00A95195" w:rsidRPr="006828D8" w:rsidRDefault="00A95195" w:rsidP="0027686A">
            <w:pPr>
              <w:spacing w:line="360" w:lineRule="auto"/>
              <w:jc w:val="center"/>
              <w:rPr>
                <w:rFonts w:ascii="Times New Roman" w:hAnsi="Times New Roman" w:cs="Times New Roman"/>
                <w:sz w:val="24"/>
                <w:szCs w:val="24"/>
              </w:rPr>
            </w:pPr>
            <w:r w:rsidRPr="006828D8">
              <w:rPr>
                <w:rFonts w:ascii="Times New Roman" w:hAnsi="Times New Roman" w:cs="Times New Roman"/>
                <w:sz w:val="24"/>
                <w:szCs w:val="24"/>
              </w:rPr>
              <w:t>48h</w:t>
            </w:r>
          </w:p>
        </w:tc>
      </w:tr>
      <w:tr w:rsidR="00A95195" w:rsidRPr="006828D8" w:rsidTr="00C32B2A">
        <w:tc>
          <w:tcPr>
            <w:tcW w:w="5528" w:type="dxa"/>
          </w:tcPr>
          <w:p w:rsidR="00A95195" w:rsidRPr="006828D8" w:rsidRDefault="00A95195" w:rsidP="0027686A">
            <w:pPr>
              <w:spacing w:line="360" w:lineRule="auto"/>
              <w:jc w:val="center"/>
              <w:rPr>
                <w:rFonts w:ascii="Times New Roman" w:hAnsi="Times New Roman" w:cs="Times New Roman"/>
                <w:sz w:val="24"/>
                <w:szCs w:val="24"/>
              </w:rPr>
            </w:pPr>
            <w:r w:rsidRPr="006828D8">
              <w:rPr>
                <w:rFonts w:ascii="Times New Roman" w:hAnsi="Times New Roman" w:cs="Times New Roman"/>
                <w:sz w:val="24"/>
                <w:szCs w:val="24"/>
              </w:rPr>
              <w:t>Les personnes d’</w:t>
            </w:r>
            <w:r w:rsidR="00177F90" w:rsidRPr="006828D8">
              <w:rPr>
                <w:rFonts w:ascii="Times New Roman" w:hAnsi="Times New Roman" w:cs="Times New Roman"/>
                <w:sz w:val="24"/>
                <w:szCs w:val="24"/>
              </w:rPr>
              <w:t>hôpitaux</w:t>
            </w:r>
            <w:r w:rsidRPr="006828D8">
              <w:rPr>
                <w:rFonts w:ascii="Times New Roman" w:hAnsi="Times New Roman" w:cs="Times New Roman"/>
                <w:sz w:val="24"/>
                <w:szCs w:val="24"/>
              </w:rPr>
              <w:t>, cliniques</w:t>
            </w:r>
          </w:p>
        </w:tc>
        <w:tc>
          <w:tcPr>
            <w:tcW w:w="3261" w:type="dxa"/>
          </w:tcPr>
          <w:p w:rsidR="00A95195" w:rsidRPr="006828D8" w:rsidRDefault="00A95195" w:rsidP="0027686A">
            <w:pPr>
              <w:spacing w:line="360" w:lineRule="auto"/>
              <w:jc w:val="center"/>
              <w:rPr>
                <w:rFonts w:ascii="Times New Roman" w:hAnsi="Times New Roman" w:cs="Times New Roman"/>
                <w:sz w:val="24"/>
                <w:szCs w:val="24"/>
              </w:rPr>
            </w:pPr>
            <w:r w:rsidRPr="006828D8">
              <w:rPr>
                <w:rFonts w:ascii="Times New Roman" w:hAnsi="Times New Roman" w:cs="Times New Roman"/>
                <w:sz w:val="24"/>
                <w:szCs w:val="24"/>
              </w:rPr>
              <w:t>45h</w:t>
            </w:r>
          </w:p>
        </w:tc>
      </w:tr>
      <w:tr w:rsidR="00A95195" w:rsidRPr="006828D8" w:rsidTr="00C32B2A">
        <w:tc>
          <w:tcPr>
            <w:tcW w:w="5528" w:type="dxa"/>
          </w:tcPr>
          <w:p w:rsidR="00A95195" w:rsidRPr="00FF1EB9" w:rsidRDefault="00A95195" w:rsidP="0027686A">
            <w:pPr>
              <w:spacing w:line="360" w:lineRule="auto"/>
              <w:jc w:val="center"/>
              <w:rPr>
                <w:rFonts w:ascii="Times New Roman" w:hAnsi="Times New Roman" w:cs="Times New Roman"/>
                <w:sz w:val="24"/>
                <w:szCs w:val="24"/>
              </w:rPr>
            </w:pPr>
            <w:r w:rsidRPr="00FF1EB9">
              <w:rPr>
                <w:rFonts w:ascii="Times New Roman" w:hAnsi="Times New Roman" w:cs="Times New Roman"/>
                <w:sz w:val="24"/>
                <w:szCs w:val="24"/>
              </w:rPr>
              <w:t>Les personnes d’</w:t>
            </w:r>
            <w:r w:rsidR="00177F90" w:rsidRPr="00FF1EB9">
              <w:rPr>
                <w:rFonts w:ascii="Times New Roman" w:hAnsi="Times New Roman" w:cs="Times New Roman"/>
                <w:sz w:val="24"/>
                <w:szCs w:val="24"/>
              </w:rPr>
              <w:t>hôtels</w:t>
            </w:r>
            <w:r w:rsidRPr="00FF1EB9">
              <w:rPr>
                <w:rFonts w:ascii="Times New Roman" w:hAnsi="Times New Roman" w:cs="Times New Roman"/>
                <w:sz w:val="24"/>
                <w:szCs w:val="24"/>
              </w:rPr>
              <w:t>, restaurants, débits de boisson, domestiques</w:t>
            </w:r>
          </w:p>
        </w:tc>
        <w:tc>
          <w:tcPr>
            <w:tcW w:w="3261" w:type="dxa"/>
          </w:tcPr>
          <w:p w:rsidR="00A95195" w:rsidRPr="006828D8" w:rsidRDefault="00A95195" w:rsidP="0027686A">
            <w:pPr>
              <w:spacing w:line="360" w:lineRule="auto"/>
              <w:jc w:val="center"/>
              <w:rPr>
                <w:rFonts w:ascii="Times New Roman" w:hAnsi="Times New Roman" w:cs="Times New Roman"/>
                <w:sz w:val="24"/>
                <w:szCs w:val="24"/>
              </w:rPr>
            </w:pPr>
            <w:r w:rsidRPr="006828D8">
              <w:rPr>
                <w:rFonts w:ascii="Times New Roman" w:hAnsi="Times New Roman" w:cs="Times New Roman"/>
                <w:sz w:val="24"/>
                <w:szCs w:val="24"/>
              </w:rPr>
              <w:t>54h</w:t>
            </w:r>
          </w:p>
        </w:tc>
      </w:tr>
      <w:tr w:rsidR="00A95195" w:rsidRPr="006828D8" w:rsidTr="00C32B2A">
        <w:tblPrEx>
          <w:tblCellMar>
            <w:left w:w="70" w:type="dxa"/>
            <w:right w:w="70" w:type="dxa"/>
          </w:tblCellMar>
          <w:tblLook w:val="0000" w:firstRow="0" w:lastRow="0" w:firstColumn="0" w:lastColumn="0" w:noHBand="0" w:noVBand="0"/>
        </w:tblPrEx>
        <w:trPr>
          <w:trHeight w:val="313"/>
        </w:trPr>
        <w:tc>
          <w:tcPr>
            <w:tcW w:w="5528" w:type="dxa"/>
          </w:tcPr>
          <w:p w:rsidR="00A95195" w:rsidRPr="00FF1EB9" w:rsidRDefault="00A95195" w:rsidP="0027686A">
            <w:pPr>
              <w:spacing w:line="360" w:lineRule="auto"/>
              <w:jc w:val="center"/>
              <w:rPr>
                <w:rFonts w:ascii="Times New Roman" w:hAnsi="Times New Roman" w:cs="Times New Roman"/>
                <w:sz w:val="24"/>
                <w:szCs w:val="24"/>
              </w:rPr>
            </w:pPr>
            <w:r w:rsidRPr="00FF1EB9">
              <w:rPr>
                <w:rFonts w:ascii="Times New Roman" w:hAnsi="Times New Roman" w:cs="Times New Roman"/>
                <w:sz w:val="24"/>
                <w:szCs w:val="24"/>
              </w:rPr>
              <w:t>Les gardiens de surveillance et les services d’incendies</w:t>
            </w:r>
          </w:p>
        </w:tc>
        <w:tc>
          <w:tcPr>
            <w:tcW w:w="3261" w:type="dxa"/>
          </w:tcPr>
          <w:p w:rsidR="00A95195" w:rsidRPr="006828D8" w:rsidRDefault="00A95195" w:rsidP="0027686A">
            <w:pPr>
              <w:spacing w:line="360" w:lineRule="auto"/>
              <w:jc w:val="center"/>
              <w:rPr>
                <w:rFonts w:ascii="Times New Roman" w:hAnsi="Times New Roman" w:cs="Times New Roman"/>
                <w:sz w:val="24"/>
                <w:szCs w:val="24"/>
              </w:rPr>
            </w:pPr>
            <w:r w:rsidRPr="006828D8">
              <w:rPr>
                <w:rFonts w:ascii="Times New Roman" w:hAnsi="Times New Roman" w:cs="Times New Roman"/>
                <w:sz w:val="24"/>
                <w:szCs w:val="24"/>
              </w:rPr>
              <w:t>56h</w:t>
            </w:r>
          </w:p>
        </w:tc>
      </w:tr>
    </w:tbl>
    <w:p w:rsidR="00A95195" w:rsidRDefault="00A1001C" w:rsidP="006828D8">
      <w:pPr>
        <w:spacing w:line="360" w:lineRule="auto"/>
        <w:jc w:val="both"/>
        <w:rPr>
          <w:rFonts w:ascii="Times New Roman" w:hAnsi="Times New Roman" w:cs="Times New Roman"/>
          <w:sz w:val="20"/>
          <w:szCs w:val="20"/>
        </w:rPr>
      </w:pPr>
      <w:r>
        <w:rPr>
          <w:rFonts w:ascii="Times New Roman" w:hAnsi="Times New Roman" w:cs="Times New Roman"/>
          <w:sz w:val="16"/>
          <w:szCs w:val="24"/>
        </w:rPr>
        <w:tab/>
      </w:r>
      <w:r w:rsidRPr="00A1001C">
        <w:rPr>
          <w:rFonts w:ascii="Times New Roman" w:hAnsi="Times New Roman" w:cs="Times New Roman"/>
          <w:b/>
          <w:sz w:val="20"/>
          <w:szCs w:val="20"/>
          <w:u w:val="single"/>
        </w:rPr>
        <w:t>Source :</w:t>
      </w:r>
      <w:r w:rsidR="00C32B2A">
        <w:rPr>
          <w:rFonts w:ascii="Times New Roman" w:hAnsi="Times New Roman" w:cs="Times New Roman"/>
          <w:sz w:val="20"/>
          <w:szCs w:val="20"/>
        </w:rPr>
        <w:t xml:space="preserve"> code</w:t>
      </w:r>
      <w:r w:rsidRPr="00A1001C">
        <w:rPr>
          <w:rFonts w:ascii="Times New Roman" w:hAnsi="Times New Roman" w:cs="Times New Roman"/>
          <w:sz w:val="20"/>
          <w:szCs w:val="20"/>
        </w:rPr>
        <w:t xml:space="preserve"> du travail</w:t>
      </w:r>
    </w:p>
    <w:p w:rsidR="00A72E2A" w:rsidRPr="00A1001C" w:rsidRDefault="00A72E2A" w:rsidP="006828D8">
      <w:pPr>
        <w:spacing w:line="360" w:lineRule="auto"/>
        <w:jc w:val="both"/>
        <w:rPr>
          <w:rFonts w:ascii="Times New Roman" w:hAnsi="Times New Roman" w:cs="Times New Roman"/>
          <w:sz w:val="20"/>
          <w:szCs w:val="20"/>
        </w:rPr>
      </w:pPr>
    </w:p>
    <w:p w:rsidR="00A95195" w:rsidRPr="00BE1F5F" w:rsidRDefault="00A95195" w:rsidP="00396AF0">
      <w:pPr>
        <w:pStyle w:val="Titre7"/>
        <w:numPr>
          <w:ilvl w:val="0"/>
          <w:numId w:val="49"/>
        </w:numPr>
      </w:pPr>
      <w:bookmarkStart w:id="51" w:name="_Toc53076169"/>
      <w:r w:rsidRPr="00BE1F5F">
        <w:t>Les heures supplémentaires</w:t>
      </w:r>
      <w:bookmarkEnd w:id="51"/>
    </w:p>
    <w:p w:rsidR="00A95195" w:rsidRPr="00FF1EB9" w:rsidRDefault="00F577C0" w:rsidP="00F577C0">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Ce s</w:t>
      </w:r>
      <w:r w:rsidR="00A95195" w:rsidRPr="00FF1EB9">
        <w:rPr>
          <w:rFonts w:ascii="Times New Roman" w:hAnsi="Times New Roman" w:cs="Times New Roman"/>
          <w:sz w:val="24"/>
          <w:szCs w:val="24"/>
        </w:rPr>
        <w:t xml:space="preserve">ont des heures de travail effectuées </w:t>
      </w:r>
      <w:r w:rsidR="006C2954" w:rsidRPr="00FF1EB9">
        <w:rPr>
          <w:rFonts w:ascii="Times New Roman" w:hAnsi="Times New Roman" w:cs="Times New Roman"/>
          <w:sz w:val="24"/>
          <w:szCs w:val="24"/>
        </w:rPr>
        <w:t>au-dessus</w:t>
      </w:r>
      <w:r w:rsidR="00A95195" w:rsidRPr="00FF1EB9">
        <w:rPr>
          <w:rFonts w:ascii="Times New Roman" w:hAnsi="Times New Roman" w:cs="Times New Roman"/>
          <w:sz w:val="24"/>
          <w:szCs w:val="24"/>
        </w:rPr>
        <w:t xml:space="preserve"> de la durée légale du travail. Elles don</w:t>
      </w:r>
      <w:r w:rsidR="0046292B" w:rsidRPr="00FF1EB9">
        <w:rPr>
          <w:rFonts w:ascii="Times New Roman" w:hAnsi="Times New Roman" w:cs="Times New Roman"/>
          <w:sz w:val="24"/>
          <w:szCs w:val="24"/>
        </w:rPr>
        <w:t>n</w:t>
      </w:r>
      <w:r w:rsidR="00A95195" w:rsidRPr="00FF1EB9">
        <w:rPr>
          <w:rFonts w:ascii="Times New Roman" w:hAnsi="Times New Roman" w:cs="Times New Roman"/>
          <w:sz w:val="24"/>
          <w:szCs w:val="24"/>
        </w:rPr>
        <w:t>ent droit à une rémunération supplémentaire du salaire de base. Selon le décret N° 95 / 677 / PM du 18 décembre 1995 fixe les circonstances et les limites dans lesquels les dérogations à la durée légale du travail sont autorisées et les modalités d’</w:t>
      </w:r>
      <w:r w:rsidR="00177F90" w:rsidRPr="00FF1EB9">
        <w:rPr>
          <w:rFonts w:ascii="Times New Roman" w:hAnsi="Times New Roman" w:cs="Times New Roman"/>
          <w:sz w:val="24"/>
          <w:szCs w:val="24"/>
        </w:rPr>
        <w:t>exécution</w:t>
      </w:r>
      <w:r w:rsidR="00A95195" w:rsidRPr="00FF1EB9">
        <w:rPr>
          <w:rFonts w:ascii="Times New Roman" w:hAnsi="Times New Roman" w:cs="Times New Roman"/>
          <w:sz w:val="24"/>
          <w:szCs w:val="24"/>
        </w:rPr>
        <w:t xml:space="preserve"> </w:t>
      </w:r>
      <w:r w:rsidR="00177F90" w:rsidRPr="00FF1EB9">
        <w:rPr>
          <w:rFonts w:ascii="Times New Roman" w:hAnsi="Times New Roman" w:cs="Times New Roman"/>
          <w:sz w:val="24"/>
          <w:szCs w:val="24"/>
        </w:rPr>
        <w:t>(heure</w:t>
      </w:r>
      <w:r w:rsidR="00A95195" w:rsidRPr="00FF1EB9">
        <w:rPr>
          <w:rFonts w:ascii="Times New Roman" w:hAnsi="Times New Roman" w:cs="Times New Roman"/>
          <w:sz w:val="24"/>
          <w:szCs w:val="24"/>
        </w:rPr>
        <w:t xml:space="preserve"> donnant lieu aux majorations). Ces heures ne peuvent </w:t>
      </w:r>
      <w:r w:rsidR="00177F90" w:rsidRPr="00FF1EB9">
        <w:rPr>
          <w:rFonts w:ascii="Times New Roman" w:hAnsi="Times New Roman" w:cs="Times New Roman"/>
          <w:sz w:val="24"/>
          <w:szCs w:val="24"/>
        </w:rPr>
        <w:t>être</w:t>
      </w:r>
      <w:r w:rsidR="00A95195" w:rsidRPr="00FF1EB9">
        <w:rPr>
          <w:rFonts w:ascii="Times New Roman" w:hAnsi="Times New Roman" w:cs="Times New Roman"/>
          <w:sz w:val="24"/>
          <w:szCs w:val="24"/>
        </w:rPr>
        <w:t xml:space="preserve"> </w:t>
      </w:r>
      <w:r w:rsidR="00177F90" w:rsidRPr="00FF1EB9">
        <w:rPr>
          <w:rFonts w:ascii="Times New Roman" w:hAnsi="Times New Roman" w:cs="Times New Roman"/>
          <w:sz w:val="24"/>
          <w:szCs w:val="24"/>
        </w:rPr>
        <w:t>effectuées</w:t>
      </w:r>
      <w:r w:rsidR="00A95195" w:rsidRPr="00FF1EB9">
        <w:rPr>
          <w:rFonts w:ascii="Times New Roman" w:hAnsi="Times New Roman" w:cs="Times New Roman"/>
          <w:sz w:val="24"/>
          <w:szCs w:val="24"/>
        </w:rPr>
        <w:t xml:space="preserve"> que dans les limites de 20 heures par semaine. Elles ne doivent pas porter la durée du travail à plus de 60 heures par semaine ou 10 heures du jour ainsi les heures de nuit sont situées entre 10 heures du soir et 06 heures du matin (code du travail, article 81).</w:t>
      </w:r>
    </w:p>
    <w:p w:rsidR="00C32B2A" w:rsidRDefault="00A95195" w:rsidP="00264055">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 xml:space="preserve">Ces heures supplémentaires sont rémunérées sur la base d’un </w:t>
      </w:r>
      <w:r w:rsidR="00177F90" w:rsidRPr="00FF1EB9">
        <w:rPr>
          <w:rFonts w:ascii="Times New Roman" w:hAnsi="Times New Roman" w:cs="Times New Roman"/>
          <w:sz w:val="24"/>
          <w:szCs w:val="24"/>
        </w:rPr>
        <w:t>pourcentage par</w:t>
      </w:r>
      <w:r w:rsidRPr="00FF1EB9">
        <w:rPr>
          <w:rFonts w:ascii="Times New Roman" w:hAnsi="Times New Roman" w:cs="Times New Roman"/>
          <w:sz w:val="24"/>
          <w:szCs w:val="24"/>
        </w:rPr>
        <w:t xml:space="preserve"> tranches d’heures. Ces pourcentages sont illustrés dans le tableau suivant :</w:t>
      </w:r>
    </w:p>
    <w:p w:rsidR="00A72E2A" w:rsidRDefault="00A72E2A" w:rsidP="00264055">
      <w:pPr>
        <w:spacing w:line="360" w:lineRule="auto"/>
        <w:ind w:firstLine="708"/>
        <w:jc w:val="both"/>
        <w:rPr>
          <w:rFonts w:ascii="Times New Roman" w:hAnsi="Times New Roman" w:cs="Times New Roman"/>
          <w:sz w:val="24"/>
          <w:szCs w:val="24"/>
        </w:rPr>
      </w:pPr>
    </w:p>
    <w:p w:rsidR="00A72E2A" w:rsidRDefault="00A72E2A" w:rsidP="00264055">
      <w:pPr>
        <w:spacing w:line="360" w:lineRule="auto"/>
        <w:ind w:firstLine="708"/>
        <w:jc w:val="both"/>
        <w:rPr>
          <w:rFonts w:ascii="Times New Roman" w:hAnsi="Times New Roman" w:cs="Times New Roman"/>
          <w:sz w:val="24"/>
          <w:szCs w:val="24"/>
        </w:rPr>
      </w:pPr>
    </w:p>
    <w:p w:rsidR="00A72E2A" w:rsidRDefault="00A72E2A" w:rsidP="00264055">
      <w:pPr>
        <w:spacing w:line="360" w:lineRule="auto"/>
        <w:ind w:firstLine="708"/>
        <w:jc w:val="both"/>
        <w:rPr>
          <w:rFonts w:ascii="Times New Roman" w:hAnsi="Times New Roman" w:cs="Times New Roman"/>
          <w:sz w:val="24"/>
          <w:szCs w:val="24"/>
        </w:rPr>
      </w:pPr>
    </w:p>
    <w:p w:rsidR="00A72E2A" w:rsidRPr="00FF1EB9" w:rsidRDefault="00A72E2A" w:rsidP="00264055">
      <w:pPr>
        <w:spacing w:line="360" w:lineRule="auto"/>
        <w:ind w:firstLine="708"/>
        <w:jc w:val="both"/>
        <w:rPr>
          <w:rFonts w:ascii="Times New Roman" w:hAnsi="Times New Roman" w:cs="Times New Roman"/>
          <w:sz w:val="24"/>
          <w:szCs w:val="24"/>
        </w:rPr>
      </w:pPr>
    </w:p>
    <w:p w:rsidR="00264055" w:rsidRPr="00FF1EB9" w:rsidRDefault="00264055" w:rsidP="00264055">
      <w:pPr>
        <w:spacing w:line="360" w:lineRule="auto"/>
        <w:ind w:firstLine="708"/>
        <w:jc w:val="both"/>
        <w:rPr>
          <w:rFonts w:ascii="Times New Roman" w:hAnsi="Times New Roman" w:cs="Times New Roman"/>
          <w:sz w:val="24"/>
          <w:szCs w:val="24"/>
        </w:rPr>
      </w:pPr>
      <w:r w:rsidRPr="00FF1EB9">
        <w:rPr>
          <w:rFonts w:ascii="Times New Roman" w:hAnsi="Times New Roman" w:cs="Times New Roman"/>
          <w:b/>
          <w:sz w:val="24"/>
          <w:szCs w:val="24"/>
          <w:u w:val="single"/>
        </w:rPr>
        <w:lastRenderedPageBreak/>
        <w:t>Tableau 2 :</w:t>
      </w:r>
      <w:r w:rsidRPr="00FF1EB9">
        <w:rPr>
          <w:rFonts w:ascii="Times New Roman" w:hAnsi="Times New Roman" w:cs="Times New Roman"/>
          <w:sz w:val="24"/>
          <w:szCs w:val="24"/>
        </w:rPr>
        <w:t xml:space="preserve"> Tranches </w:t>
      </w:r>
      <w:r w:rsidR="00A72E2A" w:rsidRPr="00FF1EB9">
        <w:rPr>
          <w:rFonts w:ascii="Times New Roman" w:hAnsi="Times New Roman" w:cs="Times New Roman"/>
          <w:sz w:val="24"/>
          <w:szCs w:val="24"/>
        </w:rPr>
        <w:t>des heures supplémentaires</w:t>
      </w:r>
      <w:r w:rsidRPr="00FF1EB9">
        <w:rPr>
          <w:rFonts w:ascii="Times New Roman" w:hAnsi="Times New Roman" w:cs="Times New Roman"/>
          <w:sz w:val="24"/>
          <w:szCs w:val="24"/>
        </w:rPr>
        <w:t xml:space="preserve"> et leur taux de majoration</w:t>
      </w:r>
    </w:p>
    <w:tbl>
      <w:tblPr>
        <w:tblStyle w:val="Grilledutableau"/>
        <w:tblW w:w="0" w:type="auto"/>
        <w:tblInd w:w="1526" w:type="dxa"/>
        <w:tblLook w:val="04A0" w:firstRow="1" w:lastRow="0" w:firstColumn="1" w:lastColumn="0" w:noHBand="0" w:noVBand="1"/>
      </w:tblPr>
      <w:tblGrid>
        <w:gridCol w:w="3646"/>
        <w:gridCol w:w="1457"/>
      </w:tblGrid>
      <w:tr w:rsidR="00A95195" w:rsidRPr="006828D8" w:rsidTr="0027686A">
        <w:tc>
          <w:tcPr>
            <w:tcW w:w="3646" w:type="dxa"/>
          </w:tcPr>
          <w:p w:rsidR="00A95195" w:rsidRPr="0027686A" w:rsidRDefault="00805663" w:rsidP="0027686A">
            <w:pPr>
              <w:spacing w:line="360" w:lineRule="auto"/>
              <w:jc w:val="center"/>
              <w:rPr>
                <w:rFonts w:ascii="Times New Roman" w:hAnsi="Times New Roman" w:cs="Times New Roman"/>
                <w:b/>
                <w:sz w:val="24"/>
                <w:szCs w:val="24"/>
              </w:rPr>
            </w:pPr>
            <w:r w:rsidRPr="0027686A">
              <w:rPr>
                <w:rFonts w:ascii="Times New Roman" w:hAnsi="Times New Roman" w:cs="Times New Roman"/>
                <w:b/>
                <w:sz w:val="24"/>
                <w:szCs w:val="24"/>
              </w:rPr>
              <w:t>TRANCHES D’HEURES</w:t>
            </w:r>
          </w:p>
        </w:tc>
        <w:tc>
          <w:tcPr>
            <w:tcW w:w="1457" w:type="dxa"/>
          </w:tcPr>
          <w:p w:rsidR="00A95195" w:rsidRPr="0027686A" w:rsidRDefault="00805663" w:rsidP="0027686A">
            <w:pPr>
              <w:spacing w:line="360" w:lineRule="auto"/>
              <w:jc w:val="center"/>
              <w:rPr>
                <w:rFonts w:ascii="Times New Roman" w:hAnsi="Times New Roman" w:cs="Times New Roman"/>
                <w:b/>
                <w:sz w:val="24"/>
                <w:szCs w:val="24"/>
              </w:rPr>
            </w:pPr>
            <w:r w:rsidRPr="0027686A">
              <w:rPr>
                <w:rFonts w:ascii="Times New Roman" w:hAnsi="Times New Roman" w:cs="Times New Roman"/>
                <w:b/>
                <w:sz w:val="24"/>
                <w:szCs w:val="24"/>
              </w:rPr>
              <w:t>TAUX</w:t>
            </w:r>
          </w:p>
        </w:tc>
      </w:tr>
      <w:tr w:rsidR="00A95195" w:rsidRPr="006828D8" w:rsidTr="0027686A">
        <w:tc>
          <w:tcPr>
            <w:tcW w:w="3646" w:type="dxa"/>
          </w:tcPr>
          <w:p w:rsidR="00A95195" w:rsidRPr="006828D8" w:rsidRDefault="0046292B" w:rsidP="0027686A">
            <w:pPr>
              <w:spacing w:line="360" w:lineRule="auto"/>
              <w:jc w:val="center"/>
              <w:rPr>
                <w:rFonts w:ascii="Times New Roman" w:hAnsi="Times New Roman" w:cs="Times New Roman"/>
                <w:sz w:val="24"/>
                <w:szCs w:val="24"/>
              </w:rPr>
            </w:pPr>
            <w:r w:rsidRPr="006828D8">
              <w:rPr>
                <w:rFonts w:ascii="Times New Roman" w:hAnsi="Times New Roman" w:cs="Times New Roman"/>
                <w:sz w:val="24"/>
                <w:szCs w:val="24"/>
              </w:rPr>
              <w:t>41eH – 48</w:t>
            </w:r>
            <w:r w:rsidR="00057257" w:rsidRPr="006828D8">
              <w:rPr>
                <w:rFonts w:ascii="Times New Roman" w:hAnsi="Times New Roman" w:cs="Times New Roman"/>
                <w:sz w:val="24"/>
                <w:szCs w:val="24"/>
              </w:rPr>
              <w:t>Eh</w:t>
            </w:r>
          </w:p>
        </w:tc>
        <w:tc>
          <w:tcPr>
            <w:tcW w:w="1457" w:type="dxa"/>
          </w:tcPr>
          <w:p w:rsidR="00A95195" w:rsidRPr="006828D8" w:rsidRDefault="0046292B" w:rsidP="0027686A">
            <w:pPr>
              <w:spacing w:line="360" w:lineRule="auto"/>
              <w:jc w:val="center"/>
              <w:rPr>
                <w:rFonts w:ascii="Times New Roman" w:hAnsi="Times New Roman" w:cs="Times New Roman"/>
                <w:sz w:val="24"/>
                <w:szCs w:val="24"/>
              </w:rPr>
            </w:pPr>
            <w:r w:rsidRPr="006828D8">
              <w:rPr>
                <w:rFonts w:ascii="Times New Roman" w:hAnsi="Times New Roman" w:cs="Times New Roman"/>
                <w:sz w:val="24"/>
                <w:szCs w:val="24"/>
              </w:rPr>
              <w:t>20%</w:t>
            </w:r>
          </w:p>
        </w:tc>
      </w:tr>
      <w:tr w:rsidR="00A95195" w:rsidRPr="006828D8" w:rsidTr="0027686A">
        <w:tc>
          <w:tcPr>
            <w:tcW w:w="3646" w:type="dxa"/>
          </w:tcPr>
          <w:p w:rsidR="00A95195" w:rsidRPr="006828D8" w:rsidRDefault="0046292B" w:rsidP="0027686A">
            <w:pPr>
              <w:spacing w:line="360" w:lineRule="auto"/>
              <w:jc w:val="center"/>
              <w:rPr>
                <w:rFonts w:ascii="Times New Roman" w:hAnsi="Times New Roman" w:cs="Times New Roman"/>
                <w:sz w:val="24"/>
                <w:szCs w:val="24"/>
              </w:rPr>
            </w:pPr>
            <w:r w:rsidRPr="006828D8">
              <w:rPr>
                <w:rFonts w:ascii="Times New Roman" w:hAnsi="Times New Roman" w:cs="Times New Roman"/>
                <w:sz w:val="24"/>
                <w:szCs w:val="24"/>
              </w:rPr>
              <w:t>49eH – 56</w:t>
            </w:r>
            <w:r w:rsidR="00DD0B42" w:rsidRPr="006828D8">
              <w:rPr>
                <w:rFonts w:ascii="Times New Roman" w:hAnsi="Times New Roman" w:cs="Times New Roman"/>
                <w:sz w:val="24"/>
                <w:szCs w:val="24"/>
              </w:rPr>
              <w:t>Eh</w:t>
            </w:r>
          </w:p>
        </w:tc>
        <w:tc>
          <w:tcPr>
            <w:tcW w:w="1457" w:type="dxa"/>
          </w:tcPr>
          <w:p w:rsidR="00A95195" w:rsidRPr="006828D8" w:rsidRDefault="0046292B" w:rsidP="0027686A">
            <w:pPr>
              <w:spacing w:line="360" w:lineRule="auto"/>
              <w:jc w:val="center"/>
              <w:rPr>
                <w:rFonts w:ascii="Times New Roman" w:hAnsi="Times New Roman" w:cs="Times New Roman"/>
                <w:sz w:val="24"/>
                <w:szCs w:val="24"/>
              </w:rPr>
            </w:pPr>
            <w:r w:rsidRPr="006828D8">
              <w:rPr>
                <w:rFonts w:ascii="Times New Roman" w:hAnsi="Times New Roman" w:cs="Times New Roman"/>
                <w:sz w:val="24"/>
                <w:szCs w:val="24"/>
              </w:rPr>
              <w:t>30%</w:t>
            </w:r>
          </w:p>
        </w:tc>
      </w:tr>
      <w:tr w:rsidR="00A95195" w:rsidRPr="006828D8" w:rsidTr="0027686A">
        <w:tc>
          <w:tcPr>
            <w:tcW w:w="3646" w:type="dxa"/>
          </w:tcPr>
          <w:p w:rsidR="00A95195" w:rsidRPr="006828D8" w:rsidRDefault="0046292B" w:rsidP="0027686A">
            <w:pPr>
              <w:spacing w:line="360" w:lineRule="auto"/>
              <w:jc w:val="center"/>
              <w:rPr>
                <w:rFonts w:ascii="Times New Roman" w:hAnsi="Times New Roman" w:cs="Times New Roman"/>
                <w:sz w:val="24"/>
                <w:szCs w:val="24"/>
              </w:rPr>
            </w:pPr>
            <w:r w:rsidRPr="006828D8">
              <w:rPr>
                <w:rFonts w:ascii="Times New Roman" w:hAnsi="Times New Roman" w:cs="Times New Roman"/>
                <w:sz w:val="24"/>
                <w:szCs w:val="24"/>
              </w:rPr>
              <w:t>57eH – 60</w:t>
            </w:r>
            <w:r w:rsidR="00854681" w:rsidRPr="006828D8">
              <w:rPr>
                <w:rFonts w:ascii="Times New Roman" w:hAnsi="Times New Roman" w:cs="Times New Roman"/>
                <w:sz w:val="24"/>
                <w:szCs w:val="24"/>
              </w:rPr>
              <w:t>Eh</w:t>
            </w:r>
          </w:p>
        </w:tc>
        <w:tc>
          <w:tcPr>
            <w:tcW w:w="1457" w:type="dxa"/>
          </w:tcPr>
          <w:p w:rsidR="00A95195" w:rsidRPr="006828D8" w:rsidRDefault="007B56A8" w:rsidP="0027686A">
            <w:pPr>
              <w:spacing w:line="360" w:lineRule="auto"/>
              <w:jc w:val="center"/>
              <w:rPr>
                <w:rFonts w:ascii="Times New Roman" w:hAnsi="Times New Roman" w:cs="Times New Roman"/>
                <w:sz w:val="24"/>
                <w:szCs w:val="24"/>
              </w:rPr>
            </w:pPr>
            <w:r w:rsidRPr="006828D8">
              <w:rPr>
                <w:rFonts w:ascii="Times New Roman" w:hAnsi="Times New Roman" w:cs="Times New Roman"/>
                <w:sz w:val="24"/>
                <w:szCs w:val="24"/>
              </w:rPr>
              <w:t>40%</w:t>
            </w:r>
          </w:p>
        </w:tc>
      </w:tr>
      <w:tr w:rsidR="00A95195" w:rsidRPr="006828D8" w:rsidTr="0027686A">
        <w:tc>
          <w:tcPr>
            <w:tcW w:w="3646" w:type="dxa"/>
          </w:tcPr>
          <w:p w:rsidR="00A95195" w:rsidRPr="006828D8" w:rsidRDefault="007B56A8" w:rsidP="0027686A">
            <w:pPr>
              <w:spacing w:line="360" w:lineRule="auto"/>
              <w:jc w:val="center"/>
              <w:rPr>
                <w:rFonts w:ascii="Times New Roman" w:hAnsi="Times New Roman" w:cs="Times New Roman"/>
                <w:sz w:val="24"/>
                <w:szCs w:val="24"/>
              </w:rPr>
            </w:pPr>
            <w:r w:rsidRPr="006828D8">
              <w:rPr>
                <w:rFonts w:ascii="Times New Roman" w:hAnsi="Times New Roman" w:cs="Times New Roman"/>
                <w:sz w:val="24"/>
                <w:szCs w:val="24"/>
              </w:rPr>
              <w:t>Heures du dimanche</w:t>
            </w:r>
          </w:p>
        </w:tc>
        <w:tc>
          <w:tcPr>
            <w:tcW w:w="1457" w:type="dxa"/>
          </w:tcPr>
          <w:p w:rsidR="00A95195" w:rsidRPr="006828D8" w:rsidRDefault="007B56A8" w:rsidP="0027686A">
            <w:pPr>
              <w:spacing w:line="360" w:lineRule="auto"/>
              <w:jc w:val="center"/>
              <w:rPr>
                <w:rFonts w:ascii="Times New Roman" w:hAnsi="Times New Roman" w:cs="Times New Roman"/>
                <w:sz w:val="24"/>
                <w:szCs w:val="24"/>
              </w:rPr>
            </w:pPr>
            <w:r w:rsidRPr="006828D8">
              <w:rPr>
                <w:rFonts w:ascii="Times New Roman" w:hAnsi="Times New Roman" w:cs="Times New Roman"/>
                <w:sz w:val="24"/>
                <w:szCs w:val="24"/>
              </w:rPr>
              <w:t>40%</w:t>
            </w:r>
          </w:p>
        </w:tc>
      </w:tr>
      <w:tr w:rsidR="00A95195" w:rsidRPr="006828D8" w:rsidTr="0027686A">
        <w:tc>
          <w:tcPr>
            <w:tcW w:w="3646" w:type="dxa"/>
          </w:tcPr>
          <w:p w:rsidR="00A95195" w:rsidRPr="006828D8" w:rsidRDefault="007B56A8" w:rsidP="0027686A">
            <w:pPr>
              <w:spacing w:line="360" w:lineRule="auto"/>
              <w:jc w:val="center"/>
              <w:rPr>
                <w:rFonts w:ascii="Times New Roman" w:hAnsi="Times New Roman" w:cs="Times New Roman"/>
                <w:sz w:val="24"/>
                <w:szCs w:val="24"/>
              </w:rPr>
            </w:pPr>
            <w:r w:rsidRPr="006828D8">
              <w:rPr>
                <w:rFonts w:ascii="Times New Roman" w:hAnsi="Times New Roman" w:cs="Times New Roman"/>
                <w:sz w:val="24"/>
                <w:szCs w:val="24"/>
              </w:rPr>
              <w:t>Heure de nuit</w:t>
            </w:r>
          </w:p>
        </w:tc>
        <w:tc>
          <w:tcPr>
            <w:tcW w:w="1457" w:type="dxa"/>
          </w:tcPr>
          <w:p w:rsidR="00A95195" w:rsidRPr="006828D8" w:rsidRDefault="007B56A8" w:rsidP="0027686A">
            <w:pPr>
              <w:spacing w:line="360" w:lineRule="auto"/>
              <w:jc w:val="center"/>
              <w:rPr>
                <w:rFonts w:ascii="Times New Roman" w:hAnsi="Times New Roman" w:cs="Times New Roman"/>
                <w:sz w:val="24"/>
                <w:szCs w:val="24"/>
              </w:rPr>
            </w:pPr>
            <w:r w:rsidRPr="006828D8">
              <w:rPr>
                <w:rFonts w:ascii="Times New Roman" w:hAnsi="Times New Roman" w:cs="Times New Roman"/>
                <w:sz w:val="24"/>
                <w:szCs w:val="24"/>
              </w:rPr>
              <w:t>40%</w:t>
            </w:r>
          </w:p>
        </w:tc>
      </w:tr>
      <w:tr w:rsidR="00A95195" w:rsidRPr="006828D8" w:rsidTr="0027686A">
        <w:tc>
          <w:tcPr>
            <w:tcW w:w="3646" w:type="dxa"/>
          </w:tcPr>
          <w:p w:rsidR="00A95195" w:rsidRPr="006828D8" w:rsidRDefault="007B56A8" w:rsidP="0027686A">
            <w:pPr>
              <w:spacing w:line="360" w:lineRule="auto"/>
              <w:jc w:val="center"/>
              <w:rPr>
                <w:rFonts w:ascii="Times New Roman" w:hAnsi="Times New Roman" w:cs="Times New Roman"/>
                <w:sz w:val="24"/>
                <w:szCs w:val="24"/>
              </w:rPr>
            </w:pPr>
            <w:r w:rsidRPr="006828D8">
              <w:rPr>
                <w:rFonts w:ascii="Times New Roman" w:hAnsi="Times New Roman" w:cs="Times New Roman"/>
                <w:sz w:val="24"/>
                <w:szCs w:val="24"/>
              </w:rPr>
              <w:t>Les jours non ouvrables</w:t>
            </w:r>
          </w:p>
        </w:tc>
        <w:tc>
          <w:tcPr>
            <w:tcW w:w="1457" w:type="dxa"/>
          </w:tcPr>
          <w:p w:rsidR="00A95195" w:rsidRPr="006828D8" w:rsidRDefault="007B56A8" w:rsidP="0027686A">
            <w:pPr>
              <w:spacing w:line="360" w:lineRule="auto"/>
              <w:jc w:val="center"/>
              <w:rPr>
                <w:rFonts w:ascii="Times New Roman" w:hAnsi="Times New Roman" w:cs="Times New Roman"/>
                <w:sz w:val="24"/>
                <w:szCs w:val="24"/>
              </w:rPr>
            </w:pPr>
            <w:r w:rsidRPr="006828D8">
              <w:rPr>
                <w:rFonts w:ascii="Times New Roman" w:hAnsi="Times New Roman" w:cs="Times New Roman"/>
                <w:sz w:val="24"/>
                <w:szCs w:val="24"/>
              </w:rPr>
              <w:t>50%</w:t>
            </w:r>
          </w:p>
        </w:tc>
      </w:tr>
      <w:tr w:rsidR="00A95195" w:rsidRPr="006828D8" w:rsidTr="0027686A">
        <w:tc>
          <w:tcPr>
            <w:tcW w:w="3646" w:type="dxa"/>
          </w:tcPr>
          <w:p w:rsidR="00A95195" w:rsidRPr="006828D8" w:rsidRDefault="007B56A8" w:rsidP="0027686A">
            <w:pPr>
              <w:spacing w:line="360" w:lineRule="auto"/>
              <w:jc w:val="center"/>
              <w:rPr>
                <w:rFonts w:ascii="Times New Roman" w:hAnsi="Times New Roman" w:cs="Times New Roman"/>
                <w:sz w:val="24"/>
                <w:szCs w:val="24"/>
              </w:rPr>
            </w:pPr>
            <w:r w:rsidRPr="006828D8">
              <w:rPr>
                <w:rFonts w:ascii="Times New Roman" w:hAnsi="Times New Roman" w:cs="Times New Roman"/>
                <w:sz w:val="24"/>
                <w:szCs w:val="24"/>
              </w:rPr>
              <w:t xml:space="preserve">Les jours fériés </w:t>
            </w:r>
            <w:r w:rsidR="00177F90" w:rsidRPr="006828D8">
              <w:rPr>
                <w:rFonts w:ascii="Times New Roman" w:hAnsi="Times New Roman" w:cs="Times New Roman"/>
                <w:sz w:val="24"/>
                <w:szCs w:val="24"/>
              </w:rPr>
              <w:t>chômés</w:t>
            </w:r>
          </w:p>
        </w:tc>
        <w:tc>
          <w:tcPr>
            <w:tcW w:w="1457" w:type="dxa"/>
          </w:tcPr>
          <w:p w:rsidR="00A95195" w:rsidRPr="006828D8" w:rsidRDefault="007B56A8" w:rsidP="0027686A">
            <w:pPr>
              <w:spacing w:line="360" w:lineRule="auto"/>
              <w:jc w:val="center"/>
              <w:rPr>
                <w:rFonts w:ascii="Times New Roman" w:hAnsi="Times New Roman" w:cs="Times New Roman"/>
                <w:sz w:val="24"/>
                <w:szCs w:val="24"/>
              </w:rPr>
            </w:pPr>
            <w:r w:rsidRPr="006828D8">
              <w:rPr>
                <w:rFonts w:ascii="Times New Roman" w:hAnsi="Times New Roman" w:cs="Times New Roman"/>
                <w:sz w:val="24"/>
                <w:szCs w:val="24"/>
              </w:rPr>
              <w:t>100%</w:t>
            </w:r>
          </w:p>
        </w:tc>
      </w:tr>
    </w:tbl>
    <w:p w:rsidR="00075D76" w:rsidRPr="00A72E2A" w:rsidRDefault="00C32B2A" w:rsidP="00A72E2A">
      <w:pPr>
        <w:pStyle w:val="Paragraphedeliste"/>
        <w:spacing w:line="360" w:lineRule="auto"/>
        <w:ind w:left="2160"/>
        <w:jc w:val="both"/>
        <w:rPr>
          <w:rFonts w:ascii="Times New Roman" w:hAnsi="Times New Roman" w:cs="Times New Roman"/>
          <w:sz w:val="20"/>
          <w:szCs w:val="20"/>
        </w:rPr>
      </w:pPr>
      <w:r w:rsidRPr="00C32B2A">
        <w:rPr>
          <w:rFonts w:ascii="Times New Roman" w:hAnsi="Times New Roman" w:cs="Times New Roman"/>
          <w:b/>
          <w:sz w:val="20"/>
          <w:szCs w:val="20"/>
          <w:u w:val="single"/>
        </w:rPr>
        <w:t>Source :</w:t>
      </w:r>
      <w:r>
        <w:rPr>
          <w:rFonts w:ascii="Times New Roman" w:hAnsi="Times New Roman" w:cs="Times New Roman"/>
          <w:b/>
          <w:sz w:val="20"/>
          <w:szCs w:val="20"/>
          <w:u w:val="single"/>
        </w:rPr>
        <w:t xml:space="preserve"> </w:t>
      </w:r>
      <w:r w:rsidRPr="00C32B2A">
        <w:rPr>
          <w:rFonts w:ascii="Times New Roman" w:hAnsi="Times New Roman" w:cs="Times New Roman"/>
          <w:sz w:val="20"/>
          <w:szCs w:val="20"/>
        </w:rPr>
        <w:t>Code du travail</w:t>
      </w:r>
    </w:p>
    <w:p w:rsidR="007B56A8" w:rsidRPr="00FF1EB9" w:rsidRDefault="007B56A8" w:rsidP="00396AF0">
      <w:pPr>
        <w:pStyle w:val="Titre6"/>
        <w:numPr>
          <w:ilvl w:val="0"/>
          <w:numId w:val="48"/>
        </w:numPr>
        <w:rPr>
          <w:szCs w:val="24"/>
        </w:rPr>
      </w:pPr>
      <w:bookmarkStart w:id="52" w:name="_Toc53076170"/>
      <w:r w:rsidRPr="00FF1EB9">
        <w:rPr>
          <w:szCs w:val="24"/>
        </w:rPr>
        <w:t xml:space="preserve">Les accessoires imposables </w:t>
      </w:r>
      <w:r w:rsidR="00177F90" w:rsidRPr="00FF1EB9">
        <w:rPr>
          <w:szCs w:val="24"/>
        </w:rPr>
        <w:t>des salaires bruts</w:t>
      </w:r>
      <w:bookmarkEnd w:id="52"/>
    </w:p>
    <w:p w:rsidR="007B56A8" w:rsidRPr="00FF1EB9" w:rsidRDefault="007B56A8" w:rsidP="00872934">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Il s’agit en général des indemnités</w:t>
      </w:r>
      <w:r w:rsidR="00854681" w:rsidRPr="00FF1EB9">
        <w:rPr>
          <w:rFonts w:ascii="Times New Roman" w:hAnsi="Times New Roman" w:cs="Times New Roman"/>
          <w:sz w:val="24"/>
          <w:szCs w:val="24"/>
        </w:rPr>
        <w:t xml:space="preserve"> à caractère de remboursement de frai</w:t>
      </w:r>
      <w:r w:rsidR="00D32B1D" w:rsidRPr="00FF1EB9">
        <w:rPr>
          <w:rFonts w:ascii="Times New Roman" w:hAnsi="Times New Roman" w:cs="Times New Roman"/>
          <w:sz w:val="24"/>
          <w:szCs w:val="24"/>
        </w:rPr>
        <w:t>s et des primes qui sont alloué</w:t>
      </w:r>
      <w:r w:rsidR="00854681" w:rsidRPr="00FF1EB9">
        <w:rPr>
          <w:rFonts w:ascii="Times New Roman" w:hAnsi="Times New Roman" w:cs="Times New Roman"/>
          <w:sz w:val="24"/>
          <w:szCs w:val="24"/>
        </w:rPr>
        <w:t xml:space="preserve">s aux travailleurs et destinées à </w:t>
      </w:r>
      <w:r w:rsidR="00177F90" w:rsidRPr="00FF1EB9">
        <w:rPr>
          <w:rFonts w:ascii="Times New Roman" w:hAnsi="Times New Roman" w:cs="Times New Roman"/>
          <w:sz w:val="24"/>
          <w:szCs w:val="24"/>
        </w:rPr>
        <w:t>récompenser</w:t>
      </w:r>
      <w:r w:rsidR="00854681" w:rsidRPr="00FF1EB9">
        <w:rPr>
          <w:rFonts w:ascii="Times New Roman" w:hAnsi="Times New Roman" w:cs="Times New Roman"/>
          <w:sz w:val="24"/>
          <w:szCs w:val="24"/>
        </w:rPr>
        <w:t xml:space="preserve"> ou encourager une bonne action ou des services particuliers rendus.</w:t>
      </w:r>
      <w:r w:rsidR="00177F90" w:rsidRPr="00FF1EB9">
        <w:rPr>
          <w:rFonts w:ascii="Times New Roman" w:hAnsi="Times New Roman" w:cs="Times New Roman"/>
          <w:sz w:val="24"/>
          <w:szCs w:val="24"/>
        </w:rPr>
        <w:t xml:space="preserve"> L’employé peut donc recevoir </w:t>
      </w:r>
      <w:r w:rsidR="006828D8" w:rsidRPr="00FF1EB9">
        <w:rPr>
          <w:rFonts w:ascii="Times New Roman" w:hAnsi="Times New Roman" w:cs="Times New Roman"/>
          <w:sz w:val="24"/>
          <w:szCs w:val="24"/>
        </w:rPr>
        <w:t>celle-</w:t>
      </w:r>
      <w:r w:rsidR="006C2954" w:rsidRPr="00FF1EB9">
        <w:rPr>
          <w:rFonts w:ascii="Times New Roman" w:hAnsi="Times New Roman" w:cs="Times New Roman"/>
          <w:sz w:val="24"/>
          <w:szCs w:val="24"/>
        </w:rPr>
        <w:t>ci en</w:t>
      </w:r>
      <w:r w:rsidR="00177F90" w:rsidRPr="00FF1EB9">
        <w:rPr>
          <w:rFonts w:ascii="Times New Roman" w:hAnsi="Times New Roman" w:cs="Times New Roman"/>
          <w:sz w:val="24"/>
          <w:szCs w:val="24"/>
        </w:rPr>
        <w:t xml:space="preserve"> supplément de son salaire de base.</w:t>
      </w:r>
    </w:p>
    <w:p w:rsidR="003A270E" w:rsidRPr="00F577C0" w:rsidRDefault="00C03162" w:rsidP="00396AF0">
      <w:pPr>
        <w:pStyle w:val="Titre7"/>
        <w:numPr>
          <w:ilvl w:val="0"/>
          <w:numId w:val="50"/>
        </w:numPr>
      </w:pPr>
      <w:bookmarkStart w:id="53" w:name="_Toc53076171"/>
      <w:r>
        <w:t>Les primes</w:t>
      </w:r>
      <w:bookmarkEnd w:id="53"/>
      <w:r>
        <w:t xml:space="preserve"> </w:t>
      </w:r>
    </w:p>
    <w:p w:rsidR="000E5820" w:rsidRPr="006828D8" w:rsidRDefault="00177F90" w:rsidP="00075D76">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Ce sont des sommes versées aux employés pour leurs récompenser ou encourager par rapport à </w:t>
      </w:r>
      <w:r w:rsidR="006C2954" w:rsidRPr="00FF1EB9">
        <w:rPr>
          <w:rFonts w:ascii="Times New Roman" w:hAnsi="Times New Roman" w:cs="Times New Roman"/>
          <w:sz w:val="24"/>
          <w:szCs w:val="24"/>
        </w:rPr>
        <w:t>leurs bons et loyaux services rendus</w:t>
      </w:r>
      <w:r w:rsidR="00333A0A" w:rsidRPr="00FF1EB9">
        <w:rPr>
          <w:rFonts w:ascii="Times New Roman" w:hAnsi="Times New Roman" w:cs="Times New Roman"/>
          <w:sz w:val="24"/>
          <w:szCs w:val="24"/>
        </w:rPr>
        <w:t xml:space="preserve">. </w:t>
      </w:r>
      <w:r w:rsidR="00075D76">
        <w:rPr>
          <w:rFonts w:ascii="Times New Roman" w:hAnsi="Times New Roman" w:cs="Times New Roman"/>
          <w:sz w:val="24"/>
          <w:szCs w:val="24"/>
        </w:rPr>
        <w:t xml:space="preserve">On distingue entre </w:t>
      </w:r>
      <w:r w:rsidR="006C2954">
        <w:rPr>
          <w:rFonts w:ascii="Times New Roman" w:hAnsi="Times New Roman" w:cs="Times New Roman"/>
          <w:sz w:val="24"/>
          <w:szCs w:val="24"/>
        </w:rPr>
        <w:t>autre :</w:t>
      </w:r>
    </w:p>
    <w:p w:rsidR="00DC719D" w:rsidRPr="00A72E2A" w:rsidRDefault="00333A0A" w:rsidP="00396AF0">
      <w:pPr>
        <w:pStyle w:val="Paragraphedeliste"/>
        <w:numPr>
          <w:ilvl w:val="0"/>
          <w:numId w:val="6"/>
        </w:numPr>
        <w:spacing w:line="360" w:lineRule="auto"/>
        <w:jc w:val="both"/>
        <w:rPr>
          <w:rFonts w:ascii="Times New Roman" w:hAnsi="Times New Roman" w:cs="Times New Roman"/>
          <w:b/>
          <w:sz w:val="24"/>
          <w:szCs w:val="24"/>
        </w:rPr>
      </w:pPr>
      <w:r w:rsidRPr="00A72E2A">
        <w:rPr>
          <w:rFonts w:ascii="Times New Roman" w:hAnsi="Times New Roman" w:cs="Times New Roman"/>
          <w:b/>
          <w:sz w:val="24"/>
          <w:szCs w:val="24"/>
        </w:rPr>
        <w:t>Les pr</w:t>
      </w:r>
      <w:r w:rsidR="00E24E2E" w:rsidRPr="00A72E2A">
        <w:rPr>
          <w:rFonts w:ascii="Times New Roman" w:hAnsi="Times New Roman" w:cs="Times New Roman"/>
          <w:b/>
          <w:sz w:val="24"/>
          <w:szCs w:val="24"/>
        </w:rPr>
        <w:t>imes d’ancienneté</w:t>
      </w:r>
      <w:r w:rsidR="00DC719D" w:rsidRPr="00A72E2A">
        <w:rPr>
          <w:rFonts w:ascii="Times New Roman" w:hAnsi="Times New Roman" w:cs="Times New Roman"/>
          <w:b/>
          <w:sz w:val="24"/>
          <w:szCs w:val="24"/>
        </w:rPr>
        <w:t xml:space="preserve"> : </w:t>
      </w:r>
    </w:p>
    <w:p w:rsidR="00333A0A" w:rsidRPr="00FF1EB9" w:rsidRDefault="00DC719D" w:rsidP="00872934">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Elle a pour objet de récompenser la fidélité du salarié et d’encourager la stabilité du personnel. C’</w:t>
      </w:r>
      <w:r w:rsidR="00E24E2E" w:rsidRPr="00FF1EB9">
        <w:rPr>
          <w:rFonts w:ascii="Times New Roman" w:hAnsi="Times New Roman" w:cs="Times New Roman"/>
          <w:sz w:val="24"/>
          <w:szCs w:val="24"/>
        </w:rPr>
        <w:t>est une somme versée tous les moi</w:t>
      </w:r>
      <w:r w:rsidR="00F577C0" w:rsidRPr="00FF1EB9">
        <w:rPr>
          <w:rFonts w:ascii="Times New Roman" w:hAnsi="Times New Roman" w:cs="Times New Roman"/>
          <w:sz w:val="24"/>
          <w:szCs w:val="24"/>
        </w:rPr>
        <w:t xml:space="preserve">s par un employeur à un salarié </w:t>
      </w:r>
      <w:r w:rsidR="00E24E2E" w:rsidRPr="00FF1EB9">
        <w:rPr>
          <w:rFonts w:ascii="Times New Roman" w:hAnsi="Times New Roman" w:cs="Times New Roman"/>
          <w:sz w:val="24"/>
          <w:szCs w:val="24"/>
        </w:rPr>
        <w:t xml:space="preserve">justifiant un certain nombre d’années de </w:t>
      </w:r>
      <w:r w:rsidR="006828D8" w:rsidRPr="00FF1EB9">
        <w:rPr>
          <w:rFonts w:ascii="Times New Roman" w:hAnsi="Times New Roman" w:cs="Times New Roman"/>
          <w:sz w:val="24"/>
          <w:szCs w:val="24"/>
        </w:rPr>
        <w:t>présence</w:t>
      </w:r>
      <w:r w:rsidR="00E24E2E" w:rsidRPr="00FF1EB9">
        <w:rPr>
          <w:rFonts w:ascii="Times New Roman" w:hAnsi="Times New Roman" w:cs="Times New Roman"/>
          <w:sz w:val="24"/>
          <w:szCs w:val="24"/>
        </w:rPr>
        <w:t xml:space="preserve"> dans l’</w:t>
      </w:r>
      <w:r w:rsidR="006828D8" w:rsidRPr="00FF1EB9">
        <w:rPr>
          <w:rFonts w:ascii="Times New Roman" w:hAnsi="Times New Roman" w:cs="Times New Roman"/>
          <w:sz w:val="24"/>
          <w:szCs w:val="24"/>
        </w:rPr>
        <w:t>entreprise</w:t>
      </w:r>
      <w:r w:rsidR="00E24E2E" w:rsidRPr="00FF1EB9">
        <w:rPr>
          <w:rFonts w:ascii="Times New Roman" w:hAnsi="Times New Roman" w:cs="Times New Roman"/>
          <w:sz w:val="24"/>
          <w:szCs w:val="24"/>
        </w:rPr>
        <w:t>. Le versement de la prime d’</w:t>
      </w:r>
      <w:r w:rsidR="006828D8" w:rsidRPr="00FF1EB9">
        <w:rPr>
          <w:rFonts w:ascii="Times New Roman" w:hAnsi="Times New Roman" w:cs="Times New Roman"/>
          <w:sz w:val="24"/>
          <w:szCs w:val="24"/>
        </w:rPr>
        <w:t>ancienneté</w:t>
      </w:r>
      <w:r w:rsidR="00E24E2E" w:rsidRPr="00FF1EB9">
        <w:rPr>
          <w:rFonts w:ascii="Times New Roman" w:hAnsi="Times New Roman" w:cs="Times New Roman"/>
          <w:sz w:val="24"/>
          <w:szCs w:val="24"/>
        </w:rPr>
        <w:t xml:space="preserve"> n’est pas une obligation légale</w:t>
      </w:r>
      <w:r w:rsidR="002D3934" w:rsidRPr="00FF1EB9">
        <w:rPr>
          <w:rFonts w:ascii="Times New Roman" w:hAnsi="Times New Roman" w:cs="Times New Roman"/>
          <w:sz w:val="24"/>
          <w:szCs w:val="24"/>
        </w:rPr>
        <w:t xml:space="preserve"> mais elle est </w:t>
      </w:r>
      <w:r w:rsidR="00046BEB" w:rsidRPr="00FF1EB9">
        <w:rPr>
          <w:rFonts w:ascii="Times New Roman" w:hAnsi="Times New Roman" w:cs="Times New Roman"/>
          <w:sz w:val="24"/>
          <w:szCs w:val="24"/>
        </w:rPr>
        <w:t>régie</w:t>
      </w:r>
      <w:r w:rsidR="002D3934" w:rsidRPr="00FF1EB9">
        <w:rPr>
          <w:rFonts w:ascii="Times New Roman" w:hAnsi="Times New Roman" w:cs="Times New Roman"/>
          <w:sz w:val="24"/>
          <w:szCs w:val="24"/>
        </w:rPr>
        <w:t xml:space="preserve"> par une convention collective</w:t>
      </w:r>
      <w:r w:rsidR="00126190" w:rsidRPr="00FF1EB9">
        <w:rPr>
          <w:rFonts w:ascii="Times New Roman" w:hAnsi="Times New Roman" w:cs="Times New Roman"/>
          <w:sz w:val="24"/>
          <w:szCs w:val="24"/>
        </w:rPr>
        <w:t>.</w:t>
      </w:r>
    </w:p>
    <w:p w:rsidR="00F8137A" w:rsidRPr="00A72E2A" w:rsidRDefault="00126190" w:rsidP="00396AF0">
      <w:pPr>
        <w:pStyle w:val="Paragraphedeliste"/>
        <w:numPr>
          <w:ilvl w:val="0"/>
          <w:numId w:val="6"/>
        </w:numPr>
        <w:spacing w:line="360" w:lineRule="auto"/>
        <w:jc w:val="both"/>
        <w:rPr>
          <w:rFonts w:ascii="Times New Roman" w:hAnsi="Times New Roman" w:cs="Times New Roman"/>
          <w:b/>
          <w:sz w:val="24"/>
          <w:szCs w:val="24"/>
        </w:rPr>
      </w:pPr>
      <w:r w:rsidRPr="00A72E2A">
        <w:rPr>
          <w:rFonts w:ascii="Times New Roman" w:hAnsi="Times New Roman" w:cs="Times New Roman"/>
          <w:b/>
          <w:sz w:val="24"/>
          <w:szCs w:val="24"/>
        </w:rPr>
        <w:t xml:space="preserve">Les primes </w:t>
      </w:r>
      <w:r w:rsidR="003174DC" w:rsidRPr="00A72E2A">
        <w:rPr>
          <w:rFonts w:ascii="Times New Roman" w:hAnsi="Times New Roman" w:cs="Times New Roman"/>
          <w:b/>
          <w:sz w:val="24"/>
          <w:szCs w:val="24"/>
        </w:rPr>
        <w:t>d’</w:t>
      </w:r>
      <w:r w:rsidR="006828D8" w:rsidRPr="00A72E2A">
        <w:rPr>
          <w:rFonts w:ascii="Times New Roman" w:hAnsi="Times New Roman" w:cs="Times New Roman"/>
          <w:b/>
          <w:sz w:val="24"/>
          <w:szCs w:val="24"/>
        </w:rPr>
        <w:t>assiduité</w:t>
      </w:r>
      <w:r w:rsidRPr="00A72E2A">
        <w:rPr>
          <w:rFonts w:ascii="Times New Roman" w:hAnsi="Times New Roman" w:cs="Times New Roman"/>
          <w:b/>
          <w:sz w:val="24"/>
          <w:szCs w:val="24"/>
        </w:rPr>
        <w:t xml:space="preserve"> : </w:t>
      </w:r>
    </w:p>
    <w:p w:rsidR="00264055" w:rsidRDefault="00126190" w:rsidP="00264055">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Encore appelée prime de </w:t>
      </w:r>
      <w:r w:rsidR="00E71393" w:rsidRPr="00FF1EB9">
        <w:rPr>
          <w:rFonts w:ascii="Times New Roman" w:hAnsi="Times New Roman" w:cs="Times New Roman"/>
          <w:sz w:val="24"/>
          <w:szCs w:val="24"/>
        </w:rPr>
        <w:t>présence</w:t>
      </w:r>
      <w:r w:rsidRPr="00FF1EB9">
        <w:rPr>
          <w:rFonts w:ascii="Times New Roman" w:hAnsi="Times New Roman" w:cs="Times New Roman"/>
          <w:sz w:val="24"/>
          <w:szCs w:val="24"/>
        </w:rPr>
        <w:t xml:space="preserve">, c’est une prime qui </w:t>
      </w:r>
      <w:r w:rsidR="00E71393" w:rsidRPr="00FF1EB9">
        <w:rPr>
          <w:rFonts w:ascii="Times New Roman" w:hAnsi="Times New Roman" w:cs="Times New Roman"/>
          <w:sz w:val="24"/>
          <w:szCs w:val="24"/>
        </w:rPr>
        <w:t>récompense</w:t>
      </w:r>
      <w:r w:rsidRPr="00FF1EB9">
        <w:rPr>
          <w:rFonts w:ascii="Times New Roman" w:hAnsi="Times New Roman" w:cs="Times New Roman"/>
          <w:sz w:val="24"/>
          <w:szCs w:val="24"/>
        </w:rPr>
        <w:t xml:space="preserve"> la </w:t>
      </w:r>
      <w:r w:rsidR="00E71393" w:rsidRPr="00FF1EB9">
        <w:rPr>
          <w:rFonts w:ascii="Times New Roman" w:hAnsi="Times New Roman" w:cs="Times New Roman"/>
          <w:sz w:val="24"/>
          <w:szCs w:val="24"/>
        </w:rPr>
        <w:t>présence</w:t>
      </w:r>
      <w:r w:rsidRPr="00FF1EB9">
        <w:rPr>
          <w:rFonts w:ascii="Times New Roman" w:hAnsi="Times New Roman" w:cs="Times New Roman"/>
          <w:sz w:val="24"/>
          <w:szCs w:val="24"/>
        </w:rPr>
        <w:t xml:space="preserve"> des salariés</w:t>
      </w:r>
      <w:r w:rsidR="00770D93" w:rsidRPr="00FF1EB9">
        <w:rPr>
          <w:rFonts w:ascii="Times New Roman" w:hAnsi="Times New Roman" w:cs="Times New Roman"/>
          <w:sz w:val="24"/>
          <w:szCs w:val="24"/>
        </w:rPr>
        <w:t>. Elle</w:t>
      </w:r>
      <w:r w:rsidR="00F8137A" w:rsidRPr="00FF1EB9">
        <w:rPr>
          <w:rFonts w:ascii="Times New Roman" w:hAnsi="Times New Roman" w:cs="Times New Roman"/>
          <w:sz w:val="24"/>
          <w:szCs w:val="24"/>
        </w:rPr>
        <w:t xml:space="preserve"> peut </w:t>
      </w:r>
      <w:r w:rsidR="00E71393" w:rsidRPr="00FF1EB9">
        <w:rPr>
          <w:rFonts w:ascii="Times New Roman" w:hAnsi="Times New Roman" w:cs="Times New Roman"/>
          <w:sz w:val="24"/>
          <w:szCs w:val="24"/>
        </w:rPr>
        <w:t>être</w:t>
      </w:r>
      <w:r w:rsidR="00F8137A" w:rsidRPr="00FF1EB9">
        <w:rPr>
          <w:rFonts w:ascii="Times New Roman" w:hAnsi="Times New Roman" w:cs="Times New Roman"/>
          <w:sz w:val="24"/>
          <w:szCs w:val="24"/>
        </w:rPr>
        <w:t xml:space="preserve"> réduire ou supprimer en cas d’absence</w:t>
      </w:r>
      <w:r w:rsidR="00770D93" w:rsidRPr="00FF1EB9">
        <w:rPr>
          <w:rFonts w:ascii="Times New Roman" w:hAnsi="Times New Roman" w:cs="Times New Roman"/>
          <w:sz w:val="24"/>
          <w:szCs w:val="24"/>
        </w:rPr>
        <w:t>. Cette diminution ou suppression est à l’origine</w:t>
      </w:r>
      <w:r w:rsidR="00F8137A" w:rsidRPr="00FF1EB9">
        <w:rPr>
          <w:rFonts w:ascii="Times New Roman" w:hAnsi="Times New Roman" w:cs="Times New Roman"/>
          <w:sz w:val="24"/>
          <w:szCs w:val="24"/>
        </w:rPr>
        <w:t xml:space="preserve"> d’une maladie, d’une grève, d’un congé maternité et paternité.</w:t>
      </w:r>
    </w:p>
    <w:p w:rsidR="00A72E2A" w:rsidRDefault="00A72E2A" w:rsidP="00264055">
      <w:pPr>
        <w:spacing w:line="360" w:lineRule="auto"/>
        <w:ind w:firstLine="360"/>
        <w:jc w:val="both"/>
        <w:rPr>
          <w:rFonts w:ascii="Times New Roman" w:hAnsi="Times New Roman" w:cs="Times New Roman"/>
          <w:sz w:val="24"/>
          <w:szCs w:val="24"/>
        </w:rPr>
      </w:pPr>
    </w:p>
    <w:p w:rsidR="00A72E2A" w:rsidRDefault="00A72E2A" w:rsidP="00264055">
      <w:pPr>
        <w:spacing w:line="360" w:lineRule="auto"/>
        <w:ind w:firstLine="360"/>
        <w:jc w:val="both"/>
        <w:rPr>
          <w:rFonts w:ascii="Times New Roman" w:hAnsi="Times New Roman" w:cs="Times New Roman"/>
          <w:sz w:val="24"/>
          <w:szCs w:val="24"/>
        </w:rPr>
      </w:pPr>
    </w:p>
    <w:p w:rsidR="00A72E2A" w:rsidRPr="00FF1EB9" w:rsidRDefault="00A72E2A" w:rsidP="00264055">
      <w:pPr>
        <w:spacing w:line="360" w:lineRule="auto"/>
        <w:ind w:firstLine="360"/>
        <w:jc w:val="both"/>
        <w:rPr>
          <w:rFonts w:ascii="Times New Roman" w:hAnsi="Times New Roman" w:cs="Times New Roman"/>
          <w:sz w:val="24"/>
          <w:szCs w:val="24"/>
        </w:rPr>
      </w:pPr>
    </w:p>
    <w:p w:rsidR="00DC719D" w:rsidRPr="00A72E2A" w:rsidRDefault="00F8137A" w:rsidP="00396AF0">
      <w:pPr>
        <w:pStyle w:val="Paragraphedeliste"/>
        <w:numPr>
          <w:ilvl w:val="0"/>
          <w:numId w:val="13"/>
        </w:numPr>
        <w:spacing w:line="360" w:lineRule="auto"/>
        <w:jc w:val="both"/>
        <w:rPr>
          <w:rFonts w:ascii="Times New Roman" w:hAnsi="Times New Roman" w:cs="Times New Roman"/>
          <w:b/>
          <w:sz w:val="24"/>
          <w:szCs w:val="24"/>
        </w:rPr>
      </w:pPr>
      <w:r w:rsidRPr="00A72E2A">
        <w:rPr>
          <w:rFonts w:ascii="Times New Roman" w:hAnsi="Times New Roman" w:cs="Times New Roman"/>
          <w:b/>
          <w:sz w:val="24"/>
          <w:szCs w:val="24"/>
          <w:lang w:val="fr-CM"/>
        </w:rPr>
        <w:lastRenderedPageBreak/>
        <w:t>La prime de rendement :</w:t>
      </w:r>
    </w:p>
    <w:p w:rsidR="00F8137A" w:rsidRPr="00FF1EB9" w:rsidRDefault="00F8137A" w:rsidP="00A72E2A">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xml:space="preserve">Encore </w:t>
      </w:r>
      <w:r w:rsidR="00E71393" w:rsidRPr="00FF1EB9">
        <w:rPr>
          <w:rFonts w:ascii="Times New Roman" w:hAnsi="Times New Roman" w:cs="Times New Roman"/>
          <w:sz w:val="24"/>
          <w:szCs w:val="24"/>
        </w:rPr>
        <w:t>appelée</w:t>
      </w:r>
      <w:r w:rsidRPr="00FF1EB9">
        <w:rPr>
          <w:rFonts w:ascii="Times New Roman" w:hAnsi="Times New Roman" w:cs="Times New Roman"/>
          <w:sz w:val="24"/>
          <w:szCs w:val="24"/>
        </w:rPr>
        <w:t xml:space="preserve"> prime de productivité ou d’</w:t>
      </w:r>
      <w:r w:rsidR="00E71393" w:rsidRPr="00FF1EB9">
        <w:rPr>
          <w:rFonts w:ascii="Times New Roman" w:hAnsi="Times New Roman" w:cs="Times New Roman"/>
          <w:sz w:val="24"/>
          <w:szCs w:val="24"/>
        </w:rPr>
        <w:t>objectivité</w:t>
      </w:r>
      <w:r w:rsidRPr="00FF1EB9">
        <w:rPr>
          <w:rFonts w:ascii="Times New Roman" w:hAnsi="Times New Roman" w:cs="Times New Roman"/>
          <w:sz w:val="24"/>
          <w:szCs w:val="24"/>
        </w:rPr>
        <w:t>, elles ont généralement pour objet</w:t>
      </w:r>
      <w:r w:rsidR="00DC719D" w:rsidRPr="00FF1EB9">
        <w:rPr>
          <w:rFonts w:ascii="Times New Roman" w:hAnsi="Times New Roman" w:cs="Times New Roman"/>
          <w:sz w:val="24"/>
          <w:szCs w:val="24"/>
        </w:rPr>
        <w:t xml:space="preserve"> de récompenser la performance individuelle </w:t>
      </w:r>
      <w:r w:rsidR="00E71393" w:rsidRPr="00FF1EB9">
        <w:rPr>
          <w:rFonts w:ascii="Times New Roman" w:hAnsi="Times New Roman" w:cs="Times New Roman"/>
          <w:sz w:val="24"/>
          <w:szCs w:val="24"/>
        </w:rPr>
        <w:t>même</w:t>
      </w:r>
      <w:r w:rsidR="00584B94" w:rsidRPr="00FF1EB9">
        <w:rPr>
          <w:rFonts w:ascii="Times New Roman" w:hAnsi="Times New Roman" w:cs="Times New Roman"/>
          <w:sz w:val="24"/>
          <w:szCs w:val="24"/>
        </w:rPr>
        <w:t xml:space="preserve"> si certaines d’</w:t>
      </w:r>
      <w:r w:rsidR="00DC719D" w:rsidRPr="00FF1EB9">
        <w:rPr>
          <w:rFonts w:ascii="Times New Roman" w:hAnsi="Times New Roman" w:cs="Times New Roman"/>
          <w:sz w:val="24"/>
          <w:szCs w:val="24"/>
        </w:rPr>
        <w:t xml:space="preserve">entre elles peuvent </w:t>
      </w:r>
      <w:r w:rsidR="00E71393" w:rsidRPr="00FF1EB9">
        <w:rPr>
          <w:rFonts w:ascii="Times New Roman" w:hAnsi="Times New Roman" w:cs="Times New Roman"/>
          <w:sz w:val="24"/>
          <w:szCs w:val="24"/>
        </w:rPr>
        <w:t>être</w:t>
      </w:r>
      <w:r w:rsidR="00DC719D" w:rsidRPr="00FF1EB9">
        <w:rPr>
          <w:rFonts w:ascii="Times New Roman" w:hAnsi="Times New Roman" w:cs="Times New Roman"/>
          <w:sz w:val="24"/>
          <w:szCs w:val="24"/>
        </w:rPr>
        <w:t xml:space="preserve"> calculées en fonction d’un rendement collectif ou par équipe</w:t>
      </w:r>
      <w:r w:rsidR="00584B94" w:rsidRPr="00FF1EB9">
        <w:rPr>
          <w:rFonts w:ascii="Times New Roman" w:hAnsi="Times New Roman" w:cs="Times New Roman"/>
          <w:sz w:val="24"/>
          <w:szCs w:val="24"/>
        </w:rPr>
        <w:t xml:space="preserve"> et ceux fixe</w:t>
      </w:r>
      <w:r w:rsidR="00DC719D" w:rsidRPr="00FF1EB9">
        <w:rPr>
          <w:rFonts w:ascii="Times New Roman" w:hAnsi="Times New Roman" w:cs="Times New Roman"/>
          <w:sz w:val="24"/>
          <w:szCs w:val="24"/>
        </w:rPr>
        <w:t>.</w:t>
      </w:r>
    </w:p>
    <w:p w:rsidR="00DC719D" w:rsidRPr="00A72E2A" w:rsidRDefault="00DC719D" w:rsidP="00396AF0">
      <w:pPr>
        <w:pStyle w:val="Paragraphedeliste"/>
        <w:numPr>
          <w:ilvl w:val="0"/>
          <w:numId w:val="6"/>
        </w:numPr>
        <w:spacing w:line="360" w:lineRule="auto"/>
        <w:jc w:val="both"/>
        <w:rPr>
          <w:rFonts w:ascii="Times New Roman" w:hAnsi="Times New Roman" w:cs="Times New Roman"/>
          <w:b/>
          <w:sz w:val="24"/>
          <w:szCs w:val="24"/>
        </w:rPr>
      </w:pPr>
      <w:r w:rsidRPr="00A72E2A">
        <w:rPr>
          <w:rFonts w:ascii="Times New Roman" w:hAnsi="Times New Roman" w:cs="Times New Roman"/>
          <w:b/>
          <w:sz w:val="24"/>
          <w:szCs w:val="24"/>
        </w:rPr>
        <w:t xml:space="preserve">La prime </w:t>
      </w:r>
      <w:r w:rsidR="00046BEB" w:rsidRPr="00A72E2A">
        <w:rPr>
          <w:rFonts w:ascii="Times New Roman" w:hAnsi="Times New Roman" w:cs="Times New Roman"/>
          <w:b/>
          <w:sz w:val="24"/>
          <w:szCs w:val="24"/>
        </w:rPr>
        <w:t>de gratification</w:t>
      </w:r>
      <w:r w:rsidRPr="00A72E2A">
        <w:rPr>
          <w:rFonts w:ascii="Times New Roman" w:hAnsi="Times New Roman" w:cs="Times New Roman"/>
          <w:b/>
          <w:sz w:val="24"/>
          <w:szCs w:val="24"/>
        </w:rPr>
        <w:t> :</w:t>
      </w:r>
    </w:p>
    <w:p w:rsidR="00DC719D" w:rsidRPr="00FF1EB9" w:rsidRDefault="00DC719D" w:rsidP="003A1B0E">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C’est une somme d’</w:t>
      </w:r>
      <w:r w:rsidR="00E71393" w:rsidRPr="00FF1EB9">
        <w:rPr>
          <w:rFonts w:ascii="Times New Roman" w:hAnsi="Times New Roman" w:cs="Times New Roman"/>
          <w:sz w:val="24"/>
          <w:szCs w:val="24"/>
        </w:rPr>
        <w:t xml:space="preserve">argent remis par l’employeur au personnel pour marquer sa satisfaction du travail accompli </w:t>
      </w:r>
      <w:r w:rsidR="00046BEB" w:rsidRPr="00FF1EB9">
        <w:rPr>
          <w:rFonts w:ascii="Times New Roman" w:hAnsi="Times New Roman" w:cs="Times New Roman"/>
          <w:sz w:val="24"/>
          <w:szCs w:val="24"/>
        </w:rPr>
        <w:t>et de</w:t>
      </w:r>
      <w:r w:rsidR="00E71393" w:rsidRPr="00FF1EB9">
        <w:rPr>
          <w:rFonts w:ascii="Times New Roman" w:hAnsi="Times New Roman" w:cs="Times New Roman"/>
          <w:sz w:val="24"/>
          <w:szCs w:val="24"/>
        </w:rPr>
        <w:t xml:space="preserve"> son mérite professionnel.</w:t>
      </w:r>
    </w:p>
    <w:p w:rsidR="00E71393" w:rsidRPr="00A72E2A" w:rsidRDefault="003174DC" w:rsidP="00396AF0">
      <w:pPr>
        <w:pStyle w:val="Paragraphedeliste"/>
        <w:numPr>
          <w:ilvl w:val="0"/>
          <w:numId w:val="6"/>
        </w:numPr>
        <w:spacing w:line="360" w:lineRule="auto"/>
        <w:jc w:val="both"/>
        <w:rPr>
          <w:rFonts w:ascii="Times New Roman" w:hAnsi="Times New Roman" w:cs="Times New Roman"/>
          <w:b/>
          <w:sz w:val="24"/>
          <w:szCs w:val="24"/>
        </w:rPr>
      </w:pPr>
      <w:r w:rsidRPr="00A72E2A">
        <w:rPr>
          <w:rFonts w:ascii="Times New Roman" w:hAnsi="Times New Roman" w:cs="Times New Roman"/>
          <w:b/>
          <w:sz w:val="24"/>
          <w:szCs w:val="24"/>
        </w:rPr>
        <w:t>Les congés payés</w:t>
      </w:r>
      <w:r w:rsidR="00E71393" w:rsidRPr="00A72E2A">
        <w:rPr>
          <w:rFonts w:ascii="Times New Roman" w:hAnsi="Times New Roman" w:cs="Times New Roman"/>
          <w:b/>
          <w:sz w:val="24"/>
          <w:szCs w:val="24"/>
        </w:rPr>
        <w:t> :</w:t>
      </w:r>
    </w:p>
    <w:p w:rsidR="00AC57C4" w:rsidRPr="00FF1EB9" w:rsidRDefault="00E71393" w:rsidP="003A1B0E">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Il s’agit d’une suspension annuelle du contrat de travail pendant laquelle le salarié reçoit </w:t>
      </w:r>
      <w:r w:rsidR="00046BEB" w:rsidRPr="00FF1EB9">
        <w:rPr>
          <w:rFonts w:ascii="Times New Roman" w:hAnsi="Times New Roman" w:cs="Times New Roman"/>
          <w:sz w:val="24"/>
          <w:szCs w:val="24"/>
        </w:rPr>
        <w:t>sa rémunération habituelle</w:t>
      </w:r>
      <w:r w:rsidR="00832FB0" w:rsidRPr="00FF1EB9">
        <w:rPr>
          <w:rFonts w:ascii="Times New Roman" w:hAnsi="Times New Roman" w:cs="Times New Roman"/>
          <w:sz w:val="24"/>
          <w:szCs w:val="24"/>
        </w:rPr>
        <w:t>.</w:t>
      </w:r>
    </w:p>
    <w:p w:rsidR="007C4A67" w:rsidRPr="00A72E2A" w:rsidRDefault="00832FB0" w:rsidP="00396AF0">
      <w:pPr>
        <w:pStyle w:val="Titre7"/>
        <w:numPr>
          <w:ilvl w:val="0"/>
          <w:numId w:val="50"/>
        </w:numPr>
        <w:rPr>
          <w:lang w:val="fr-CM"/>
        </w:rPr>
      </w:pPr>
      <w:bookmarkStart w:id="54" w:name="_Toc53076172"/>
      <w:r w:rsidRPr="00A72E2A">
        <w:rPr>
          <w:lang w:val="fr-CM"/>
        </w:rPr>
        <w:t>Les derniers droits du salaire</w:t>
      </w:r>
      <w:bookmarkEnd w:id="54"/>
    </w:p>
    <w:p w:rsidR="007C4A67" w:rsidRPr="006828D8" w:rsidRDefault="007C4A67" w:rsidP="00F577C0">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Ce sont ceux versés au salarié en raison de la rupture du lien contractuel, soit pour le départ à la retraite, soit pour décès du salarié, soit encore pour licenciement. </w:t>
      </w:r>
      <w:r w:rsidRPr="006828D8">
        <w:rPr>
          <w:rFonts w:ascii="Times New Roman" w:hAnsi="Times New Roman" w:cs="Times New Roman"/>
          <w:sz w:val="24"/>
          <w:szCs w:val="24"/>
        </w:rPr>
        <w:t>Nous pouvons citer :</w:t>
      </w:r>
    </w:p>
    <w:p w:rsidR="001678D2" w:rsidRPr="00807EB5" w:rsidRDefault="007C4A67" w:rsidP="00396AF0">
      <w:pPr>
        <w:pStyle w:val="Paragraphedeliste"/>
        <w:numPr>
          <w:ilvl w:val="0"/>
          <w:numId w:val="10"/>
        </w:numPr>
        <w:spacing w:line="360" w:lineRule="auto"/>
        <w:jc w:val="both"/>
        <w:rPr>
          <w:rFonts w:ascii="Times New Roman" w:hAnsi="Times New Roman" w:cs="Times New Roman"/>
          <w:b/>
          <w:sz w:val="24"/>
          <w:szCs w:val="24"/>
        </w:rPr>
      </w:pPr>
      <w:r w:rsidRPr="00807EB5">
        <w:rPr>
          <w:rFonts w:ascii="Times New Roman" w:hAnsi="Times New Roman" w:cs="Times New Roman"/>
          <w:b/>
          <w:sz w:val="24"/>
          <w:szCs w:val="24"/>
        </w:rPr>
        <w:t>L’indemnité</w:t>
      </w:r>
      <w:r w:rsidR="001678D2" w:rsidRPr="00807EB5">
        <w:rPr>
          <w:rFonts w:ascii="Times New Roman" w:hAnsi="Times New Roman" w:cs="Times New Roman"/>
          <w:b/>
          <w:sz w:val="24"/>
          <w:szCs w:val="24"/>
        </w:rPr>
        <w:t xml:space="preserve"> de fin de carrière :</w:t>
      </w:r>
    </w:p>
    <w:p w:rsidR="00F10493" w:rsidRPr="00FF1EB9" w:rsidRDefault="001678D2" w:rsidP="004E7EBA">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C</w:t>
      </w:r>
      <w:r w:rsidR="007C4A67" w:rsidRPr="00FF1EB9">
        <w:rPr>
          <w:rFonts w:ascii="Times New Roman" w:hAnsi="Times New Roman" w:cs="Times New Roman"/>
          <w:sz w:val="24"/>
          <w:szCs w:val="24"/>
        </w:rPr>
        <w:t xml:space="preserve">’est </w:t>
      </w:r>
      <w:r w:rsidR="00AC09DE" w:rsidRPr="00FF1EB9">
        <w:rPr>
          <w:rFonts w:ascii="Times New Roman" w:hAnsi="Times New Roman" w:cs="Times New Roman"/>
          <w:sz w:val="24"/>
          <w:szCs w:val="24"/>
        </w:rPr>
        <w:t>dû</w:t>
      </w:r>
      <w:r w:rsidR="007C4A67" w:rsidRPr="00FF1EB9">
        <w:rPr>
          <w:rFonts w:ascii="Times New Roman" w:hAnsi="Times New Roman" w:cs="Times New Roman"/>
          <w:sz w:val="24"/>
          <w:szCs w:val="24"/>
        </w:rPr>
        <w:t xml:space="preserve"> </w:t>
      </w:r>
      <w:r w:rsidR="00E740B8" w:rsidRPr="00FF1EB9">
        <w:rPr>
          <w:rFonts w:ascii="Times New Roman" w:hAnsi="Times New Roman" w:cs="Times New Roman"/>
          <w:sz w:val="24"/>
          <w:szCs w:val="24"/>
        </w:rPr>
        <w:t>lorsque le salarié a atteint l’</w:t>
      </w:r>
      <w:r w:rsidR="006828D8" w:rsidRPr="00FF1EB9">
        <w:rPr>
          <w:rFonts w:ascii="Times New Roman" w:hAnsi="Times New Roman" w:cs="Times New Roman"/>
          <w:sz w:val="24"/>
          <w:szCs w:val="24"/>
        </w:rPr>
        <w:t>âge</w:t>
      </w:r>
      <w:r w:rsidR="00E740B8" w:rsidRPr="00FF1EB9">
        <w:rPr>
          <w:rFonts w:ascii="Times New Roman" w:hAnsi="Times New Roman" w:cs="Times New Roman"/>
          <w:sz w:val="24"/>
          <w:szCs w:val="24"/>
        </w:rPr>
        <w:t xml:space="preserve"> limite de départ à la retraite, ou en cas de retraite. C’est une indemnité fiscalement </w:t>
      </w:r>
      <w:r w:rsidR="00AC09DE" w:rsidRPr="00FF1EB9">
        <w:rPr>
          <w:rFonts w:ascii="Times New Roman" w:hAnsi="Times New Roman" w:cs="Times New Roman"/>
          <w:sz w:val="24"/>
          <w:szCs w:val="24"/>
        </w:rPr>
        <w:t>imposable</w:t>
      </w:r>
      <w:r w:rsidR="00E740B8" w:rsidRPr="00FF1EB9">
        <w:rPr>
          <w:rFonts w:ascii="Times New Roman" w:hAnsi="Times New Roman" w:cs="Times New Roman"/>
          <w:sz w:val="24"/>
          <w:szCs w:val="24"/>
        </w:rPr>
        <w:t xml:space="preserve"> mais pas </w:t>
      </w:r>
      <w:r w:rsidR="00046BEB" w:rsidRPr="00FF1EB9">
        <w:rPr>
          <w:rFonts w:ascii="Times New Roman" w:hAnsi="Times New Roman" w:cs="Times New Roman"/>
          <w:sz w:val="24"/>
          <w:szCs w:val="24"/>
        </w:rPr>
        <w:t>cotisable et</w:t>
      </w:r>
      <w:r w:rsidR="00E740B8" w:rsidRPr="00FF1EB9">
        <w:rPr>
          <w:rFonts w:ascii="Times New Roman" w:hAnsi="Times New Roman" w:cs="Times New Roman"/>
          <w:sz w:val="24"/>
          <w:szCs w:val="24"/>
        </w:rPr>
        <w:t xml:space="preserve"> est fixée se</w:t>
      </w:r>
      <w:r w:rsidRPr="00FF1EB9">
        <w:rPr>
          <w:rFonts w:ascii="Times New Roman" w:hAnsi="Times New Roman" w:cs="Times New Roman"/>
          <w:sz w:val="24"/>
          <w:szCs w:val="24"/>
        </w:rPr>
        <w:t>lon une grille conventionnelle.</w:t>
      </w:r>
    </w:p>
    <w:p w:rsidR="001678D2" w:rsidRPr="00807EB5" w:rsidRDefault="00E740B8" w:rsidP="00396AF0">
      <w:pPr>
        <w:pStyle w:val="Paragraphedeliste"/>
        <w:numPr>
          <w:ilvl w:val="0"/>
          <w:numId w:val="10"/>
        </w:numPr>
        <w:spacing w:line="360" w:lineRule="auto"/>
        <w:jc w:val="both"/>
        <w:rPr>
          <w:rFonts w:ascii="Times New Roman" w:hAnsi="Times New Roman" w:cs="Times New Roman"/>
          <w:b/>
          <w:sz w:val="24"/>
          <w:szCs w:val="24"/>
        </w:rPr>
      </w:pPr>
      <w:r w:rsidRPr="00807EB5">
        <w:rPr>
          <w:rFonts w:ascii="Times New Roman" w:hAnsi="Times New Roman" w:cs="Times New Roman"/>
          <w:b/>
          <w:sz w:val="24"/>
          <w:szCs w:val="24"/>
        </w:rPr>
        <w:t>La prime de bonne sépar</w:t>
      </w:r>
      <w:r w:rsidR="001678D2" w:rsidRPr="00807EB5">
        <w:rPr>
          <w:rFonts w:ascii="Times New Roman" w:hAnsi="Times New Roman" w:cs="Times New Roman"/>
          <w:b/>
          <w:sz w:val="24"/>
          <w:szCs w:val="24"/>
        </w:rPr>
        <w:t xml:space="preserve">ation : </w:t>
      </w:r>
    </w:p>
    <w:p w:rsidR="00E740B8" w:rsidRPr="00FF1EB9" w:rsidRDefault="001678D2" w:rsidP="001678D2">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C</w:t>
      </w:r>
      <w:r w:rsidR="00E740B8" w:rsidRPr="00FF1EB9">
        <w:rPr>
          <w:rFonts w:ascii="Times New Roman" w:hAnsi="Times New Roman" w:cs="Times New Roman"/>
          <w:sz w:val="24"/>
          <w:szCs w:val="24"/>
        </w:rPr>
        <w:t>ontrairement à l’indemnité de fin de carrière, la prime de bonne séparation n’est pas obligatoire. La convention collective précise qu’elle est fixée d’accord partie et elle est taxable mais pas cotisable.  Elle est égale au salaire</w:t>
      </w:r>
      <w:r w:rsidR="00CC4AC5" w:rsidRPr="00FF1EB9">
        <w:rPr>
          <w:rFonts w:ascii="Times New Roman" w:hAnsi="Times New Roman" w:cs="Times New Roman"/>
          <w:sz w:val="24"/>
          <w:szCs w:val="24"/>
        </w:rPr>
        <w:t xml:space="preserve"> brut moyen des douze derniers mois, multiplié par le nombre d’années de service.</w:t>
      </w:r>
    </w:p>
    <w:p w:rsidR="001678D2" w:rsidRPr="00807EB5" w:rsidRDefault="001678D2" w:rsidP="00396AF0">
      <w:pPr>
        <w:pStyle w:val="Paragraphedeliste"/>
        <w:numPr>
          <w:ilvl w:val="0"/>
          <w:numId w:val="10"/>
        </w:numPr>
        <w:spacing w:line="360" w:lineRule="auto"/>
        <w:jc w:val="both"/>
        <w:rPr>
          <w:rFonts w:ascii="Times New Roman" w:hAnsi="Times New Roman" w:cs="Times New Roman"/>
          <w:b/>
          <w:sz w:val="24"/>
          <w:szCs w:val="24"/>
        </w:rPr>
      </w:pPr>
      <w:r w:rsidRPr="00807EB5">
        <w:rPr>
          <w:rFonts w:ascii="Times New Roman" w:hAnsi="Times New Roman" w:cs="Times New Roman"/>
          <w:b/>
          <w:sz w:val="24"/>
          <w:szCs w:val="24"/>
        </w:rPr>
        <w:t xml:space="preserve">L’indemnité de préavis : </w:t>
      </w:r>
    </w:p>
    <w:p w:rsidR="00753D3F" w:rsidRPr="00FF1EB9" w:rsidRDefault="001678D2" w:rsidP="000E5820">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E</w:t>
      </w:r>
      <w:r w:rsidR="00CC4AC5" w:rsidRPr="00FF1EB9">
        <w:rPr>
          <w:rFonts w:ascii="Times New Roman" w:hAnsi="Times New Roman" w:cs="Times New Roman"/>
          <w:sz w:val="24"/>
          <w:szCs w:val="24"/>
        </w:rPr>
        <w:t>lle est due lorsque l’employeur choisit de ne pas faire effectuer le préavis au salarié lors de son licenciement.</w:t>
      </w:r>
      <w:r w:rsidR="00487212" w:rsidRPr="00FF1EB9">
        <w:rPr>
          <w:rFonts w:ascii="Times New Roman" w:hAnsi="Times New Roman" w:cs="Times New Roman"/>
          <w:sz w:val="24"/>
          <w:szCs w:val="24"/>
        </w:rPr>
        <w:t xml:space="preserve"> </w:t>
      </w:r>
      <w:r w:rsidR="00CC4AC5" w:rsidRPr="00FF1EB9">
        <w:rPr>
          <w:rFonts w:ascii="Times New Roman" w:hAnsi="Times New Roman" w:cs="Times New Roman"/>
          <w:sz w:val="24"/>
          <w:szCs w:val="24"/>
        </w:rPr>
        <w:t>Cett</w:t>
      </w:r>
      <w:r w:rsidR="00487212" w:rsidRPr="00FF1EB9">
        <w:rPr>
          <w:rFonts w:ascii="Times New Roman" w:hAnsi="Times New Roman" w:cs="Times New Roman"/>
          <w:sz w:val="24"/>
          <w:szCs w:val="24"/>
        </w:rPr>
        <w:t xml:space="preserve">e indemnité </w:t>
      </w:r>
      <w:r w:rsidR="00046BEB" w:rsidRPr="00FF1EB9">
        <w:rPr>
          <w:rFonts w:ascii="Times New Roman" w:hAnsi="Times New Roman" w:cs="Times New Roman"/>
          <w:sz w:val="24"/>
          <w:szCs w:val="24"/>
        </w:rPr>
        <w:t>suit le</w:t>
      </w:r>
      <w:r w:rsidR="00487212" w:rsidRPr="00FF1EB9">
        <w:rPr>
          <w:rFonts w:ascii="Times New Roman" w:hAnsi="Times New Roman" w:cs="Times New Roman"/>
          <w:sz w:val="24"/>
          <w:szCs w:val="24"/>
        </w:rPr>
        <w:t xml:space="preserve"> régime du salaire, donc elle est totalement taxable et </w:t>
      </w:r>
      <w:r w:rsidR="00283BB4" w:rsidRPr="00FF1EB9">
        <w:rPr>
          <w:rFonts w:ascii="Times New Roman" w:hAnsi="Times New Roman" w:cs="Times New Roman"/>
          <w:sz w:val="24"/>
          <w:szCs w:val="24"/>
        </w:rPr>
        <w:t>coti</w:t>
      </w:r>
      <w:r w:rsidR="00AC57C4" w:rsidRPr="00FF1EB9">
        <w:rPr>
          <w:rFonts w:ascii="Times New Roman" w:hAnsi="Times New Roman" w:cs="Times New Roman"/>
          <w:sz w:val="24"/>
          <w:szCs w:val="24"/>
        </w:rPr>
        <w:t>sable</w:t>
      </w:r>
      <w:r w:rsidR="00487212" w:rsidRPr="00FF1EB9">
        <w:rPr>
          <w:rFonts w:ascii="Times New Roman" w:hAnsi="Times New Roman" w:cs="Times New Roman"/>
          <w:sz w:val="24"/>
          <w:szCs w:val="24"/>
        </w:rPr>
        <w:t>.</w:t>
      </w:r>
    </w:p>
    <w:p w:rsidR="001678D2" w:rsidRPr="00807EB5" w:rsidRDefault="001678D2" w:rsidP="00396AF0">
      <w:pPr>
        <w:pStyle w:val="Paragraphedeliste"/>
        <w:numPr>
          <w:ilvl w:val="0"/>
          <w:numId w:val="11"/>
        </w:numPr>
        <w:spacing w:line="360" w:lineRule="auto"/>
        <w:jc w:val="both"/>
        <w:rPr>
          <w:rFonts w:ascii="Times New Roman" w:hAnsi="Times New Roman" w:cs="Times New Roman"/>
          <w:b/>
          <w:sz w:val="24"/>
          <w:szCs w:val="24"/>
        </w:rPr>
      </w:pPr>
      <w:r w:rsidRPr="00807EB5">
        <w:rPr>
          <w:rFonts w:ascii="Times New Roman" w:hAnsi="Times New Roman" w:cs="Times New Roman"/>
          <w:b/>
          <w:sz w:val="24"/>
          <w:szCs w:val="24"/>
        </w:rPr>
        <w:t xml:space="preserve">Les gratifications : </w:t>
      </w:r>
    </w:p>
    <w:p w:rsidR="00115021" w:rsidRPr="00FF1EB9" w:rsidRDefault="001678D2" w:rsidP="00115021">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L</w:t>
      </w:r>
      <w:r w:rsidR="00487212" w:rsidRPr="00FF1EB9">
        <w:rPr>
          <w:rFonts w:ascii="Times New Roman" w:hAnsi="Times New Roman" w:cs="Times New Roman"/>
          <w:sz w:val="24"/>
          <w:szCs w:val="24"/>
        </w:rPr>
        <w:t xml:space="preserve">es conventions collectives recommandent l’attribution d’une gratification de fin d’année dans le cas où aucune mesure particulière n’est accordée au personnel en fin d’années </w:t>
      </w:r>
      <w:r w:rsidR="001862DB" w:rsidRPr="00FF1EB9">
        <w:rPr>
          <w:rFonts w:ascii="Times New Roman" w:hAnsi="Times New Roman" w:cs="Times New Roman"/>
          <w:sz w:val="24"/>
          <w:szCs w:val="24"/>
        </w:rPr>
        <w:t>sous quelque forme que ce soit.</w:t>
      </w:r>
    </w:p>
    <w:p w:rsidR="001678D2" w:rsidRPr="00807EB5" w:rsidRDefault="00487212" w:rsidP="00396AF0">
      <w:pPr>
        <w:pStyle w:val="Paragraphedeliste"/>
        <w:numPr>
          <w:ilvl w:val="0"/>
          <w:numId w:val="11"/>
        </w:numPr>
        <w:spacing w:line="360" w:lineRule="auto"/>
        <w:jc w:val="both"/>
        <w:rPr>
          <w:rFonts w:ascii="Times New Roman" w:hAnsi="Times New Roman" w:cs="Times New Roman"/>
          <w:b/>
          <w:sz w:val="24"/>
          <w:szCs w:val="24"/>
        </w:rPr>
      </w:pPr>
      <w:r w:rsidRPr="00807EB5">
        <w:rPr>
          <w:rFonts w:ascii="Times New Roman" w:hAnsi="Times New Roman" w:cs="Times New Roman"/>
          <w:b/>
          <w:sz w:val="24"/>
          <w:szCs w:val="24"/>
        </w:rPr>
        <w:lastRenderedPageBreak/>
        <w:t xml:space="preserve">Le </w:t>
      </w:r>
      <w:r w:rsidR="006828D8" w:rsidRPr="00807EB5">
        <w:rPr>
          <w:rFonts w:ascii="Times New Roman" w:hAnsi="Times New Roman" w:cs="Times New Roman"/>
          <w:b/>
          <w:sz w:val="24"/>
          <w:szCs w:val="24"/>
        </w:rPr>
        <w:t>treizième</w:t>
      </w:r>
      <w:r w:rsidRPr="00807EB5">
        <w:rPr>
          <w:rFonts w:ascii="Times New Roman" w:hAnsi="Times New Roman" w:cs="Times New Roman"/>
          <w:b/>
          <w:sz w:val="24"/>
          <w:szCs w:val="24"/>
        </w:rPr>
        <w:t xml:space="preserve"> mois : </w:t>
      </w:r>
    </w:p>
    <w:p w:rsidR="00872934" w:rsidRPr="008A32DC" w:rsidRDefault="001678D2" w:rsidP="00283BB4">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Il est </w:t>
      </w:r>
      <w:r w:rsidR="00487212" w:rsidRPr="00FF1EB9">
        <w:rPr>
          <w:rFonts w:ascii="Times New Roman" w:hAnsi="Times New Roman" w:cs="Times New Roman"/>
          <w:sz w:val="24"/>
          <w:szCs w:val="24"/>
        </w:rPr>
        <w:t xml:space="preserve">recommandé par la convention collective, il s’agit d’une rémunération exceptionnelle qui peut </w:t>
      </w:r>
      <w:r w:rsidR="006828D8" w:rsidRPr="00FF1EB9">
        <w:rPr>
          <w:rFonts w:ascii="Times New Roman" w:hAnsi="Times New Roman" w:cs="Times New Roman"/>
          <w:sz w:val="24"/>
          <w:szCs w:val="24"/>
        </w:rPr>
        <w:t>être</w:t>
      </w:r>
      <w:r w:rsidR="00487212" w:rsidRPr="00FF1EB9">
        <w:rPr>
          <w:rFonts w:ascii="Times New Roman" w:hAnsi="Times New Roman" w:cs="Times New Roman"/>
          <w:sz w:val="24"/>
          <w:szCs w:val="24"/>
        </w:rPr>
        <w:t xml:space="preserve"> allouée en fin d’année ou</w:t>
      </w:r>
      <w:r w:rsidR="00333FF4" w:rsidRPr="00FF1EB9">
        <w:rPr>
          <w:rFonts w:ascii="Times New Roman" w:hAnsi="Times New Roman" w:cs="Times New Roman"/>
          <w:sz w:val="24"/>
          <w:szCs w:val="24"/>
        </w:rPr>
        <w:t xml:space="preserve"> répartie sur les douze salaires annuels. </w:t>
      </w:r>
      <w:r w:rsidR="00333FF4" w:rsidRPr="008A32DC">
        <w:rPr>
          <w:rFonts w:ascii="Times New Roman" w:hAnsi="Times New Roman" w:cs="Times New Roman"/>
          <w:sz w:val="24"/>
          <w:szCs w:val="24"/>
        </w:rPr>
        <w:t>Elle est souvent égale à une fraction du salaire.</w:t>
      </w:r>
    </w:p>
    <w:p w:rsidR="00283BB4" w:rsidRPr="008A32DC" w:rsidRDefault="00283BB4" w:rsidP="00283BB4">
      <w:pPr>
        <w:spacing w:line="360" w:lineRule="auto"/>
        <w:ind w:firstLine="360"/>
        <w:jc w:val="both"/>
        <w:rPr>
          <w:rFonts w:ascii="Times New Roman" w:hAnsi="Times New Roman" w:cs="Times New Roman"/>
          <w:sz w:val="24"/>
          <w:szCs w:val="24"/>
        </w:rPr>
      </w:pPr>
    </w:p>
    <w:p w:rsidR="00A95195" w:rsidRPr="00E1521A" w:rsidRDefault="00333D05" w:rsidP="00396AF0">
      <w:pPr>
        <w:pStyle w:val="Titre5"/>
        <w:numPr>
          <w:ilvl w:val="0"/>
          <w:numId w:val="47"/>
        </w:numPr>
        <w:rPr>
          <w:lang w:val="fr-CM"/>
        </w:rPr>
      </w:pPr>
      <w:bookmarkStart w:id="55" w:name="_Toc53076173"/>
      <w:r w:rsidRPr="00E1521A">
        <w:rPr>
          <w:lang w:val="fr-CM"/>
        </w:rPr>
        <w:t>LES EL</w:t>
      </w:r>
      <w:r w:rsidR="00807EB5" w:rsidRPr="00E1521A">
        <w:rPr>
          <w:lang w:val="fr-CM"/>
        </w:rPr>
        <w:t>EMENTS EXONERES DU SALAIRE BRUT</w:t>
      </w:r>
      <w:bookmarkEnd w:id="55"/>
    </w:p>
    <w:p w:rsidR="00116AE0" w:rsidRPr="00FF1EB9" w:rsidRDefault="00333D05" w:rsidP="00872934">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Notons que certains éléments du salaire sont exonérés en raison de leur caractère de remboursement de frais exposés par le salarié pour le compte de l’entreprise, soit de leur caractère de </w:t>
      </w:r>
      <w:r w:rsidR="006828D8" w:rsidRPr="00FF1EB9">
        <w:rPr>
          <w:rFonts w:ascii="Times New Roman" w:hAnsi="Times New Roman" w:cs="Times New Roman"/>
          <w:sz w:val="24"/>
          <w:szCs w:val="24"/>
        </w:rPr>
        <w:t>réparation</w:t>
      </w:r>
      <w:r w:rsidRPr="00FF1EB9">
        <w:rPr>
          <w:rFonts w:ascii="Times New Roman" w:hAnsi="Times New Roman" w:cs="Times New Roman"/>
          <w:sz w:val="24"/>
          <w:szCs w:val="24"/>
        </w:rPr>
        <w:t xml:space="preserve"> de dommages, soit enfin pour des raisons sociales. </w:t>
      </w:r>
      <w:r w:rsidR="003D43FB" w:rsidRPr="00FF1EB9">
        <w:rPr>
          <w:rFonts w:ascii="Times New Roman" w:hAnsi="Times New Roman" w:cs="Times New Roman"/>
          <w:sz w:val="24"/>
          <w:szCs w:val="24"/>
        </w:rPr>
        <w:t xml:space="preserve">Le salaire brut comprend en plus des éléments totalement imposables, des éléments totalement </w:t>
      </w:r>
      <w:r w:rsidR="007724E0" w:rsidRPr="00FF1EB9">
        <w:rPr>
          <w:rFonts w:ascii="Times New Roman" w:hAnsi="Times New Roman" w:cs="Times New Roman"/>
          <w:sz w:val="24"/>
          <w:szCs w:val="24"/>
        </w:rPr>
        <w:t>et</w:t>
      </w:r>
      <w:r w:rsidR="003D43FB" w:rsidRPr="00FF1EB9">
        <w:rPr>
          <w:rFonts w:ascii="Times New Roman" w:hAnsi="Times New Roman" w:cs="Times New Roman"/>
          <w:sz w:val="24"/>
          <w:szCs w:val="24"/>
        </w:rPr>
        <w:t xml:space="preserve"> partiellement </w:t>
      </w:r>
      <w:r w:rsidR="006828D8" w:rsidRPr="00FF1EB9">
        <w:rPr>
          <w:rFonts w:ascii="Times New Roman" w:hAnsi="Times New Roman" w:cs="Times New Roman"/>
          <w:sz w:val="24"/>
          <w:szCs w:val="24"/>
        </w:rPr>
        <w:t>exonérés</w:t>
      </w:r>
      <w:r w:rsidR="003D43FB" w:rsidRPr="00FF1EB9">
        <w:rPr>
          <w:rFonts w:ascii="Times New Roman" w:hAnsi="Times New Roman" w:cs="Times New Roman"/>
          <w:sz w:val="24"/>
          <w:szCs w:val="24"/>
        </w:rPr>
        <w:t>.</w:t>
      </w:r>
    </w:p>
    <w:p w:rsidR="003D43FB" w:rsidRPr="00FF1EB9" w:rsidRDefault="003D43FB" w:rsidP="00396AF0">
      <w:pPr>
        <w:pStyle w:val="Titre6"/>
        <w:numPr>
          <w:ilvl w:val="0"/>
          <w:numId w:val="51"/>
        </w:numPr>
      </w:pPr>
      <w:bookmarkStart w:id="56" w:name="_Toc53076174"/>
      <w:r w:rsidRPr="00FF1EB9">
        <w:t>Les éléments totalement exonérés du salaire brut</w:t>
      </w:r>
      <w:bookmarkEnd w:id="56"/>
    </w:p>
    <w:p w:rsidR="003D43FB" w:rsidRPr="00FF1EB9" w:rsidRDefault="003D43FB" w:rsidP="00872934">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Un élément du salaire est totalement exonéré lorsqu’il n’entre dans aucune base imposable au titre des </w:t>
      </w:r>
      <w:r w:rsidR="006828D8" w:rsidRPr="00FF1EB9">
        <w:rPr>
          <w:rFonts w:ascii="Times New Roman" w:hAnsi="Times New Roman" w:cs="Times New Roman"/>
          <w:sz w:val="24"/>
          <w:szCs w:val="24"/>
        </w:rPr>
        <w:t>impôts</w:t>
      </w:r>
      <w:r w:rsidRPr="00FF1EB9">
        <w:rPr>
          <w:rFonts w:ascii="Times New Roman" w:hAnsi="Times New Roman" w:cs="Times New Roman"/>
          <w:sz w:val="24"/>
          <w:szCs w:val="24"/>
        </w:rPr>
        <w:t xml:space="preserve"> et taxes supportés par le salarié. Selon l’article 31</w:t>
      </w:r>
      <w:r w:rsidR="00A455CF" w:rsidRPr="00FF1EB9">
        <w:rPr>
          <w:rFonts w:ascii="Times New Roman" w:hAnsi="Times New Roman" w:cs="Times New Roman"/>
          <w:sz w:val="24"/>
          <w:szCs w:val="24"/>
        </w:rPr>
        <w:t xml:space="preserve"> alinéa 1 et 2</w:t>
      </w:r>
      <w:r w:rsidRPr="00FF1EB9">
        <w:rPr>
          <w:rFonts w:ascii="Times New Roman" w:hAnsi="Times New Roman" w:cs="Times New Roman"/>
          <w:sz w:val="24"/>
          <w:szCs w:val="24"/>
        </w:rPr>
        <w:t xml:space="preserve"> du code </w:t>
      </w:r>
      <w:r w:rsidR="006828D8" w:rsidRPr="00FF1EB9">
        <w:rPr>
          <w:rFonts w:ascii="Times New Roman" w:hAnsi="Times New Roman" w:cs="Times New Roman"/>
          <w:sz w:val="24"/>
          <w:szCs w:val="24"/>
        </w:rPr>
        <w:t>général</w:t>
      </w:r>
      <w:r w:rsidRPr="00FF1EB9">
        <w:rPr>
          <w:rFonts w:ascii="Times New Roman" w:hAnsi="Times New Roman" w:cs="Times New Roman"/>
          <w:sz w:val="24"/>
          <w:szCs w:val="24"/>
        </w:rPr>
        <w:t xml:space="preserve"> des </w:t>
      </w:r>
      <w:r w:rsidR="006828D8" w:rsidRPr="00FF1EB9">
        <w:rPr>
          <w:rFonts w:ascii="Times New Roman" w:hAnsi="Times New Roman" w:cs="Times New Roman"/>
          <w:sz w:val="24"/>
          <w:szCs w:val="24"/>
        </w:rPr>
        <w:t>impôts</w:t>
      </w:r>
      <w:r w:rsidRPr="00FF1EB9">
        <w:rPr>
          <w:rFonts w:ascii="Times New Roman" w:hAnsi="Times New Roman" w:cs="Times New Roman"/>
          <w:sz w:val="24"/>
          <w:szCs w:val="24"/>
        </w:rPr>
        <w:t xml:space="preserve"> qui stipule que « les allocations spéciales destinées à couvrir les frais inhérents à la fonction ou à l’</w:t>
      </w:r>
      <w:r w:rsidR="006828D8" w:rsidRPr="00FF1EB9">
        <w:rPr>
          <w:rFonts w:ascii="Times New Roman" w:hAnsi="Times New Roman" w:cs="Times New Roman"/>
          <w:sz w:val="24"/>
          <w:szCs w:val="24"/>
        </w:rPr>
        <w:t>emploi</w:t>
      </w:r>
      <w:r w:rsidRPr="00FF1EB9">
        <w:rPr>
          <w:rFonts w:ascii="Times New Roman" w:hAnsi="Times New Roman" w:cs="Times New Roman"/>
          <w:sz w:val="24"/>
          <w:szCs w:val="24"/>
        </w:rPr>
        <w:t xml:space="preserve">, dans la </w:t>
      </w:r>
      <w:r w:rsidR="006828D8" w:rsidRPr="00FF1EB9">
        <w:rPr>
          <w:rFonts w:ascii="Times New Roman" w:hAnsi="Times New Roman" w:cs="Times New Roman"/>
          <w:sz w:val="24"/>
          <w:szCs w:val="24"/>
        </w:rPr>
        <w:t>mesure</w:t>
      </w:r>
      <w:r w:rsidRPr="00FF1EB9">
        <w:rPr>
          <w:rFonts w:ascii="Times New Roman" w:hAnsi="Times New Roman" w:cs="Times New Roman"/>
          <w:sz w:val="24"/>
          <w:szCs w:val="24"/>
        </w:rPr>
        <w:t xml:space="preserve"> où elles sont effectivement utilisées conformément </w:t>
      </w:r>
      <w:r w:rsidR="00205571" w:rsidRPr="00FF1EB9">
        <w:rPr>
          <w:rFonts w:ascii="Times New Roman" w:hAnsi="Times New Roman" w:cs="Times New Roman"/>
          <w:sz w:val="24"/>
          <w:szCs w:val="24"/>
        </w:rPr>
        <w:t xml:space="preserve">à leur objet et ne sont pas </w:t>
      </w:r>
      <w:r w:rsidR="006828D8" w:rsidRPr="00FF1EB9">
        <w:rPr>
          <w:rFonts w:ascii="Times New Roman" w:hAnsi="Times New Roman" w:cs="Times New Roman"/>
          <w:sz w:val="24"/>
          <w:szCs w:val="24"/>
        </w:rPr>
        <w:t>exagérées</w:t>
      </w:r>
      <w:r w:rsidR="00205571" w:rsidRPr="00FF1EB9">
        <w:rPr>
          <w:rFonts w:ascii="Times New Roman" w:hAnsi="Times New Roman" w:cs="Times New Roman"/>
          <w:sz w:val="24"/>
          <w:szCs w:val="24"/>
        </w:rPr>
        <w:t xml:space="preserve">. Les </w:t>
      </w:r>
      <w:r w:rsidR="00046BEB" w:rsidRPr="00FF1EB9">
        <w:rPr>
          <w:rFonts w:ascii="Times New Roman" w:hAnsi="Times New Roman" w:cs="Times New Roman"/>
          <w:sz w:val="24"/>
          <w:szCs w:val="24"/>
        </w:rPr>
        <w:t>allocations ou</w:t>
      </w:r>
      <w:r w:rsidR="00205571" w:rsidRPr="00FF1EB9">
        <w:rPr>
          <w:rFonts w:ascii="Times New Roman" w:hAnsi="Times New Roman" w:cs="Times New Roman"/>
          <w:sz w:val="24"/>
          <w:szCs w:val="24"/>
        </w:rPr>
        <w:t xml:space="preserve"> avantages à caractère familiale sont toutes affranchis de l’</w:t>
      </w:r>
      <w:r w:rsidR="006828D8" w:rsidRPr="00FF1EB9">
        <w:rPr>
          <w:rFonts w:ascii="Times New Roman" w:hAnsi="Times New Roman" w:cs="Times New Roman"/>
          <w:sz w:val="24"/>
          <w:szCs w:val="24"/>
        </w:rPr>
        <w:t>impôt</w:t>
      </w:r>
      <w:r w:rsidR="00205571" w:rsidRPr="00FF1EB9">
        <w:rPr>
          <w:rFonts w:ascii="Times New Roman" w:hAnsi="Times New Roman" w:cs="Times New Roman"/>
          <w:sz w:val="24"/>
          <w:szCs w:val="24"/>
        </w:rPr>
        <w:t> »</w:t>
      </w:r>
    </w:p>
    <w:p w:rsidR="00205571" w:rsidRPr="00FF1EB9" w:rsidRDefault="006828D8" w:rsidP="00A455CF">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Précisons</w:t>
      </w:r>
      <w:r w:rsidR="00205571" w:rsidRPr="00FF1EB9">
        <w:rPr>
          <w:rFonts w:ascii="Times New Roman" w:hAnsi="Times New Roman" w:cs="Times New Roman"/>
          <w:sz w:val="24"/>
          <w:szCs w:val="24"/>
        </w:rPr>
        <w:t xml:space="preserve"> que les allocations à caractère familiale ne font pas partie du salaire brut. Il sera donc </w:t>
      </w:r>
      <w:r w:rsidRPr="00FF1EB9">
        <w:rPr>
          <w:rFonts w:ascii="Times New Roman" w:hAnsi="Times New Roman" w:cs="Times New Roman"/>
          <w:sz w:val="24"/>
          <w:szCs w:val="24"/>
        </w:rPr>
        <w:t>analysé</w:t>
      </w:r>
      <w:r w:rsidR="00205571" w:rsidRPr="00FF1EB9">
        <w:rPr>
          <w:rFonts w:ascii="Times New Roman" w:hAnsi="Times New Roman" w:cs="Times New Roman"/>
          <w:sz w:val="24"/>
          <w:szCs w:val="24"/>
        </w:rPr>
        <w:t xml:space="preserve"> les allocations de l’alinéa 1 ci-dessus qui comprennent :</w:t>
      </w:r>
    </w:p>
    <w:p w:rsidR="001678D2" w:rsidRPr="00E1521A" w:rsidRDefault="00205571" w:rsidP="00396AF0">
      <w:pPr>
        <w:pStyle w:val="Paragraphedeliste"/>
        <w:numPr>
          <w:ilvl w:val="0"/>
          <w:numId w:val="7"/>
        </w:numPr>
        <w:spacing w:line="360" w:lineRule="auto"/>
        <w:jc w:val="both"/>
        <w:rPr>
          <w:rFonts w:ascii="Times New Roman" w:hAnsi="Times New Roman" w:cs="Times New Roman"/>
          <w:b/>
          <w:sz w:val="24"/>
          <w:szCs w:val="24"/>
        </w:rPr>
      </w:pPr>
      <w:r w:rsidRPr="00E1521A">
        <w:rPr>
          <w:rFonts w:ascii="Times New Roman" w:hAnsi="Times New Roman" w:cs="Times New Roman"/>
          <w:b/>
          <w:sz w:val="24"/>
          <w:szCs w:val="24"/>
        </w:rPr>
        <w:t>L’indemnité de représentation :</w:t>
      </w:r>
    </w:p>
    <w:p w:rsidR="00205571" w:rsidRPr="00FF1EB9" w:rsidRDefault="00205571" w:rsidP="001678D2">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 Elle n’est prévue ni par la convention collective du commerce, ni par la convention collective des </w:t>
      </w:r>
      <w:r w:rsidR="006828D8" w:rsidRPr="00FF1EB9">
        <w:rPr>
          <w:rFonts w:ascii="Times New Roman" w:hAnsi="Times New Roman" w:cs="Times New Roman"/>
          <w:sz w:val="24"/>
          <w:szCs w:val="24"/>
        </w:rPr>
        <w:t>inductrices</w:t>
      </w:r>
      <w:r w:rsidRPr="00FF1EB9">
        <w:rPr>
          <w:rFonts w:ascii="Times New Roman" w:hAnsi="Times New Roman" w:cs="Times New Roman"/>
          <w:sz w:val="24"/>
          <w:szCs w:val="24"/>
        </w:rPr>
        <w:t xml:space="preserve"> de transformation, mais il s’agit des frais inhérents à la fonction. Elle est généralement attribuée aux cadres, et est totalement exonérée par interprétation restrictive de l’artic</w:t>
      </w:r>
      <w:r w:rsidR="00A455CF" w:rsidRPr="00FF1EB9">
        <w:rPr>
          <w:rFonts w:ascii="Times New Roman" w:hAnsi="Times New Roman" w:cs="Times New Roman"/>
          <w:sz w:val="24"/>
          <w:szCs w:val="24"/>
        </w:rPr>
        <w:t xml:space="preserve">le 31 </w:t>
      </w:r>
      <w:r w:rsidR="00AC09DE" w:rsidRPr="00FF1EB9">
        <w:rPr>
          <w:rFonts w:ascii="Times New Roman" w:hAnsi="Times New Roman" w:cs="Times New Roman"/>
          <w:sz w:val="24"/>
          <w:szCs w:val="24"/>
        </w:rPr>
        <w:t>alinéas</w:t>
      </w:r>
      <w:r w:rsidRPr="00FF1EB9">
        <w:rPr>
          <w:rFonts w:ascii="Times New Roman" w:hAnsi="Times New Roman" w:cs="Times New Roman"/>
          <w:sz w:val="24"/>
          <w:szCs w:val="24"/>
        </w:rPr>
        <w:t xml:space="preserve"> 1</w:t>
      </w:r>
      <w:r w:rsidR="001678D2" w:rsidRPr="00FF1EB9">
        <w:rPr>
          <w:rFonts w:ascii="Times New Roman" w:hAnsi="Times New Roman" w:cs="Times New Roman"/>
          <w:sz w:val="24"/>
          <w:szCs w:val="24"/>
        </w:rPr>
        <w:t xml:space="preserve"> du CGI.</w:t>
      </w:r>
    </w:p>
    <w:p w:rsidR="00A455CF" w:rsidRPr="00E1521A" w:rsidRDefault="00B304D7" w:rsidP="00396AF0">
      <w:pPr>
        <w:pStyle w:val="Paragraphedeliste"/>
        <w:numPr>
          <w:ilvl w:val="0"/>
          <w:numId w:val="7"/>
        </w:numPr>
        <w:spacing w:line="360" w:lineRule="auto"/>
        <w:jc w:val="both"/>
        <w:rPr>
          <w:rFonts w:ascii="Times New Roman" w:hAnsi="Times New Roman" w:cs="Times New Roman"/>
          <w:b/>
          <w:sz w:val="24"/>
          <w:szCs w:val="24"/>
        </w:rPr>
      </w:pPr>
      <w:r w:rsidRPr="00E1521A">
        <w:rPr>
          <w:rFonts w:ascii="Times New Roman" w:hAnsi="Times New Roman" w:cs="Times New Roman"/>
          <w:b/>
          <w:sz w:val="24"/>
          <w:szCs w:val="24"/>
        </w:rPr>
        <w:t>L’indemnité de déplacement </w:t>
      </w:r>
      <w:r w:rsidR="006828D8" w:rsidRPr="00E1521A">
        <w:rPr>
          <w:rFonts w:ascii="Times New Roman" w:hAnsi="Times New Roman" w:cs="Times New Roman"/>
          <w:b/>
          <w:sz w:val="24"/>
          <w:szCs w:val="24"/>
        </w:rPr>
        <w:t>:</w:t>
      </w:r>
    </w:p>
    <w:p w:rsidR="00B304D7" w:rsidRPr="00FF1EB9" w:rsidRDefault="006828D8" w:rsidP="00A455CF">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 Elle</w:t>
      </w:r>
      <w:r w:rsidR="00B304D7" w:rsidRPr="00FF1EB9">
        <w:rPr>
          <w:rFonts w:ascii="Times New Roman" w:hAnsi="Times New Roman" w:cs="Times New Roman"/>
          <w:sz w:val="24"/>
          <w:szCs w:val="24"/>
        </w:rPr>
        <w:t xml:space="preserve"> couvre le </w:t>
      </w:r>
      <w:r w:rsidRPr="00FF1EB9">
        <w:rPr>
          <w:rFonts w:ascii="Times New Roman" w:hAnsi="Times New Roman" w:cs="Times New Roman"/>
          <w:sz w:val="24"/>
          <w:szCs w:val="24"/>
        </w:rPr>
        <w:t>déplacement</w:t>
      </w:r>
      <w:r w:rsidR="00B304D7" w:rsidRPr="00FF1EB9">
        <w:rPr>
          <w:rFonts w:ascii="Times New Roman" w:hAnsi="Times New Roman" w:cs="Times New Roman"/>
          <w:sz w:val="24"/>
          <w:szCs w:val="24"/>
        </w:rPr>
        <w:t xml:space="preserve"> </w:t>
      </w:r>
      <w:r w:rsidRPr="00FF1EB9">
        <w:rPr>
          <w:rFonts w:ascii="Times New Roman" w:hAnsi="Times New Roman" w:cs="Times New Roman"/>
          <w:sz w:val="24"/>
          <w:szCs w:val="24"/>
        </w:rPr>
        <w:t>du lieu</w:t>
      </w:r>
      <w:r w:rsidR="00B304D7" w:rsidRPr="00FF1EB9">
        <w:rPr>
          <w:rFonts w:ascii="Times New Roman" w:hAnsi="Times New Roman" w:cs="Times New Roman"/>
          <w:sz w:val="24"/>
          <w:szCs w:val="24"/>
        </w:rPr>
        <w:t xml:space="preserve"> d’e</w:t>
      </w:r>
      <w:r w:rsidR="004B0180" w:rsidRPr="00FF1EB9">
        <w:rPr>
          <w:rFonts w:ascii="Times New Roman" w:hAnsi="Times New Roman" w:cs="Times New Roman"/>
          <w:sz w:val="24"/>
          <w:szCs w:val="24"/>
        </w:rPr>
        <w:t>mbauche au lieu d’emploi (et vice</w:t>
      </w:r>
      <w:r w:rsidR="00B304D7" w:rsidRPr="00FF1EB9">
        <w:rPr>
          <w:rFonts w:ascii="Times New Roman" w:hAnsi="Times New Roman" w:cs="Times New Roman"/>
          <w:sz w:val="24"/>
          <w:szCs w:val="24"/>
        </w:rPr>
        <w:t xml:space="preserve"> versa). Elle peut se confondre avec l’</w:t>
      </w:r>
      <w:r w:rsidRPr="00FF1EB9">
        <w:rPr>
          <w:rFonts w:ascii="Times New Roman" w:hAnsi="Times New Roman" w:cs="Times New Roman"/>
          <w:sz w:val="24"/>
          <w:szCs w:val="24"/>
        </w:rPr>
        <w:t>indemnité</w:t>
      </w:r>
      <w:r w:rsidR="00B304D7" w:rsidRPr="00FF1EB9">
        <w:rPr>
          <w:rFonts w:ascii="Times New Roman" w:hAnsi="Times New Roman" w:cs="Times New Roman"/>
          <w:sz w:val="24"/>
          <w:szCs w:val="24"/>
        </w:rPr>
        <w:t xml:space="preserve"> de logement, dans la </w:t>
      </w:r>
      <w:r w:rsidRPr="00FF1EB9">
        <w:rPr>
          <w:rFonts w:ascii="Times New Roman" w:hAnsi="Times New Roman" w:cs="Times New Roman"/>
          <w:sz w:val="24"/>
          <w:szCs w:val="24"/>
        </w:rPr>
        <w:t>mesure</w:t>
      </w:r>
      <w:r w:rsidR="00B304D7" w:rsidRPr="00FF1EB9">
        <w:rPr>
          <w:rFonts w:ascii="Times New Roman" w:hAnsi="Times New Roman" w:cs="Times New Roman"/>
          <w:sz w:val="24"/>
          <w:szCs w:val="24"/>
        </w:rPr>
        <w:t xml:space="preserve"> où elle est allouée lorsque l’employeur n’a pas de logement pour l’employé déplacé ; l’entreprise doit donc préciser son objet pour</w:t>
      </w:r>
      <w:r w:rsidR="001678D2" w:rsidRPr="00FF1EB9">
        <w:rPr>
          <w:rFonts w:ascii="Times New Roman" w:hAnsi="Times New Roman" w:cs="Times New Roman"/>
          <w:sz w:val="24"/>
          <w:szCs w:val="24"/>
        </w:rPr>
        <w:t xml:space="preserve"> que son sort fiscal soit fixé.</w:t>
      </w:r>
    </w:p>
    <w:p w:rsidR="00A455CF" w:rsidRPr="00E1521A" w:rsidRDefault="00B304D7" w:rsidP="00396AF0">
      <w:pPr>
        <w:pStyle w:val="Paragraphedeliste"/>
        <w:numPr>
          <w:ilvl w:val="0"/>
          <w:numId w:val="7"/>
        </w:numPr>
        <w:spacing w:line="360" w:lineRule="auto"/>
        <w:jc w:val="both"/>
        <w:rPr>
          <w:rFonts w:ascii="Times New Roman" w:hAnsi="Times New Roman" w:cs="Times New Roman"/>
          <w:b/>
          <w:sz w:val="24"/>
          <w:szCs w:val="24"/>
        </w:rPr>
      </w:pPr>
      <w:r w:rsidRPr="00E1521A">
        <w:rPr>
          <w:rFonts w:ascii="Times New Roman" w:hAnsi="Times New Roman" w:cs="Times New Roman"/>
          <w:b/>
          <w:sz w:val="24"/>
          <w:szCs w:val="24"/>
        </w:rPr>
        <w:t>L’indemnité d’usage de véhi</w:t>
      </w:r>
      <w:r w:rsidR="00A455CF" w:rsidRPr="00E1521A">
        <w:rPr>
          <w:rFonts w:ascii="Times New Roman" w:hAnsi="Times New Roman" w:cs="Times New Roman"/>
          <w:b/>
          <w:sz w:val="24"/>
          <w:szCs w:val="24"/>
        </w:rPr>
        <w:t>cule ou autre engin personnel :</w:t>
      </w:r>
    </w:p>
    <w:p w:rsidR="00B304D7" w:rsidRPr="00A455CF" w:rsidRDefault="00B304D7" w:rsidP="00A455CF">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lastRenderedPageBreak/>
        <w:t xml:space="preserve">Elle est exonérée </w:t>
      </w:r>
      <w:r w:rsidR="00046BEB" w:rsidRPr="00FF1EB9">
        <w:rPr>
          <w:rFonts w:ascii="Times New Roman" w:hAnsi="Times New Roman" w:cs="Times New Roman"/>
          <w:sz w:val="24"/>
          <w:szCs w:val="24"/>
        </w:rPr>
        <w:t>lorsqu’elle est</w:t>
      </w:r>
      <w:r w:rsidRPr="00FF1EB9">
        <w:rPr>
          <w:rFonts w:ascii="Times New Roman" w:hAnsi="Times New Roman" w:cs="Times New Roman"/>
          <w:sz w:val="24"/>
          <w:szCs w:val="24"/>
        </w:rPr>
        <w:t xml:space="preserve"> allouée à tout travailleur autorisé à utiliser son moyen de transport dans l’intérêt du service et qui le </w:t>
      </w:r>
      <w:r w:rsidR="006828D8" w:rsidRPr="00FF1EB9">
        <w:rPr>
          <w:rFonts w:ascii="Times New Roman" w:hAnsi="Times New Roman" w:cs="Times New Roman"/>
          <w:sz w:val="24"/>
          <w:szCs w:val="24"/>
        </w:rPr>
        <w:t>maintien</w:t>
      </w:r>
      <w:r w:rsidRPr="00FF1EB9">
        <w:rPr>
          <w:rFonts w:ascii="Times New Roman" w:hAnsi="Times New Roman" w:cs="Times New Roman"/>
          <w:sz w:val="24"/>
          <w:szCs w:val="24"/>
        </w:rPr>
        <w:t xml:space="preserve"> en bon </w:t>
      </w:r>
      <w:r w:rsidR="006828D8" w:rsidRPr="00FF1EB9">
        <w:rPr>
          <w:rFonts w:ascii="Times New Roman" w:hAnsi="Times New Roman" w:cs="Times New Roman"/>
          <w:sz w:val="24"/>
          <w:szCs w:val="24"/>
        </w:rPr>
        <w:t>état</w:t>
      </w:r>
      <w:r w:rsidR="00493825" w:rsidRPr="00FF1EB9">
        <w:rPr>
          <w:rFonts w:ascii="Times New Roman" w:hAnsi="Times New Roman" w:cs="Times New Roman"/>
          <w:sz w:val="24"/>
          <w:szCs w:val="24"/>
        </w:rPr>
        <w:t xml:space="preserve">. </w:t>
      </w:r>
      <w:r w:rsidR="006828D8" w:rsidRPr="00A455CF">
        <w:rPr>
          <w:rFonts w:ascii="Times New Roman" w:hAnsi="Times New Roman" w:cs="Times New Roman"/>
          <w:sz w:val="24"/>
          <w:szCs w:val="24"/>
        </w:rPr>
        <w:t>Elle</w:t>
      </w:r>
      <w:r w:rsidR="001678D2">
        <w:rPr>
          <w:rFonts w:ascii="Times New Roman" w:hAnsi="Times New Roman" w:cs="Times New Roman"/>
          <w:sz w:val="24"/>
          <w:szCs w:val="24"/>
        </w:rPr>
        <w:t xml:space="preserve"> est fixée d’accord parties.</w:t>
      </w:r>
    </w:p>
    <w:p w:rsidR="00A455CF" w:rsidRPr="00E1521A" w:rsidRDefault="00493825" w:rsidP="00396AF0">
      <w:pPr>
        <w:pStyle w:val="Paragraphedeliste"/>
        <w:numPr>
          <w:ilvl w:val="0"/>
          <w:numId w:val="7"/>
        </w:numPr>
        <w:spacing w:line="360" w:lineRule="auto"/>
        <w:jc w:val="both"/>
        <w:rPr>
          <w:rFonts w:ascii="Times New Roman" w:hAnsi="Times New Roman" w:cs="Times New Roman"/>
          <w:b/>
          <w:sz w:val="24"/>
          <w:szCs w:val="24"/>
        </w:rPr>
      </w:pPr>
      <w:r w:rsidRPr="00E1521A">
        <w:rPr>
          <w:rFonts w:ascii="Times New Roman" w:hAnsi="Times New Roman" w:cs="Times New Roman"/>
          <w:b/>
          <w:sz w:val="24"/>
          <w:szCs w:val="24"/>
        </w:rPr>
        <w:t xml:space="preserve">L’indemnité de responsabilité : </w:t>
      </w:r>
    </w:p>
    <w:p w:rsidR="00493825" w:rsidRPr="00FF1EB9" w:rsidRDefault="00493825" w:rsidP="00A455CF">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Elle est versée à un responsable (directeur et </w:t>
      </w:r>
      <w:r w:rsidR="00046BEB" w:rsidRPr="00FF1EB9">
        <w:rPr>
          <w:rFonts w:ascii="Times New Roman" w:hAnsi="Times New Roman" w:cs="Times New Roman"/>
          <w:sz w:val="24"/>
          <w:szCs w:val="24"/>
        </w:rPr>
        <w:t>sous-directeur</w:t>
      </w:r>
      <w:r w:rsidRPr="00FF1EB9">
        <w:rPr>
          <w:rFonts w:ascii="Times New Roman" w:hAnsi="Times New Roman" w:cs="Times New Roman"/>
          <w:sz w:val="24"/>
          <w:szCs w:val="24"/>
        </w:rPr>
        <w:t xml:space="preserve">, </w:t>
      </w:r>
      <w:r w:rsidR="006828D8" w:rsidRPr="00FF1EB9">
        <w:rPr>
          <w:rFonts w:ascii="Times New Roman" w:hAnsi="Times New Roman" w:cs="Times New Roman"/>
          <w:sz w:val="24"/>
          <w:szCs w:val="24"/>
        </w:rPr>
        <w:t>chef de</w:t>
      </w:r>
      <w:r w:rsidRPr="00FF1EB9">
        <w:rPr>
          <w:rFonts w:ascii="Times New Roman" w:hAnsi="Times New Roman" w:cs="Times New Roman"/>
          <w:sz w:val="24"/>
          <w:szCs w:val="24"/>
        </w:rPr>
        <w:t xml:space="preserve"> service) des entreprises. Pour compenser les charges que son poste l’oblige à supporter (l’habillement, la qualité de vie, et toutes autres contraintes liées</w:t>
      </w:r>
      <w:r w:rsidR="001678D2" w:rsidRPr="00FF1EB9">
        <w:rPr>
          <w:rFonts w:ascii="Times New Roman" w:hAnsi="Times New Roman" w:cs="Times New Roman"/>
          <w:sz w:val="24"/>
          <w:szCs w:val="24"/>
        </w:rPr>
        <w:t xml:space="preserve"> à son poste de responsabilité</w:t>
      </w:r>
      <w:r w:rsidR="00296C87" w:rsidRPr="00FF1EB9">
        <w:rPr>
          <w:rFonts w:ascii="Times New Roman" w:hAnsi="Times New Roman" w:cs="Times New Roman"/>
          <w:sz w:val="24"/>
          <w:szCs w:val="24"/>
        </w:rPr>
        <w:t>)</w:t>
      </w:r>
      <w:r w:rsidR="001678D2" w:rsidRPr="00FF1EB9">
        <w:rPr>
          <w:rFonts w:ascii="Times New Roman" w:hAnsi="Times New Roman" w:cs="Times New Roman"/>
          <w:sz w:val="24"/>
          <w:szCs w:val="24"/>
        </w:rPr>
        <w:t>.</w:t>
      </w:r>
    </w:p>
    <w:p w:rsidR="00A455CF" w:rsidRPr="00E1521A" w:rsidRDefault="00CD644C" w:rsidP="00396AF0">
      <w:pPr>
        <w:pStyle w:val="Paragraphedeliste"/>
        <w:numPr>
          <w:ilvl w:val="0"/>
          <w:numId w:val="7"/>
        </w:numPr>
        <w:spacing w:line="360" w:lineRule="auto"/>
        <w:jc w:val="both"/>
        <w:rPr>
          <w:rFonts w:ascii="Times New Roman" w:hAnsi="Times New Roman" w:cs="Times New Roman"/>
          <w:b/>
          <w:sz w:val="24"/>
          <w:szCs w:val="24"/>
        </w:rPr>
      </w:pPr>
      <w:r w:rsidRPr="00E1521A">
        <w:rPr>
          <w:rFonts w:ascii="Times New Roman" w:hAnsi="Times New Roman" w:cs="Times New Roman"/>
          <w:b/>
          <w:sz w:val="24"/>
          <w:szCs w:val="24"/>
        </w:rPr>
        <w:t xml:space="preserve">La prime de salissure : </w:t>
      </w:r>
    </w:p>
    <w:p w:rsidR="00CD644C" w:rsidRPr="00FF1EB9" w:rsidRDefault="00A455CF" w:rsidP="00A455CF">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La </w:t>
      </w:r>
      <w:r w:rsidR="00CD644C" w:rsidRPr="00FF1EB9">
        <w:rPr>
          <w:rFonts w:ascii="Times New Roman" w:hAnsi="Times New Roman" w:cs="Times New Roman"/>
          <w:sz w:val="24"/>
          <w:szCs w:val="24"/>
        </w:rPr>
        <w:t xml:space="preserve">prime accordée aux salariés </w:t>
      </w:r>
      <w:r w:rsidR="006828D8" w:rsidRPr="00FF1EB9">
        <w:rPr>
          <w:rFonts w:ascii="Times New Roman" w:hAnsi="Times New Roman" w:cs="Times New Roman"/>
          <w:sz w:val="24"/>
          <w:szCs w:val="24"/>
        </w:rPr>
        <w:t>accomplissant</w:t>
      </w:r>
      <w:r w:rsidR="00CD644C" w:rsidRPr="00FF1EB9">
        <w:rPr>
          <w:rFonts w:ascii="Times New Roman" w:hAnsi="Times New Roman" w:cs="Times New Roman"/>
          <w:sz w:val="24"/>
          <w:szCs w:val="24"/>
        </w:rPr>
        <w:t xml:space="preserve"> des travaux salissant, pourraient par exemple </w:t>
      </w:r>
      <w:r w:rsidR="006828D8" w:rsidRPr="00FF1EB9">
        <w:rPr>
          <w:rFonts w:ascii="Times New Roman" w:hAnsi="Times New Roman" w:cs="Times New Roman"/>
          <w:sz w:val="24"/>
          <w:szCs w:val="24"/>
        </w:rPr>
        <w:t>être</w:t>
      </w:r>
      <w:r w:rsidR="00CD644C" w:rsidRPr="00FF1EB9">
        <w:rPr>
          <w:rFonts w:ascii="Times New Roman" w:hAnsi="Times New Roman" w:cs="Times New Roman"/>
          <w:sz w:val="24"/>
          <w:szCs w:val="24"/>
        </w:rPr>
        <w:t xml:space="preserve"> </w:t>
      </w:r>
      <w:r w:rsidR="00046BEB" w:rsidRPr="00FF1EB9">
        <w:rPr>
          <w:rFonts w:ascii="Times New Roman" w:hAnsi="Times New Roman" w:cs="Times New Roman"/>
          <w:sz w:val="24"/>
          <w:szCs w:val="24"/>
        </w:rPr>
        <w:t>concernés les</w:t>
      </w:r>
      <w:r w:rsidR="00CD644C" w:rsidRPr="00FF1EB9">
        <w:rPr>
          <w:rFonts w:ascii="Times New Roman" w:hAnsi="Times New Roman" w:cs="Times New Roman"/>
          <w:sz w:val="24"/>
          <w:szCs w:val="24"/>
        </w:rPr>
        <w:t xml:space="preserve"> </w:t>
      </w:r>
      <w:r w:rsidR="006828D8" w:rsidRPr="00FF1EB9">
        <w:rPr>
          <w:rFonts w:ascii="Times New Roman" w:hAnsi="Times New Roman" w:cs="Times New Roman"/>
          <w:sz w:val="24"/>
          <w:szCs w:val="24"/>
        </w:rPr>
        <w:t>jardiniers</w:t>
      </w:r>
      <w:r w:rsidR="00CD644C" w:rsidRPr="00FF1EB9">
        <w:rPr>
          <w:rFonts w:ascii="Times New Roman" w:hAnsi="Times New Roman" w:cs="Times New Roman"/>
          <w:sz w:val="24"/>
          <w:szCs w:val="24"/>
        </w:rPr>
        <w:t>, les agents d’</w:t>
      </w:r>
      <w:r w:rsidR="006828D8" w:rsidRPr="00FF1EB9">
        <w:rPr>
          <w:rFonts w:ascii="Times New Roman" w:hAnsi="Times New Roman" w:cs="Times New Roman"/>
          <w:sz w:val="24"/>
          <w:szCs w:val="24"/>
        </w:rPr>
        <w:t>entretien</w:t>
      </w:r>
      <w:r w:rsidR="00CD644C" w:rsidRPr="00FF1EB9">
        <w:rPr>
          <w:rFonts w:ascii="Times New Roman" w:hAnsi="Times New Roman" w:cs="Times New Roman"/>
          <w:sz w:val="24"/>
          <w:szCs w:val="24"/>
        </w:rPr>
        <w:t xml:space="preserve"> et de laboratoires, les magasiniers et comptables…</w:t>
      </w:r>
    </w:p>
    <w:p w:rsidR="00A455CF" w:rsidRPr="00E1521A" w:rsidRDefault="00CD644C" w:rsidP="00396AF0">
      <w:pPr>
        <w:pStyle w:val="Paragraphedeliste"/>
        <w:numPr>
          <w:ilvl w:val="0"/>
          <w:numId w:val="7"/>
        </w:numPr>
        <w:spacing w:line="360" w:lineRule="auto"/>
        <w:jc w:val="both"/>
        <w:rPr>
          <w:rFonts w:ascii="Times New Roman" w:hAnsi="Times New Roman" w:cs="Times New Roman"/>
          <w:b/>
          <w:sz w:val="24"/>
          <w:szCs w:val="24"/>
        </w:rPr>
      </w:pPr>
      <w:r w:rsidRPr="00E1521A">
        <w:rPr>
          <w:rFonts w:ascii="Times New Roman" w:hAnsi="Times New Roman" w:cs="Times New Roman"/>
          <w:b/>
          <w:sz w:val="24"/>
          <w:szCs w:val="24"/>
        </w:rPr>
        <w:t xml:space="preserve">La prime de risque : </w:t>
      </w:r>
    </w:p>
    <w:p w:rsidR="000E5820" w:rsidRPr="00FF1EB9" w:rsidRDefault="00CD644C" w:rsidP="008157C4">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L</w:t>
      </w:r>
      <w:r w:rsidR="00A455CF" w:rsidRPr="00FF1EB9">
        <w:rPr>
          <w:rFonts w:ascii="Times New Roman" w:hAnsi="Times New Roman" w:cs="Times New Roman"/>
          <w:sz w:val="24"/>
          <w:szCs w:val="24"/>
        </w:rPr>
        <w:t>a</w:t>
      </w:r>
      <w:r w:rsidRPr="00FF1EB9">
        <w:rPr>
          <w:rFonts w:ascii="Times New Roman" w:hAnsi="Times New Roman" w:cs="Times New Roman"/>
          <w:sz w:val="24"/>
          <w:szCs w:val="24"/>
        </w:rPr>
        <w:t xml:space="preserve"> convention collective du commerce recommande aux employeurs de souscrire une assurance vie complémentaire </w:t>
      </w:r>
      <w:r w:rsidR="00AC09DE" w:rsidRPr="00FF1EB9">
        <w:rPr>
          <w:rFonts w:ascii="Times New Roman" w:hAnsi="Times New Roman" w:cs="Times New Roman"/>
          <w:sz w:val="24"/>
          <w:szCs w:val="24"/>
        </w:rPr>
        <w:t>aux travailleurs affectés</w:t>
      </w:r>
      <w:r w:rsidRPr="00FF1EB9">
        <w:rPr>
          <w:rFonts w:ascii="Times New Roman" w:hAnsi="Times New Roman" w:cs="Times New Roman"/>
          <w:sz w:val="24"/>
          <w:szCs w:val="24"/>
        </w:rPr>
        <w:t xml:space="preserve"> aux emplois à haut risque (sécurité, surveillance, incendie, chauffeurs et conducteurs d’engins, </w:t>
      </w:r>
      <w:r w:rsidR="006828D8" w:rsidRPr="00FF1EB9">
        <w:rPr>
          <w:rFonts w:ascii="Times New Roman" w:hAnsi="Times New Roman" w:cs="Times New Roman"/>
          <w:sz w:val="24"/>
          <w:szCs w:val="24"/>
        </w:rPr>
        <w:t>etc.</w:t>
      </w:r>
      <w:r w:rsidRPr="00FF1EB9">
        <w:rPr>
          <w:rFonts w:ascii="Times New Roman" w:hAnsi="Times New Roman" w:cs="Times New Roman"/>
          <w:sz w:val="24"/>
          <w:szCs w:val="24"/>
        </w:rPr>
        <w:t>)</w:t>
      </w:r>
      <w:r w:rsidR="008157C4">
        <w:rPr>
          <w:rFonts w:ascii="Times New Roman" w:hAnsi="Times New Roman" w:cs="Times New Roman"/>
          <w:sz w:val="24"/>
          <w:szCs w:val="24"/>
        </w:rPr>
        <w:t>.</w:t>
      </w:r>
    </w:p>
    <w:p w:rsidR="00A455CF" w:rsidRPr="00E1521A" w:rsidRDefault="00A963DB" w:rsidP="00396AF0">
      <w:pPr>
        <w:pStyle w:val="Paragraphedeliste"/>
        <w:numPr>
          <w:ilvl w:val="0"/>
          <w:numId w:val="7"/>
        </w:numPr>
        <w:spacing w:line="360" w:lineRule="auto"/>
        <w:jc w:val="both"/>
        <w:rPr>
          <w:rFonts w:ascii="Times New Roman" w:hAnsi="Times New Roman" w:cs="Times New Roman"/>
          <w:b/>
          <w:sz w:val="24"/>
          <w:szCs w:val="24"/>
        </w:rPr>
      </w:pPr>
      <w:r w:rsidRPr="00E1521A">
        <w:rPr>
          <w:rFonts w:ascii="Times New Roman" w:hAnsi="Times New Roman" w:cs="Times New Roman"/>
          <w:b/>
          <w:sz w:val="24"/>
          <w:szCs w:val="24"/>
        </w:rPr>
        <w:t>L’indemnité de</w:t>
      </w:r>
      <w:r w:rsidR="00A455CF" w:rsidRPr="00E1521A">
        <w:rPr>
          <w:rFonts w:ascii="Times New Roman" w:hAnsi="Times New Roman" w:cs="Times New Roman"/>
          <w:b/>
          <w:sz w:val="24"/>
          <w:szCs w:val="24"/>
        </w:rPr>
        <w:t xml:space="preserve"> panier : </w:t>
      </w:r>
    </w:p>
    <w:p w:rsidR="00296C87" w:rsidRPr="00FF1EB9" w:rsidRDefault="00126190" w:rsidP="000E5820">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Encore appelé prime repas, C’est une indemnité versée par l’employeur pour la </w:t>
      </w:r>
      <w:r w:rsidR="00046BEB" w:rsidRPr="00FF1EB9">
        <w:rPr>
          <w:rFonts w:ascii="Times New Roman" w:hAnsi="Times New Roman" w:cs="Times New Roman"/>
          <w:sz w:val="24"/>
          <w:szCs w:val="24"/>
        </w:rPr>
        <w:t>restauration de</w:t>
      </w:r>
      <w:r w:rsidRPr="00FF1EB9">
        <w:rPr>
          <w:rFonts w:ascii="Times New Roman" w:hAnsi="Times New Roman" w:cs="Times New Roman"/>
          <w:sz w:val="24"/>
          <w:szCs w:val="24"/>
        </w:rPr>
        <w:t xml:space="preserve"> ses </w:t>
      </w:r>
      <w:r w:rsidR="00046BEB" w:rsidRPr="00FF1EB9">
        <w:rPr>
          <w:rFonts w:ascii="Times New Roman" w:hAnsi="Times New Roman" w:cs="Times New Roman"/>
          <w:sz w:val="24"/>
          <w:szCs w:val="24"/>
        </w:rPr>
        <w:t>salariés lorsque</w:t>
      </w:r>
      <w:r w:rsidRPr="00FF1EB9">
        <w:rPr>
          <w:rFonts w:ascii="Times New Roman" w:hAnsi="Times New Roman" w:cs="Times New Roman"/>
          <w:sz w:val="24"/>
          <w:szCs w:val="24"/>
        </w:rPr>
        <w:t xml:space="preserve"> la durée de la pause déjeuner ne leur permet pas de rentrer chez eux. </w:t>
      </w:r>
      <w:r w:rsidR="00A455CF" w:rsidRPr="00FF1EB9">
        <w:rPr>
          <w:rFonts w:ascii="Times New Roman" w:hAnsi="Times New Roman" w:cs="Times New Roman"/>
          <w:sz w:val="24"/>
          <w:szCs w:val="24"/>
        </w:rPr>
        <w:t>C</w:t>
      </w:r>
      <w:r w:rsidR="00CD644C" w:rsidRPr="00FF1EB9">
        <w:rPr>
          <w:rFonts w:ascii="Times New Roman" w:hAnsi="Times New Roman" w:cs="Times New Roman"/>
          <w:sz w:val="24"/>
          <w:szCs w:val="24"/>
        </w:rPr>
        <w:t xml:space="preserve">’est un avantage en </w:t>
      </w:r>
      <w:r w:rsidR="006828D8" w:rsidRPr="00FF1EB9">
        <w:rPr>
          <w:rFonts w:ascii="Times New Roman" w:hAnsi="Times New Roman" w:cs="Times New Roman"/>
          <w:sz w:val="24"/>
          <w:szCs w:val="24"/>
        </w:rPr>
        <w:t>espèce</w:t>
      </w:r>
      <w:r w:rsidR="00CD644C" w:rsidRPr="00FF1EB9">
        <w:rPr>
          <w:rFonts w:ascii="Times New Roman" w:hAnsi="Times New Roman" w:cs="Times New Roman"/>
          <w:sz w:val="24"/>
          <w:szCs w:val="24"/>
        </w:rPr>
        <w:t xml:space="preserve"> accordé </w:t>
      </w:r>
      <w:r w:rsidR="006828D8" w:rsidRPr="00FF1EB9">
        <w:rPr>
          <w:rFonts w:ascii="Times New Roman" w:hAnsi="Times New Roman" w:cs="Times New Roman"/>
          <w:sz w:val="24"/>
          <w:szCs w:val="24"/>
        </w:rPr>
        <w:t>au salarié</w:t>
      </w:r>
      <w:r w:rsidR="00CD644C" w:rsidRPr="00FF1EB9">
        <w:rPr>
          <w:rFonts w:ascii="Times New Roman" w:hAnsi="Times New Roman" w:cs="Times New Roman"/>
          <w:sz w:val="24"/>
          <w:szCs w:val="24"/>
        </w:rPr>
        <w:t xml:space="preserve"> contraints de prendre une collation ou un repas supplémentaire en raison</w:t>
      </w:r>
      <w:r w:rsidR="00B304D7" w:rsidRPr="00FF1EB9">
        <w:rPr>
          <w:rFonts w:ascii="Times New Roman" w:hAnsi="Times New Roman" w:cs="Times New Roman"/>
          <w:sz w:val="24"/>
          <w:szCs w:val="24"/>
        </w:rPr>
        <w:t xml:space="preserve"> des conditions particulières de travail ou de leur horaire et est généralement attribué aux personnels qui travaillent de </w:t>
      </w:r>
      <w:r w:rsidR="006828D8" w:rsidRPr="00FF1EB9">
        <w:rPr>
          <w:rFonts w:ascii="Times New Roman" w:hAnsi="Times New Roman" w:cs="Times New Roman"/>
          <w:sz w:val="24"/>
          <w:szCs w:val="24"/>
        </w:rPr>
        <w:t>nuit</w:t>
      </w:r>
      <w:r w:rsidR="00B304D7" w:rsidRPr="00FF1EB9">
        <w:rPr>
          <w:rFonts w:ascii="Times New Roman" w:hAnsi="Times New Roman" w:cs="Times New Roman"/>
          <w:sz w:val="24"/>
          <w:szCs w:val="24"/>
        </w:rPr>
        <w:t>, de 22 heures à 6 heures</w:t>
      </w:r>
      <w:r w:rsidR="001678D2" w:rsidRPr="00FF1EB9">
        <w:rPr>
          <w:rFonts w:ascii="Times New Roman" w:hAnsi="Times New Roman" w:cs="Times New Roman"/>
          <w:sz w:val="24"/>
          <w:szCs w:val="24"/>
        </w:rPr>
        <w:t>.</w:t>
      </w:r>
    </w:p>
    <w:p w:rsidR="005F628A" w:rsidRPr="00E1521A" w:rsidRDefault="005F628A" w:rsidP="00396AF0">
      <w:pPr>
        <w:pStyle w:val="Paragraphedeliste"/>
        <w:numPr>
          <w:ilvl w:val="0"/>
          <w:numId w:val="8"/>
        </w:numPr>
        <w:spacing w:line="360" w:lineRule="auto"/>
        <w:jc w:val="both"/>
        <w:rPr>
          <w:rFonts w:ascii="Times New Roman" w:hAnsi="Times New Roman" w:cs="Times New Roman"/>
          <w:b/>
          <w:sz w:val="24"/>
          <w:szCs w:val="24"/>
        </w:rPr>
      </w:pPr>
      <w:r w:rsidRPr="00E1521A">
        <w:rPr>
          <w:rFonts w:ascii="Times New Roman" w:hAnsi="Times New Roman" w:cs="Times New Roman"/>
          <w:b/>
          <w:sz w:val="24"/>
          <w:szCs w:val="24"/>
        </w:rPr>
        <w:t>L’indemnité de licenciement :</w:t>
      </w:r>
    </w:p>
    <w:p w:rsidR="005F628A" w:rsidRDefault="005F628A" w:rsidP="005F628A">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 Elle est versée au salarié congédié sans avoir commis une faute grave, alors qu’il compte une certaine ancienneté. Le licenciement en lui-même est un malheur pour le salarié, il serait donc injuste d’imposer la compensation qui en résulte. C’est pour cette raison que l’indemnité de licenciement est totalement exonérée.</w:t>
      </w:r>
    </w:p>
    <w:p w:rsidR="00B66D55" w:rsidRDefault="00B66D55" w:rsidP="005F628A">
      <w:pPr>
        <w:spacing w:line="360" w:lineRule="auto"/>
        <w:ind w:firstLine="360"/>
        <w:jc w:val="both"/>
        <w:rPr>
          <w:rFonts w:ascii="Times New Roman" w:hAnsi="Times New Roman" w:cs="Times New Roman"/>
          <w:sz w:val="24"/>
          <w:szCs w:val="24"/>
        </w:rPr>
      </w:pPr>
    </w:p>
    <w:p w:rsidR="00B66D55" w:rsidRDefault="00B66D55" w:rsidP="005F628A">
      <w:pPr>
        <w:spacing w:line="360" w:lineRule="auto"/>
        <w:ind w:firstLine="360"/>
        <w:jc w:val="both"/>
        <w:rPr>
          <w:rFonts w:ascii="Times New Roman" w:hAnsi="Times New Roman" w:cs="Times New Roman"/>
          <w:sz w:val="24"/>
          <w:szCs w:val="24"/>
        </w:rPr>
      </w:pPr>
    </w:p>
    <w:p w:rsidR="00B66D55" w:rsidRPr="00FF1EB9" w:rsidRDefault="00B66D55" w:rsidP="005F628A">
      <w:pPr>
        <w:spacing w:line="360" w:lineRule="auto"/>
        <w:ind w:firstLine="360"/>
        <w:jc w:val="both"/>
        <w:rPr>
          <w:rFonts w:ascii="Times New Roman" w:hAnsi="Times New Roman" w:cs="Times New Roman"/>
          <w:sz w:val="24"/>
          <w:szCs w:val="24"/>
        </w:rPr>
      </w:pPr>
    </w:p>
    <w:p w:rsidR="005F628A" w:rsidRPr="00E1521A" w:rsidRDefault="005F628A" w:rsidP="00396AF0">
      <w:pPr>
        <w:pStyle w:val="Paragraphedeliste"/>
        <w:numPr>
          <w:ilvl w:val="0"/>
          <w:numId w:val="8"/>
        </w:numPr>
        <w:spacing w:line="360" w:lineRule="auto"/>
        <w:jc w:val="both"/>
        <w:rPr>
          <w:rFonts w:ascii="Times New Roman" w:hAnsi="Times New Roman" w:cs="Times New Roman"/>
          <w:b/>
          <w:sz w:val="24"/>
          <w:szCs w:val="24"/>
        </w:rPr>
      </w:pPr>
      <w:r w:rsidRPr="00E1521A">
        <w:rPr>
          <w:rFonts w:ascii="Times New Roman" w:hAnsi="Times New Roman" w:cs="Times New Roman"/>
          <w:b/>
          <w:sz w:val="24"/>
          <w:szCs w:val="24"/>
        </w:rPr>
        <w:lastRenderedPageBreak/>
        <w:t xml:space="preserve">Médaille d’honneur du travail : </w:t>
      </w:r>
    </w:p>
    <w:p w:rsidR="005F628A" w:rsidRPr="00FF1EB9" w:rsidRDefault="005F628A" w:rsidP="00B66D55">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L’employeur assure les frais d’achat des médailles d’honneur du travail et verse à cette occasion à chaque récipiendaire une prime par médaille dont le montant est fixé selon les modalités de calcul prévues par les conventions collectives.</w:t>
      </w:r>
    </w:p>
    <w:p w:rsidR="005F628A" w:rsidRPr="00E1521A" w:rsidRDefault="005F628A" w:rsidP="00396AF0">
      <w:pPr>
        <w:pStyle w:val="Paragraphedeliste"/>
        <w:numPr>
          <w:ilvl w:val="0"/>
          <w:numId w:val="8"/>
        </w:numPr>
        <w:spacing w:line="360" w:lineRule="auto"/>
        <w:jc w:val="both"/>
        <w:rPr>
          <w:rFonts w:ascii="Times New Roman" w:hAnsi="Times New Roman" w:cs="Times New Roman"/>
          <w:b/>
          <w:sz w:val="24"/>
          <w:szCs w:val="24"/>
        </w:rPr>
      </w:pPr>
      <w:r w:rsidRPr="00E1521A">
        <w:rPr>
          <w:rFonts w:ascii="Times New Roman" w:hAnsi="Times New Roman" w:cs="Times New Roman"/>
          <w:b/>
          <w:sz w:val="24"/>
          <w:szCs w:val="24"/>
        </w:rPr>
        <w:t>L’arbre de noël :</w:t>
      </w:r>
    </w:p>
    <w:p w:rsidR="00D32B1D" w:rsidRPr="00FF1EB9" w:rsidRDefault="005F628A" w:rsidP="00296C87">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 C’est une cérémonie organisée par l’entreprise dans la limite de ses possibilités en accord avec les délégués du personnel. Il ne s’agit pas d’une obligation pour l’entreprise mais cette cérémonie permet d’accroitre la convivialité entre les employés, gage du bon fonctionnement de l’entreprise.</w:t>
      </w:r>
    </w:p>
    <w:p w:rsidR="005F628A" w:rsidRPr="00E1521A" w:rsidRDefault="005F628A" w:rsidP="00396AF0">
      <w:pPr>
        <w:pStyle w:val="Paragraphedeliste"/>
        <w:numPr>
          <w:ilvl w:val="0"/>
          <w:numId w:val="8"/>
        </w:numPr>
        <w:spacing w:line="360" w:lineRule="auto"/>
        <w:jc w:val="both"/>
        <w:rPr>
          <w:rFonts w:ascii="Times New Roman" w:hAnsi="Times New Roman" w:cs="Times New Roman"/>
          <w:b/>
          <w:sz w:val="24"/>
          <w:szCs w:val="24"/>
        </w:rPr>
      </w:pPr>
      <w:r w:rsidRPr="00E1521A">
        <w:rPr>
          <w:rFonts w:ascii="Times New Roman" w:hAnsi="Times New Roman" w:cs="Times New Roman"/>
          <w:b/>
          <w:sz w:val="24"/>
          <w:szCs w:val="24"/>
        </w:rPr>
        <w:t>Le prêt d’urgence :</w:t>
      </w:r>
    </w:p>
    <w:p w:rsidR="008517BE" w:rsidRDefault="005F628A" w:rsidP="00E1521A">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 Lorsque l’employé est en face d’un cas d’événement soudain et imprévisible. Tous</w:t>
      </w:r>
      <w:r w:rsidR="00046BEB">
        <w:rPr>
          <w:rFonts w:ascii="Times New Roman" w:hAnsi="Times New Roman" w:cs="Times New Roman"/>
          <w:sz w:val="24"/>
          <w:szCs w:val="24"/>
        </w:rPr>
        <w:t xml:space="preserve"> ces crédits sont des assistant</w:t>
      </w:r>
      <w:r w:rsidRPr="00FF1EB9">
        <w:rPr>
          <w:rFonts w:ascii="Times New Roman" w:hAnsi="Times New Roman" w:cs="Times New Roman"/>
          <w:sz w:val="24"/>
          <w:szCs w:val="24"/>
        </w:rPr>
        <w:t xml:space="preserve">s au salarié et ne sont </w:t>
      </w:r>
      <w:r w:rsidR="00046BEB">
        <w:rPr>
          <w:rFonts w:ascii="Times New Roman" w:hAnsi="Times New Roman" w:cs="Times New Roman"/>
          <w:sz w:val="24"/>
          <w:szCs w:val="24"/>
        </w:rPr>
        <w:t xml:space="preserve">par conséquent </w:t>
      </w:r>
      <w:r w:rsidRPr="00FF1EB9">
        <w:rPr>
          <w:rFonts w:ascii="Times New Roman" w:hAnsi="Times New Roman" w:cs="Times New Roman"/>
          <w:sz w:val="24"/>
          <w:szCs w:val="24"/>
        </w:rPr>
        <w:t>pas imposables…</w:t>
      </w:r>
    </w:p>
    <w:p w:rsidR="00E1521A" w:rsidRPr="00FF1EB9" w:rsidRDefault="00E1521A" w:rsidP="00E1521A">
      <w:pPr>
        <w:spacing w:line="360" w:lineRule="auto"/>
        <w:ind w:firstLine="360"/>
        <w:jc w:val="both"/>
        <w:rPr>
          <w:rFonts w:ascii="Times New Roman" w:hAnsi="Times New Roman" w:cs="Times New Roman"/>
          <w:sz w:val="24"/>
          <w:szCs w:val="24"/>
        </w:rPr>
      </w:pPr>
    </w:p>
    <w:p w:rsidR="00493825" w:rsidRPr="00E1521A" w:rsidRDefault="00E1521A" w:rsidP="00396AF0">
      <w:pPr>
        <w:pStyle w:val="Titre6"/>
        <w:numPr>
          <w:ilvl w:val="0"/>
          <w:numId w:val="51"/>
        </w:numPr>
      </w:pPr>
      <w:bookmarkStart w:id="57" w:name="_Toc53076175"/>
      <w:r>
        <w:t>L</w:t>
      </w:r>
      <w:r w:rsidRPr="00E1521A">
        <w:t xml:space="preserve">es </w:t>
      </w:r>
      <w:r w:rsidR="00046BEB" w:rsidRPr="00E1521A">
        <w:t>éléments</w:t>
      </w:r>
      <w:r w:rsidRPr="00E1521A">
        <w:t xml:space="preserve"> partiellement </w:t>
      </w:r>
      <w:r w:rsidR="00046BEB" w:rsidRPr="00E1521A">
        <w:t>exonérés</w:t>
      </w:r>
      <w:r w:rsidRPr="00E1521A">
        <w:t xml:space="preserve"> du salaire brut</w:t>
      </w:r>
      <w:bookmarkEnd w:id="57"/>
    </w:p>
    <w:p w:rsidR="00493825" w:rsidRPr="006828D8" w:rsidRDefault="00493825" w:rsidP="00A455CF">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Les éléments partiellement exonérés sont ceux dont une fraction seulement entre dans la base d’imposition. Nous mettons également dans cette catégorie, </w:t>
      </w:r>
      <w:r w:rsidR="00C071A3" w:rsidRPr="00FF1EB9">
        <w:rPr>
          <w:rFonts w:ascii="Times New Roman" w:hAnsi="Times New Roman" w:cs="Times New Roman"/>
          <w:sz w:val="24"/>
          <w:szCs w:val="24"/>
        </w:rPr>
        <w:t>les éléments qui sont</w:t>
      </w:r>
      <w:r w:rsidRPr="00FF1EB9">
        <w:rPr>
          <w:rFonts w:ascii="Times New Roman" w:hAnsi="Times New Roman" w:cs="Times New Roman"/>
          <w:sz w:val="24"/>
          <w:szCs w:val="24"/>
        </w:rPr>
        <w:t xml:space="preserve"> frappés par les charges fiscales</w:t>
      </w:r>
      <w:r w:rsidR="00C071A3" w:rsidRPr="00FF1EB9">
        <w:rPr>
          <w:rFonts w:ascii="Times New Roman" w:hAnsi="Times New Roman" w:cs="Times New Roman"/>
          <w:sz w:val="24"/>
          <w:szCs w:val="24"/>
        </w:rPr>
        <w:t xml:space="preserve"> et sociales mais certains ne sont non cotisable</w:t>
      </w:r>
      <w:r w:rsidRPr="00FF1EB9">
        <w:rPr>
          <w:rFonts w:ascii="Times New Roman" w:hAnsi="Times New Roman" w:cs="Times New Roman"/>
          <w:sz w:val="24"/>
          <w:szCs w:val="24"/>
        </w:rPr>
        <w:t xml:space="preserve">. </w:t>
      </w:r>
      <w:r w:rsidRPr="006828D8">
        <w:rPr>
          <w:rFonts w:ascii="Times New Roman" w:hAnsi="Times New Roman" w:cs="Times New Roman"/>
          <w:sz w:val="24"/>
          <w:szCs w:val="24"/>
        </w:rPr>
        <w:t>On a dans cette catégorie :</w:t>
      </w:r>
    </w:p>
    <w:p w:rsidR="00A455CF" w:rsidRPr="00E1521A" w:rsidRDefault="001A41C5" w:rsidP="00396AF0">
      <w:pPr>
        <w:pStyle w:val="Paragraphedeliste"/>
        <w:numPr>
          <w:ilvl w:val="0"/>
          <w:numId w:val="9"/>
        </w:numPr>
        <w:spacing w:line="360" w:lineRule="auto"/>
        <w:jc w:val="both"/>
        <w:rPr>
          <w:rFonts w:ascii="Times New Roman" w:hAnsi="Times New Roman" w:cs="Times New Roman"/>
          <w:b/>
          <w:sz w:val="24"/>
          <w:szCs w:val="24"/>
        </w:rPr>
      </w:pPr>
      <w:r w:rsidRPr="00E1521A">
        <w:rPr>
          <w:rFonts w:ascii="Times New Roman" w:hAnsi="Times New Roman" w:cs="Times New Roman"/>
          <w:b/>
          <w:sz w:val="24"/>
          <w:szCs w:val="24"/>
        </w:rPr>
        <w:t xml:space="preserve">La prime de transport : </w:t>
      </w:r>
    </w:p>
    <w:p w:rsidR="000B5720" w:rsidRPr="00D32B1D" w:rsidRDefault="001A41C5" w:rsidP="000E5820">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Elle est taxable mais pas cotisable et n’est pas à confondre avec l’indemnité de déplacement. En effet</w:t>
      </w:r>
      <w:r w:rsidR="000B5720" w:rsidRPr="00FF1EB9">
        <w:rPr>
          <w:rFonts w:ascii="Times New Roman" w:hAnsi="Times New Roman" w:cs="Times New Roman"/>
          <w:sz w:val="24"/>
          <w:szCs w:val="24"/>
        </w:rPr>
        <w:t>,</w:t>
      </w:r>
      <w:r w:rsidRPr="00FF1EB9">
        <w:rPr>
          <w:rFonts w:ascii="Times New Roman" w:hAnsi="Times New Roman" w:cs="Times New Roman"/>
          <w:sz w:val="24"/>
          <w:szCs w:val="24"/>
        </w:rPr>
        <w:t xml:space="preserve"> cette dernière est attribuée au salarié qui ne travaille pas dans le lieu de son recrutement. La prime de transport rémunère plutôt le salarié travaillant dans son lieu de recrutement pour le déplacement de son</w:t>
      </w:r>
      <w:r w:rsidR="000B5720" w:rsidRPr="00FF1EB9">
        <w:rPr>
          <w:rFonts w:ascii="Times New Roman" w:hAnsi="Times New Roman" w:cs="Times New Roman"/>
          <w:sz w:val="24"/>
          <w:szCs w:val="24"/>
        </w:rPr>
        <w:t xml:space="preserve"> domicile pour le travail et vice</w:t>
      </w:r>
      <w:r w:rsidRPr="00FF1EB9">
        <w:rPr>
          <w:rFonts w:ascii="Times New Roman" w:hAnsi="Times New Roman" w:cs="Times New Roman"/>
          <w:sz w:val="24"/>
          <w:szCs w:val="24"/>
        </w:rPr>
        <w:t xml:space="preserve"> versa. </w:t>
      </w:r>
      <w:r w:rsidR="006828D8" w:rsidRPr="00A455CF">
        <w:rPr>
          <w:rFonts w:ascii="Times New Roman" w:hAnsi="Times New Roman" w:cs="Times New Roman"/>
          <w:sz w:val="24"/>
          <w:szCs w:val="24"/>
        </w:rPr>
        <w:t>Les</w:t>
      </w:r>
      <w:r w:rsidRPr="00A455CF">
        <w:rPr>
          <w:rFonts w:ascii="Times New Roman" w:hAnsi="Times New Roman" w:cs="Times New Roman"/>
          <w:sz w:val="24"/>
          <w:szCs w:val="24"/>
        </w:rPr>
        <w:t xml:space="preserve"> conventions collectives la fixent à 10 000 FCFA.</w:t>
      </w:r>
    </w:p>
    <w:p w:rsidR="00A455CF" w:rsidRPr="00E1521A" w:rsidRDefault="001A41C5" w:rsidP="00396AF0">
      <w:pPr>
        <w:pStyle w:val="Paragraphedeliste"/>
        <w:numPr>
          <w:ilvl w:val="0"/>
          <w:numId w:val="8"/>
        </w:numPr>
        <w:spacing w:line="360" w:lineRule="auto"/>
        <w:jc w:val="both"/>
        <w:rPr>
          <w:rFonts w:ascii="Times New Roman" w:hAnsi="Times New Roman" w:cs="Times New Roman"/>
          <w:b/>
          <w:sz w:val="24"/>
          <w:szCs w:val="24"/>
        </w:rPr>
      </w:pPr>
      <w:r w:rsidRPr="00E1521A">
        <w:rPr>
          <w:rFonts w:ascii="Times New Roman" w:hAnsi="Times New Roman" w:cs="Times New Roman"/>
          <w:b/>
          <w:sz w:val="24"/>
          <w:szCs w:val="24"/>
        </w:rPr>
        <w:t xml:space="preserve">Les indemnités représentatives des avantages en nature : </w:t>
      </w:r>
    </w:p>
    <w:p w:rsidR="00116AE0" w:rsidRDefault="001A41C5" w:rsidP="00832FB0">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Lorsque l’employeur ne peut assurer des avantages en nature au salarié, il doit les remplacer par </w:t>
      </w:r>
      <w:r w:rsidR="006828D8" w:rsidRPr="00FF1EB9">
        <w:rPr>
          <w:rFonts w:ascii="Times New Roman" w:hAnsi="Times New Roman" w:cs="Times New Roman"/>
          <w:sz w:val="24"/>
          <w:szCs w:val="24"/>
        </w:rPr>
        <w:t>l’indemnité compensatrice</w:t>
      </w:r>
      <w:r w:rsidRPr="00FF1EB9">
        <w:rPr>
          <w:rFonts w:ascii="Times New Roman" w:hAnsi="Times New Roman" w:cs="Times New Roman"/>
          <w:sz w:val="24"/>
          <w:szCs w:val="24"/>
        </w:rPr>
        <w:t>. Ces indemnités</w:t>
      </w:r>
      <w:r w:rsidR="0065421C" w:rsidRPr="00FF1EB9">
        <w:rPr>
          <w:rFonts w:ascii="Times New Roman" w:hAnsi="Times New Roman" w:cs="Times New Roman"/>
          <w:sz w:val="24"/>
          <w:szCs w:val="24"/>
        </w:rPr>
        <w:t xml:space="preserve"> </w:t>
      </w:r>
      <w:r w:rsidRPr="00FF1EB9">
        <w:rPr>
          <w:rFonts w:ascii="Times New Roman" w:hAnsi="Times New Roman" w:cs="Times New Roman"/>
          <w:sz w:val="24"/>
          <w:szCs w:val="24"/>
        </w:rPr>
        <w:t xml:space="preserve">suivent le </w:t>
      </w:r>
      <w:r w:rsidR="006828D8" w:rsidRPr="00FF1EB9">
        <w:rPr>
          <w:rFonts w:ascii="Times New Roman" w:hAnsi="Times New Roman" w:cs="Times New Roman"/>
          <w:sz w:val="24"/>
          <w:szCs w:val="24"/>
        </w:rPr>
        <w:t>régime</w:t>
      </w:r>
      <w:r w:rsidRPr="00FF1EB9">
        <w:rPr>
          <w:rFonts w:ascii="Times New Roman" w:hAnsi="Times New Roman" w:cs="Times New Roman"/>
          <w:sz w:val="24"/>
          <w:szCs w:val="24"/>
        </w:rPr>
        <w:t xml:space="preserve"> fiscal des avantages en nature, à savoir la limitation de </w:t>
      </w:r>
      <w:r w:rsidR="0065421C" w:rsidRPr="00FF1EB9">
        <w:rPr>
          <w:rFonts w:ascii="Times New Roman" w:hAnsi="Times New Roman" w:cs="Times New Roman"/>
          <w:sz w:val="24"/>
          <w:szCs w:val="24"/>
        </w:rPr>
        <w:t>l’imposition à un pourcentage fixé par le CGI. Ces pourcentages sont appliqués au salaire brut mensuel et varient selon le type d’avantage considéré.</w:t>
      </w:r>
    </w:p>
    <w:p w:rsidR="008157C4" w:rsidRDefault="008157C4" w:rsidP="00832FB0">
      <w:pPr>
        <w:spacing w:line="360" w:lineRule="auto"/>
        <w:ind w:firstLine="360"/>
        <w:jc w:val="both"/>
        <w:rPr>
          <w:rFonts w:ascii="Times New Roman" w:hAnsi="Times New Roman" w:cs="Times New Roman"/>
          <w:sz w:val="24"/>
          <w:szCs w:val="24"/>
        </w:rPr>
      </w:pPr>
    </w:p>
    <w:p w:rsidR="008157C4" w:rsidRPr="00FF1EB9" w:rsidRDefault="008157C4" w:rsidP="00E1521A">
      <w:pPr>
        <w:spacing w:line="360" w:lineRule="auto"/>
        <w:jc w:val="both"/>
        <w:rPr>
          <w:rFonts w:ascii="Times New Roman" w:hAnsi="Times New Roman" w:cs="Times New Roman"/>
          <w:sz w:val="24"/>
          <w:szCs w:val="24"/>
        </w:rPr>
      </w:pPr>
    </w:p>
    <w:p w:rsidR="00B601AF" w:rsidRPr="00FF1EB9" w:rsidRDefault="00B601AF" w:rsidP="00832FB0">
      <w:pPr>
        <w:spacing w:line="360" w:lineRule="auto"/>
        <w:ind w:firstLine="360"/>
        <w:jc w:val="both"/>
        <w:rPr>
          <w:rFonts w:ascii="Times New Roman" w:hAnsi="Times New Roman" w:cs="Times New Roman"/>
          <w:b/>
          <w:sz w:val="24"/>
          <w:szCs w:val="24"/>
        </w:rPr>
      </w:pPr>
      <w:r w:rsidRPr="00FF1EB9">
        <w:rPr>
          <w:rFonts w:ascii="Times New Roman" w:hAnsi="Times New Roman" w:cs="Times New Roman"/>
          <w:b/>
          <w:sz w:val="24"/>
          <w:szCs w:val="24"/>
          <w:u w:val="single"/>
        </w:rPr>
        <w:t>Tableau 3 :</w:t>
      </w:r>
      <w:r w:rsidRPr="00FF1EB9">
        <w:rPr>
          <w:rFonts w:ascii="Times New Roman" w:hAnsi="Times New Roman" w:cs="Times New Roman"/>
          <w:b/>
          <w:sz w:val="24"/>
          <w:szCs w:val="24"/>
        </w:rPr>
        <w:t xml:space="preserve"> Avantage en nature</w:t>
      </w:r>
      <w:r w:rsidR="00753D3F" w:rsidRPr="00FF1EB9">
        <w:rPr>
          <w:rFonts w:ascii="Times New Roman" w:hAnsi="Times New Roman" w:cs="Times New Roman"/>
          <w:b/>
          <w:sz w:val="24"/>
          <w:szCs w:val="24"/>
        </w:rPr>
        <w:t xml:space="preserve"> selon le fisc et la CNPS</w:t>
      </w:r>
      <w:r w:rsidRPr="00FF1EB9">
        <w:rPr>
          <w:rFonts w:ascii="Times New Roman" w:hAnsi="Times New Roman" w:cs="Times New Roman"/>
          <w:b/>
          <w:sz w:val="24"/>
          <w:szCs w:val="24"/>
        </w:rPr>
        <w:t xml:space="preserve"> et taux</w:t>
      </w:r>
    </w:p>
    <w:tbl>
      <w:tblPr>
        <w:tblStyle w:val="Grilledutableau"/>
        <w:tblW w:w="0" w:type="auto"/>
        <w:tblInd w:w="1101" w:type="dxa"/>
        <w:tblLook w:val="04A0" w:firstRow="1" w:lastRow="0" w:firstColumn="1" w:lastColumn="0" w:noHBand="0" w:noVBand="1"/>
      </w:tblPr>
      <w:tblGrid>
        <w:gridCol w:w="2551"/>
        <w:gridCol w:w="2410"/>
        <w:gridCol w:w="3306"/>
      </w:tblGrid>
      <w:tr w:rsidR="00753D3F" w:rsidRPr="006828D8" w:rsidTr="001073EC">
        <w:trPr>
          <w:trHeight w:val="312"/>
        </w:trPr>
        <w:tc>
          <w:tcPr>
            <w:tcW w:w="2551" w:type="dxa"/>
            <w:vMerge w:val="restart"/>
          </w:tcPr>
          <w:p w:rsidR="00753D3F" w:rsidRPr="0027686A" w:rsidRDefault="00753D3F" w:rsidP="0027686A">
            <w:pPr>
              <w:pStyle w:val="Paragraphedeliste"/>
              <w:spacing w:line="360" w:lineRule="auto"/>
              <w:ind w:left="0"/>
              <w:jc w:val="center"/>
              <w:rPr>
                <w:rFonts w:ascii="Times New Roman" w:hAnsi="Times New Roman" w:cs="Times New Roman"/>
                <w:b/>
                <w:sz w:val="24"/>
                <w:szCs w:val="24"/>
              </w:rPr>
            </w:pPr>
            <w:r w:rsidRPr="0027686A">
              <w:rPr>
                <w:rFonts w:ascii="Times New Roman" w:hAnsi="Times New Roman" w:cs="Times New Roman"/>
                <w:b/>
                <w:sz w:val="24"/>
                <w:szCs w:val="24"/>
              </w:rPr>
              <w:t>Avantages en nature</w:t>
            </w:r>
          </w:p>
        </w:tc>
        <w:tc>
          <w:tcPr>
            <w:tcW w:w="5716" w:type="dxa"/>
            <w:gridSpan w:val="2"/>
          </w:tcPr>
          <w:p w:rsidR="00753D3F" w:rsidRPr="0027686A" w:rsidRDefault="00753D3F" w:rsidP="0027686A">
            <w:pPr>
              <w:pStyle w:val="Paragraphedeliste"/>
              <w:spacing w:line="360" w:lineRule="auto"/>
              <w:ind w:left="0"/>
              <w:jc w:val="center"/>
              <w:rPr>
                <w:rFonts w:ascii="Times New Roman" w:hAnsi="Times New Roman" w:cs="Times New Roman"/>
                <w:b/>
                <w:sz w:val="24"/>
                <w:szCs w:val="24"/>
              </w:rPr>
            </w:pPr>
            <w:r w:rsidRPr="0027686A">
              <w:rPr>
                <w:rFonts w:ascii="Times New Roman" w:hAnsi="Times New Roman" w:cs="Times New Roman"/>
                <w:b/>
                <w:sz w:val="24"/>
                <w:szCs w:val="24"/>
              </w:rPr>
              <w:t>Taux</w:t>
            </w:r>
            <w:r w:rsidR="001073EC">
              <w:rPr>
                <w:rFonts w:ascii="Times New Roman" w:hAnsi="Times New Roman" w:cs="Times New Roman"/>
                <w:b/>
                <w:sz w:val="24"/>
                <w:szCs w:val="24"/>
              </w:rPr>
              <w:t xml:space="preserve"> selon</w:t>
            </w:r>
          </w:p>
        </w:tc>
      </w:tr>
      <w:tr w:rsidR="00753D3F" w:rsidRPr="006828D8" w:rsidTr="001073EC">
        <w:trPr>
          <w:trHeight w:val="272"/>
        </w:trPr>
        <w:tc>
          <w:tcPr>
            <w:tcW w:w="2551" w:type="dxa"/>
            <w:vMerge/>
          </w:tcPr>
          <w:p w:rsidR="00753D3F" w:rsidRPr="0027686A" w:rsidRDefault="00753D3F" w:rsidP="0027686A">
            <w:pPr>
              <w:pStyle w:val="Paragraphedeliste"/>
              <w:spacing w:line="360" w:lineRule="auto"/>
              <w:ind w:left="0"/>
              <w:jc w:val="center"/>
              <w:rPr>
                <w:rFonts w:ascii="Times New Roman" w:hAnsi="Times New Roman" w:cs="Times New Roman"/>
                <w:b/>
                <w:sz w:val="24"/>
                <w:szCs w:val="24"/>
              </w:rPr>
            </w:pPr>
          </w:p>
        </w:tc>
        <w:tc>
          <w:tcPr>
            <w:tcW w:w="2410" w:type="dxa"/>
          </w:tcPr>
          <w:p w:rsidR="00753D3F" w:rsidRPr="0027686A" w:rsidRDefault="001073EC" w:rsidP="0027686A">
            <w:pPr>
              <w:pStyle w:val="Paragraphedeliste"/>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Le fisc</w:t>
            </w:r>
          </w:p>
        </w:tc>
        <w:tc>
          <w:tcPr>
            <w:tcW w:w="3306" w:type="dxa"/>
          </w:tcPr>
          <w:p w:rsidR="00753D3F" w:rsidRPr="0027686A" w:rsidRDefault="001073EC" w:rsidP="0027686A">
            <w:pPr>
              <w:pStyle w:val="Paragraphedeliste"/>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La CNPS</w:t>
            </w:r>
          </w:p>
        </w:tc>
      </w:tr>
      <w:tr w:rsidR="00753D3F" w:rsidRPr="008C264E" w:rsidTr="001073EC">
        <w:tc>
          <w:tcPr>
            <w:tcW w:w="2551" w:type="dxa"/>
          </w:tcPr>
          <w:p w:rsidR="00753D3F" w:rsidRPr="006828D8" w:rsidRDefault="00753D3F" w:rsidP="0027686A">
            <w:pPr>
              <w:pStyle w:val="Paragraphedeliste"/>
              <w:spacing w:line="360" w:lineRule="auto"/>
              <w:ind w:left="0"/>
              <w:jc w:val="center"/>
              <w:rPr>
                <w:rFonts w:ascii="Times New Roman" w:hAnsi="Times New Roman" w:cs="Times New Roman"/>
                <w:sz w:val="24"/>
                <w:szCs w:val="24"/>
              </w:rPr>
            </w:pPr>
            <w:r w:rsidRPr="006828D8">
              <w:rPr>
                <w:rFonts w:ascii="Times New Roman" w:hAnsi="Times New Roman" w:cs="Times New Roman"/>
                <w:sz w:val="24"/>
                <w:szCs w:val="24"/>
              </w:rPr>
              <w:t>Logement</w:t>
            </w:r>
          </w:p>
        </w:tc>
        <w:tc>
          <w:tcPr>
            <w:tcW w:w="2410" w:type="dxa"/>
          </w:tcPr>
          <w:p w:rsidR="00753D3F" w:rsidRPr="006828D8" w:rsidRDefault="00753D3F" w:rsidP="001073EC">
            <w:pPr>
              <w:pStyle w:val="Paragraphedeliste"/>
              <w:spacing w:line="360" w:lineRule="auto"/>
              <w:ind w:left="0"/>
              <w:jc w:val="center"/>
              <w:rPr>
                <w:rFonts w:ascii="Times New Roman" w:hAnsi="Times New Roman" w:cs="Times New Roman"/>
                <w:sz w:val="24"/>
                <w:szCs w:val="24"/>
              </w:rPr>
            </w:pPr>
            <w:r w:rsidRPr="006828D8">
              <w:rPr>
                <w:rFonts w:ascii="Times New Roman" w:hAnsi="Times New Roman" w:cs="Times New Roman"/>
                <w:sz w:val="24"/>
                <w:szCs w:val="24"/>
              </w:rPr>
              <w:t>15%</w:t>
            </w:r>
            <w:r w:rsidR="001073EC">
              <w:rPr>
                <w:rFonts w:ascii="Times New Roman" w:hAnsi="Times New Roman" w:cs="Times New Roman"/>
                <w:sz w:val="24"/>
                <w:szCs w:val="24"/>
              </w:rPr>
              <w:t xml:space="preserve"> du salaire brut intermédiaire</w:t>
            </w:r>
          </w:p>
        </w:tc>
        <w:tc>
          <w:tcPr>
            <w:tcW w:w="3306" w:type="dxa"/>
          </w:tcPr>
          <w:p w:rsidR="00753D3F" w:rsidRPr="00FF1EB9" w:rsidRDefault="00C03162" w:rsidP="001073EC">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1073EC" w:rsidRPr="00FF1EB9">
              <w:rPr>
                <w:rFonts w:ascii="Times New Roman" w:hAnsi="Times New Roman" w:cs="Times New Roman"/>
                <w:sz w:val="24"/>
                <w:szCs w:val="24"/>
              </w:rPr>
              <w:t xml:space="preserve"> x du salaire de la 1</w:t>
            </w:r>
            <w:r w:rsidR="001073EC" w:rsidRPr="00FF1EB9">
              <w:rPr>
                <w:rFonts w:ascii="Times New Roman" w:hAnsi="Times New Roman" w:cs="Times New Roman"/>
                <w:sz w:val="24"/>
                <w:szCs w:val="24"/>
                <w:vertAlign w:val="superscript"/>
              </w:rPr>
              <w:t>ère</w:t>
            </w:r>
            <w:r w:rsidR="001073EC" w:rsidRPr="00FF1EB9">
              <w:rPr>
                <w:rFonts w:ascii="Times New Roman" w:hAnsi="Times New Roman" w:cs="Times New Roman"/>
                <w:sz w:val="24"/>
                <w:szCs w:val="24"/>
              </w:rPr>
              <w:t xml:space="preserve"> catégorie, 1</w:t>
            </w:r>
            <w:r w:rsidR="001073EC" w:rsidRPr="00FF1EB9">
              <w:rPr>
                <w:rFonts w:ascii="Times New Roman" w:hAnsi="Times New Roman" w:cs="Times New Roman"/>
                <w:sz w:val="24"/>
                <w:szCs w:val="24"/>
                <w:vertAlign w:val="superscript"/>
              </w:rPr>
              <w:t>er</w:t>
            </w:r>
            <w:r w:rsidR="001073EC" w:rsidRPr="00FF1EB9">
              <w:rPr>
                <w:rFonts w:ascii="Times New Roman" w:hAnsi="Times New Roman" w:cs="Times New Roman"/>
                <w:sz w:val="24"/>
                <w:szCs w:val="24"/>
              </w:rPr>
              <w:t xml:space="preserve"> échelon / taux horaire x nombres de jour travaillé</w:t>
            </w:r>
          </w:p>
        </w:tc>
      </w:tr>
      <w:tr w:rsidR="00753D3F" w:rsidRPr="006828D8" w:rsidTr="001073EC">
        <w:tc>
          <w:tcPr>
            <w:tcW w:w="2551" w:type="dxa"/>
          </w:tcPr>
          <w:p w:rsidR="00753D3F" w:rsidRPr="006828D8" w:rsidRDefault="00753D3F" w:rsidP="0027686A">
            <w:pPr>
              <w:pStyle w:val="Paragraphedeliste"/>
              <w:spacing w:line="360" w:lineRule="auto"/>
              <w:ind w:left="0"/>
              <w:jc w:val="center"/>
              <w:rPr>
                <w:rFonts w:ascii="Times New Roman" w:hAnsi="Times New Roman" w:cs="Times New Roman"/>
                <w:sz w:val="24"/>
                <w:szCs w:val="24"/>
              </w:rPr>
            </w:pPr>
            <w:r w:rsidRPr="006828D8">
              <w:rPr>
                <w:rFonts w:ascii="Times New Roman" w:hAnsi="Times New Roman" w:cs="Times New Roman"/>
                <w:sz w:val="24"/>
                <w:szCs w:val="24"/>
              </w:rPr>
              <w:t>Par véhicule</w:t>
            </w:r>
          </w:p>
        </w:tc>
        <w:tc>
          <w:tcPr>
            <w:tcW w:w="2410" w:type="dxa"/>
          </w:tcPr>
          <w:p w:rsidR="00753D3F" w:rsidRPr="006828D8" w:rsidRDefault="00753D3F" w:rsidP="001073EC">
            <w:pPr>
              <w:pStyle w:val="Paragraphedeliste"/>
              <w:spacing w:line="360" w:lineRule="auto"/>
              <w:ind w:left="0"/>
              <w:jc w:val="center"/>
              <w:rPr>
                <w:rFonts w:ascii="Times New Roman" w:hAnsi="Times New Roman" w:cs="Times New Roman"/>
                <w:sz w:val="24"/>
                <w:szCs w:val="24"/>
              </w:rPr>
            </w:pPr>
            <w:r w:rsidRPr="006828D8">
              <w:rPr>
                <w:rFonts w:ascii="Times New Roman" w:hAnsi="Times New Roman" w:cs="Times New Roman"/>
                <w:sz w:val="24"/>
                <w:szCs w:val="24"/>
              </w:rPr>
              <w:t>10%</w:t>
            </w:r>
            <w:r w:rsidR="001073EC">
              <w:rPr>
                <w:rFonts w:ascii="Times New Roman" w:hAnsi="Times New Roman" w:cs="Times New Roman"/>
                <w:sz w:val="24"/>
                <w:szCs w:val="24"/>
              </w:rPr>
              <w:t xml:space="preserve"> du salaire brut intermédiaire</w:t>
            </w:r>
          </w:p>
        </w:tc>
        <w:tc>
          <w:tcPr>
            <w:tcW w:w="3306" w:type="dxa"/>
          </w:tcPr>
          <w:p w:rsidR="00753D3F" w:rsidRPr="006828D8" w:rsidRDefault="001073EC" w:rsidP="001073EC">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Montant </w:t>
            </w:r>
            <w:r w:rsidR="00046BEB">
              <w:rPr>
                <w:rFonts w:ascii="Times New Roman" w:hAnsi="Times New Roman" w:cs="Times New Roman"/>
                <w:sz w:val="24"/>
                <w:szCs w:val="24"/>
              </w:rPr>
              <w:t>réel</w:t>
            </w:r>
          </w:p>
        </w:tc>
      </w:tr>
      <w:tr w:rsidR="00753D3F" w:rsidRPr="008C264E" w:rsidTr="001073EC">
        <w:tc>
          <w:tcPr>
            <w:tcW w:w="2551" w:type="dxa"/>
          </w:tcPr>
          <w:p w:rsidR="00753D3F" w:rsidRPr="006828D8" w:rsidRDefault="00753D3F" w:rsidP="0027686A">
            <w:pPr>
              <w:pStyle w:val="Paragraphedeliste"/>
              <w:spacing w:line="360" w:lineRule="auto"/>
              <w:ind w:left="0"/>
              <w:jc w:val="center"/>
              <w:rPr>
                <w:rFonts w:ascii="Times New Roman" w:hAnsi="Times New Roman" w:cs="Times New Roman"/>
                <w:sz w:val="24"/>
                <w:szCs w:val="24"/>
              </w:rPr>
            </w:pPr>
            <w:r w:rsidRPr="006828D8">
              <w:rPr>
                <w:rFonts w:ascii="Times New Roman" w:hAnsi="Times New Roman" w:cs="Times New Roman"/>
                <w:sz w:val="24"/>
                <w:szCs w:val="24"/>
              </w:rPr>
              <w:t>Nourriture</w:t>
            </w:r>
          </w:p>
        </w:tc>
        <w:tc>
          <w:tcPr>
            <w:tcW w:w="2410" w:type="dxa"/>
          </w:tcPr>
          <w:p w:rsidR="00753D3F" w:rsidRPr="006828D8" w:rsidRDefault="00753D3F" w:rsidP="001073EC">
            <w:pPr>
              <w:pStyle w:val="Paragraphedeliste"/>
              <w:spacing w:line="360" w:lineRule="auto"/>
              <w:ind w:left="0"/>
              <w:jc w:val="center"/>
              <w:rPr>
                <w:rFonts w:ascii="Times New Roman" w:hAnsi="Times New Roman" w:cs="Times New Roman"/>
                <w:sz w:val="24"/>
                <w:szCs w:val="24"/>
              </w:rPr>
            </w:pPr>
            <w:r w:rsidRPr="006828D8">
              <w:rPr>
                <w:rFonts w:ascii="Times New Roman" w:hAnsi="Times New Roman" w:cs="Times New Roman"/>
                <w:sz w:val="24"/>
                <w:szCs w:val="24"/>
              </w:rPr>
              <w:t>10%</w:t>
            </w:r>
            <w:r w:rsidR="001073EC">
              <w:rPr>
                <w:rFonts w:ascii="Times New Roman" w:hAnsi="Times New Roman" w:cs="Times New Roman"/>
                <w:sz w:val="24"/>
                <w:szCs w:val="24"/>
              </w:rPr>
              <w:t xml:space="preserve"> du salaire brut intermédiaire</w:t>
            </w:r>
          </w:p>
        </w:tc>
        <w:tc>
          <w:tcPr>
            <w:tcW w:w="3306" w:type="dxa"/>
          </w:tcPr>
          <w:p w:rsidR="00753D3F" w:rsidRPr="00FF1EB9" w:rsidRDefault="00C03162" w:rsidP="001073EC">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2,5</w:t>
            </w:r>
            <w:r w:rsidR="001073EC" w:rsidRPr="00FF1EB9">
              <w:rPr>
                <w:rFonts w:ascii="Times New Roman" w:hAnsi="Times New Roman" w:cs="Times New Roman"/>
                <w:sz w:val="24"/>
                <w:szCs w:val="24"/>
              </w:rPr>
              <w:t xml:space="preserve"> du salaire  de la 1</w:t>
            </w:r>
            <w:r w:rsidR="001073EC" w:rsidRPr="00FF1EB9">
              <w:rPr>
                <w:rFonts w:ascii="Times New Roman" w:hAnsi="Times New Roman" w:cs="Times New Roman"/>
                <w:sz w:val="24"/>
                <w:szCs w:val="24"/>
                <w:vertAlign w:val="superscript"/>
              </w:rPr>
              <w:t>ère</w:t>
            </w:r>
            <w:r w:rsidR="001073EC" w:rsidRPr="00FF1EB9">
              <w:rPr>
                <w:rFonts w:ascii="Times New Roman" w:hAnsi="Times New Roman" w:cs="Times New Roman"/>
                <w:sz w:val="24"/>
                <w:szCs w:val="24"/>
              </w:rPr>
              <w:t xml:space="preserve"> catégorie, 1</w:t>
            </w:r>
            <w:r w:rsidR="001073EC" w:rsidRPr="00FF1EB9">
              <w:rPr>
                <w:rFonts w:ascii="Times New Roman" w:hAnsi="Times New Roman" w:cs="Times New Roman"/>
                <w:sz w:val="24"/>
                <w:szCs w:val="24"/>
                <w:vertAlign w:val="superscript"/>
              </w:rPr>
              <w:t>er</w:t>
            </w:r>
            <w:r w:rsidR="001073EC" w:rsidRPr="00FF1EB9">
              <w:rPr>
                <w:rFonts w:ascii="Times New Roman" w:hAnsi="Times New Roman" w:cs="Times New Roman"/>
                <w:sz w:val="24"/>
                <w:szCs w:val="24"/>
              </w:rPr>
              <w:t xml:space="preserve"> échelon / taux horaire x nombres de jours travaillés</w:t>
            </w:r>
          </w:p>
        </w:tc>
      </w:tr>
      <w:tr w:rsidR="00753D3F" w:rsidRPr="006828D8" w:rsidTr="001073EC">
        <w:tc>
          <w:tcPr>
            <w:tcW w:w="2551" w:type="dxa"/>
          </w:tcPr>
          <w:p w:rsidR="00753D3F" w:rsidRPr="006828D8" w:rsidRDefault="00753D3F" w:rsidP="0027686A">
            <w:pPr>
              <w:pStyle w:val="Paragraphedeliste"/>
              <w:spacing w:line="360" w:lineRule="auto"/>
              <w:ind w:left="0"/>
              <w:jc w:val="center"/>
              <w:rPr>
                <w:rFonts w:ascii="Times New Roman" w:hAnsi="Times New Roman" w:cs="Times New Roman"/>
                <w:sz w:val="24"/>
                <w:szCs w:val="24"/>
              </w:rPr>
            </w:pPr>
            <w:r w:rsidRPr="006828D8">
              <w:rPr>
                <w:rFonts w:ascii="Times New Roman" w:hAnsi="Times New Roman" w:cs="Times New Roman"/>
                <w:sz w:val="24"/>
                <w:szCs w:val="24"/>
              </w:rPr>
              <w:t>Eclairage</w:t>
            </w:r>
          </w:p>
        </w:tc>
        <w:tc>
          <w:tcPr>
            <w:tcW w:w="2410" w:type="dxa"/>
          </w:tcPr>
          <w:p w:rsidR="00753D3F" w:rsidRPr="006828D8" w:rsidRDefault="00753D3F" w:rsidP="001073EC">
            <w:pPr>
              <w:pStyle w:val="Paragraphedeliste"/>
              <w:spacing w:line="360" w:lineRule="auto"/>
              <w:ind w:left="0"/>
              <w:jc w:val="center"/>
              <w:rPr>
                <w:rFonts w:ascii="Times New Roman" w:hAnsi="Times New Roman" w:cs="Times New Roman"/>
                <w:sz w:val="24"/>
                <w:szCs w:val="24"/>
              </w:rPr>
            </w:pPr>
            <w:r w:rsidRPr="006828D8">
              <w:rPr>
                <w:rFonts w:ascii="Times New Roman" w:hAnsi="Times New Roman" w:cs="Times New Roman"/>
                <w:sz w:val="24"/>
                <w:szCs w:val="24"/>
              </w:rPr>
              <w:t>4%</w:t>
            </w:r>
            <w:r w:rsidR="001073EC">
              <w:rPr>
                <w:rFonts w:ascii="Times New Roman" w:hAnsi="Times New Roman" w:cs="Times New Roman"/>
                <w:sz w:val="24"/>
                <w:szCs w:val="24"/>
              </w:rPr>
              <w:t xml:space="preserve"> du salaire brut intermédiaire</w:t>
            </w:r>
          </w:p>
        </w:tc>
        <w:tc>
          <w:tcPr>
            <w:tcW w:w="3306" w:type="dxa"/>
          </w:tcPr>
          <w:p w:rsidR="00753D3F" w:rsidRPr="006828D8" w:rsidRDefault="001073EC" w:rsidP="001073EC">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Montant </w:t>
            </w:r>
            <w:r w:rsidR="00046BEB">
              <w:rPr>
                <w:rFonts w:ascii="Times New Roman" w:hAnsi="Times New Roman" w:cs="Times New Roman"/>
                <w:sz w:val="24"/>
                <w:szCs w:val="24"/>
              </w:rPr>
              <w:t>réel</w:t>
            </w:r>
          </w:p>
        </w:tc>
      </w:tr>
      <w:tr w:rsidR="00753D3F" w:rsidRPr="006828D8" w:rsidTr="001073EC">
        <w:tc>
          <w:tcPr>
            <w:tcW w:w="2551" w:type="dxa"/>
          </w:tcPr>
          <w:p w:rsidR="00753D3F" w:rsidRPr="006828D8" w:rsidRDefault="00753D3F" w:rsidP="0027686A">
            <w:pPr>
              <w:pStyle w:val="Paragraphedeliste"/>
              <w:spacing w:line="360" w:lineRule="auto"/>
              <w:ind w:left="0"/>
              <w:jc w:val="center"/>
              <w:rPr>
                <w:rFonts w:ascii="Times New Roman" w:hAnsi="Times New Roman" w:cs="Times New Roman"/>
                <w:sz w:val="24"/>
                <w:szCs w:val="24"/>
              </w:rPr>
            </w:pPr>
            <w:r w:rsidRPr="006828D8">
              <w:rPr>
                <w:rFonts w:ascii="Times New Roman" w:hAnsi="Times New Roman" w:cs="Times New Roman"/>
                <w:sz w:val="24"/>
                <w:szCs w:val="24"/>
              </w:rPr>
              <w:t>Eau</w:t>
            </w:r>
          </w:p>
        </w:tc>
        <w:tc>
          <w:tcPr>
            <w:tcW w:w="2410" w:type="dxa"/>
          </w:tcPr>
          <w:p w:rsidR="00753D3F" w:rsidRPr="006828D8" w:rsidRDefault="00753D3F" w:rsidP="001073EC">
            <w:pPr>
              <w:pStyle w:val="Paragraphedeliste"/>
              <w:spacing w:line="360" w:lineRule="auto"/>
              <w:ind w:left="0"/>
              <w:jc w:val="center"/>
              <w:rPr>
                <w:rFonts w:ascii="Times New Roman" w:hAnsi="Times New Roman" w:cs="Times New Roman"/>
                <w:sz w:val="24"/>
                <w:szCs w:val="24"/>
              </w:rPr>
            </w:pPr>
            <w:r w:rsidRPr="006828D8">
              <w:rPr>
                <w:rFonts w:ascii="Times New Roman" w:hAnsi="Times New Roman" w:cs="Times New Roman"/>
                <w:sz w:val="24"/>
                <w:szCs w:val="24"/>
              </w:rPr>
              <w:t>2%</w:t>
            </w:r>
            <w:r w:rsidR="001073EC">
              <w:rPr>
                <w:rFonts w:ascii="Times New Roman" w:hAnsi="Times New Roman" w:cs="Times New Roman"/>
                <w:sz w:val="24"/>
                <w:szCs w:val="24"/>
              </w:rPr>
              <w:t xml:space="preserve">  du salaire brut intermédiaire</w:t>
            </w:r>
          </w:p>
        </w:tc>
        <w:tc>
          <w:tcPr>
            <w:tcW w:w="3306" w:type="dxa"/>
          </w:tcPr>
          <w:p w:rsidR="00753D3F" w:rsidRPr="006828D8" w:rsidRDefault="001073EC" w:rsidP="001073EC">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Montant </w:t>
            </w:r>
            <w:r w:rsidR="00046BEB">
              <w:rPr>
                <w:rFonts w:ascii="Times New Roman" w:hAnsi="Times New Roman" w:cs="Times New Roman"/>
                <w:sz w:val="24"/>
                <w:szCs w:val="24"/>
              </w:rPr>
              <w:t>réel</w:t>
            </w:r>
          </w:p>
        </w:tc>
      </w:tr>
      <w:tr w:rsidR="00753D3F" w:rsidRPr="006828D8" w:rsidTr="001073EC">
        <w:tc>
          <w:tcPr>
            <w:tcW w:w="2551" w:type="dxa"/>
          </w:tcPr>
          <w:p w:rsidR="00753D3F" w:rsidRPr="006828D8" w:rsidRDefault="00753D3F" w:rsidP="0027686A">
            <w:pPr>
              <w:pStyle w:val="Paragraphedeliste"/>
              <w:spacing w:line="360" w:lineRule="auto"/>
              <w:ind w:left="0"/>
              <w:jc w:val="center"/>
              <w:rPr>
                <w:rFonts w:ascii="Times New Roman" w:hAnsi="Times New Roman" w:cs="Times New Roman"/>
                <w:sz w:val="24"/>
                <w:szCs w:val="24"/>
              </w:rPr>
            </w:pPr>
            <w:r w:rsidRPr="006828D8">
              <w:rPr>
                <w:rFonts w:ascii="Times New Roman" w:hAnsi="Times New Roman" w:cs="Times New Roman"/>
                <w:sz w:val="24"/>
                <w:szCs w:val="24"/>
              </w:rPr>
              <w:t>Par domestique</w:t>
            </w:r>
          </w:p>
        </w:tc>
        <w:tc>
          <w:tcPr>
            <w:tcW w:w="2410" w:type="dxa"/>
          </w:tcPr>
          <w:p w:rsidR="00753D3F" w:rsidRPr="006828D8" w:rsidRDefault="00753D3F" w:rsidP="001073EC">
            <w:pPr>
              <w:pStyle w:val="Paragraphedeliste"/>
              <w:spacing w:line="360" w:lineRule="auto"/>
              <w:ind w:left="0"/>
              <w:jc w:val="center"/>
              <w:rPr>
                <w:rFonts w:ascii="Times New Roman" w:hAnsi="Times New Roman" w:cs="Times New Roman"/>
                <w:sz w:val="24"/>
                <w:szCs w:val="24"/>
              </w:rPr>
            </w:pPr>
            <w:r w:rsidRPr="006828D8">
              <w:rPr>
                <w:rFonts w:ascii="Times New Roman" w:hAnsi="Times New Roman" w:cs="Times New Roman"/>
                <w:sz w:val="24"/>
                <w:szCs w:val="24"/>
              </w:rPr>
              <w:t>5%</w:t>
            </w:r>
            <w:r w:rsidR="001073EC">
              <w:rPr>
                <w:rFonts w:ascii="Times New Roman" w:hAnsi="Times New Roman" w:cs="Times New Roman"/>
                <w:sz w:val="24"/>
                <w:szCs w:val="24"/>
              </w:rPr>
              <w:t xml:space="preserve">  du salaire brut intermédiaire</w:t>
            </w:r>
          </w:p>
        </w:tc>
        <w:tc>
          <w:tcPr>
            <w:tcW w:w="3306" w:type="dxa"/>
          </w:tcPr>
          <w:p w:rsidR="00753D3F" w:rsidRPr="006828D8" w:rsidRDefault="001073EC" w:rsidP="001073EC">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Montant </w:t>
            </w:r>
            <w:r w:rsidR="00046BEB">
              <w:rPr>
                <w:rFonts w:ascii="Times New Roman" w:hAnsi="Times New Roman" w:cs="Times New Roman"/>
                <w:sz w:val="24"/>
                <w:szCs w:val="24"/>
              </w:rPr>
              <w:t>réel</w:t>
            </w:r>
          </w:p>
        </w:tc>
      </w:tr>
    </w:tbl>
    <w:p w:rsidR="00D668D4" w:rsidRDefault="008517BE" w:rsidP="0029288C">
      <w:pPr>
        <w:spacing w:line="360" w:lineRule="auto"/>
        <w:jc w:val="both"/>
        <w:rPr>
          <w:rFonts w:ascii="Times New Roman" w:hAnsi="Times New Roman" w:cs="Times New Roman"/>
          <w:sz w:val="20"/>
          <w:szCs w:val="20"/>
        </w:rPr>
      </w:pPr>
      <w:r w:rsidRPr="00FF1EB9">
        <w:rPr>
          <w:rFonts w:ascii="Times New Roman" w:hAnsi="Times New Roman" w:cs="Times New Roman"/>
          <w:b/>
          <w:sz w:val="24"/>
          <w:szCs w:val="24"/>
        </w:rPr>
        <w:tab/>
      </w:r>
      <w:r w:rsidR="001073EC" w:rsidRPr="00FF1EB9">
        <w:rPr>
          <w:rFonts w:ascii="Times New Roman" w:hAnsi="Times New Roman" w:cs="Times New Roman"/>
          <w:b/>
          <w:sz w:val="24"/>
          <w:szCs w:val="24"/>
        </w:rPr>
        <w:tab/>
      </w:r>
      <w:r w:rsidRPr="00FF1EB9">
        <w:rPr>
          <w:rFonts w:ascii="Times New Roman" w:hAnsi="Times New Roman" w:cs="Times New Roman"/>
          <w:b/>
          <w:sz w:val="20"/>
          <w:szCs w:val="20"/>
          <w:u w:val="single"/>
        </w:rPr>
        <w:t>Source :</w:t>
      </w:r>
      <w:r w:rsidRPr="00FF1EB9">
        <w:rPr>
          <w:rFonts w:ascii="Times New Roman" w:hAnsi="Times New Roman" w:cs="Times New Roman"/>
          <w:b/>
          <w:sz w:val="20"/>
          <w:szCs w:val="20"/>
        </w:rPr>
        <w:t xml:space="preserve"> </w:t>
      </w:r>
      <w:r w:rsidRPr="00FF1EB9">
        <w:rPr>
          <w:rFonts w:ascii="Times New Roman" w:hAnsi="Times New Roman" w:cs="Times New Roman"/>
          <w:sz w:val="20"/>
          <w:szCs w:val="20"/>
        </w:rPr>
        <w:t>le Code Général des impôts</w:t>
      </w:r>
    </w:p>
    <w:p w:rsidR="008157C4" w:rsidRPr="000E5820" w:rsidRDefault="008157C4" w:rsidP="0029288C">
      <w:pPr>
        <w:spacing w:line="360" w:lineRule="auto"/>
        <w:jc w:val="both"/>
        <w:rPr>
          <w:rFonts w:ascii="Times New Roman" w:hAnsi="Times New Roman" w:cs="Times New Roman"/>
          <w:b/>
          <w:sz w:val="20"/>
          <w:szCs w:val="20"/>
        </w:rPr>
      </w:pPr>
    </w:p>
    <w:p w:rsidR="00A72AF3" w:rsidRPr="008157C4" w:rsidRDefault="008517BE" w:rsidP="00396AF0">
      <w:pPr>
        <w:pStyle w:val="Titre4"/>
        <w:numPr>
          <w:ilvl w:val="0"/>
          <w:numId w:val="38"/>
        </w:numPr>
      </w:pPr>
      <w:bookmarkStart w:id="58" w:name="_Toc53076176"/>
      <w:r w:rsidRPr="008157C4">
        <w:t xml:space="preserve">LES </w:t>
      </w:r>
      <w:r w:rsidR="00640A1A" w:rsidRPr="008157C4">
        <w:t>RETENUE</w:t>
      </w:r>
      <w:r w:rsidR="00E1521A">
        <w:t>S</w:t>
      </w:r>
      <w:r w:rsidR="00640A1A" w:rsidRPr="008157C4">
        <w:t xml:space="preserve"> DES IMPOTS SUR SALAIRE</w:t>
      </w:r>
      <w:bookmarkEnd w:id="58"/>
    </w:p>
    <w:p w:rsidR="00F02C6E" w:rsidRPr="00FF1EB9" w:rsidRDefault="00F02C6E" w:rsidP="00F02C6E">
      <w:pPr>
        <w:pStyle w:val="Paragraphedeliste"/>
        <w:spacing w:line="360" w:lineRule="auto"/>
        <w:ind w:left="1428"/>
        <w:jc w:val="both"/>
        <w:rPr>
          <w:rFonts w:ascii="Times New Roman" w:hAnsi="Times New Roman" w:cs="Times New Roman"/>
          <w:b/>
          <w:sz w:val="24"/>
          <w:szCs w:val="24"/>
        </w:rPr>
      </w:pPr>
    </w:p>
    <w:p w:rsidR="006D2B66" w:rsidRPr="008157C4" w:rsidRDefault="00F02C6E" w:rsidP="00396AF0">
      <w:pPr>
        <w:pStyle w:val="Titre5"/>
        <w:numPr>
          <w:ilvl w:val="0"/>
          <w:numId w:val="52"/>
        </w:numPr>
      </w:pPr>
      <w:bookmarkStart w:id="59" w:name="_Toc53076177"/>
      <w:r w:rsidRPr="008157C4">
        <w:t>LES RETENUES FISCALES</w:t>
      </w:r>
      <w:bookmarkEnd w:id="59"/>
    </w:p>
    <w:p w:rsidR="00F02C6E" w:rsidRDefault="00F02C6E" w:rsidP="008517BE">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Les retenues fiscales sont celles </w:t>
      </w:r>
      <w:r w:rsidR="00AC57C4" w:rsidRPr="00FF1EB9">
        <w:rPr>
          <w:rFonts w:ascii="Times New Roman" w:hAnsi="Times New Roman" w:cs="Times New Roman"/>
          <w:sz w:val="24"/>
          <w:szCs w:val="24"/>
        </w:rPr>
        <w:t>perçues</w:t>
      </w:r>
      <w:r w:rsidRPr="00FF1EB9">
        <w:rPr>
          <w:rFonts w:ascii="Times New Roman" w:hAnsi="Times New Roman" w:cs="Times New Roman"/>
          <w:sz w:val="24"/>
          <w:szCs w:val="24"/>
        </w:rPr>
        <w:t xml:space="preserve"> pour le compte du trésor public ou pour le compte des collectivités territoriales décentralisées. Nous y classons aussi les retenues parafiscales qui reviennent à certains organismes publics pour leur fonctionnement. Nous aurons donc les retenues fiscales salariales et les charges fiscales patronales.</w:t>
      </w:r>
    </w:p>
    <w:p w:rsidR="008157C4" w:rsidRDefault="008157C4" w:rsidP="008517BE">
      <w:pPr>
        <w:spacing w:line="360" w:lineRule="auto"/>
        <w:ind w:firstLine="360"/>
        <w:jc w:val="both"/>
        <w:rPr>
          <w:rFonts w:ascii="Times New Roman" w:hAnsi="Times New Roman" w:cs="Times New Roman"/>
          <w:sz w:val="24"/>
          <w:szCs w:val="24"/>
        </w:rPr>
      </w:pPr>
    </w:p>
    <w:p w:rsidR="008157C4" w:rsidRPr="00FF1EB9" w:rsidRDefault="008157C4" w:rsidP="008517BE">
      <w:pPr>
        <w:spacing w:line="360" w:lineRule="auto"/>
        <w:ind w:firstLine="360"/>
        <w:jc w:val="both"/>
        <w:rPr>
          <w:rFonts w:ascii="Times New Roman" w:hAnsi="Times New Roman" w:cs="Times New Roman"/>
          <w:sz w:val="24"/>
          <w:szCs w:val="24"/>
        </w:rPr>
      </w:pPr>
    </w:p>
    <w:p w:rsidR="00F02C6E" w:rsidRPr="008517BE" w:rsidRDefault="00E159E3" w:rsidP="00396AF0">
      <w:pPr>
        <w:pStyle w:val="Titre6"/>
        <w:numPr>
          <w:ilvl w:val="0"/>
          <w:numId w:val="53"/>
        </w:numPr>
      </w:pPr>
      <w:bookmarkStart w:id="60" w:name="_Toc53076178"/>
      <w:r>
        <w:t>Les retenues fiscales salariales</w:t>
      </w:r>
      <w:bookmarkEnd w:id="60"/>
      <w:r>
        <w:t xml:space="preserve"> </w:t>
      </w:r>
    </w:p>
    <w:p w:rsidR="00F02C6E" w:rsidRPr="00FF1EB9" w:rsidRDefault="00F02C6E" w:rsidP="008517BE">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Elles sont supportées par le salarié et il en existe quatre à savoir :</w:t>
      </w:r>
    </w:p>
    <w:p w:rsidR="00F02C6E" w:rsidRPr="00CC7769" w:rsidRDefault="00AC57C4" w:rsidP="00396AF0">
      <w:pPr>
        <w:pStyle w:val="Paragraphedeliste"/>
        <w:numPr>
          <w:ilvl w:val="0"/>
          <w:numId w:val="12"/>
        </w:numPr>
        <w:spacing w:line="360" w:lineRule="auto"/>
        <w:jc w:val="both"/>
        <w:rPr>
          <w:rFonts w:ascii="Times New Roman" w:hAnsi="Times New Roman" w:cs="Times New Roman"/>
          <w:b/>
          <w:sz w:val="24"/>
          <w:szCs w:val="24"/>
        </w:rPr>
      </w:pPr>
      <w:r w:rsidRPr="00CC7769">
        <w:rPr>
          <w:rFonts w:ascii="Times New Roman" w:hAnsi="Times New Roman" w:cs="Times New Roman"/>
          <w:b/>
          <w:sz w:val="24"/>
          <w:szCs w:val="24"/>
        </w:rPr>
        <w:t>Impôt</w:t>
      </w:r>
      <w:r w:rsidR="00F02C6E" w:rsidRPr="00CC7769">
        <w:rPr>
          <w:rFonts w:ascii="Times New Roman" w:hAnsi="Times New Roman" w:cs="Times New Roman"/>
          <w:b/>
          <w:sz w:val="24"/>
          <w:szCs w:val="24"/>
        </w:rPr>
        <w:t xml:space="preserve"> sur le revenu des personnes physiques sur les revenus salariaux (I</w:t>
      </w:r>
      <w:r w:rsidR="0068211C">
        <w:rPr>
          <w:rFonts w:ascii="Times New Roman" w:hAnsi="Times New Roman" w:cs="Times New Roman"/>
          <w:b/>
          <w:sz w:val="24"/>
          <w:szCs w:val="24"/>
        </w:rPr>
        <w:t>.</w:t>
      </w:r>
      <w:r w:rsidR="00F02C6E" w:rsidRPr="00CC7769">
        <w:rPr>
          <w:rFonts w:ascii="Times New Roman" w:hAnsi="Times New Roman" w:cs="Times New Roman"/>
          <w:b/>
          <w:sz w:val="24"/>
          <w:szCs w:val="24"/>
        </w:rPr>
        <w:t>R</w:t>
      </w:r>
      <w:r w:rsidR="0068211C">
        <w:rPr>
          <w:rFonts w:ascii="Times New Roman" w:hAnsi="Times New Roman" w:cs="Times New Roman"/>
          <w:b/>
          <w:sz w:val="24"/>
          <w:szCs w:val="24"/>
        </w:rPr>
        <w:t>.</w:t>
      </w:r>
      <w:r w:rsidR="00F02C6E" w:rsidRPr="00CC7769">
        <w:rPr>
          <w:rFonts w:ascii="Times New Roman" w:hAnsi="Times New Roman" w:cs="Times New Roman"/>
          <w:b/>
          <w:sz w:val="24"/>
          <w:szCs w:val="24"/>
        </w:rPr>
        <w:t>P</w:t>
      </w:r>
      <w:r w:rsidR="0068211C">
        <w:rPr>
          <w:rFonts w:ascii="Times New Roman" w:hAnsi="Times New Roman" w:cs="Times New Roman"/>
          <w:b/>
          <w:sz w:val="24"/>
          <w:szCs w:val="24"/>
        </w:rPr>
        <w:t>.</w:t>
      </w:r>
      <w:r w:rsidR="00F02C6E" w:rsidRPr="00CC7769">
        <w:rPr>
          <w:rFonts w:ascii="Times New Roman" w:hAnsi="Times New Roman" w:cs="Times New Roman"/>
          <w:b/>
          <w:sz w:val="24"/>
          <w:szCs w:val="24"/>
        </w:rPr>
        <w:t>P/R</w:t>
      </w:r>
      <w:r w:rsidR="0068211C">
        <w:rPr>
          <w:rFonts w:ascii="Times New Roman" w:hAnsi="Times New Roman" w:cs="Times New Roman"/>
          <w:b/>
          <w:sz w:val="24"/>
          <w:szCs w:val="24"/>
        </w:rPr>
        <w:t>.</w:t>
      </w:r>
      <w:r w:rsidR="00F02C6E" w:rsidRPr="00CC7769">
        <w:rPr>
          <w:rFonts w:ascii="Times New Roman" w:hAnsi="Times New Roman" w:cs="Times New Roman"/>
          <w:b/>
          <w:sz w:val="24"/>
          <w:szCs w:val="24"/>
        </w:rPr>
        <w:t>S)</w:t>
      </w:r>
    </w:p>
    <w:p w:rsidR="003A1B0E" w:rsidRPr="00FF1EB9" w:rsidRDefault="006A3DC8" w:rsidP="008517BE">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L’IRPP/RS a remplacé la taxe professionnelle sur salaire et l’ancienneté surtaxe progressive depuis l’exercice 2004. Selon l’article 34 du CGI qui stipule que « L’</w:t>
      </w:r>
      <w:r w:rsidR="00AC57C4" w:rsidRPr="00FF1EB9">
        <w:rPr>
          <w:rFonts w:ascii="Times New Roman" w:hAnsi="Times New Roman" w:cs="Times New Roman"/>
          <w:sz w:val="24"/>
          <w:szCs w:val="24"/>
        </w:rPr>
        <w:t>impôt</w:t>
      </w:r>
      <w:r w:rsidRPr="00FF1EB9">
        <w:rPr>
          <w:rFonts w:ascii="Times New Roman" w:hAnsi="Times New Roman" w:cs="Times New Roman"/>
          <w:sz w:val="24"/>
          <w:szCs w:val="24"/>
        </w:rPr>
        <w:t xml:space="preserve"> est calculé </w:t>
      </w:r>
      <w:r w:rsidR="00AC57C4" w:rsidRPr="00FF1EB9">
        <w:rPr>
          <w:rFonts w:ascii="Times New Roman" w:hAnsi="Times New Roman" w:cs="Times New Roman"/>
          <w:sz w:val="24"/>
          <w:szCs w:val="24"/>
        </w:rPr>
        <w:t>annuellement</w:t>
      </w:r>
      <w:r w:rsidRPr="00FF1EB9">
        <w:rPr>
          <w:rFonts w:ascii="Times New Roman" w:hAnsi="Times New Roman" w:cs="Times New Roman"/>
          <w:sz w:val="24"/>
          <w:szCs w:val="24"/>
        </w:rPr>
        <w:t xml:space="preserve">. Alors nous annualiserons le revenu mensuel avant d’appliquer le barème fixé par le CGI. Après l’évaluation des avantages en nature, nous obtenons le </w:t>
      </w:r>
      <w:r w:rsidR="00AC57C4" w:rsidRPr="00FF1EB9">
        <w:rPr>
          <w:rFonts w:ascii="Times New Roman" w:hAnsi="Times New Roman" w:cs="Times New Roman"/>
          <w:sz w:val="24"/>
          <w:szCs w:val="24"/>
        </w:rPr>
        <w:t>salaire</w:t>
      </w:r>
      <w:r w:rsidRPr="00FF1EB9">
        <w:rPr>
          <w:rFonts w:ascii="Times New Roman" w:hAnsi="Times New Roman" w:cs="Times New Roman"/>
          <w:sz w:val="24"/>
          <w:szCs w:val="24"/>
        </w:rPr>
        <w:t xml:space="preserve"> brut taxable (SBT) ». La détermination de l’IRPP/RS mensuel se fait par étape :</w:t>
      </w:r>
    </w:p>
    <w:p w:rsidR="006A3DC8" w:rsidRPr="00FF1EB9" w:rsidRDefault="005646B1" w:rsidP="00F02C6E">
      <w:pPr>
        <w:spacing w:line="360" w:lineRule="auto"/>
        <w:jc w:val="both"/>
        <w:rPr>
          <w:rFonts w:ascii="Times New Roman" w:hAnsi="Times New Roman" w:cs="Times New Roman"/>
          <w:sz w:val="24"/>
          <w:szCs w:val="24"/>
        </w:rPr>
      </w:pPr>
      <w:r w:rsidRPr="00FF1EB9">
        <w:rPr>
          <w:rFonts w:ascii="Times New Roman" w:hAnsi="Times New Roman" w:cs="Times New Roman"/>
          <w:b/>
          <w:sz w:val="24"/>
          <w:szCs w:val="24"/>
          <w:u w:val="single"/>
        </w:rPr>
        <w:t>Etape 1 :</w:t>
      </w:r>
      <w:r w:rsidRPr="00FF1EB9">
        <w:rPr>
          <w:rFonts w:ascii="Times New Roman" w:hAnsi="Times New Roman" w:cs="Times New Roman"/>
          <w:sz w:val="24"/>
          <w:szCs w:val="24"/>
        </w:rPr>
        <w:t xml:space="preserve"> Calcul du salaire taxable mensuel (STN)</w:t>
      </w:r>
    </w:p>
    <w:tbl>
      <w:tblPr>
        <w:tblStyle w:val="Grilledutableau"/>
        <w:tblW w:w="0" w:type="auto"/>
        <w:tblInd w:w="250" w:type="dxa"/>
        <w:tblLook w:val="04A0" w:firstRow="1" w:lastRow="0" w:firstColumn="1" w:lastColumn="0" w:noHBand="0" w:noVBand="1"/>
      </w:tblPr>
      <w:tblGrid>
        <w:gridCol w:w="8930"/>
      </w:tblGrid>
      <w:tr w:rsidR="005646B1" w:rsidTr="005646B1">
        <w:trPr>
          <w:trHeight w:val="1829"/>
        </w:trPr>
        <w:tc>
          <w:tcPr>
            <w:tcW w:w="8930" w:type="dxa"/>
          </w:tcPr>
          <w:p w:rsidR="005646B1" w:rsidRPr="00FF1EB9" w:rsidRDefault="005646B1" w:rsidP="00F02C6E">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Salaire but taxable (SBT) ;</w:t>
            </w:r>
          </w:p>
          <w:p w:rsidR="005646B1" w:rsidRPr="00FF1EB9" w:rsidRDefault="005E4A57" w:rsidP="00F02C6E">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w:t>
            </w:r>
            <w:r w:rsidR="005646B1" w:rsidRPr="00FF1EB9">
              <w:rPr>
                <w:rFonts w:ascii="Times New Roman" w:hAnsi="Times New Roman" w:cs="Times New Roman"/>
                <w:sz w:val="24"/>
                <w:szCs w:val="24"/>
              </w:rPr>
              <w:t>30% * SBT au titre des frais professionnels ;</w:t>
            </w:r>
          </w:p>
          <w:p w:rsidR="005646B1" w:rsidRPr="00FF1EB9" w:rsidRDefault="005E4A57" w:rsidP="00F02C6E">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w:t>
            </w:r>
            <w:r w:rsidR="005646B1" w:rsidRPr="00FF1EB9">
              <w:rPr>
                <w:rFonts w:ascii="Times New Roman" w:hAnsi="Times New Roman" w:cs="Times New Roman"/>
                <w:sz w:val="24"/>
                <w:szCs w:val="24"/>
              </w:rPr>
              <w:t xml:space="preserve">4.2% * salaire </w:t>
            </w:r>
            <w:r w:rsidR="00AC57C4" w:rsidRPr="00FF1EB9">
              <w:rPr>
                <w:rFonts w:ascii="Times New Roman" w:hAnsi="Times New Roman" w:cs="Times New Roman"/>
                <w:sz w:val="24"/>
                <w:szCs w:val="24"/>
              </w:rPr>
              <w:t>cotisable</w:t>
            </w:r>
            <w:r w:rsidR="005646B1" w:rsidRPr="00FF1EB9">
              <w:rPr>
                <w:rFonts w:ascii="Times New Roman" w:hAnsi="Times New Roman" w:cs="Times New Roman"/>
                <w:sz w:val="24"/>
                <w:szCs w:val="24"/>
              </w:rPr>
              <w:t xml:space="preserve"> (SC ; plafonné à 750 000F CFA) au titre de la pension </w:t>
            </w:r>
            <w:r w:rsidR="00AC57C4" w:rsidRPr="00FF1EB9">
              <w:rPr>
                <w:rFonts w:ascii="Times New Roman" w:hAnsi="Times New Roman" w:cs="Times New Roman"/>
                <w:sz w:val="24"/>
                <w:szCs w:val="24"/>
              </w:rPr>
              <w:t>vieillesse</w:t>
            </w:r>
            <w:r w:rsidR="005646B1" w:rsidRPr="00FF1EB9">
              <w:rPr>
                <w:rFonts w:ascii="Times New Roman" w:hAnsi="Times New Roman" w:cs="Times New Roman"/>
                <w:sz w:val="24"/>
                <w:szCs w:val="24"/>
              </w:rPr>
              <w:t> ;</w:t>
            </w:r>
          </w:p>
          <w:p w:rsidR="005646B1" w:rsidRDefault="005646B1" w:rsidP="00F02C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4A57">
              <w:rPr>
                <w:rFonts w:ascii="Times New Roman" w:hAnsi="Times New Roman" w:cs="Times New Roman"/>
                <w:b/>
                <w:sz w:val="24"/>
                <w:szCs w:val="24"/>
              </w:rPr>
              <w:t>Salaire taxable mensuel (STM)</w:t>
            </w:r>
          </w:p>
        </w:tc>
      </w:tr>
    </w:tbl>
    <w:p w:rsidR="005646B1" w:rsidRDefault="005646B1" w:rsidP="00F02C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646B1" w:rsidRPr="00FF1EB9" w:rsidRDefault="005646B1" w:rsidP="00F02C6E">
      <w:pPr>
        <w:spacing w:line="360" w:lineRule="auto"/>
        <w:jc w:val="both"/>
        <w:rPr>
          <w:rFonts w:ascii="Times New Roman" w:hAnsi="Times New Roman" w:cs="Times New Roman"/>
          <w:sz w:val="24"/>
          <w:szCs w:val="24"/>
        </w:rPr>
      </w:pPr>
      <w:r w:rsidRPr="00FF1EB9">
        <w:rPr>
          <w:rFonts w:ascii="Times New Roman" w:hAnsi="Times New Roman" w:cs="Times New Roman"/>
          <w:b/>
          <w:sz w:val="24"/>
          <w:szCs w:val="24"/>
          <w:u w:val="single"/>
        </w:rPr>
        <w:t>Etape 2 :</w:t>
      </w:r>
      <w:r w:rsidRPr="00FF1EB9">
        <w:rPr>
          <w:rFonts w:ascii="Times New Roman" w:hAnsi="Times New Roman" w:cs="Times New Roman"/>
          <w:sz w:val="24"/>
          <w:szCs w:val="24"/>
        </w:rPr>
        <w:t xml:space="preserve"> </w:t>
      </w:r>
      <w:r w:rsidR="00AC57C4" w:rsidRPr="00FF1EB9">
        <w:rPr>
          <w:rFonts w:ascii="Times New Roman" w:hAnsi="Times New Roman" w:cs="Times New Roman"/>
          <w:sz w:val="24"/>
          <w:szCs w:val="24"/>
        </w:rPr>
        <w:t>Calcul</w:t>
      </w:r>
      <w:r w:rsidRPr="00FF1EB9">
        <w:rPr>
          <w:rFonts w:ascii="Times New Roman" w:hAnsi="Times New Roman" w:cs="Times New Roman"/>
          <w:sz w:val="24"/>
          <w:szCs w:val="24"/>
        </w:rPr>
        <w:t xml:space="preserve"> du </w:t>
      </w:r>
      <w:r w:rsidR="00AC57C4" w:rsidRPr="00FF1EB9">
        <w:rPr>
          <w:rFonts w:ascii="Times New Roman" w:hAnsi="Times New Roman" w:cs="Times New Roman"/>
          <w:sz w:val="24"/>
          <w:szCs w:val="24"/>
        </w:rPr>
        <w:t>salaire</w:t>
      </w:r>
      <w:r w:rsidRPr="00FF1EB9">
        <w:rPr>
          <w:rFonts w:ascii="Times New Roman" w:hAnsi="Times New Roman" w:cs="Times New Roman"/>
          <w:sz w:val="24"/>
          <w:szCs w:val="24"/>
        </w:rPr>
        <w:t xml:space="preserve"> net taxable</w:t>
      </w:r>
    </w:p>
    <w:tbl>
      <w:tblPr>
        <w:tblStyle w:val="Grilledutableau"/>
        <w:tblW w:w="0" w:type="auto"/>
        <w:tblInd w:w="250" w:type="dxa"/>
        <w:tblLook w:val="04A0" w:firstRow="1" w:lastRow="0" w:firstColumn="1" w:lastColumn="0" w:noHBand="0" w:noVBand="1"/>
      </w:tblPr>
      <w:tblGrid>
        <w:gridCol w:w="8930"/>
      </w:tblGrid>
      <w:tr w:rsidR="000C2D0A" w:rsidTr="000C2D0A">
        <w:trPr>
          <w:trHeight w:val="1433"/>
        </w:trPr>
        <w:tc>
          <w:tcPr>
            <w:tcW w:w="8930" w:type="dxa"/>
          </w:tcPr>
          <w:p w:rsidR="000C2D0A" w:rsidRPr="00FF1EB9" w:rsidRDefault="000C2D0A" w:rsidP="00F02C6E">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xml:space="preserve">+ Salaire </w:t>
            </w:r>
            <w:r w:rsidR="00AC57C4" w:rsidRPr="00FF1EB9">
              <w:rPr>
                <w:rFonts w:ascii="Times New Roman" w:hAnsi="Times New Roman" w:cs="Times New Roman"/>
                <w:sz w:val="24"/>
                <w:szCs w:val="24"/>
              </w:rPr>
              <w:t>taxable</w:t>
            </w:r>
            <w:r w:rsidRPr="00FF1EB9">
              <w:rPr>
                <w:rFonts w:ascii="Times New Roman" w:hAnsi="Times New Roman" w:cs="Times New Roman"/>
                <w:sz w:val="24"/>
                <w:szCs w:val="24"/>
              </w:rPr>
              <w:t xml:space="preserve"> mensuel * 12 mois</w:t>
            </w:r>
          </w:p>
          <w:p w:rsidR="000C2D0A" w:rsidRPr="00FF1EB9" w:rsidRDefault="005E4A57" w:rsidP="00F02C6E">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w:t>
            </w:r>
            <w:r w:rsidR="000C2D0A" w:rsidRPr="00FF1EB9">
              <w:rPr>
                <w:rFonts w:ascii="Times New Roman" w:hAnsi="Times New Roman" w:cs="Times New Roman"/>
                <w:sz w:val="24"/>
                <w:szCs w:val="24"/>
              </w:rPr>
              <w:t>500 000 au titre d’abattement forfaitaire ;</w:t>
            </w:r>
          </w:p>
          <w:p w:rsidR="000C2D0A" w:rsidRDefault="000C2D0A" w:rsidP="00F25A14">
            <w:r w:rsidRPr="005E4A57">
              <w:rPr>
                <w:rFonts w:ascii="Times New Roman" w:hAnsi="Times New Roman" w:cs="Times New Roman"/>
                <w:sz w:val="24"/>
                <w:szCs w:val="24"/>
              </w:rPr>
              <w:t>=</w:t>
            </w:r>
            <w:r w:rsidRPr="005E4A57">
              <w:rPr>
                <w:rFonts w:ascii="Times New Roman" w:hAnsi="Times New Roman" w:cs="Times New Roman"/>
                <w:b/>
                <w:sz w:val="24"/>
                <w:szCs w:val="24"/>
              </w:rPr>
              <w:t>Salaire net taxable (SNT)</w:t>
            </w:r>
          </w:p>
        </w:tc>
      </w:tr>
    </w:tbl>
    <w:p w:rsidR="00D668D4" w:rsidRDefault="00D668D4" w:rsidP="006828D8">
      <w:pPr>
        <w:spacing w:line="360" w:lineRule="auto"/>
        <w:jc w:val="both"/>
        <w:rPr>
          <w:rFonts w:ascii="Times New Roman" w:hAnsi="Times New Roman" w:cs="Times New Roman"/>
          <w:b/>
          <w:sz w:val="24"/>
          <w:szCs w:val="24"/>
          <w:u w:val="single"/>
        </w:rPr>
      </w:pPr>
    </w:p>
    <w:p w:rsidR="00792304" w:rsidRPr="00FF1EB9" w:rsidRDefault="000C2D0A" w:rsidP="006828D8">
      <w:pPr>
        <w:spacing w:line="360" w:lineRule="auto"/>
        <w:jc w:val="both"/>
        <w:rPr>
          <w:rFonts w:ascii="Times New Roman" w:hAnsi="Times New Roman" w:cs="Times New Roman"/>
          <w:sz w:val="24"/>
          <w:szCs w:val="24"/>
        </w:rPr>
      </w:pPr>
      <w:r w:rsidRPr="00FF1EB9">
        <w:rPr>
          <w:rFonts w:ascii="Times New Roman" w:hAnsi="Times New Roman" w:cs="Times New Roman"/>
          <w:b/>
          <w:sz w:val="24"/>
          <w:szCs w:val="24"/>
          <w:u w:val="single"/>
        </w:rPr>
        <w:t>Etape 3 :</w:t>
      </w:r>
      <w:r w:rsidRPr="00FF1EB9">
        <w:rPr>
          <w:rFonts w:ascii="Times New Roman" w:hAnsi="Times New Roman" w:cs="Times New Roman"/>
          <w:sz w:val="24"/>
          <w:szCs w:val="24"/>
        </w:rPr>
        <w:t xml:space="preserve"> Calcul de l’IRPP/ RS annuel</w:t>
      </w:r>
    </w:p>
    <w:tbl>
      <w:tblPr>
        <w:tblStyle w:val="Grilledutableau"/>
        <w:tblW w:w="0" w:type="auto"/>
        <w:tblInd w:w="250" w:type="dxa"/>
        <w:tblLook w:val="04A0" w:firstRow="1" w:lastRow="0" w:firstColumn="1" w:lastColumn="0" w:noHBand="0" w:noVBand="1"/>
      </w:tblPr>
      <w:tblGrid>
        <w:gridCol w:w="2977"/>
        <w:gridCol w:w="1843"/>
        <w:gridCol w:w="1136"/>
        <w:gridCol w:w="1699"/>
        <w:gridCol w:w="1275"/>
      </w:tblGrid>
      <w:tr w:rsidR="000C2D0A" w:rsidTr="004248FC">
        <w:trPr>
          <w:trHeight w:val="488"/>
        </w:trPr>
        <w:tc>
          <w:tcPr>
            <w:tcW w:w="2977" w:type="dxa"/>
            <w:vMerge w:val="restart"/>
          </w:tcPr>
          <w:p w:rsidR="000C2D0A" w:rsidRPr="00FF1EB9" w:rsidRDefault="000C2D0A" w:rsidP="00F25A14">
            <w:pPr>
              <w:spacing w:line="360" w:lineRule="auto"/>
              <w:jc w:val="center"/>
              <w:rPr>
                <w:rFonts w:ascii="Times New Roman" w:hAnsi="Times New Roman" w:cs="Times New Roman"/>
                <w:b/>
                <w:sz w:val="24"/>
                <w:szCs w:val="24"/>
              </w:rPr>
            </w:pPr>
            <w:r w:rsidRPr="00FF1EB9">
              <w:rPr>
                <w:rFonts w:ascii="Times New Roman" w:hAnsi="Times New Roman" w:cs="Times New Roman"/>
                <w:b/>
                <w:sz w:val="24"/>
                <w:szCs w:val="24"/>
              </w:rPr>
              <w:t>Tranche de SNT à l’IRPP/RS</w:t>
            </w:r>
          </w:p>
        </w:tc>
        <w:tc>
          <w:tcPr>
            <w:tcW w:w="1843" w:type="dxa"/>
            <w:vMerge w:val="restart"/>
          </w:tcPr>
          <w:p w:rsidR="000C2D0A" w:rsidRPr="00F25A14" w:rsidRDefault="000C2D0A" w:rsidP="00F25A14">
            <w:pPr>
              <w:spacing w:line="360" w:lineRule="auto"/>
              <w:jc w:val="center"/>
              <w:rPr>
                <w:rFonts w:ascii="Times New Roman" w:hAnsi="Times New Roman" w:cs="Times New Roman"/>
                <w:b/>
                <w:sz w:val="24"/>
                <w:szCs w:val="24"/>
              </w:rPr>
            </w:pPr>
            <w:r w:rsidRPr="00F25A14">
              <w:rPr>
                <w:rFonts w:ascii="Times New Roman" w:hAnsi="Times New Roman" w:cs="Times New Roman"/>
                <w:b/>
                <w:sz w:val="24"/>
                <w:szCs w:val="24"/>
              </w:rPr>
              <w:t>Base à retenir</w:t>
            </w:r>
          </w:p>
        </w:tc>
        <w:tc>
          <w:tcPr>
            <w:tcW w:w="1136" w:type="dxa"/>
            <w:vMerge w:val="restart"/>
          </w:tcPr>
          <w:p w:rsidR="000C2D0A" w:rsidRPr="00F25A14" w:rsidRDefault="000C2D0A" w:rsidP="00F25A14">
            <w:pPr>
              <w:spacing w:line="360" w:lineRule="auto"/>
              <w:jc w:val="center"/>
              <w:rPr>
                <w:rFonts w:ascii="Times New Roman" w:hAnsi="Times New Roman" w:cs="Times New Roman"/>
                <w:b/>
                <w:sz w:val="24"/>
                <w:szCs w:val="24"/>
              </w:rPr>
            </w:pPr>
            <w:r w:rsidRPr="00F25A14">
              <w:rPr>
                <w:rFonts w:ascii="Times New Roman" w:hAnsi="Times New Roman" w:cs="Times New Roman"/>
                <w:b/>
                <w:sz w:val="24"/>
                <w:szCs w:val="24"/>
              </w:rPr>
              <w:t>Taux</w:t>
            </w:r>
          </w:p>
        </w:tc>
        <w:tc>
          <w:tcPr>
            <w:tcW w:w="1699" w:type="dxa"/>
          </w:tcPr>
          <w:p w:rsidR="000C2D0A" w:rsidRPr="00F25A14" w:rsidRDefault="00AC57C4" w:rsidP="00F25A14">
            <w:pPr>
              <w:spacing w:line="360" w:lineRule="auto"/>
              <w:jc w:val="center"/>
              <w:rPr>
                <w:rFonts w:ascii="Times New Roman" w:hAnsi="Times New Roman" w:cs="Times New Roman"/>
                <w:b/>
                <w:sz w:val="24"/>
                <w:szCs w:val="24"/>
              </w:rPr>
            </w:pPr>
            <w:r w:rsidRPr="00F25A14">
              <w:rPr>
                <w:rFonts w:ascii="Times New Roman" w:hAnsi="Times New Roman" w:cs="Times New Roman"/>
                <w:b/>
                <w:sz w:val="24"/>
                <w:szCs w:val="24"/>
              </w:rPr>
              <w:t>Impôts</w:t>
            </w:r>
            <w:r w:rsidR="000C2D0A" w:rsidRPr="00F25A14">
              <w:rPr>
                <w:rFonts w:ascii="Times New Roman" w:hAnsi="Times New Roman" w:cs="Times New Roman"/>
                <w:b/>
                <w:sz w:val="24"/>
                <w:szCs w:val="24"/>
              </w:rPr>
              <w:t xml:space="preserve"> annuels</w:t>
            </w:r>
          </w:p>
        </w:tc>
        <w:tc>
          <w:tcPr>
            <w:tcW w:w="1275" w:type="dxa"/>
          </w:tcPr>
          <w:p w:rsidR="000C2D0A" w:rsidRPr="00F25A14" w:rsidRDefault="000C2D0A" w:rsidP="00F25A14">
            <w:pPr>
              <w:spacing w:line="360" w:lineRule="auto"/>
              <w:jc w:val="center"/>
              <w:rPr>
                <w:rFonts w:ascii="Times New Roman" w:hAnsi="Times New Roman" w:cs="Times New Roman"/>
                <w:b/>
                <w:sz w:val="24"/>
                <w:szCs w:val="24"/>
              </w:rPr>
            </w:pPr>
          </w:p>
        </w:tc>
      </w:tr>
      <w:tr w:rsidR="000C2D0A" w:rsidTr="004248FC">
        <w:trPr>
          <w:trHeight w:val="338"/>
        </w:trPr>
        <w:tc>
          <w:tcPr>
            <w:tcW w:w="2977" w:type="dxa"/>
            <w:vMerge/>
          </w:tcPr>
          <w:p w:rsidR="000C2D0A" w:rsidRPr="00F25A14" w:rsidRDefault="000C2D0A" w:rsidP="00F25A14">
            <w:pPr>
              <w:spacing w:line="360" w:lineRule="auto"/>
              <w:jc w:val="center"/>
              <w:rPr>
                <w:rFonts w:ascii="Times New Roman" w:hAnsi="Times New Roman" w:cs="Times New Roman"/>
                <w:b/>
                <w:sz w:val="24"/>
                <w:szCs w:val="24"/>
              </w:rPr>
            </w:pPr>
          </w:p>
        </w:tc>
        <w:tc>
          <w:tcPr>
            <w:tcW w:w="1843" w:type="dxa"/>
            <w:vMerge/>
          </w:tcPr>
          <w:p w:rsidR="000C2D0A" w:rsidRPr="00F25A14" w:rsidRDefault="000C2D0A" w:rsidP="00F25A14">
            <w:pPr>
              <w:spacing w:line="360" w:lineRule="auto"/>
              <w:jc w:val="center"/>
              <w:rPr>
                <w:rFonts w:ascii="Times New Roman" w:hAnsi="Times New Roman" w:cs="Times New Roman"/>
                <w:b/>
                <w:sz w:val="24"/>
                <w:szCs w:val="24"/>
              </w:rPr>
            </w:pPr>
          </w:p>
        </w:tc>
        <w:tc>
          <w:tcPr>
            <w:tcW w:w="1136" w:type="dxa"/>
            <w:vMerge/>
          </w:tcPr>
          <w:p w:rsidR="000C2D0A" w:rsidRPr="00F25A14" w:rsidRDefault="000C2D0A" w:rsidP="00F25A14">
            <w:pPr>
              <w:spacing w:line="360" w:lineRule="auto"/>
              <w:jc w:val="center"/>
              <w:rPr>
                <w:rFonts w:ascii="Times New Roman" w:hAnsi="Times New Roman" w:cs="Times New Roman"/>
                <w:b/>
                <w:sz w:val="24"/>
                <w:szCs w:val="24"/>
              </w:rPr>
            </w:pPr>
          </w:p>
        </w:tc>
        <w:tc>
          <w:tcPr>
            <w:tcW w:w="1699" w:type="dxa"/>
          </w:tcPr>
          <w:p w:rsidR="000C2D0A" w:rsidRPr="00F25A14" w:rsidRDefault="00AC57C4" w:rsidP="00F25A14">
            <w:pPr>
              <w:spacing w:line="360" w:lineRule="auto"/>
              <w:jc w:val="center"/>
              <w:rPr>
                <w:rFonts w:ascii="Times New Roman" w:hAnsi="Times New Roman" w:cs="Times New Roman"/>
                <w:b/>
                <w:sz w:val="24"/>
                <w:szCs w:val="24"/>
              </w:rPr>
            </w:pPr>
            <w:r w:rsidRPr="00F25A14">
              <w:rPr>
                <w:rFonts w:ascii="Times New Roman" w:hAnsi="Times New Roman" w:cs="Times New Roman"/>
                <w:b/>
                <w:sz w:val="24"/>
                <w:szCs w:val="24"/>
              </w:rPr>
              <w:t>Impôts</w:t>
            </w:r>
          </w:p>
        </w:tc>
        <w:tc>
          <w:tcPr>
            <w:tcW w:w="1275" w:type="dxa"/>
          </w:tcPr>
          <w:p w:rsidR="000C2D0A" w:rsidRPr="00F25A14" w:rsidRDefault="000C2D0A" w:rsidP="00F25A14">
            <w:pPr>
              <w:spacing w:line="360" w:lineRule="auto"/>
              <w:jc w:val="center"/>
              <w:rPr>
                <w:rFonts w:ascii="Times New Roman" w:hAnsi="Times New Roman" w:cs="Times New Roman"/>
                <w:b/>
                <w:sz w:val="24"/>
                <w:szCs w:val="24"/>
              </w:rPr>
            </w:pPr>
            <w:r w:rsidRPr="00F25A14">
              <w:rPr>
                <w:rFonts w:ascii="Times New Roman" w:hAnsi="Times New Roman" w:cs="Times New Roman"/>
                <w:b/>
                <w:sz w:val="24"/>
                <w:szCs w:val="24"/>
              </w:rPr>
              <w:t>Cumul</w:t>
            </w:r>
          </w:p>
        </w:tc>
      </w:tr>
      <w:tr w:rsidR="000C2D0A" w:rsidTr="004248FC">
        <w:tc>
          <w:tcPr>
            <w:tcW w:w="2977" w:type="dxa"/>
          </w:tcPr>
          <w:p w:rsidR="000C2D0A" w:rsidRDefault="004248FC"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De 0 à 2 000 000</w:t>
            </w:r>
          </w:p>
        </w:tc>
        <w:tc>
          <w:tcPr>
            <w:tcW w:w="1843" w:type="dxa"/>
          </w:tcPr>
          <w:p w:rsidR="000C2D0A" w:rsidRDefault="004248FC"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2 000 000</w:t>
            </w:r>
          </w:p>
        </w:tc>
        <w:tc>
          <w:tcPr>
            <w:tcW w:w="1136" w:type="dxa"/>
          </w:tcPr>
          <w:p w:rsidR="000C2D0A" w:rsidRDefault="004248FC"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699" w:type="dxa"/>
          </w:tcPr>
          <w:p w:rsidR="000C2D0A" w:rsidRDefault="004248FC"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200 000</w:t>
            </w:r>
          </w:p>
        </w:tc>
        <w:tc>
          <w:tcPr>
            <w:tcW w:w="1275" w:type="dxa"/>
          </w:tcPr>
          <w:p w:rsidR="000C2D0A" w:rsidRDefault="004248FC"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200 000</w:t>
            </w:r>
          </w:p>
        </w:tc>
      </w:tr>
      <w:tr w:rsidR="000C2D0A" w:rsidTr="004248FC">
        <w:tc>
          <w:tcPr>
            <w:tcW w:w="2977" w:type="dxa"/>
          </w:tcPr>
          <w:p w:rsidR="000C2D0A" w:rsidRDefault="004248FC"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De 2 000 001 à 3 000 000</w:t>
            </w:r>
          </w:p>
        </w:tc>
        <w:tc>
          <w:tcPr>
            <w:tcW w:w="1843" w:type="dxa"/>
          </w:tcPr>
          <w:p w:rsidR="000C2D0A" w:rsidRDefault="004248FC"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1 000 000</w:t>
            </w:r>
          </w:p>
        </w:tc>
        <w:tc>
          <w:tcPr>
            <w:tcW w:w="1136" w:type="dxa"/>
          </w:tcPr>
          <w:p w:rsidR="000C2D0A" w:rsidRDefault="004248FC"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99" w:type="dxa"/>
          </w:tcPr>
          <w:p w:rsidR="000C2D0A" w:rsidRDefault="004248FC"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150 000</w:t>
            </w:r>
          </w:p>
        </w:tc>
        <w:tc>
          <w:tcPr>
            <w:tcW w:w="1275" w:type="dxa"/>
          </w:tcPr>
          <w:p w:rsidR="000C2D0A" w:rsidRDefault="004248FC"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350 000</w:t>
            </w:r>
          </w:p>
        </w:tc>
      </w:tr>
      <w:tr w:rsidR="000C2D0A" w:rsidTr="004248FC">
        <w:tc>
          <w:tcPr>
            <w:tcW w:w="2977" w:type="dxa"/>
          </w:tcPr>
          <w:p w:rsidR="000C2D0A" w:rsidRDefault="004248FC"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De 3 000 001 à 5 000 000</w:t>
            </w:r>
          </w:p>
        </w:tc>
        <w:tc>
          <w:tcPr>
            <w:tcW w:w="1843" w:type="dxa"/>
          </w:tcPr>
          <w:p w:rsidR="000C2D0A" w:rsidRDefault="004248FC"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2 000 000</w:t>
            </w:r>
          </w:p>
        </w:tc>
        <w:tc>
          <w:tcPr>
            <w:tcW w:w="1136" w:type="dxa"/>
          </w:tcPr>
          <w:p w:rsidR="000C2D0A" w:rsidRDefault="004248FC"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699" w:type="dxa"/>
          </w:tcPr>
          <w:p w:rsidR="000C2D0A" w:rsidRDefault="004248FC"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500 000</w:t>
            </w:r>
          </w:p>
        </w:tc>
        <w:tc>
          <w:tcPr>
            <w:tcW w:w="1275" w:type="dxa"/>
          </w:tcPr>
          <w:p w:rsidR="000C2D0A" w:rsidRDefault="004248FC"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850 000</w:t>
            </w:r>
          </w:p>
        </w:tc>
      </w:tr>
      <w:tr w:rsidR="000C2D0A" w:rsidTr="004248FC">
        <w:tc>
          <w:tcPr>
            <w:tcW w:w="2977" w:type="dxa"/>
          </w:tcPr>
          <w:p w:rsidR="000C2D0A" w:rsidRDefault="004248FC"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Plus de 5 000 000</w:t>
            </w:r>
          </w:p>
        </w:tc>
        <w:tc>
          <w:tcPr>
            <w:tcW w:w="1843" w:type="dxa"/>
          </w:tcPr>
          <w:p w:rsidR="000C2D0A" w:rsidRDefault="004248FC"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36" w:type="dxa"/>
          </w:tcPr>
          <w:p w:rsidR="000C2D0A" w:rsidRDefault="004248FC"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699" w:type="dxa"/>
          </w:tcPr>
          <w:p w:rsidR="000C2D0A" w:rsidRDefault="004248FC"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75" w:type="dxa"/>
          </w:tcPr>
          <w:p w:rsidR="000C2D0A" w:rsidRDefault="004248FC"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bl>
    <w:p w:rsidR="004248FC" w:rsidRPr="00C03162" w:rsidRDefault="004248FC" w:rsidP="006828D8">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046BEB" w:rsidRPr="00C03162">
        <w:rPr>
          <w:rFonts w:ascii="Times New Roman" w:hAnsi="Times New Roman" w:cs="Times New Roman"/>
          <w:b/>
          <w:sz w:val="24"/>
          <w:szCs w:val="24"/>
          <w:u w:val="single"/>
        </w:rPr>
        <w:t>Source</w:t>
      </w:r>
      <w:r w:rsidR="00046BEB">
        <w:rPr>
          <w:rFonts w:ascii="Times New Roman" w:hAnsi="Times New Roman" w:cs="Times New Roman"/>
          <w:b/>
          <w:sz w:val="24"/>
          <w:szCs w:val="24"/>
        </w:rPr>
        <w:t xml:space="preserve"> :</w:t>
      </w:r>
      <w:r w:rsidR="00C03162" w:rsidRPr="00C03162">
        <w:rPr>
          <w:rFonts w:ascii="Times New Roman" w:hAnsi="Times New Roman" w:cs="Times New Roman"/>
          <w:b/>
          <w:sz w:val="24"/>
          <w:szCs w:val="24"/>
        </w:rPr>
        <w:t xml:space="preserve"> propre</w:t>
      </w:r>
    </w:p>
    <w:p w:rsidR="000C2D0A" w:rsidRPr="00FF1EB9" w:rsidRDefault="004248FC" w:rsidP="006828D8">
      <w:pPr>
        <w:spacing w:line="360" w:lineRule="auto"/>
        <w:jc w:val="both"/>
        <w:rPr>
          <w:rFonts w:ascii="Times New Roman" w:hAnsi="Times New Roman" w:cs="Times New Roman"/>
          <w:sz w:val="24"/>
          <w:szCs w:val="24"/>
        </w:rPr>
      </w:pPr>
      <w:r w:rsidRPr="00FF1EB9">
        <w:rPr>
          <w:rFonts w:ascii="Times New Roman" w:hAnsi="Times New Roman" w:cs="Times New Roman"/>
          <w:b/>
          <w:sz w:val="24"/>
          <w:szCs w:val="24"/>
          <w:u w:val="single"/>
        </w:rPr>
        <w:t>Etape 4 :</w:t>
      </w:r>
      <w:r w:rsidRPr="00FF1EB9">
        <w:rPr>
          <w:rFonts w:ascii="Times New Roman" w:hAnsi="Times New Roman" w:cs="Times New Roman"/>
          <w:sz w:val="24"/>
          <w:szCs w:val="24"/>
        </w:rPr>
        <w:t xml:space="preserve"> Calcul de l’IRPP/ RS mensuel</w:t>
      </w:r>
    </w:p>
    <w:tbl>
      <w:tblPr>
        <w:tblW w:w="0" w:type="auto"/>
        <w:tblInd w:w="2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52"/>
      </w:tblGrid>
      <w:tr w:rsidR="006F550F" w:rsidRPr="008C264E" w:rsidTr="0068211C">
        <w:trPr>
          <w:trHeight w:val="345"/>
        </w:trPr>
        <w:tc>
          <w:tcPr>
            <w:tcW w:w="5252" w:type="dxa"/>
          </w:tcPr>
          <w:p w:rsidR="006F550F" w:rsidRDefault="006F550F" w:rsidP="006F550F">
            <w:pPr>
              <w:spacing w:line="360" w:lineRule="auto"/>
              <w:ind w:left="236"/>
              <w:jc w:val="both"/>
              <w:rPr>
                <w:rFonts w:ascii="Times New Roman" w:hAnsi="Times New Roman" w:cs="Times New Roman"/>
                <w:b/>
                <w:sz w:val="24"/>
                <w:szCs w:val="24"/>
              </w:rPr>
            </w:pPr>
            <w:r w:rsidRPr="006F550F">
              <w:rPr>
                <w:rFonts w:ascii="Times New Roman" w:hAnsi="Times New Roman" w:cs="Times New Roman"/>
                <w:b/>
                <w:sz w:val="24"/>
                <w:szCs w:val="24"/>
              </w:rPr>
              <w:t>I</w:t>
            </w:r>
            <w:r w:rsidR="0068211C">
              <w:rPr>
                <w:rFonts w:ascii="Times New Roman" w:hAnsi="Times New Roman" w:cs="Times New Roman"/>
                <w:b/>
                <w:sz w:val="24"/>
                <w:szCs w:val="24"/>
              </w:rPr>
              <w:t>.</w:t>
            </w:r>
            <w:r w:rsidRPr="006F550F">
              <w:rPr>
                <w:rFonts w:ascii="Times New Roman" w:hAnsi="Times New Roman" w:cs="Times New Roman"/>
                <w:b/>
                <w:sz w:val="24"/>
                <w:szCs w:val="24"/>
              </w:rPr>
              <w:t>R</w:t>
            </w:r>
            <w:r w:rsidR="0068211C">
              <w:rPr>
                <w:rFonts w:ascii="Times New Roman" w:hAnsi="Times New Roman" w:cs="Times New Roman"/>
                <w:b/>
                <w:sz w:val="24"/>
                <w:szCs w:val="24"/>
              </w:rPr>
              <w:t>.</w:t>
            </w:r>
            <w:r w:rsidRPr="006F550F">
              <w:rPr>
                <w:rFonts w:ascii="Times New Roman" w:hAnsi="Times New Roman" w:cs="Times New Roman"/>
                <w:b/>
                <w:sz w:val="24"/>
                <w:szCs w:val="24"/>
              </w:rPr>
              <w:t>R</w:t>
            </w:r>
            <w:r w:rsidR="0068211C">
              <w:rPr>
                <w:rFonts w:ascii="Times New Roman" w:hAnsi="Times New Roman" w:cs="Times New Roman"/>
                <w:b/>
                <w:sz w:val="24"/>
                <w:szCs w:val="24"/>
              </w:rPr>
              <w:t>.</w:t>
            </w:r>
            <w:r w:rsidRPr="006F550F">
              <w:rPr>
                <w:rFonts w:ascii="Times New Roman" w:hAnsi="Times New Roman" w:cs="Times New Roman"/>
                <w:b/>
                <w:sz w:val="24"/>
                <w:szCs w:val="24"/>
              </w:rPr>
              <w:t>P/R</w:t>
            </w:r>
            <w:r w:rsidR="0068211C">
              <w:rPr>
                <w:rFonts w:ascii="Times New Roman" w:hAnsi="Times New Roman" w:cs="Times New Roman"/>
                <w:b/>
                <w:sz w:val="24"/>
                <w:szCs w:val="24"/>
              </w:rPr>
              <w:t>.</w:t>
            </w:r>
            <w:r w:rsidRPr="006F550F">
              <w:rPr>
                <w:rFonts w:ascii="Times New Roman" w:hAnsi="Times New Roman" w:cs="Times New Roman"/>
                <w:b/>
                <w:sz w:val="24"/>
                <w:szCs w:val="24"/>
              </w:rPr>
              <w:t>S mensuel = I</w:t>
            </w:r>
            <w:r w:rsidR="0068211C">
              <w:rPr>
                <w:rFonts w:ascii="Times New Roman" w:hAnsi="Times New Roman" w:cs="Times New Roman"/>
                <w:b/>
                <w:sz w:val="24"/>
                <w:szCs w:val="24"/>
              </w:rPr>
              <w:t>.</w:t>
            </w:r>
            <w:r w:rsidRPr="006F550F">
              <w:rPr>
                <w:rFonts w:ascii="Times New Roman" w:hAnsi="Times New Roman" w:cs="Times New Roman"/>
                <w:b/>
                <w:sz w:val="24"/>
                <w:szCs w:val="24"/>
              </w:rPr>
              <w:t>R</w:t>
            </w:r>
            <w:r w:rsidR="0068211C">
              <w:rPr>
                <w:rFonts w:ascii="Times New Roman" w:hAnsi="Times New Roman" w:cs="Times New Roman"/>
                <w:b/>
                <w:sz w:val="24"/>
                <w:szCs w:val="24"/>
              </w:rPr>
              <w:t>.</w:t>
            </w:r>
            <w:r w:rsidRPr="006F550F">
              <w:rPr>
                <w:rFonts w:ascii="Times New Roman" w:hAnsi="Times New Roman" w:cs="Times New Roman"/>
                <w:b/>
                <w:sz w:val="24"/>
                <w:szCs w:val="24"/>
              </w:rPr>
              <w:t>P</w:t>
            </w:r>
            <w:r w:rsidR="0068211C">
              <w:rPr>
                <w:rFonts w:ascii="Times New Roman" w:hAnsi="Times New Roman" w:cs="Times New Roman"/>
                <w:b/>
                <w:sz w:val="24"/>
                <w:szCs w:val="24"/>
              </w:rPr>
              <w:t>.</w:t>
            </w:r>
            <w:r w:rsidRPr="006F550F">
              <w:rPr>
                <w:rFonts w:ascii="Times New Roman" w:hAnsi="Times New Roman" w:cs="Times New Roman"/>
                <w:b/>
                <w:sz w:val="24"/>
                <w:szCs w:val="24"/>
              </w:rPr>
              <w:t>P/R</w:t>
            </w:r>
            <w:r w:rsidR="0068211C">
              <w:rPr>
                <w:rFonts w:ascii="Times New Roman" w:hAnsi="Times New Roman" w:cs="Times New Roman"/>
                <w:b/>
                <w:sz w:val="24"/>
                <w:szCs w:val="24"/>
              </w:rPr>
              <w:t>.</w:t>
            </w:r>
            <w:r w:rsidRPr="006F550F">
              <w:rPr>
                <w:rFonts w:ascii="Times New Roman" w:hAnsi="Times New Roman" w:cs="Times New Roman"/>
                <w:b/>
                <w:sz w:val="24"/>
                <w:szCs w:val="24"/>
              </w:rPr>
              <w:t>S annuel / 12</w:t>
            </w:r>
          </w:p>
        </w:tc>
      </w:tr>
    </w:tbl>
    <w:p w:rsidR="006F550F" w:rsidRDefault="006F550F" w:rsidP="006F550F">
      <w:pPr>
        <w:pStyle w:val="Paragraphedeliste"/>
        <w:spacing w:line="360" w:lineRule="auto"/>
        <w:jc w:val="both"/>
        <w:rPr>
          <w:rFonts w:ascii="Times New Roman" w:hAnsi="Times New Roman" w:cs="Times New Roman"/>
          <w:b/>
          <w:sz w:val="24"/>
          <w:szCs w:val="24"/>
        </w:rPr>
      </w:pPr>
    </w:p>
    <w:p w:rsidR="00C07BF1" w:rsidRPr="00904229" w:rsidRDefault="00C07BF1" w:rsidP="00396AF0">
      <w:pPr>
        <w:pStyle w:val="Paragraphedeliste"/>
        <w:numPr>
          <w:ilvl w:val="0"/>
          <w:numId w:val="12"/>
        </w:numPr>
        <w:spacing w:line="360" w:lineRule="auto"/>
        <w:jc w:val="both"/>
        <w:rPr>
          <w:rFonts w:ascii="Times New Roman" w:hAnsi="Times New Roman" w:cs="Times New Roman"/>
          <w:b/>
          <w:sz w:val="24"/>
          <w:szCs w:val="24"/>
        </w:rPr>
      </w:pPr>
      <w:r w:rsidRPr="00904229">
        <w:rPr>
          <w:rFonts w:ascii="Times New Roman" w:hAnsi="Times New Roman" w:cs="Times New Roman"/>
          <w:b/>
          <w:sz w:val="24"/>
          <w:szCs w:val="24"/>
        </w:rPr>
        <w:t>La contribution au Crédit Foncier du Cameroun (C</w:t>
      </w:r>
      <w:r w:rsidR="0068211C">
        <w:rPr>
          <w:rFonts w:ascii="Times New Roman" w:hAnsi="Times New Roman" w:cs="Times New Roman"/>
          <w:b/>
          <w:sz w:val="24"/>
          <w:szCs w:val="24"/>
        </w:rPr>
        <w:t>.</w:t>
      </w:r>
      <w:r w:rsidRPr="00904229">
        <w:rPr>
          <w:rFonts w:ascii="Times New Roman" w:hAnsi="Times New Roman" w:cs="Times New Roman"/>
          <w:b/>
          <w:sz w:val="24"/>
          <w:szCs w:val="24"/>
        </w:rPr>
        <w:t>F</w:t>
      </w:r>
      <w:r w:rsidR="0068211C">
        <w:rPr>
          <w:rFonts w:ascii="Times New Roman" w:hAnsi="Times New Roman" w:cs="Times New Roman"/>
          <w:b/>
          <w:sz w:val="24"/>
          <w:szCs w:val="24"/>
        </w:rPr>
        <w:t>.</w:t>
      </w:r>
      <w:r w:rsidRPr="00904229">
        <w:rPr>
          <w:rFonts w:ascii="Times New Roman" w:hAnsi="Times New Roman" w:cs="Times New Roman"/>
          <w:b/>
          <w:sz w:val="24"/>
          <w:szCs w:val="24"/>
        </w:rPr>
        <w:t>C)</w:t>
      </w:r>
    </w:p>
    <w:p w:rsidR="00BE5282" w:rsidRPr="00FF1EB9" w:rsidRDefault="00BE5282" w:rsidP="000E679A">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Il a été institué par la loi N°77/10 du 13 Juillet 1977 et modifié par la loi N°90/050 du 19 </w:t>
      </w:r>
      <w:r w:rsidR="00AC57C4" w:rsidRPr="00FF1EB9">
        <w:rPr>
          <w:rFonts w:ascii="Times New Roman" w:hAnsi="Times New Roman" w:cs="Times New Roman"/>
          <w:sz w:val="24"/>
          <w:szCs w:val="24"/>
        </w:rPr>
        <w:t>Décembre</w:t>
      </w:r>
      <w:r w:rsidRPr="00FF1EB9">
        <w:rPr>
          <w:rFonts w:ascii="Times New Roman" w:hAnsi="Times New Roman" w:cs="Times New Roman"/>
          <w:sz w:val="24"/>
          <w:szCs w:val="24"/>
        </w:rPr>
        <w:t xml:space="preserve"> 1990 portant institution d’une contribution au CFC et fixant la part de cette contribution destinée au Fonds National de l’Emploi (FNE). La contribution au CFC est destinée </w:t>
      </w:r>
      <w:r w:rsidR="00AC57C4" w:rsidRPr="00FF1EB9">
        <w:rPr>
          <w:rFonts w:ascii="Times New Roman" w:hAnsi="Times New Roman" w:cs="Times New Roman"/>
          <w:sz w:val="24"/>
          <w:szCs w:val="24"/>
        </w:rPr>
        <w:t>alimenter</w:t>
      </w:r>
      <w:r w:rsidRPr="00FF1EB9">
        <w:rPr>
          <w:rFonts w:ascii="Times New Roman" w:hAnsi="Times New Roman" w:cs="Times New Roman"/>
          <w:sz w:val="24"/>
          <w:szCs w:val="24"/>
        </w:rPr>
        <w:t xml:space="preserve"> le Crédit Foncier dont l’objet est d’apporter un concours financier à la réalisation des projets de promotion de l’habitat.</w:t>
      </w:r>
    </w:p>
    <w:p w:rsidR="00BE5282" w:rsidRPr="00FF1EB9" w:rsidRDefault="00BE5282" w:rsidP="000E679A">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La base de la contribution au CFC est le montant du salaire brut mensuel, arrondi au millier de franc inferieur. Le taux est de 1% pour la retenue salariale</w:t>
      </w:r>
      <w:r w:rsidR="00A4178D" w:rsidRPr="00FF1EB9">
        <w:rPr>
          <w:rFonts w:ascii="Times New Roman" w:hAnsi="Times New Roman" w:cs="Times New Roman"/>
          <w:sz w:val="24"/>
          <w:szCs w:val="24"/>
        </w:rPr>
        <w:t>.</w:t>
      </w: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85"/>
      </w:tblGrid>
      <w:tr w:rsidR="008F3955" w:rsidRPr="008C264E" w:rsidTr="0068211C">
        <w:trPr>
          <w:trHeight w:val="660"/>
        </w:trPr>
        <w:tc>
          <w:tcPr>
            <w:tcW w:w="8485" w:type="dxa"/>
          </w:tcPr>
          <w:p w:rsidR="008F3955" w:rsidRDefault="008F3955" w:rsidP="008F3955">
            <w:pPr>
              <w:spacing w:line="360" w:lineRule="auto"/>
              <w:ind w:left="101"/>
              <w:jc w:val="both"/>
              <w:rPr>
                <w:rFonts w:ascii="Times New Roman" w:hAnsi="Times New Roman" w:cs="Times New Roman"/>
                <w:b/>
                <w:sz w:val="24"/>
                <w:szCs w:val="24"/>
              </w:rPr>
            </w:pPr>
            <w:r w:rsidRPr="008F3955">
              <w:rPr>
                <w:rFonts w:ascii="Times New Roman" w:hAnsi="Times New Roman" w:cs="Times New Roman"/>
                <w:b/>
                <w:sz w:val="24"/>
                <w:szCs w:val="24"/>
              </w:rPr>
              <w:t>C</w:t>
            </w:r>
            <w:r w:rsidR="0068211C">
              <w:rPr>
                <w:rFonts w:ascii="Times New Roman" w:hAnsi="Times New Roman" w:cs="Times New Roman"/>
                <w:b/>
                <w:sz w:val="24"/>
                <w:szCs w:val="24"/>
              </w:rPr>
              <w:t>.</w:t>
            </w:r>
            <w:r w:rsidRPr="008F3955">
              <w:rPr>
                <w:rFonts w:ascii="Times New Roman" w:hAnsi="Times New Roman" w:cs="Times New Roman"/>
                <w:b/>
                <w:sz w:val="24"/>
                <w:szCs w:val="24"/>
              </w:rPr>
              <w:t>F</w:t>
            </w:r>
            <w:r w:rsidR="0068211C">
              <w:rPr>
                <w:rFonts w:ascii="Times New Roman" w:hAnsi="Times New Roman" w:cs="Times New Roman"/>
                <w:b/>
                <w:sz w:val="24"/>
                <w:szCs w:val="24"/>
              </w:rPr>
              <w:t>.</w:t>
            </w:r>
            <w:r w:rsidRPr="008F3955">
              <w:rPr>
                <w:rFonts w:ascii="Times New Roman" w:hAnsi="Times New Roman" w:cs="Times New Roman"/>
                <w:b/>
                <w:sz w:val="24"/>
                <w:szCs w:val="24"/>
              </w:rPr>
              <w:t>C = 1% x salaire brut taxable mensuel arrondi au millier de franc inférieur</w:t>
            </w:r>
          </w:p>
        </w:tc>
      </w:tr>
    </w:tbl>
    <w:p w:rsidR="008F3955" w:rsidRPr="0068211C" w:rsidRDefault="008F3955" w:rsidP="008F3955">
      <w:pPr>
        <w:pStyle w:val="Paragraphedeliste"/>
        <w:spacing w:line="360" w:lineRule="auto"/>
        <w:jc w:val="both"/>
        <w:rPr>
          <w:rFonts w:ascii="Times New Roman" w:hAnsi="Times New Roman" w:cs="Times New Roman"/>
          <w:b/>
          <w:sz w:val="24"/>
          <w:szCs w:val="24"/>
        </w:rPr>
      </w:pPr>
    </w:p>
    <w:p w:rsidR="00A4178D" w:rsidRPr="0068211C" w:rsidRDefault="00A4178D" w:rsidP="00396AF0">
      <w:pPr>
        <w:pStyle w:val="Paragraphedeliste"/>
        <w:numPr>
          <w:ilvl w:val="0"/>
          <w:numId w:val="12"/>
        </w:numPr>
        <w:spacing w:line="360" w:lineRule="auto"/>
        <w:jc w:val="both"/>
        <w:rPr>
          <w:rFonts w:ascii="Times New Roman" w:hAnsi="Times New Roman" w:cs="Times New Roman"/>
          <w:b/>
          <w:sz w:val="24"/>
          <w:szCs w:val="24"/>
        </w:rPr>
      </w:pPr>
      <w:r w:rsidRPr="0068211C">
        <w:rPr>
          <w:rFonts w:ascii="Times New Roman" w:hAnsi="Times New Roman" w:cs="Times New Roman"/>
          <w:b/>
          <w:sz w:val="24"/>
          <w:szCs w:val="24"/>
        </w:rPr>
        <w:t>La Redevance Audiovisuelle</w:t>
      </w:r>
      <w:r w:rsidR="00CC7769" w:rsidRPr="0068211C">
        <w:rPr>
          <w:rFonts w:ascii="Times New Roman" w:hAnsi="Times New Roman" w:cs="Times New Roman"/>
          <w:b/>
          <w:sz w:val="24"/>
          <w:szCs w:val="24"/>
        </w:rPr>
        <w:t xml:space="preserve"> (R</w:t>
      </w:r>
      <w:r w:rsidR="0068211C">
        <w:rPr>
          <w:rFonts w:ascii="Times New Roman" w:hAnsi="Times New Roman" w:cs="Times New Roman"/>
          <w:b/>
          <w:sz w:val="24"/>
          <w:szCs w:val="24"/>
        </w:rPr>
        <w:t>.</w:t>
      </w:r>
      <w:r w:rsidR="00CC7769" w:rsidRPr="0068211C">
        <w:rPr>
          <w:rFonts w:ascii="Times New Roman" w:hAnsi="Times New Roman" w:cs="Times New Roman"/>
          <w:b/>
          <w:sz w:val="24"/>
          <w:szCs w:val="24"/>
        </w:rPr>
        <w:t>A</w:t>
      </w:r>
      <w:r w:rsidR="0068211C" w:rsidRPr="0068211C">
        <w:rPr>
          <w:rFonts w:ascii="Times New Roman" w:hAnsi="Times New Roman" w:cs="Times New Roman"/>
          <w:b/>
          <w:sz w:val="24"/>
          <w:szCs w:val="24"/>
        </w:rPr>
        <w:t>.</w:t>
      </w:r>
      <w:r w:rsidR="00CC7769" w:rsidRPr="0068211C">
        <w:rPr>
          <w:rFonts w:ascii="Times New Roman" w:hAnsi="Times New Roman" w:cs="Times New Roman"/>
          <w:b/>
          <w:sz w:val="24"/>
          <w:szCs w:val="24"/>
        </w:rPr>
        <w:t>V)</w:t>
      </w:r>
    </w:p>
    <w:p w:rsidR="008157C4" w:rsidRDefault="00A4178D" w:rsidP="00B66D55">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Elle a été instituée au Cameroun par l’Ordonnance N°89/004 du 12 décembre portant institution d’une RAV au profit de l’office de Radiodiffusion Télévision Camerounaise (CRTV), destinée à contribuer au </w:t>
      </w:r>
      <w:r w:rsidR="00AC57C4" w:rsidRPr="00FF1EB9">
        <w:rPr>
          <w:rFonts w:ascii="Times New Roman" w:hAnsi="Times New Roman" w:cs="Times New Roman"/>
          <w:sz w:val="24"/>
          <w:szCs w:val="24"/>
        </w:rPr>
        <w:t>développement</w:t>
      </w:r>
      <w:r w:rsidRPr="00FF1EB9">
        <w:rPr>
          <w:rFonts w:ascii="Times New Roman" w:hAnsi="Times New Roman" w:cs="Times New Roman"/>
          <w:sz w:val="24"/>
          <w:szCs w:val="24"/>
        </w:rPr>
        <w:t xml:space="preserve"> de l’activité audiovisuelle. La RAV mensuelle est déterminée fo</w:t>
      </w:r>
      <w:r w:rsidR="00B601AF" w:rsidRPr="00FF1EB9">
        <w:rPr>
          <w:rFonts w:ascii="Times New Roman" w:hAnsi="Times New Roman" w:cs="Times New Roman"/>
          <w:sz w:val="24"/>
          <w:szCs w:val="24"/>
        </w:rPr>
        <w:t>rfaitairement selon le barème :</w:t>
      </w:r>
    </w:p>
    <w:p w:rsidR="00B66D55" w:rsidRDefault="00B66D55" w:rsidP="00B66D55">
      <w:pPr>
        <w:spacing w:line="360" w:lineRule="auto"/>
        <w:ind w:firstLine="360"/>
        <w:jc w:val="both"/>
        <w:rPr>
          <w:rFonts w:ascii="Times New Roman" w:hAnsi="Times New Roman" w:cs="Times New Roman"/>
          <w:sz w:val="24"/>
          <w:szCs w:val="24"/>
        </w:rPr>
      </w:pPr>
    </w:p>
    <w:p w:rsidR="00B66D55" w:rsidRDefault="00B66D55" w:rsidP="00B66D55">
      <w:pPr>
        <w:spacing w:line="360" w:lineRule="auto"/>
        <w:ind w:firstLine="360"/>
        <w:jc w:val="both"/>
        <w:rPr>
          <w:rFonts w:ascii="Times New Roman" w:hAnsi="Times New Roman" w:cs="Times New Roman"/>
          <w:sz w:val="24"/>
          <w:szCs w:val="24"/>
        </w:rPr>
      </w:pPr>
    </w:p>
    <w:p w:rsidR="00B66D55" w:rsidRDefault="00B66D55" w:rsidP="00B66D55">
      <w:pPr>
        <w:spacing w:line="360" w:lineRule="auto"/>
        <w:ind w:firstLine="360"/>
        <w:jc w:val="both"/>
        <w:rPr>
          <w:rFonts w:ascii="Times New Roman" w:hAnsi="Times New Roman" w:cs="Times New Roman"/>
          <w:sz w:val="24"/>
          <w:szCs w:val="24"/>
        </w:rPr>
      </w:pPr>
    </w:p>
    <w:p w:rsidR="00B66D55" w:rsidRDefault="00B66D55" w:rsidP="00B66D55">
      <w:pPr>
        <w:spacing w:line="360" w:lineRule="auto"/>
        <w:ind w:firstLine="360"/>
        <w:jc w:val="both"/>
        <w:rPr>
          <w:rFonts w:ascii="Times New Roman" w:hAnsi="Times New Roman" w:cs="Times New Roman"/>
          <w:sz w:val="24"/>
          <w:szCs w:val="24"/>
        </w:rPr>
      </w:pPr>
    </w:p>
    <w:p w:rsidR="00B66D55" w:rsidRDefault="00B66D55" w:rsidP="00B66D55">
      <w:pPr>
        <w:spacing w:line="360" w:lineRule="auto"/>
        <w:ind w:firstLine="360"/>
        <w:jc w:val="both"/>
        <w:rPr>
          <w:rFonts w:ascii="Times New Roman" w:hAnsi="Times New Roman" w:cs="Times New Roman"/>
          <w:sz w:val="24"/>
          <w:szCs w:val="24"/>
        </w:rPr>
      </w:pPr>
    </w:p>
    <w:p w:rsidR="00B66D55" w:rsidRDefault="00B66D55" w:rsidP="00B66D55">
      <w:pPr>
        <w:spacing w:line="360" w:lineRule="auto"/>
        <w:ind w:firstLine="360"/>
        <w:jc w:val="both"/>
        <w:rPr>
          <w:rFonts w:ascii="Times New Roman" w:hAnsi="Times New Roman" w:cs="Times New Roman"/>
          <w:sz w:val="24"/>
          <w:szCs w:val="24"/>
        </w:rPr>
      </w:pPr>
    </w:p>
    <w:p w:rsidR="00B66D55" w:rsidRPr="008157C4" w:rsidRDefault="00B66D55" w:rsidP="00B66D55">
      <w:pPr>
        <w:spacing w:line="360" w:lineRule="auto"/>
        <w:ind w:firstLine="360"/>
        <w:jc w:val="both"/>
        <w:rPr>
          <w:rFonts w:ascii="Times New Roman" w:hAnsi="Times New Roman" w:cs="Times New Roman"/>
          <w:sz w:val="24"/>
          <w:szCs w:val="24"/>
        </w:rPr>
      </w:pPr>
    </w:p>
    <w:p w:rsidR="00B601AF" w:rsidRPr="00FF1EB9" w:rsidRDefault="00B601AF" w:rsidP="00057257">
      <w:pPr>
        <w:spacing w:line="360" w:lineRule="auto"/>
        <w:ind w:firstLine="360"/>
        <w:jc w:val="both"/>
        <w:rPr>
          <w:rFonts w:ascii="Times New Roman" w:hAnsi="Times New Roman" w:cs="Times New Roman"/>
          <w:b/>
          <w:sz w:val="24"/>
          <w:szCs w:val="24"/>
        </w:rPr>
      </w:pPr>
      <w:r w:rsidRPr="00FF1EB9">
        <w:rPr>
          <w:rFonts w:ascii="Times New Roman" w:hAnsi="Times New Roman" w:cs="Times New Roman"/>
          <w:b/>
          <w:sz w:val="24"/>
          <w:szCs w:val="24"/>
          <w:u w:val="single"/>
        </w:rPr>
        <w:lastRenderedPageBreak/>
        <w:t>Tableau 4 :</w:t>
      </w:r>
      <w:r w:rsidR="00580BD1" w:rsidRPr="00FF1EB9">
        <w:rPr>
          <w:rFonts w:ascii="Times New Roman" w:hAnsi="Times New Roman" w:cs="Times New Roman"/>
          <w:b/>
          <w:sz w:val="24"/>
          <w:szCs w:val="24"/>
          <w:u w:val="single"/>
        </w:rPr>
        <w:t xml:space="preserve"> </w:t>
      </w:r>
      <w:r w:rsidR="0009017A" w:rsidRPr="00FF1EB9">
        <w:rPr>
          <w:rFonts w:ascii="Times New Roman" w:hAnsi="Times New Roman" w:cs="Times New Roman"/>
          <w:b/>
          <w:sz w:val="24"/>
          <w:szCs w:val="24"/>
        </w:rPr>
        <w:t>Tranche du salaire de base de la</w:t>
      </w:r>
      <w:r w:rsidR="00580BD1" w:rsidRPr="00FF1EB9">
        <w:rPr>
          <w:rFonts w:ascii="Times New Roman" w:hAnsi="Times New Roman" w:cs="Times New Roman"/>
          <w:b/>
          <w:sz w:val="24"/>
          <w:szCs w:val="24"/>
        </w:rPr>
        <w:t xml:space="preserve"> R</w:t>
      </w:r>
      <w:r w:rsidR="0068211C">
        <w:rPr>
          <w:rFonts w:ascii="Times New Roman" w:hAnsi="Times New Roman" w:cs="Times New Roman"/>
          <w:b/>
          <w:sz w:val="24"/>
          <w:szCs w:val="24"/>
        </w:rPr>
        <w:t>.</w:t>
      </w:r>
      <w:r w:rsidR="00580BD1" w:rsidRPr="00FF1EB9">
        <w:rPr>
          <w:rFonts w:ascii="Times New Roman" w:hAnsi="Times New Roman" w:cs="Times New Roman"/>
          <w:b/>
          <w:sz w:val="24"/>
          <w:szCs w:val="24"/>
        </w:rPr>
        <w:t>A</w:t>
      </w:r>
      <w:r w:rsidR="0068211C">
        <w:rPr>
          <w:rFonts w:ascii="Times New Roman" w:hAnsi="Times New Roman" w:cs="Times New Roman"/>
          <w:b/>
          <w:sz w:val="24"/>
          <w:szCs w:val="24"/>
        </w:rPr>
        <w:t>.</w:t>
      </w:r>
      <w:r w:rsidR="00580BD1" w:rsidRPr="00FF1EB9">
        <w:rPr>
          <w:rFonts w:ascii="Times New Roman" w:hAnsi="Times New Roman" w:cs="Times New Roman"/>
          <w:b/>
          <w:sz w:val="24"/>
          <w:szCs w:val="24"/>
        </w:rPr>
        <w:t>V due</w:t>
      </w:r>
    </w:p>
    <w:tbl>
      <w:tblPr>
        <w:tblStyle w:val="Grilledutableau"/>
        <w:tblW w:w="0" w:type="auto"/>
        <w:tblInd w:w="534" w:type="dxa"/>
        <w:tblLook w:val="04A0" w:firstRow="1" w:lastRow="0" w:firstColumn="1" w:lastColumn="0" w:noHBand="0" w:noVBand="1"/>
      </w:tblPr>
      <w:tblGrid>
        <w:gridCol w:w="3543"/>
        <w:gridCol w:w="2127"/>
      </w:tblGrid>
      <w:tr w:rsidR="00A4178D" w:rsidTr="009301B7">
        <w:tc>
          <w:tcPr>
            <w:tcW w:w="3543" w:type="dxa"/>
          </w:tcPr>
          <w:p w:rsidR="00A4178D" w:rsidRPr="00F25A14" w:rsidRDefault="00AC57C4" w:rsidP="00F25A14">
            <w:pPr>
              <w:spacing w:line="360" w:lineRule="auto"/>
              <w:jc w:val="center"/>
              <w:rPr>
                <w:rFonts w:ascii="Times New Roman" w:hAnsi="Times New Roman" w:cs="Times New Roman"/>
                <w:b/>
                <w:sz w:val="24"/>
                <w:szCs w:val="24"/>
              </w:rPr>
            </w:pPr>
            <w:r w:rsidRPr="00F25A14">
              <w:rPr>
                <w:rFonts w:ascii="Times New Roman" w:hAnsi="Times New Roman" w:cs="Times New Roman"/>
                <w:b/>
                <w:sz w:val="24"/>
                <w:szCs w:val="24"/>
              </w:rPr>
              <w:t>Tranche</w:t>
            </w:r>
            <w:r w:rsidR="00A4178D" w:rsidRPr="00F25A14">
              <w:rPr>
                <w:rFonts w:ascii="Times New Roman" w:hAnsi="Times New Roman" w:cs="Times New Roman"/>
                <w:b/>
                <w:sz w:val="24"/>
                <w:szCs w:val="24"/>
              </w:rPr>
              <w:t xml:space="preserve"> des </w:t>
            </w:r>
            <w:r w:rsidR="00904229">
              <w:rPr>
                <w:rFonts w:ascii="Times New Roman" w:hAnsi="Times New Roman" w:cs="Times New Roman"/>
                <w:b/>
                <w:sz w:val="24"/>
                <w:szCs w:val="24"/>
              </w:rPr>
              <w:t>salaries</w:t>
            </w:r>
          </w:p>
        </w:tc>
        <w:tc>
          <w:tcPr>
            <w:tcW w:w="2127" w:type="dxa"/>
          </w:tcPr>
          <w:p w:rsidR="00A4178D" w:rsidRPr="00F25A14" w:rsidRDefault="00A4178D" w:rsidP="00F25A14">
            <w:pPr>
              <w:spacing w:line="360" w:lineRule="auto"/>
              <w:jc w:val="center"/>
              <w:rPr>
                <w:rFonts w:ascii="Times New Roman" w:hAnsi="Times New Roman" w:cs="Times New Roman"/>
                <w:b/>
                <w:sz w:val="24"/>
                <w:szCs w:val="24"/>
              </w:rPr>
            </w:pPr>
            <w:r w:rsidRPr="00F25A14">
              <w:rPr>
                <w:rFonts w:ascii="Times New Roman" w:hAnsi="Times New Roman" w:cs="Times New Roman"/>
                <w:b/>
                <w:sz w:val="24"/>
                <w:szCs w:val="24"/>
              </w:rPr>
              <w:t>RAV due</w:t>
            </w:r>
          </w:p>
        </w:tc>
      </w:tr>
      <w:tr w:rsidR="00A4178D" w:rsidTr="009301B7">
        <w:tc>
          <w:tcPr>
            <w:tcW w:w="3543" w:type="dxa"/>
          </w:tcPr>
          <w:p w:rsidR="00A4178D" w:rsidRDefault="00A4178D"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De 0 à 50 000</w:t>
            </w:r>
          </w:p>
        </w:tc>
        <w:tc>
          <w:tcPr>
            <w:tcW w:w="2127" w:type="dxa"/>
          </w:tcPr>
          <w:p w:rsidR="00A4178D" w:rsidRDefault="009301B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178D" w:rsidTr="009301B7">
        <w:tc>
          <w:tcPr>
            <w:tcW w:w="3543" w:type="dxa"/>
          </w:tcPr>
          <w:p w:rsidR="00A4178D" w:rsidRDefault="009301B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De 50 000 à 100 000</w:t>
            </w:r>
          </w:p>
        </w:tc>
        <w:tc>
          <w:tcPr>
            <w:tcW w:w="2127" w:type="dxa"/>
          </w:tcPr>
          <w:p w:rsidR="00A4178D" w:rsidRDefault="009301B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750</w:t>
            </w:r>
          </w:p>
        </w:tc>
      </w:tr>
      <w:tr w:rsidR="00A4178D" w:rsidTr="009301B7">
        <w:tc>
          <w:tcPr>
            <w:tcW w:w="3543" w:type="dxa"/>
          </w:tcPr>
          <w:p w:rsidR="00A4178D" w:rsidRDefault="009301B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De 100 001 à 200 000</w:t>
            </w:r>
          </w:p>
        </w:tc>
        <w:tc>
          <w:tcPr>
            <w:tcW w:w="2127" w:type="dxa"/>
          </w:tcPr>
          <w:p w:rsidR="00A4178D" w:rsidRDefault="009301B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1 950</w:t>
            </w:r>
          </w:p>
        </w:tc>
      </w:tr>
      <w:tr w:rsidR="00A4178D" w:rsidTr="009301B7">
        <w:tc>
          <w:tcPr>
            <w:tcW w:w="3543" w:type="dxa"/>
          </w:tcPr>
          <w:p w:rsidR="00A4178D" w:rsidRDefault="009301B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De 200 001 à 300 000</w:t>
            </w:r>
          </w:p>
        </w:tc>
        <w:tc>
          <w:tcPr>
            <w:tcW w:w="2127" w:type="dxa"/>
          </w:tcPr>
          <w:p w:rsidR="00A4178D" w:rsidRDefault="009301B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3 250</w:t>
            </w:r>
          </w:p>
        </w:tc>
      </w:tr>
      <w:tr w:rsidR="00A4178D" w:rsidTr="009301B7">
        <w:tc>
          <w:tcPr>
            <w:tcW w:w="3543" w:type="dxa"/>
          </w:tcPr>
          <w:p w:rsidR="00A4178D" w:rsidRDefault="009301B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De 300 001 à 400 000</w:t>
            </w:r>
          </w:p>
        </w:tc>
        <w:tc>
          <w:tcPr>
            <w:tcW w:w="2127" w:type="dxa"/>
          </w:tcPr>
          <w:p w:rsidR="00A4178D" w:rsidRDefault="009301B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4 550</w:t>
            </w:r>
          </w:p>
        </w:tc>
      </w:tr>
      <w:tr w:rsidR="00A4178D" w:rsidTr="009301B7">
        <w:tc>
          <w:tcPr>
            <w:tcW w:w="3543" w:type="dxa"/>
          </w:tcPr>
          <w:p w:rsidR="00A4178D" w:rsidRDefault="009301B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De 400 001 à 500 000</w:t>
            </w:r>
          </w:p>
        </w:tc>
        <w:tc>
          <w:tcPr>
            <w:tcW w:w="2127" w:type="dxa"/>
          </w:tcPr>
          <w:p w:rsidR="00A4178D" w:rsidRDefault="009301B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5 850</w:t>
            </w:r>
          </w:p>
        </w:tc>
      </w:tr>
      <w:tr w:rsidR="00A4178D" w:rsidTr="009301B7">
        <w:tc>
          <w:tcPr>
            <w:tcW w:w="3543" w:type="dxa"/>
          </w:tcPr>
          <w:p w:rsidR="00A4178D" w:rsidRDefault="009301B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De 500 001 à 600 000</w:t>
            </w:r>
          </w:p>
        </w:tc>
        <w:tc>
          <w:tcPr>
            <w:tcW w:w="2127" w:type="dxa"/>
          </w:tcPr>
          <w:p w:rsidR="00A4178D" w:rsidRDefault="009301B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7 150</w:t>
            </w:r>
          </w:p>
        </w:tc>
      </w:tr>
      <w:tr w:rsidR="009301B7" w:rsidTr="009301B7">
        <w:tblPrEx>
          <w:tblCellMar>
            <w:left w:w="70" w:type="dxa"/>
            <w:right w:w="70" w:type="dxa"/>
          </w:tblCellMar>
          <w:tblLook w:val="0000" w:firstRow="0" w:lastRow="0" w:firstColumn="0" w:lastColumn="0" w:noHBand="0" w:noVBand="0"/>
        </w:tblPrEx>
        <w:trPr>
          <w:trHeight w:val="500"/>
        </w:trPr>
        <w:tc>
          <w:tcPr>
            <w:tcW w:w="3543" w:type="dxa"/>
          </w:tcPr>
          <w:p w:rsidR="009301B7" w:rsidRDefault="009301B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De 600 001 à 700 000</w:t>
            </w:r>
          </w:p>
        </w:tc>
        <w:tc>
          <w:tcPr>
            <w:tcW w:w="2127" w:type="dxa"/>
          </w:tcPr>
          <w:p w:rsidR="009301B7" w:rsidRDefault="009301B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8 450</w:t>
            </w:r>
          </w:p>
        </w:tc>
      </w:tr>
      <w:tr w:rsidR="009301B7" w:rsidTr="009301B7">
        <w:tblPrEx>
          <w:tblCellMar>
            <w:left w:w="70" w:type="dxa"/>
            <w:right w:w="70" w:type="dxa"/>
          </w:tblCellMar>
          <w:tblLook w:val="0000" w:firstRow="0" w:lastRow="0" w:firstColumn="0" w:lastColumn="0" w:noHBand="0" w:noVBand="0"/>
        </w:tblPrEx>
        <w:trPr>
          <w:trHeight w:val="275"/>
        </w:trPr>
        <w:tc>
          <w:tcPr>
            <w:tcW w:w="3543" w:type="dxa"/>
          </w:tcPr>
          <w:p w:rsidR="009301B7" w:rsidRPr="00A4178D" w:rsidRDefault="009301B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De 700 001 à 800 000</w:t>
            </w:r>
          </w:p>
        </w:tc>
        <w:tc>
          <w:tcPr>
            <w:tcW w:w="2127" w:type="dxa"/>
          </w:tcPr>
          <w:p w:rsidR="009301B7" w:rsidRPr="00A4178D" w:rsidRDefault="009301B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9 750</w:t>
            </w:r>
          </w:p>
        </w:tc>
      </w:tr>
      <w:tr w:rsidR="009301B7" w:rsidTr="009301B7">
        <w:tblPrEx>
          <w:tblCellMar>
            <w:left w:w="70" w:type="dxa"/>
            <w:right w:w="70" w:type="dxa"/>
          </w:tblCellMar>
          <w:tblLook w:val="0000" w:firstRow="0" w:lastRow="0" w:firstColumn="0" w:lastColumn="0" w:noHBand="0" w:noVBand="0"/>
        </w:tblPrEx>
        <w:trPr>
          <w:trHeight w:val="313"/>
        </w:trPr>
        <w:tc>
          <w:tcPr>
            <w:tcW w:w="3543" w:type="dxa"/>
          </w:tcPr>
          <w:p w:rsidR="009301B7" w:rsidRPr="00A4178D" w:rsidRDefault="009301B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De 800 001 à 900 000</w:t>
            </w:r>
          </w:p>
        </w:tc>
        <w:tc>
          <w:tcPr>
            <w:tcW w:w="2127" w:type="dxa"/>
          </w:tcPr>
          <w:p w:rsidR="009301B7" w:rsidRPr="00A4178D" w:rsidRDefault="009301B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11 050</w:t>
            </w:r>
          </w:p>
        </w:tc>
      </w:tr>
      <w:tr w:rsidR="009301B7" w:rsidTr="009301B7">
        <w:tblPrEx>
          <w:tblCellMar>
            <w:left w:w="70" w:type="dxa"/>
            <w:right w:w="70" w:type="dxa"/>
          </w:tblCellMar>
          <w:tblLook w:val="0000" w:firstRow="0" w:lastRow="0" w:firstColumn="0" w:lastColumn="0" w:noHBand="0" w:noVBand="0"/>
        </w:tblPrEx>
        <w:trPr>
          <w:trHeight w:val="375"/>
        </w:trPr>
        <w:tc>
          <w:tcPr>
            <w:tcW w:w="3543" w:type="dxa"/>
          </w:tcPr>
          <w:p w:rsidR="009301B7" w:rsidRPr="009301B7" w:rsidRDefault="009301B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De 900 001 à 1 000 000</w:t>
            </w:r>
          </w:p>
        </w:tc>
        <w:tc>
          <w:tcPr>
            <w:tcW w:w="2127" w:type="dxa"/>
          </w:tcPr>
          <w:p w:rsidR="009301B7" w:rsidRPr="009301B7" w:rsidRDefault="009301B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12 350</w:t>
            </w:r>
          </w:p>
        </w:tc>
      </w:tr>
      <w:tr w:rsidR="009301B7" w:rsidTr="009301B7">
        <w:tblPrEx>
          <w:tblCellMar>
            <w:left w:w="70" w:type="dxa"/>
            <w:right w:w="70" w:type="dxa"/>
          </w:tblCellMar>
          <w:tblLook w:val="0000" w:firstRow="0" w:lastRow="0" w:firstColumn="0" w:lastColumn="0" w:noHBand="0" w:noVBand="0"/>
        </w:tblPrEx>
        <w:trPr>
          <w:trHeight w:val="451"/>
        </w:trPr>
        <w:tc>
          <w:tcPr>
            <w:tcW w:w="3543" w:type="dxa"/>
          </w:tcPr>
          <w:p w:rsidR="009301B7" w:rsidRPr="009301B7" w:rsidRDefault="00046BE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Au-dessus</w:t>
            </w:r>
            <w:r w:rsidR="00F25A14">
              <w:rPr>
                <w:rFonts w:ascii="Times New Roman" w:hAnsi="Times New Roman" w:cs="Times New Roman"/>
                <w:sz w:val="24"/>
                <w:szCs w:val="24"/>
              </w:rPr>
              <w:t xml:space="preserve"> de 1 000 </w:t>
            </w:r>
            <w:r w:rsidR="009301B7">
              <w:rPr>
                <w:rFonts w:ascii="Times New Roman" w:hAnsi="Times New Roman" w:cs="Times New Roman"/>
                <w:sz w:val="24"/>
                <w:szCs w:val="24"/>
              </w:rPr>
              <w:t>000</w:t>
            </w:r>
          </w:p>
        </w:tc>
        <w:tc>
          <w:tcPr>
            <w:tcW w:w="2127" w:type="dxa"/>
          </w:tcPr>
          <w:p w:rsidR="009301B7" w:rsidRPr="009301B7" w:rsidRDefault="009301B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13 000</w:t>
            </w:r>
          </w:p>
        </w:tc>
      </w:tr>
    </w:tbl>
    <w:p w:rsidR="009301B7" w:rsidRPr="00D668D4" w:rsidRDefault="008517BE" w:rsidP="00D668D4">
      <w:pPr>
        <w:spacing w:line="360" w:lineRule="auto"/>
        <w:ind w:firstLine="360"/>
        <w:jc w:val="both"/>
        <w:rPr>
          <w:rFonts w:ascii="Times New Roman" w:hAnsi="Times New Roman" w:cs="Times New Roman"/>
          <w:sz w:val="20"/>
          <w:szCs w:val="20"/>
        </w:rPr>
      </w:pPr>
      <w:r w:rsidRPr="00D668D4">
        <w:rPr>
          <w:rFonts w:ascii="Times New Roman" w:hAnsi="Times New Roman" w:cs="Times New Roman"/>
          <w:b/>
          <w:sz w:val="20"/>
          <w:szCs w:val="20"/>
          <w:u w:val="single"/>
        </w:rPr>
        <w:t>Source :</w:t>
      </w:r>
      <w:r w:rsidR="00A113C8" w:rsidRPr="00D668D4">
        <w:rPr>
          <w:rFonts w:ascii="Times New Roman" w:hAnsi="Times New Roman" w:cs="Times New Roman"/>
          <w:sz w:val="20"/>
          <w:szCs w:val="20"/>
        </w:rPr>
        <w:t xml:space="preserve"> contrat de travail</w:t>
      </w:r>
    </w:p>
    <w:p w:rsidR="00A113C8" w:rsidRPr="00A113C8" w:rsidRDefault="00A113C8" w:rsidP="009301B7">
      <w:pPr>
        <w:pStyle w:val="Paragraphedeliste"/>
        <w:spacing w:line="360" w:lineRule="auto"/>
        <w:ind w:left="1428"/>
        <w:jc w:val="both"/>
        <w:rPr>
          <w:rFonts w:ascii="Times New Roman" w:hAnsi="Times New Roman" w:cs="Times New Roman"/>
          <w:sz w:val="20"/>
          <w:szCs w:val="20"/>
        </w:rPr>
      </w:pPr>
    </w:p>
    <w:p w:rsidR="004C2747" w:rsidRPr="00904229" w:rsidRDefault="004C2747" w:rsidP="00396AF0">
      <w:pPr>
        <w:pStyle w:val="Paragraphedeliste"/>
        <w:numPr>
          <w:ilvl w:val="0"/>
          <w:numId w:val="12"/>
        </w:numPr>
        <w:spacing w:line="360" w:lineRule="auto"/>
        <w:jc w:val="both"/>
        <w:rPr>
          <w:rFonts w:ascii="Times New Roman" w:hAnsi="Times New Roman" w:cs="Times New Roman"/>
          <w:b/>
          <w:sz w:val="24"/>
          <w:szCs w:val="24"/>
        </w:rPr>
      </w:pPr>
      <w:r w:rsidRPr="00904229">
        <w:rPr>
          <w:rFonts w:ascii="Times New Roman" w:hAnsi="Times New Roman" w:cs="Times New Roman"/>
          <w:b/>
          <w:sz w:val="24"/>
          <w:szCs w:val="24"/>
        </w:rPr>
        <w:t xml:space="preserve">La Taxe de </w:t>
      </w:r>
      <w:r w:rsidR="00AC57C4" w:rsidRPr="00904229">
        <w:rPr>
          <w:rFonts w:ascii="Times New Roman" w:hAnsi="Times New Roman" w:cs="Times New Roman"/>
          <w:b/>
          <w:sz w:val="24"/>
          <w:szCs w:val="24"/>
        </w:rPr>
        <w:t>Développement</w:t>
      </w:r>
      <w:r w:rsidRPr="00904229">
        <w:rPr>
          <w:rFonts w:ascii="Times New Roman" w:hAnsi="Times New Roman" w:cs="Times New Roman"/>
          <w:b/>
          <w:sz w:val="24"/>
          <w:szCs w:val="24"/>
        </w:rPr>
        <w:t xml:space="preserve"> Local (T</w:t>
      </w:r>
      <w:r w:rsidR="0068211C">
        <w:rPr>
          <w:rFonts w:ascii="Times New Roman" w:hAnsi="Times New Roman" w:cs="Times New Roman"/>
          <w:b/>
          <w:sz w:val="24"/>
          <w:szCs w:val="24"/>
        </w:rPr>
        <w:t>.</w:t>
      </w:r>
      <w:r w:rsidRPr="00904229">
        <w:rPr>
          <w:rFonts w:ascii="Times New Roman" w:hAnsi="Times New Roman" w:cs="Times New Roman"/>
          <w:b/>
          <w:sz w:val="24"/>
          <w:szCs w:val="24"/>
        </w:rPr>
        <w:t>D</w:t>
      </w:r>
      <w:r w:rsidR="0068211C">
        <w:rPr>
          <w:rFonts w:ascii="Times New Roman" w:hAnsi="Times New Roman" w:cs="Times New Roman"/>
          <w:b/>
          <w:sz w:val="24"/>
          <w:szCs w:val="24"/>
        </w:rPr>
        <w:t>.</w:t>
      </w:r>
      <w:r w:rsidRPr="00904229">
        <w:rPr>
          <w:rFonts w:ascii="Times New Roman" w:hAnsi="Times New Roman" w:cs="Times New Roman"/>
          <w:b/>
          <w:sz w:val="24"/>
          <w:szCs w:val="24"/>
        </w:rPr>
        <w:t>L)</w:t>
      </w:r>
    </w:p>
    <w:p w:rsidR="008157C4" w:rsidRPr="00FF1EB9" w:rsidRDefault="004C2747" w:rsidP="00B66D55">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Le décret N°80/017 du 15 Janvier 1980 fixe les taux maxima des TDL directes. Ces derniers peuvent </w:t>
      </w:r>
      <w:r w:rsidR="00AC57C4" w:rsidRPr="00FF1EB9">
        <w:rPr>
          <w:rFonts w:ascii="Times New Roman" w:hAnsi="Times New Roman" w:cs="Times New Roman"/>
          <w:sz w:val="24"/>
          <w:szCs w:val="24"/>
        </w:rPr>
        <w:t>être</w:t>
      </w:r>
      <w:r w:rsidRPr="00FF1EB9">
        <w:rPr>
          <w:rFonts w:ascii="Times New Roman" w:hAnsi="Times New Roman" w:cs="Times New Roman"/>
          <w:sz w:val="24"/>
          <w:szCs w:val="24"/>
        </w:rPr>
        <w:t xml:space="preserve"> </w:t>
      </w:r>
      <w:r w:rsidR="00AC57C4" w:rsidRPr="00FF1EB9">
        <w:rPr>
          <w:rFonts w:ascii="Times New Roman" w:hAnsi="Times New Roman" w:cs="Times New Roman"/>
          <w:sz w:val="24"/>
          <w:szCs w:val="24"/>
        </w:rPr>
        <w:t>institués</w:t>
      </w:r>
      <w:r w:rsidRPr="00FF1EB9">
        <w:rPr>
          <w:rFonts w:ascii="Times New Roman" w:hAnsi="Times New Roman" w:cs="Times New Roman"/>
          <w:sz w:val="24"/>
          <w:szCs w:val="24"/>
        </w:rPr>
        <w:t xml:space="preserve"> par les communes en vue d’assurer l’exploitation d’un service technique ou d’un établissement public. Il s’agit de : la taxe d’éclairage public, taxe d’enlèvement des ordures ménagères, taxe de fonctionnement des ambulances, taxe d’eau etc. Le ba</w:t>
      </w:r>
      <w:r w:rsidR="0068211C">
        <w:rPr>
          <w:rFonts w:ascii="Times New Roman" w:hAnsi="Times New Roman" w:cs="Times New Roman"/>
          <w:sz w:val="24"/>
          <w:szCs w:val="24"/>
        </w:rPr>
        <w:t>rème de la TDL est la suivante.</w:t>
      </w:r>
    </w:p>
    <w:p w:rsidR="00B66D55" w:rsidRDefault="00B66D55" w:rsidP="00B66D55">
      <w:pPr>
        <w:spacing w:line="360" w:lineRule="auto"/>
        <w:ind w:firstLine="360"/>
        <w:jc w:val="both"/>
        <w:rPr>
          <w:rFonts w:ascii="Times New Roman" w:hAnsi="Times New Roman" w:cs="Times New Roman"/>
          <w:b/>
          <w:sz w:val="24"/>
          <w:szCs w:val="24"/>
          <w:u w:val="single"/>
        </w:rPr>
      </w:pPr>
    </w:p>
    <w:p w:rsidR="00B66D55" w:rsidRDefault="00B66D55" w:rsidP="00B66D55">
      <w:pPr>
        <w:spacing w:line="360" w:lineRule="auto"/>
        <w:ind w:firstLine="360"/>
        <w:jc w:val="both"/>
        <w:rPr>
          <w:rFonts w:ascii="Times New Roman" w:hAnsi="Times New Roman" w:cs="Times New Roman"/>
          <w:b/>
          <w:sz w:val="24"/>
          <w:szCs w:val="24"/>
          <w:u w:val="single"/>
        </w:rPr>
      </w:pPr>
    </w:p>
    <w:p w:rsidR="00B66D55" w:rsidRDefault="00B66D55" w:rsidP="00B66D55">
      <w:pPr>
        <w:spacing w:line="360" w:lineRule="auto"/>
        <w:ind w:firstLine="360"/>
        <w:jc w:val="both"/>
        <w:rPr>
          <w:rFonts w:ascii="Times New Roman" w:hAnsi="Times New Roman" w:cs="Times New Roman"/>
          <w:b/>
          <w:sz w:val="24"/>
          <w:szCs w:val="24"/>
          <w:u w:val="single"/>
        </w:rPr>
      </w:pPr>
    </w:p>
    <w:p w:rsidR="00B66D55" w:rsidRDefault="00B66D55" w:rsidP="00B66D55">
      <w:pPr>
        <w:spacing w:line="360" w:lineRule="auto"/>
        <w:ind w:firstLine="360"/>
        <w:jc w:val="both"/>
        <w:rPr>
          <w:rFonts w:ascii="Times New Roman" w:hAnsi="Times New Roman" w:cs="Times New Roman"/>
          <w:b/>
          <w:sz w:val="24"/>
          <w:szCs w:val="24"/>
          <w:u w:val="single"/>
        </w:rPr>
      </w:pPr>
    </w:p>
    <w:p w:rsidR="00B66D55" w:rsidRDefault="00B66D55" w:rsidP="00B66D55">
      <w:pPr>
        <w:spacing w:line="360" w:lineRule="auto"/>
        <w:ind w:firstLine="360"/>
        <w:jc w:val="both"/>
        <w:rPr>
          <w:rFonts w:ascii="Times New Roman" w:hAnsi="Times New Roman" w:cs="Times New Roman"/>
          <w:b/>
          <w:sz w:val="24"/>
          <w:szCs w:val="24"/>
          <w:u w:val="single"/>
        </w:rPr>
      </w:pPr>
    </w:p>
    <w:p w:rsidR="00B66D55" w:rsidRDefault="00B66D55" w:rsidP="00B66D55">
      <w:pPr>
        <w:spacing w:line="360" w:lineRule="auto"/>
        <w:ind w:firstLine="360"/>
        <w:jc w:val="both"/>
        <w:rPr>
          <w:rFonts w:ascii="Times New Roman" w:hAnsi="Times New Roman" w:cs="Times New Roman"/>
          <w:b/>
          <w:sz w:val="24"/>
          <w:szCs w:val="24"/>
          <w:u w:val="single"/>
        </w:rPr>
      </w:pPr>
    </w:p>
    <w:p w:rsidR="00B66D55" w:rsidRDefault="00B66D55" w:rsidP="00B66D55">
      <w:pPr>
        <w:spacing w:line="360" w:lineRule="auto"/>
        <w:ind w:firstLine="360"/>
        <w:jc w:val="both"/>
        <w:rPr>
          <w:rFonts w:ascii="Times New Roman" w:hAnsi="Times New Roman" w:cs="Times New Roman"/>
          <w:b/>
          <w:sz w:val="24"/>
          <w:szCs w:val="24"/>
          <w:u w:val="single"/>
        </w:rPr>
      </w:pPr>
    </w:p>
    <w:p w:rsidR="00B66D55" w:rsidRPr="00FF1EB9" w:rsidRDefault="005B2D31" w:rsidP="00B66D55">
      <w:pPr>
        <w:spacing w:line="360" w:lineRule="auto"/>
        <w:ind w:firstLine="360"/>
        <w:jc w:val="both"/>
        <w:rPr>
          <w:rFonts w:ascii="Times New Roman" w:hAnsi="Times New Roman" w:cs="Times New Roman"/>
          <w:b/>
          <w:sz w:val="24"/>
          <w:szCs w:val="24"/>
        </w:rPr>
      </w:pPr>
      <w:r w:rsidRPr="00FF1EB9">
        <w:rPr>
          <w:rFonts w:ascii="Times New Roman" w:hAnsi="Times New Roman" w:cs="Times New Roman"/>
          <w:b/>
          <w:sz w:val="24"/>
          <w:szCs w:val="24"/>
          <w:u w:val="single"/>
        </w:rPr>
        <w:lastRenderedPageBreak/>
        <w:t>Tableau 5 :</w:t>
      </w:r>
      <w:r w:rsidRPr="00FF1EB9">
        <w:rPr>
          <w:rFonts w:ascii="Times New Roman" w:hAnsi="Times New Roman" w:cs="Times New Roman"/>
          <w:b/>
          <w:sz w:val="24"/>
          <w:szCs w:val="24"/>
        </w:rPr>
        <w:t xml:space="preserve"> Tranche du salaire brut </w:t>
      </w:r>
      <w:r w:rsidR="00046BEB" w:rsidRPr="00FF1EB9">
        <w:rPr>
          <w:rFonts w:ascii="Times New Roman" w:hAnsi="Times New Roman" w:cs="Times New Roman"/>
          <w:b/>
          <w:sz w:val="24"/>
          <w:szCs w:val="24"/>
        </w:rPr>
        <w:t>mensuel de</w:t>
      </w:r>
      <w:r w:rsidRPr="00FF1EB9">
        <w:rPr>
          <w:rFonts w:ascii="Times New Roman" w:hAnsi="Times New Roman" w:cs="Times New Roman"/>
          <w:b/>
          <w:sz w:val="24"/>
          <w:szCs w:val="24"/>
        </w:rPr>
        <w:t xml:space="preserve"> la T</w:t>
      </w:r>
      <w:r w:rsidR="0068211C">
        <w:rPr>
          <w:rFonts w:ascii="Times New Roman" w:hAnsi="Times New Roman" w:cs="Times New Roman"/>
          <w:b/>
          <w:sz w:val="24"/>
          <w:szCs w:val="24"/>
        </w:rPr>
        <w:t>.</w:t>
      </w:r>
      <w:r w:rsidRPr="00FF1EB9">
        <w:rPr>
          <w:rFonts w:ascii="Times New Roman" w:hAnsi="Times New Roman" w:cs="Times New Roman"/>
          <w:b/>
          <w:sz w:val="24"/>
          <w:szCs w:val="24"/>
        </w:rPr>
        <w:t>D</w:t>
      </w:r>
      <w:r w:rsidR="0068211C">
        <w:rPr>
          <w:rFonts w:ascii="Times New Roman" w:hAnsi="Times New Roman" w:cs="Times New Roman"/>
          <w:b/>
          <w:sz w:val="24"/>
          <w:szCs w:val="24"/>
        </w:rPr>
        <w:t>.</w:t>
      </w:r>
      <w:r w:rsidRPr="00FF1EB9">
        <w:rPr>
          <w:rFonts w:ascii="Times New Roman" w:hAnsi="Times New Roman" w:cs="Times New Roman"/>
          <w:b/>
          <w:sz w:val="24"/>
          <w:szCs w:val="24"/>
        </w:rPr>
        <w:t>L</w:t>
      </w:r>
    </w:p>
    <w:tbl>
      <w:tblPr>
        <w:tblStyle w:val="Grilledutableau"/>
        <w:tblW w:w="0" w:type="auto"/>
        <w:tblInd w:w="817" w:type="dxa"/>
        <w:tblLook w:val="04A0" w:firstRow="1" w:lastRow="0" w:firstColumn="1" w:lastColumn="0" w:noHBand="0" w:noVBand="1"/>
      </w:tblPr>
      <w:tblGrid>
        <w:gridCol w:w="2631"/>
        <w:gridCol w:w="2189"/>
        <w:gridCol w:w="2268"/>
      </w:tblGrid>
      <w:tr w:rsidR="004C2747" w:rsidTr="00F25A14">
        <w:tc>
          <w:tcPr>
            <w:tcW w:w="2631" w:type="dxa"/>
          </w:tcPr>
          <w:p w:rsidR="004C2747" w:rsidRPr="00F25A14" w:rsidRDefault="004C2747" w:rsidP="00F25A14">
            <w:pPr>
              <w:spacing w:line="360" w:lineRule="auto"/>
              <w:jc w:val="center"/>
              <w:rPr>
                <w:rFonts w:ascii="Times New Roman" w:hAnsi="Times New Roman" w:cs="Times New Roman"/>
                <w:b/>
                <w:sz w:val="24"/>
                <w:szCs w:val="24"/>
              </w:rPr>
            </w:pPr>
            <w:r w:rsidRPr="00F25A14">
              <w:rPr>
                <w:rFonts w:ascii="Times New Roman" w:hAnsi="Times New Roman" w:cs="Times New Roman"/>
                <w:b/>
                <w:sz w:val="24"/>
                <w:szCs w:val="24"/>
              </w:rPr>
              <w:t>Tranche du SBM</w:t>
            </w:r>
          </w:p>
        </w:tc>
        <w:tc>
          <w:tcPr>
            <w:tcW w:w="2189" w:type="dxa"/>
          </w:tcPr>
          <w:p w:rsidR="004C2747" w:rsidRPr="00F25A14" w:rsidRDefault="004C2747" w:rsidP="00F25A14">
            <w:pPr>
              <w:spacing w:line="360" w:lineRule="auto"/>
              <w:jc w:val="center"/>
              <w:rPr>
                <w:rFonts w:ascii="Times New Roman" w:hAnsi="Times New Roman" w:cs="Times New Roman"/>
                <w:b/>
                <w:sz w:val="24"/>
                <w:szCs w:val="24"/>
              </w:rPr>
            </w:pPr>
            <w:r w:rsidRPr="00F25A14">
              <w:rPr>
                <w:rFonts w:ascii="Times New Roman" w:hAnsi="Times New Roman" w:cs="Times New Roman"/>
                <w:b/>
                <w:sz w:val="24"/>
                <w:szCs w:val="24"/>
              </w:rPr>
              <w:t>Taux mensuels</w:t>
            </w:r>
          </w:p>
        </w:tc>
        <w:tc>
          <w:tcPr>
            <w:tcW w:w="2268" w:type="dxa"/>
          </w:tcPr>
          <w:p w:rsidR="004C2747" w:rsidRPr="00F25A14" w:rsidRDefault="004C2747" w:rsidP="00F25A14">
            <w:pPr>
              <w:spacing w:line="360" w:lineRule="auto"/>
              <w:jc w:val="center"/>
              <w:rPr>
                <w:rFonts w:ascii="Times New Roman" w:hAnsi="Times New Roman" w:cs="Times New Roman"/>
                <w:b/>
                <w:sz w:val="24"/>
                <w:szCs w:val="24"/>
              </w:rPr>
            </w:pPr>
            <w:r w:rsidRPr="00F25A14">
              <w:rPr>
                <w:rFonts w:ascii="Times New Roman" w:hAnsi="Times New Roman" w:cs="Times New Roman"/>
                <w:b/>
                <w:sz w:val="24"/>
                <w:szCs w:val="24"/>
              </w:rPr>
              <w:t>Taux annuels</w:t>
            </w:r>
          </w:p>
        </w:tc>
      </w:tr>
      <w:tr w:rsidR="004C2747" w:rsidTr="00F25A14">
        <w:tc>
          <w:tcPr>
            <w:tcW w:w="2631" w:type="dxa"/>
          </w:tcPr>
          <w:p w:rsidR="004C2747" w:rsidRDefault="004C2747"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62</w:t>
            </w:r>
            <w:r w:rsidR="00DC5B3B">
              <w:rPr>
                <w:rFonts w:ascii="Times New Roman" w:hAnsi="Times New Roman" w:cs="Times New Roman"/>
                <w:sz w:val="24"/>
                <w:szCs w:val="24"/>
              </w:rPr>
              <w:t> </w:t>
            </w:r>
            <w:r>
              <w:rPr>
                <w:rFonts w:ascii="Times New Roman" w:hAnsi="Times New Roman" w:cs="Times New Roman"/>
                <w:sz w:val="24"/>
                <w:szCs w:val="24"/>
              </w:rPr>
              <w:t>001</w:t>
            </w:r>
            <w:r w:rsidR="00DC5B3B">
              <w:rPr>
                <w:rFonts w:ascii="Times New Roman" w:hAnsi="Times New Roman" w:cs="Times New Roman"/>
                <w:sz w:val="24"/>
                <w:szCs w:val="24"/>
              </w:rPr>
              <w:t xml:space="preserve"> à 75 000</w:t>
            </w:r>
          </w:p>
        </w:tc>
        <w:tc>
          <w:tcPr>
            <w:tcW w:w="2189" w:type="dxa"/>
          </w:tcPr>
          <w:p w:rsidR="004C2747"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250</w:t>
            </w:r>
          </w:p>
        </w:tc>
        <w:tc>
          <w:tcPr>
            <w:tcW w:w="2268" w:type="dxa"/>
          </w:tcPr>
          <w:p w:rsidR="004C2747"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3 000</w:t>
            </w:r>
          </w:p>
        </w:tc>
      </w:tr>
      <w:tr w:rsidR="004C2747" w:rsidTr="00F25A14">
        <w:tc>
          <w:tcPr>
            <w:tcW w:w="2631" w:type="dxa"/>
          </w:tcPr>
          <w:p w:rsidR="004C2747"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75 000 à 100 000</w:t>
            </w:r>
          </w:p>
        </w:tc>
        <w:tc>
          <w:tcPr>
            <w:tcW w:w="2189" w:type="dxa"/>
          </w:tcPr>
          <w:p w:rsidR="004C2747"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2268" w:type="dxa"/>
          </w:tcPr>
          <w:p w:rsidR="004C2747"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6 000</w:t>
            </w:r>
          </w:p>
        </w:tc>
      </w:tr>
      <w:tr w:rsidR="004C2747" w:rsidTr="00F25A14">
        <w:tc>
          <w:tcPr>
            <w:tcW w:w="2631" w:type="dxa"/>
          </w:tcPr>
          <w:p w:rsidR="004C2747"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100 001 à 125 000</w:t>
            </w:r>
          </w:p>
        </w:tc>
        <w:tc>
          <w:tcPr>
            <w:tcW w:w="2189" w:type="dxa"/>
          </w:tcPr>
          <w:p w:rsidR="004C2747"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750</w:t>
            </w:r>
          </w:p>
        </w:tc>
        <w:tc>
          <w:tcPr>
            <w:tcW w:w="2268" w:type="dxa"/>
          </w:tcPr>
          <w:p w:rsidR="004C2747"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9 000</w:t>
            </w:r>
          </w:p>
        </w:tc>
      </w:tr>
      <w:tr w:rsidR="004C2747" w:rsidTr="00F25A14">
        <w:tc>
          <w:tcPr>
            <w:tcW w:w="2631" w:type="dxa"/>
          </w:tcPr>
          <w:p w:rsidR="004C2747"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125 001 à 150 000</w:t>
            </w:r>
          </w:p>
        </w:tc>
        <w:tc>
          <w:tcPr>
            <w:tcW w:w="2189" w:type="dxa"/>
          </w:tcPr>
          <w:p w:rsidR="004C2747"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1 000</w:t>
            </w:r>
          </w:p>
        </w:tc>
        <w:tc>
          <w:tcPr>
            <w:tcW w:w="2268" w:type="dxa"/>
          </w:tcPr>
          <w:p w:rsidR="004C2747"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12 000</w:t>
            </w:r>
          </w:p>
        </w:tc>
      </w:tr>
      <w:tr w:rsidR="004C2747" w:rsidTr="00F25A14">
        <w:tc>
          <w:tcPr>
            <w:tcW w:w="2631" w:type="dxa"/>
          </w:tcPr>
          <w:p w:rsidR="004C2747"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150 001 à 200 000</w:t>
            </w:r>
          </w:p>
        </w:tc>
        <w:tc>
          <w:tcPr>
            <w:tcW w:w="2189" w:type="dxa"/>
          </w:tcPr>
          <w:p w:rsidR="004C2747"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1 250</w:t>
            </w:r>
          </w:p>
        </w:tc>
        <w:tc>
          <w:tcPr>
            <w:tcW w:w="2268" w:type="dxa"/>
          </w:tcPr>
          <w:p w:rsidR="004C2747"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15 000</w:t>
            </w:r>
          </w:p>
        </w:tc>
      </w:tr>
      <w:tr w:rsidR="004C2747" w:rsidTr="00F25A14">
        <w:tc>
          <w:tcPr>
            <w:tcW w:w="2631" w:type="dxa"/>
          </w:tcPr>
          <w:p w:rsidR="004C2747"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200 001 à 250 000</w:t>
            </w:r>
          </w:p>
        </w:tc>
        <w:tc>
          <w:tcPr>
            <w:tcW w:w="2189" w:type="dxa"/>
          </w:tcPr>
          <w:p w:rsidR="004C2747"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1 500</w:t>
            </w:r>
          </w:p>
        </w:tc>
        <w:tc>
          <w:tcPr>
            <w:tcW w:w="2268" w:type="dxa"/>
          </w:tcPr>
          <w:p w:rsidR="00DC5B3B"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18 000</w:t>
            </w:r>
          </w:p>
        </w:tc>
      </w:tr>
      <w:tr w:rsidR="00DC5B3B" w:rsidTr="00F25A14">
        <w:tblPrEx>
          <w:tblCellMar>
            <w:left w:w="70" w:type="dxa"/>
            <w:right w:w="70" w:type="dxa"/>
          </w:tblCellMar>
          <w:tblLook w:val="0000" w:firstRow="0" w:lastRow="0" w:firstColumn="0" w:lastColumn="0" w:noHBand="0" w:noVBand="0"/>
        </w:tblPrEx>
        <w:trPr>
          <w:trHeight w:val="350"/>
        </w:trPr>
        <w:tc>
          <w:tcPr>
            <w:tcW w:w="2631" w:type="dxa"/>
          </w:tcPr>
          <w:p w:rsidR="00DC5B3B" w:rsidRDefault="00DC5B3B" w:rsidP="00F25A14">
            <w:pPr>
              <w:spacing w:line="360" w:lineRule="auto"/>
              <w:ind w:left="108"/>
              <w:jc w:val="center"/>
              <w:rPr>
                <w:rFonts w:ascii="Times New Roman" w:hAnsi="Times New Roman" w:cs="Times New Roman"/>
                <w:sz w:val="24"/>
                <w:szCs w:val="24"/>
              </w:rPr>
            </w:pPr>
            <w:r>
              <w:rPr>
                <w:rFonts w:ascii="Times New Roman" w:hAnsi="Times New Roman" w:cs="Times New Roman"/>
                <w:sz w:val="24"/>
                <w:szCs w:val="24"/>
              </w:rPr>
              <w:t>250 001 à 300 000</w:t>
            </w:r>
          </w:p>
        </w:tc>
        <w:tc>
          <w:tcPr>
            <w:tcW w:w="2189" w:type="dxa"/>
          </w:tcPr>
          <w:p w:rsidR="00DC5B3B"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2 000</w:t>
            </w:r>
          </w:p>
        </w:tc>
        <w:tc>
          <w:tcPr>
            <w:tcW w:w="2268" w:type="dxa"/>
          </w:tcPr>
          <w:p w:rsidR="00DC5B3B"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24 000</w:t>
            </w:r>
          </w:p>
        </w:tc>
      </w:tr>
      <w:tr w:rsidR="00DC5B3B" w:rsidTr="00F25A14">
        <w:tblPrEx>
          <w:tblCellMar>
            <w:left w:w="70" w:type="dxa"/>
            <w:right w:w="70" w:type="dxa"/>
          </w:tblCellMar>
          <w:tblLook w:val="0000" w:firstRow="0" w:lastRow="0" w:firstColumn="0" w:lastColumn="0" w:noHBand="0" w:noVBand="0"/>
        </w:tblPrEx>
        <w:trPr>
          <w:trHeight w:val="327"/>
        </w:trPr>
        <w:tc>
          <w:tcPr>
            <w:tcW w:w="2631" w:type="dxa"/>
          </w:tcPr>
          <w:p w:rsidR="00DC5B3B" w:rsidRDefault="00DC5B3B" w:rsidP="00F25A14">
            <w:pPr>
              <w:spacing w:line="360" w:lineRule="auto"/>
              <w:ind w:left="108"/>
              <w:jc w:val="center"/>
              <w:rPr>
                <w:rFonts w:ascii="Times New Roman" w:hAnsi="Times New Roman" w:cs="Times New Roman"/>
                <w:sz w:val="24"/>
                <w:szCs w:val="24"/>
              </w:rPr>
            </w:pPr>
            <w:r>
              <w:rPr>
                <w:rFonts w:ascii="Times New Roman" w:hAnsi="Times New Roman" w:cs="Times New Roman"/>
                <w:sz w:val="24"/>
                <w:szCs w:val="24"/>
              </w:rPr>
              <w:t>300 001 à 500 000</w:t>
            </w:r>
          </w:p>
        </w:tc>
        <w:tc>
          <w:tcPr>
            <w:tcW w:w="2189" w:type="dxa"/>
          </w:tcPr>
          <w:p w:rsidR="00DC5B3B"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2 250</w:t>
            </w:r>
          </w:p>
        </w:tc>
        <w:tc>
          <w:tcPr>
            <w:tcW w:w="2268" w:type="dxa"/>
          </w:tcPr>
          <w:p w:rsidR="00DC5B3B"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27 000</w:t>
            </w:r>
          </w:p>
        </w:tc>
      </w:tr>
      <w:tr w:rsidR="00DC5B3B" w:rsidTr="00F25A14">
        <w:tblPrEx>
          <w:tblCellMar>
            <w:left w:w="70" w:type="dxa"/>
            <w:right w:w="70" w:type="dxa"/>
          </w:tblCellMar>
          <w:tblLook w:val="0000" w:firstRow="0" w:lastRow="0" w:firstColumn="0" w:lastColumn="0" w:noHBand="0" w:noVBand="0"/>
        </w:tblPrEx>
        <w:trPr>
          <w:trHeight w:val="338"/>
        </w:trPr>
        <w:tc>
          <w:tcPr>
            <w:tcW w:w="2631" w:type="dxa"/>
          </w:tcPr>
          <w:p w:rsidR="00DC5B3B" w:rsidRDefault="00DC5B3B" w:rsidP="00F25A14">
            <w:pPr>
              <w:spacing w:line="360" w:lineRule="auto"/>
              <w:ind w:left="108"/>
              <w:jc w:val="center"/>
              <w:rPr>
                <w:rFonts w:ascii="Times New Roman" w:hAnsi="Times New Roman" w:cs="Times New Roman"/>
                <w:sz w:val="24"/>
                <w:szCs w:val="24"/>
              </w:rPr>
            </w:pPr>
            <w:r>
              <w:rPr>
                <w:rFonts w:ascii="Times New Roman" w:hAnsi="Times New Roman" w:cs="Times New Roman"/>
                <w:sz w:val="24"/>
                <w:szCs w:val="24"/>
              </w:rPr>
              <w:t>Plus de 500 000</w:t>
            </w:r>
          </w:p>
        </w:tc>
        <w:tc>
          <w:tcPr>
            <w:tcW w:w="2189" w:type="dxa"/>
          </w:tcPr>
          <w:p w:rsidR="00DC5B3B"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2 500</w:t>
            </w:r>
          </w:p>
        </w:tc>
        <w:tc>
          <w:tcPr>
            <w:tcW w:w="2268" w:type="dxa"/>
          </w:tcPr>
          <w:p w:rsidR="00DC5B3B" w:rsidRDefault="00DC5B3B"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30 000</w:t>
            </w:r>
          </w:p>
        </w:tc>
      </w:tr>
    </w:tbl>
    <w:p w:rsidR="00D32B1D" w:rsidRPr="00FF1EB9" w:rsidRDefault="006F3705" w:rsidP="004C2747">
      <w:pPr>
        <w:spacing w:line="360" w:lineRule="auto"/>
        <w:jc w:val="both"/>
        <w:rPr>
          <w:rFonts w:ascii="Times New Roman" w:hAnsi="Times New Roman" w:cs="Times New Roman"/>
          <w:b/>
          <w:sz w:val="20"/>
          <w:szCs w:val="20"/>
        </w:rPr>
      </w:pPr>
      <w:r w:rsidRPr="00FF1EB9">
        <w:rPr>
          <w:rFonts w:ascii="Times New Roman" w:hAnsi="Times New Roman" w:cs="Times New Roman"/>
          <w:b/>
          <w:sz w:val="24"/>
          <w:szCs w:val="24"/>
        </w:rPr>
        <w:tab/>
      </w:r>
      <w:r w:rsidRPr="00FF1EB9">
        <w:rPr>
          <w:rFonts w:ascii="Times New Roman" w:hAnsi="Times New Roman" w:cs="Times New Roman"/>
          <w:b/>
          <w:sz w:val="20"/>
          <w:szCs w:val="20"/>
          <w:u w:val="single"/>
        </w:rPr>
        <w:t>Source </w:t>
      </w:r>
      <w:r w:rsidRPr="00FF1EB9">
        <w:rPr>
          <w:rFonts w:ascii="Times New Roman" w:hAnsi="Times New Roman" w:cs="Times New Roman"/>
          <w:b/>
          <w:sz w:val="20"/>
          <w:szCs w:val="20"/>
        </w:rPr>
        <w:t xml:space="preserve">: </w:t>
      </w:r>
      <w:r w:rsidR="00A113C8" w:rsidRPr="00FF1EB9">
        <w:rPr>
          <w:rFonts w:ascii="Times New Roman" w:hAnsi="Times New Roman" w:cs="Times New Roman"/>
          <w:sz w:val="20"/>
          <w:szCs w:val="20"/>
        </w:rPr>
        <w:t>Code Général des Impôts</w:t>
      </w:r>
      <w:r w:rsidRPr="00FF1EB9">
        <w:rPr>
          <w:rFonts w:ascii="Times New Roman" w:hAnsi="Times New Roman" w:cs="Times New Roman"/>
          <w:sz w:val="20"/>
          <w:szCs w:val="20"/>
        </w:rPr>
        <w:t>, article C 58</w:t>
      </w:r>
    </w:p>
    <w:p w:rsidR="00E159E3" w:rsidRPr="00FF1EB9" w:rsidRDefault="00E159E3" w:rsidP="004C2747">
      <w:pPr>
        <w:spacing w:line="360" w:lineRule="auto"/>
        <w:jc w:val="both"/>
        <w:rPr>
          <w:rFonts w:ascii="Times New Roman" w:hAnsi="Times New Roman" w:cs="Times New Roman"/>
          <w:b/>
          <w:sz w:val="20"/>
          <w:szCs w:val="20"/>
        </w:rPr>
      </w:pPr>
    </w:p>
    <w:p w:rsidR="00DC5B3B" w:rsidRPr="008517BE" w:rsidRDefault="00E159E3" w:rsidP="00396AF0">
      <w:pPr>
        <w:pStyle w:val="Titre6"/>
        <w:numPr>
          <w:ilvl w:val="0"/>
          <w:numId w:val="53"/>
        </w:numPr>
        <w:rPr>
          <w:rFonts w:cs="Times New Roman"/>
          <w:szCs w:val="24"/>
        </w:rPr>
      </w:pPr>
      <w:bookmarkStart w:id="61" w:name="_Toc53076179"/>
      <w:r w:rsidRPr="00B66D55">
        <w:rPr>
          <w:rStyle w:val="Titre6Car"/>
          <w:b/>
        </w:rPr>
        <w:t>Les retenues fiscales</w:t>
      </w:r>
      <w:r>
        <w:rPr>
          <w:rFonts w:cs="Times New Roman"/>
          <w:szCs w:val="24"/>
        </w:rPr>
        <w:t xml:space="preserve"> patronales</w:t>
      </w:r>
      <w:bookmarkEnd w:id="61"/>
      <w:r>
        <w:rPr>
          <w:rFonts w:cs="Times New Roman"/>
          <w:szCs w:val="24"/>
        </w:rPr>
        <w:t xml:space="preserve"> </w:t>
      </w:r>
    </w:p>
    <w:p w:rsidR="00DC5B3B" w:rsidRPr="00FF1EB9" w:rsidRDefault="00352E34" w:rsidP="000E679A">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Ce sont des charges supportées par l’employeur en raison des salaires qu’il paie. L’entreprise ne supporte pas d’IRPP/RS parce que les salaires versés ne sont pas à son bénéfice encore moins la RAV et la TDL. Les seules charges </w:t>
      </w:r>
      <w:r w:rsidR="00AC57C4" w:rsidRPr="00FF1EB9">
        <w:rPr>
          <w:rFonts w:ascii="Times New Roman" w:hAnsi="Times New Roman" w:cs="Times New Roman"/>
          <w:sz w:val="24"/>
          <w:szCs w:val="24"/>
        </w:rPr>
        <w:t>fiscales</w:t>
      </w:r>
      <w:r w:rsidRPr="00FF1EB9">
        <w:rPr>
          <w:rFonts w:ascii="Times New Roman" w:hAnsi="Times New Roman" w:cs="Times New Roman"/>
          <w:sz w:val="24"/>
          <w:szCs w:val="24"/>
        </w:rPr>
        <w:t xml:space="preserve"> patronales au titre des salaires sont le CFC et le FNE.</w:t>
      </w:r>
    </w:p>
    <w:p w:rsidR="00352E34" w:rsidRPr="0068211C" w:rsidRDefault="00352E34" w:rsidP="00396AF0">
      <w:pPr>
        <w:pStyle w:val="Paragraphedeliste"/>
        <w:numPr>
          <w:ilvl w:val="0"/>
          <w:numId w:val="12"/>
        </w:numPr>
        <w:spacing w:line="360" w:lineRule="auto"/>
        <w:jc w:val="both"/>
        <w:rPr>
          <w:rFonts w:ascii="Times New Roman" w:hAnsi="Times New Roman" w:cs="Times New Roman"/>
          <w:b/>
          <w:sz w:val="24"/>
          <w:szCs w:val="24"/>
        </w:rPr>
      </w:pPr>
      <w:r w:rsidRPr="0068211C">
        <w:rPr>
          <w:rFonts w:ascii="Times New Roman" w:hAnsi="Times New Roman" w:cs="Times New Roman"/>
          <w:b/>
          <w:sz w:val="24"/>
          <w:szCs w:val="24"/>
        </w:rPr>
        <w:t>Contribution au C</w:t>
      </w:r>
      <w:r w:rsidR="0068211C" w:rsidRPr="0068211C">
        <w:rPr>
          <w:rFonts w:ascii="Times New Roman" w:hAnsi="Times New Roman" w:cs="Times New Roman"/>
          <w:b/>
          <w:sz w:val="24"/>
          <w:szCs w:val="24"/>
        </w:rPr>
        <w:t>.</w:t>
      </w:r>
      <w:r w:rsidRPr="0068211C">
        <w:rPr>
          <w:rFonts w:ascii="Times New Roman" w:hAnsi="Times New Roman" w:cs="Times New Roman"/>
          <w:b/>
          <w:sz w:val="24"/>
          <w:szCs w:val="24"/>
        </w:rPr>
        <w:t>F</w:t>
      </w:r>
      <w:r w:rsidR="0068211C" w:rsidRPr="0068211C">
        <w:rPr>
          <w:rFonts w:ascii="Times New Roman" w:hAnsi="Times New Roman" w:cs="Times New Roman"/>
          <w:b/>
          <w:sz w:val="24"/>
          <w:szCs w:val="24"/>
        </w:rPr>
        <w:t>.</w:t>
      </w:r>
      <w:r w:rsidRPr="0068211C">
        <w:rPr>
          <w:rFonts w:ascii="Times New Roman" w:hAnsi="Times New Roman" w:cs="Times New Roman"/>
          <w:b/>
          <w:sz w:val="24"/>
          <w:szCs w:val="24"/>
        </w:rPr>
        <w:t>C patronal</w:t>
      </w:r>
    </w:p>
    <w:p w:rsidR="0029288C" w:rsidRDefault="0029288C" w:rsidP="000E679A">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Le CFC patronal est payé chaque mois par l’employeur afin de soutenir financièrement la réalisation</w:t>
      </w:r>
      <w:r w:rsidR="00CB2CB7" w:rsidRPr="00FF1EB9">
        <w:rPr>
          <w:rFonts w:ascii="Times New Roman" w:hAnsi="Times New Roman" w:cs="Times New Roman"/>
          <w:sz w:val="24"/>
          <w:szCs w:val="24"/>
        </w:rPr>
        <w:t xml:space="preserve"> des projets de promotion de l’habitat</w:t>
      </w:r>
      <w:r w:rsidRPr="00FF1EB9">
        <w:rPr>
          <w:rFonts w:ascii="Times New Roman" w:hAnsi="Times New Roman" w:cs="Times New Roman"/>
          <w:sz w:val="24"/>
          <w:szCs w:val="24"/>
        </w:rPr>
        <w:t xml:space="preserve">. Il est régi par le </w:t>
      </w:r>
      <w:r w:rsidR="00AC57C4" w:rsidRPr="00FF1EB9">
        <w:rPr>
          <w:rFonts w:ascii="Times New Roman" w:hAnsi="Times New Roman" w:cs="Times New Roman"/>
          <w:sz w:val="24"/>
          <w:szCs w:val="24"/>
        </w:rPr>
        <w:t>même</w:t>
      </w:r>
      <w:r w:rsidRPr="00FF1EB9">
        <w:rPr>
          <w:rFonts w:ascii="Times New Roman" w:hAnsi="Times New Roman" w:cs="Times New Roman"/>
          <w:sz w:val="24"/>
          <w:szCs w:val="24"/>
        </w:rPr>
        <w:t xml:space="preserve"> texte que pour le CFC salarial, à savoir la loi N°90/050 précitée.</w:t>
      </w:r>
      <w:r w:rsidR="00CB2CB7" w:rsidRPr="00FF1EB9">
        <w:rPr>
          <w:rFonts w:ascii="Times New Roman" w:hAnsi="Times New Roman" w:cs="Times New Roman"/>
          <w:sz w:val="24"/>
          <w:szCs w:val="24"/>
        </w:rPr>
        <w:t xml:space="preserve"> T</w:t>
      </w:r>
      <w:r w:rsidR="00BD67AF" w:rsidRPr="00FF1EB9">
        <w:rPr>
          <w:rFonts w:ascii="Times New Roman" w:hAnsi="Times New Roman" w:cs="Times New Roman"/>
          <w:sz w:val="24"/>
          <w:szCs w:val="24"/>
        </w:rPr>
        <w:t>outes fois certains s</w:t>
      </w:r>
      <w:r w:rsidR="00CB2CB7" w:rsidRPr="00FF1EB9">
        <w:rPr>
          <w:rFonts w:ascii="Times New Roman" w:hAnsi="Times New Roman" w:cs="Times New Roman"/>
          <w:sz w:val="24"/>
          <w:szCs w:val="24"/>
        </w:rPr>
        <w:t xml:space="preserve">ont exonérés de cette contribution ; il s’agit par exemple de l’Etat, les communes, les missions diplomatiques et consulaire, les syndicats professionnels etc. </w:t>
      </w:r>
      <w:r w:rsidR="00CB2CB7">
        <w:rPr>
          <w:rFonts w:ascii="Times New Roman" w:hAnsi="Times New Roman" w:cs="Times New Roman"/>
          <w:sz w:val="24"/>
          <w:szCs w:val="24"/>
        </w:rPr>
        <w:t xml:space="preserve">Le </w:t>
      </w:r>
      <w:r w:rsidR="00F10493">
        <w:rPr>
          <w:rFonts w:ascii="Times New Roman" w:hAnsi="Times New Roman" w:cs="Times New Roman"/>
          <w:sz w:val="24"/>
          <w:szCs w:val="24"/>
        </w:rPr>
        <w:t>t</w:t>
      </w:r>
      <w:r w:rsidR="00CB2CB7">
        <w:rPr>
          <w:rFonts w:ascii="Times New Roman" w:hAnsi="Times New Roman" w:cs="Times New Roman"/>
          <w:sz w:val="24"/>
          <w:szCs w:val="24"/>
        </w:rPr>
        <w:t>aux d’imposition est fixé à 1,5%</w:t>
      </w:r>
    </w:p>
    <w:tbl>
      <w:tblPr>
        <w:tblW w:w="0" w:type="auto"/>
        <w:tblInd w:w="1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87"/>
      </w:tblGrid>
      <w:tr w:rsidR="006F550F" w:rsidRPr="008C264E" w:rsidTr="00046578">
        <w:trPr>
          <w:trHeight w:val="675"/>
        </w:trPr>
        <w:tc>
          <w:tcPr>
            <w:tcW w:w="7087" w:type="dxa"/>
          </w:tcPr>
          <w:p w:rsidR="006F550F" w:rsidRDefault="006F550F" w:rsidP="007E4E80">
            <w:pPr>
              <w:spacing w:line="360" w:lineRule="auto"/>
              <w:ind w:left="262"/>
              <w:jc w:val="center"/>
              <w:rPr>
                <w:rFonts w:ascii="Times New Roman" w:hAnsi="Times New Roman" w:cs="Times New Roman"/>
                <w:b/>
                <w:sz w:val="24"/>
                <w:szCs w:val="24"/>
              </w:rPr>
            </w:pPr>
            <w:r w:rsidRPr="008F3955">
              <w:rPr>
                <w:rFonts w:ascii="Times New Roman" w:hAnsi="Times New Roman" w:cs="Times New Roman"/>
                <w:b/>
                <w:sz w:val="24"/>
                <w:szCs w:val="24"/>
              </w:rPr>
              <w:t>C</w:t>
            </w:r>
            <w:r w:rsidR="0068211C">
              <w:rPr>
                <w:rFonts w:ascii="Times New Roman" w:hAnsi="Times New Roman" w:cs="Times New Roman"/>
                <w:b/>
                <w:sz w:val="24"/>
                <w:szCs w:val="24"/>
              </w:rPr>
              <w:t>.</w:t>
            </w:r>
            <w:r w:rsidRPr="008F3955">
              <w:rPr>
                <w:rFonts w:ascii="Times New Roman" w:hAnsi="Times New Roman" w:cs="Times New Roman"/>
                <w:b/>
                <w:sz w:val="24"/>
                <w:szCs w:val="24"/>
              </w:rPr>
              <w:t>F</w:t>
            </w:r>
            <w:r w:rsidR="0068211C">
              <w:rPr>
                <w:rFonts w:ascii="Times New Roman" w:hAnsi="Times New Roman" w:cs="Times New Roman"/>
                <w:b/>
                <w:sz w:val="24"/>
                <w:szCs w:val="24"/>
              </w:rPr>
              <w:t>.</w:t>
            </w:r>
            <w:r w:rsidRPr="008F3955">
              <w:rPr>
                <w:rFonts w:ascii="Times New Roman" w:hAnsi="Times New Roman" w:cs="Times New Roman"/>
                <w:b/>
                <w:sz w:val="24"/>
                <w:szCs w:val="24"/>
              </w:rPr>
              <w:t>C = 1</w:t>
            </w:r>
            <w:r>
              <w:rPr>
                <w:rFonts w:ascii="Times New Roman" w:hAnsi="Times New Roman" w:cs="Times New Roman"/>
                <w:b/>
                <w:sz w:val="24"/>
                <w:szCs w:val="24"/>
              </w:rPr>
              <w:t>,5</w:t>
            </w:r>
            <w:r w:rsidRPr="008F3955">
              <w:rPr>
                <w:rFonts w:ascii="Times New Roman" w:hAnsi="Times New Roman" w:cs="Times New Roman"/>
                <w:b/>
                <w:sz w:val="24"/>
                <w:szCs w:val="24"/>
              </w:rPr>
              <w:t>% x salaire brut taxable mensuel</w:t>
            </w:r>
            <w:r w:rsidR="007E4E80">
              <w:rPr>
                <w:rFonts w:ascii="Times New Roman" w:hAnsi="Times New Roman" w:cs="Times New Roman"/>
                <w:b/>
                <w:sz w:val="24"/>
                <w:szCs w:val="24"/>
              </w:rPr>
              <w:t xml:space="preserve"> </w:t>
            </w:r>
            <w:r w:rsidR="00046578">
              <w:rPr>
                <w:rFonts w:ascii="Times New Roman" w:hAnsi="Times New Roman" w:cs="Times New Roman"/>
                <w:b/>
                <w:sz w:val="24"/>
                <w:szCs w:val="24"/>
              </w:rPr>
              <w:t>avec prise en compte des avantages en nature au</w:t>
            </w:r>
            <w:r w:rsidR="007E4E80">
              <w:rPr>
                <w:rFonts w:ascii="Times New Roman" w:hAnsi="Times New Roman" w:cs="Times New Roman"/>
                <w:b/>
                <w:sz w:val="24"/>
                <w:szCs w:val="24"/>
              </w:rPr>
              <w:t xml:space="preserve"> rée</w:t>
            </w:r>
            <w:r w:rsidR="00046578">
              <w:rPr>
                <w:rFonts w:ascii="Times New Roman" w:hAnsi="Times New Roman" w:cs="Times New Roman"/>
                <w:b/>
                <w:sz w:val="24"/>
                <w:szCs w:val="24"/>
              </w:rPr>
              <w:t>l</w:t>
            </w:r>
            <w:r w:rsidR="007E4E80">
              <w:rPr>
                <w:rFonts w:ascii="Times New Roman" w:hAnsi="Times New Roman" w:cs="Times New Roman"/>
                <w:b/>
                <w:sz w:val="24"/>
                <w:szCs w:val="24"/>
              </w:rPr>
              <w:t>)</w:t>
            </w:r>
          </w:p>
        </w:tc>
      </w:tr>
    </w:tbl>
    <w:p w:rsidR="0068211C" w:rsidRPr="006F550F" w:rsidRDefault="0068211C" w:rsidP="00046578">
      <w:pPr>
        <w:spacing w:line="360" w:lineRule="auto"/>
        <w:jc w:val="both"/>
        <w:rPr>
          <w:rFonts w:ascii="Times New Roman" w:hAnsi="Times New Roman" w:cs="Times New Roman"/>
          <w:sz w:val="24"/>
          <w:szCs w:val="24"/>
        </w:rPr>
      </w:pPr>
    </w:p>
    <w:p w:rsidR="00CB2CB7" w:rsidRPr="00904229" w:rsidRDefault="00CB2CB7" w:rsidP="00396AF0">
      <w:pPr>
        <w:pStyle w:val="Paragraphedeliste"/>
        <w:numPr>
          <w:ilvl w:val="0"/>
          <w:numId w:val="12"/>
        </w:numPr>
        <w:spacing w:line="360" w:lineRule="auto"/>
        <w:jc w:val="both"/>
        <w:rPr>
          <w:rFonts w:ascii="Times New Roman" w:hAnsi="Times New Roman" w:cs="Times New Roman"/>
          <w:b/>
          <w:sz w:val="24"/>
          <w:szCs w:val="24"/>
        </w:rPr>
      </w:pPr>
      <w:r w:rsidRPr="00904229">
        <w:rPr>
          <w:rFonts w:ascii="Times New Roman" w:hAnsi="Times New Roman" w:cs="Times New Roman"/>
          <w:b/>
          <w:sz w:val="24"/>
          <w:szCs w:val="24"/>
        </w:rPr>
        <w:t>La contribution au Fonds National de l’Emploi (F</w:t>
      </w:r>
      <w:r w:rsidR="0068211C">
        <w:rPr>
          <w:rFonts w:ascii="Times New Roman" w:hAnsi="Times New Roman" w:cs="Times New Roman"/>
          <w:b/>
          <w:sz w:val="24"/>
          <w:szCs w:val="24"/>
        </w:rPr>
        <w:t>.</w:t>
      </w:r>
      <w:r w:rsidRPr="00904229">
        <w:rPr>
          <w:rFonts w:ascii="Times New Roman" w:hAnsi="Times New Roman" w:cs="Times New Roman"/>
          <w:b/>
          <w:sz w:val="24"/>
          <w:szCs w:val="24"/>
        </w:rPr>
        <w:t>N</w:t>
      </w:r>
      <w:r w:rsidR="0068211C">
        <w:rPr>
          <w:rFonts w:ascii="Times New Roman" w:hAnsi="Times New Roman" w:cs="Times New Roman"/>
          <w:b/>
          <w:sz w:val="24"/>
          <w:szCs w:val="24"/>
        </w:rPr>
        <w:t>.</w:t>
      </w:r>
      <w:r w:rsidRPr="00904229">
        <w:rPr>
          <w:rFonts w:ascii="Times New Roman" w:hAnsi="Times New Roman" w:cs="Times New Roman"/>
          <w:b/>
          <w:sz w:val="24"/>
          <w:szCs w:val="24"/>
        </w:rPr>
        <w:t>E)</w:t>
      </w:r>
    </w:p>
    <w:p w:rsidR="00115021" w:rsidRDefault="00CB2CB7" w:rsidP="00904229">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Le FNE est une charge exclusivement patronale. Elle est régie par le </w:t>
      </w:r>
      <w:r w:rsidR="00AC57C4" w:rsidRPr="00FF1EB9">
        <w:rPr>
          <w:rFonts w:ascii="Times New Roman" w:hAnsi="Times New Roman" w:cs="Times New Roman"/>
          <w:sz w:val="24"/>
          <w:szCs w:val="24"/>
        </w:rPr>
        <w:t>même</w:t>
      </w:r>
      <w:r w:rsidRPr="00FF1EB9">
        <w:rPr>
          <w:rFonts w:ascii="Times New Roman" w:hAnsi="Times New Roman" w:cs="Times New Roman"/>
          <w:sz w:val="24"/>
          <w:szCs w:val="24"/>
        </w:rPr>
        <w:t xml:space="preserve"> texte qui régit la contribution au CFC. Le FNE est destiné à alimenter les projets</w:t>
      </w:r>
      <w:r w:rsidR="00BD67AF" w:rsidRPr="00FF1EB9">
        <w:rPr>
          <w:rFonts w:ascii="Times New Roman" w:hAnsi="Times New Roman" w:cs="Times New Roman"/>
          <w:sz w:val="24"/>
          <w:szCs w:val="24"/>
        </w:rPr>
        <w:t xml:space="preserve"> d’emploi au Cameroun. La base </w:t>
      </w:r>
      <w:r w:rsidR="00BD67AF" w:rsidRPr="00FF1EB9">
        <w:rPr>
          <w:rFonts w:ascii="Times New Roman" w:hAnsi="Times New Roman" w:cs="Times New Roman"/>
          <w:sz w:val="24"/>
          <w:szCs w:val="24"/>
        </w:rPr>
        <w:lastRenderedPageBreak/>
        <w:t>d’imposition est constituée par la masse salariale du mois considéré. Il faut préciser qu’ici il n’y a pas évaluation des indemnités o</w:t>
      </w:r>
      <w:r w:rsidR="00AD526A">
        <w:rPr>
          <w:rFonts w:ascii="Times New Roman" w:hAnsi="Times New Roman" w:cs="Times New Roman"/>
          <w:sz w:val="24"/>
          <w:szCs w:val="24"/>
        </w:rPr>
        <w:t>u des avantages en nature, ceux</w:t>
      </w:r>
      <w:r w:rsidR="00AD526A" w:rsidRPr="00FF1EB9">
        <w:rPr>
          <w:rFonts w:ascii="Times New Roman" w:hAnsi="Times New Roman" w:cs="Times New Roman"/>
          <w:sz w:val="24"/>
          <w:szCs w:val="24"/>
        </w:rPr>
        <w:t>-</w:t>
      </w:r>
      <w:r w:rsidR="00046BEB" w:rsidRPr="00FF1EB9">
        <w:rPr>
          <w:rFonts w:ascii="Times New Roman" w:hAnsi="Times New Roman" w:cs="Times New Roman"/>
          <w:sz w:val="24"/>
          <w:szCs w:val="24"/>
        </w:rPr>
        <w:t>ci sont</w:t>
      </w:r>
      <w:r w:rsidR="00BD67AF" w:rsidRPr="00FF1EB9">
        <w:rPr>
          <w:rFonts w:ascii="Times New Roman" w:hAnsi="Times New Roman" w:cs="Times New Roman"/>
          <w:sz w:val="24"/>
          <w:szCs w:val="24"/>
        </w:rPr>
        <w:t xml:space="preserve"> pris pour leur montant réel tel que comptabilité en frais généraux par l’entreprise. </w:t>
      </w:r>
      <w:r w:rsidR="00BD67AF" w:rsidRPr="00AD526A">
        <w:rPr>
          <w:rFonts w:ascii="Times New Roman" w:hAnsi="Times New Roman" w:cs="Times New Roman"/>
          <w:sz w:val="24"/>
          <w:szCs w:val="24"/>
        </w:rPr>
        <w:t>Le taux d’imposition est fixé à 1%</w:t>
      </w:r>
    </w:p>
    <w:tbl>
      <w:tblPr>
        <w:tblW w:w="0" w:type="auto"/>
        <w:tblInd w:w="1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71"/>
      </w:tblGrid>
      <w:tr w:rsidR="00046578" w:rsidRPr="008C264E" w:rsidTr="00046578">
        <w:trPr>
          <w:trHeight w:val="555"/>
        </w:trPr>
        <w:tc>
          <w:tcPr>
            <w:tcW w:w="7371" w:type="dxa"/>
          </w:tcPr>
          <w:p w:rsidR="00046578" w:rsidRDefault="00046578" w:rsidP="00046578">
            <w:pPr>
              <w:spacing w:line="360" w:lineRule="auto"/>
              <w:ind w:firstLine="360"/>
              <w:jc w:val="center"/>
              <w:rPr>
                <w:rFonts w:ascii="Times New Roman" w:hAnsi="Times New Roman" w:cs="Times New Roman"/>
                <w:b/>
                <w:sz w:val="24"/>
                <w:szCs w:val="24"/>
              </w:rPr>
            </w:pPr>
            <w:r>
              <w:rPr>
                <w:rFonts w:ascii="Times New Roman" w:hAnsi="Times New Roman" w:cs="Times New Roman"/>
                <w:b/>
                <w:sz w:val="24"/>
                <w:szCs w:val="24"/>
              </w:rPr>
              <w:t>F</w:t>
            </w:r>
            <w:r w:rsidR="0068211C">
              <w:rPr>
                <w:rFonts w:ascii="Times New Roman" w:hAnsi="Times New Roman" w:cs="Times New Roman"/>
                <w:b/>
                <w:sz w:val="24"/>
                <w:szCs w:val="24"/>
              </w:rPr>
              <w:t>.</w:t>
            </w:r>
            <w:r>
              <w:rPr>
                <w:rFonts w:ascii="Times New Roman" w:hAnsi="Times New Roman" w:cs="Times New Roman"/>
                <w:b/>
                <w:sz w:val="24"/>
                <w:szCs w:val="24"/>
              </w:rPr>
              <w:t>N</w:t>
            </w:r>
            <w:r w:rsidR="0068211C">
              <w:rPr>
                <w:rFonts w:ascii="Times New Roman" w:hAnsi="Times New Roman" w:cs="Times New Roman"/>
                <w:b/>
                <w:sz w:val="24"/>
                <w:szCs w:val="24"/>
              </w:rPr>
              <w:t>.</w:t>
            </w:r>
            <w:r>
              <w:rPr>
                <w:rFonts w:ascii="Times New Roman" w:hAnsi="Times New Roman" w:cs="Times New Roman"/>
                <w:b/>
                <w:sz w:val="24"/>
                <w:szCs w:val="24"/>
              </w:rPr>
              <w:t>E</w:t>
            </w:r>
            <w:r w:rsidRPr="008F3955">
              <w:rPr>
                <w:rFonts w:ascii="Times New Roman" w:hAnsi="Times New Roman" w:cs="Times New Roman"/>
                <w:b/>
                <w:sz w:val="24"/>
                <w:szCs w:val="24"/>
              </w:rPr>
              <w:t xml:space="preserve"> = 1% x salaire brut taxable </w:t>
            </w:r>
            <w:r>
              <w:rPr>
                <w:rFonts w:ascii="Times New Roman" w:hAnsi="Times New Roman" w:cs="Times New Roman"/>
                <w:b/>
                <w:sz w:val="24"/>
                <w:szCs w:val="24"/>
              </w:rPr>
              <w:t>mensuel avec prise en compte des avantages en nature au réel</w:t>
            </w:r>
          </w:p>
        </w:tc>
      </w:tr>
    </w:tbl>
    <w:p w:rsidR="00046578" w:rsidRPr="00046578" w:rsidRDefault="00046578" w:rsidP="00046578">
      <w:pPr>
        <w:pStyle w:val="Paragraphedeliste"/>
        <w:spacing w:line="360" w:lineRule="auto"/>
        <w:jc w:val="both"/>
        <w:rPr>
          <w:rFonts w:ascii="Times New Roman" w:hAnsi="Times New Roman" w:cs="Times New Roman"/>
          <w:b/>
          <w:sz w:val="24"/>
          <w:szCs w:val="24"/>
        </w:rPr>
      </w:pPr>
    </w:p>
    <w:p w:rsidR="00DC5B3B" w:rsidRPr="008157C4" w:rsidRDefault="00BD67AF" w:rsidP="00396AF0">
      <w:pPr>
        <w:pStyle w:val="Titre5"/>
        <w:numPr>
          <w:ilvl w:val="0"/>
          <w:numId w:val="52"/>
        </w:numPr>
      </w:pPr>
      <w:bookmarkStart w:id="62" w:name="_Toc53076180"/>
      <w:r w:rsidRPr="008157C4">
        <w:t>LES RETENUES SOCIALES</w:t>
      </w:r>
      <w:bookmarkEnd w:id="62"/>
    </w:p>
    <w:p w:rsidR="00C01AF7" w:rsidRPr="00FF1EB9" w:rsidRDefault="00C01AF7" w:rsidP="008517BE">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Les retenues et charges sociales sont l’ensemble des cotisations obligatoires versées par les </w:t>
      </w:r>
      <w:r w:rsidR="00AC57C4" w:rsidRPr="00FF1EB9">
        <w:rPr>
          <w:rFonts w:ascii="Times New Roman" w:hAnsi="Times New Roman" w:cs="Times New Roman"/>
          <w:sz w:val="24"/>
          <w:szCs w:val="24"/>
        </w:rPr>
        <w:t>employés</w:t>
      </w:r>
      <w:r w:rsidRPr="00FF1EB9">
        <w:rPr>
          <w:rFonts w:ascii="Times New Roman" w:hAnsi="Times New Roman" w:cs="Times New Roman"/>
          <w:sz w:val="24"/>
          <w:szCs w:val="24"/>
        </w:rPr>
        <w:t xml:space="preserve"> et / ou l’employeur à divers organismes à finalité </w:t>
      </w:r>
      <w:r w:rsidR="00AC57C4" w:rsidRPr="00FF1EB9">
        <w:rPr>
          <w:rFonts w:ascii="Times New Roman" w:hAnsi="Times New Roman" w:cs="Times New Roman"/>
          <w:sz w:val="24"/>
          <w:szCs w:val="24"/>
        </w:rPr>
        <w:t>sociale</w:t>
      </w:r>
      <w:r w:rsidRPr="00FF1EB9">
        <w:rPr>
          <w:rFonts w:ascii="Times New Roman" w:hAnsi="Times New Roman" w:cs="Times New Roman"/>
          <w:sz w:val="24"/>
          <w:szCs w:val="24"/>
        </w:rPr>
        <w:t xml:space="preserve">. Les conventions collectives recommandent la plus grande attention au problème de protection sociale et renvoient pour la plupart à la </w:t>
      </w:r>
      <w:r w:rsidR="00AC57C4" w:rsidRPr="00FF1EB9">
        <w:rPr>
          <w:rFonts w:ascii="Times New Roman" w:hAnsi="Times New Roman" w:cs="Times New Roman"/>
          <w:sz w:val="24"/>
          <w:szCs w:val="24"/>
        </w:rPr>
        <w:t>législation</w:t>
      </w:r>
      <w:r w:rsidRPr="00FF1EB9">
        <w:rPr>
          <w:rFonts w:ascii="Times New Roman" w:hAnsi="Times New Roman" w:cs="Times New Roman"/>
          <w:sz w:val="24"/>
          <w:szCs w:val="24"/>
        </w:rPr>
        <w:t xml:space="preserve"> et à la réglementation en vigueur. Elles recommandent ainsi, pour une </w:t>
      </w:r>
      <w:r w:rsidR="00AC57C4" w:rsidRPr="00FF1EB9">
        <w:rPr>
          <w:rFonts w:ascii="Times New Roman" w:hAnsi="Times New Roman" w:cs="Times New Roman"/>
          <w:sz w:val="24"/>
          <w:szCs w:val="24"/>
        </w:rPr>
        <w:t>meilleure</w:t>
      </w:r>
      <w:r w:rsidRPr="00FF1EB9">
        <w:rPr>
          <w:rFonts w:ascii="Times New Roman" w:hAnsi="Times New Roman" w:cs="Times New Roman"/>
          <w:sz w:val="24"/>
          <w:szCs w:val="24"/>
        </w:rPr>
        <w:t xml:space="preserve"> protection sociale des travailleurs, la création d’organismes mutualistes au sein des entreprises, avec la participation des travailleurs et de l’employeur</w:t>
      </w:r>
      <w:r w:rsidR="00F454BA" w:rsidRPr="00FF1EB9">
        <w:rPr>
          <w:rFonts w:ascii="Times New Roman" w:hAnsi="Times New Roman" w:cs="Times New Roman"/>
          <w:sz w:val="24"/>
          <w:szCs w:val="24"/>
        </w:rPr>
        <w:t xml:space="preserve">. </w:t>
      </w:r>
    </w:p>
    <w:p w:rsidR="00317974" w:rsidRPr="00A06622" w:rsidRDefault="00E159E3" w:rsidP="00A06622">
      <w:pPr>
        <w:pStyle w:val="Titre6"/>
      </w:pPr>
      <w:bookmarkStart w:id="63" w:name="_Toc53076181"/>
      <w:r w:rsidRPr="00A06622">
        <w:t>La retenue sociale salariale</w:t>
      </w:r>
      <w:bookmarkEnd w:id="63"/>
      <w:r w:rsidRPr="00A06622">
        <w:t xml:space="preserve"> </w:t>
      </w:r>
    </w:p>
    <w:p w:rsidR="00317974" w:rsidRDefault="00317974" w:rsidP="00317974">
      <w:pPr>
        <w:spacing w:line="360" w:lineRule="auto"/>
        <w:ind w:firstLine="708"/>
        <w:jc w:val="both"/>
        <w:rPr>
          <w:rFonts w:ascii="Times New Roman" w:hAnsi="Times New Roman" w:cs="Times New Roman"/>
          <w:sz w:val="24"/>
          <w:szCs w:val="24"/>
        </w:rPr>
      </w:pPr>
      <w:r w:rsidRPr="00317974">
        <w:rPr>
          <w:rFonts w:ascii="Times New Roman" w:hAnsi="Times New Roman" w:cs="Times New Roman"/>
          <w:sz w:val="24"/>
          <w:szCs w:val="24"/>
        </w:rPr>
        <w:t xml:space="preserve">Nous </w:t>
      </w:r>
      <w:r w:rsidR="00046BEB" w:rsidRPr="00B66D55">
        <w:rPr>
          <w:rFonts w:ascii="Times New Roman" w:hAnsi="Times New Roman" w:cs="Times New Roman"/>
          <w:sz w:val="24"/>
          <w:szCs w:val="24"/>
        </w:rPr>
        <w:t>distinguons</w:t>
      </w:r>
      <w:r w:rsidR="00046BEB" w:rsidRPr="00317974">
        <w:rPr>
          <w:rFonts w:ascii="Times New Roman" w:hAnsi="Times New Roman" w:cs="Times New Roman"/>
          <w:sz w:val="24"/>
          <w:szCs w:val="24"/>
        </w:rPr>
        <w:t xml:space="preserve"> :</w:t>
      </w:r>
    </w:p>
    <w:p w:rsidR="00561171" w:rsidRPr="00904229" w:rsidRDefault="00904229" w:rsidP="00396AF0">
      <w:pPr>
        <w:pStyle w:val="Paragraphedeliste"/>
        <w:numPr>
          <w:ilvl w:val="0"/>
          <w:numId w:val="1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La Pension Vieillesse Invalidité et D</w:t>
      </w:r>
      <w:r w:rsidR="00CC7769">
        <w:rPr>
          <w:rFonts w:ascii="Times New Roman" w:hAnsi="Times New Roman" w:cs="Times New Roman"/>
          <w:b/>
          <w:sz w:val="24"/>
          <w:szCs w:val="24"/>
        </w:rPr>
        <w:t>écès salariale (P</w:t>
      </w:r>
      <w:r w:rsidR="0068211C">
        <w:rPr>
          <w:rFonts w:ascii="Times New Roman" w:hAnsi="Times New Roman" w:cs="Times New Roman"/>
          <w:b/>
          <w:sz w:val="24"/>
          <w:szCs w:val="24"/>
        </w:rPr>
        <w:t>.</w:t>
      </w:r>
      <w:r w:rsidR="00CC7769">
        <w:rPr>
          <w:rFonts w:ascii="Times New Roman" w:hAnsi="Times New Roman" w:cs="Times New Roman"/>
          <w:b/>
          <w:sz w:val="24"/>
          <w:szCs w:val="24"/>
        </w:rPr>
        <w:t>V</w:t>
      </w:r>
      <w:r w:rsidR="0068211C">
        <w:rPr>
          <w:rFonts w:ascii="Times New Roman" w:hAnsi="Times New Roman" w:cs="Times New Roman"/>
          <w:b/>
          <w:sz w:val="24"/>
          <w:szCs w:val="24"/>
        </w:rPr>
        <w:t>.</w:t>
      </w:r>
      <w:r w:rsidR="00CC7769">
        <w:rPr>
          <w:rFonts w:ascii="Times New Roman" w:hAnsi="Times New Roman" w:cs="Times New Roman"/>
          <w:b/>
          <w:sz w:val="24"/>
          <w:szCs w:val="24"/>
        </w:rPr>
        <w:t>I</w:t>
      </w:r>
      <w:r w:rsidR="0068211C">
        <w:rPr>
          <w:rFonts w:ascii="Times New Roman" w:hAnsi="Times New Roman" w:cs="Times New Roman"/>
          <w:b/>
          <w:sz w:val="24"/>
          <w:szCs w:val="24"/>
        </w:rPr>
        <w:t>.</w:t>
      </w:r>
      <w:r w:rsidR="00317974" w:rsidRPr="00904229">
        <w:rPr>
          <w:rFonts w:ascii="Times New Roman" w:hAnsi="Times New Roman" w:cs="Times New Roman"/>
          <w:b/>
          <w:sz w:val="24"/>
          <w:szCs w:val="24"/>
        </w:rPr>
        <w:t>D)</w:t>
      </w:r>
    </w:p>
    <w:tbl>
      <w:tblPr>
        <w:tblpPr w:leftFromText="141" w:rightFromText="141" w:vertAnchor="text" w:horzAnchor="margin" w:tblpXSpec="center" w:tblpY="21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54"/>
      </w:tblGrid>
      <w:tr w:rsidR="00CC7769" w:rsidRPr="008C264E" w:rsidTr="0068211C">
        <w:trPr>
          <w:trHeight w:val="600"/>
        </w:trPr>
        <w:tc>
          <w:tcPr>
            <w:tcW w:w="5954" w:type="dxa"/>
          </w:tcPr>
          <w:p w:rsidR="00CC7769" w:rsidRPr="00CC7769" w:rsidRDefault="0068211C" w:rsidP="00CC7769">
            <w:pPr>
              <w:spacing w:line="360" w:lineRule="auto"/>
              <w:ind w:left="26"/>
              <w:jc w:val="both"/>
              <w:rPr>
                <w:rFonts w:ascii="Times New Roman" w:hAnsi="Times New Roman" w:cs="Times New Roman"/>
                <w:b/>
                <w:sz w:val="24"/>
                <w:szCs w:val="24"/>
              </w:rPr>
            </w:pPr>
            <w:r>
              <w:rPr>
                <w:rFonts w:ascii="Times New Roman" w:hAnsi="Times New Roman" w:cs="Times New Roman"/>
                <w:b/>
                <w:sz w:val="24"/>
                <w:szCs w:val="24"/>
              </w:rPr>
              <w:t xml:space="preserve">P.V.I.D salariale = 4,2% x </w:t>
            </w:r>
            <w:r w:rsidR="00CC7769" w:rsidRPr="00CC7769">
              <w:rPr>
                <w:rFonts w:ascii="Times New Roman" w:hAnsi="Times New Roman" w:cs="Times New Roman"/>
                <w:b/>
                <w:sz w:val="24"/>
                <w:szCs w:val="24"/>
              </w:rPr>
              <w:t>S</w:t>
            </w:r>
            <w:r>
              <w:rPr>
                <w:rFonts w:ascii="Times New Roman" w:hAnsi="Times New Roman" w:cs="Times New Roman"/>
                <w:b/>
                <w:sz w:val="24"/>
                <w:szCs w:val="24"/>
              </w:rPr>
              <w:t>.</w:t>
            </w:r>
            <w:r w:rsidR="00CC7769" w:rsidRPr="00CC7769">
              <w:rPr>
                <w:rFonts w:ascii="Times New Roman" w:hAnsi="Times New Roman" w:cs="Times New Roman"/>
                <w:b/>
                <w:sz w:val="24"/>
                <w:szCs w:val="24"/>
              </w:rPr>
              <w:t>C (plafonné à 750 000F)</w:t>
            </w:r>
          </w:p>
        </w:tc>
      </w:tr>
    </w:tbl>
    <w:p w:rsidR="00F454BA" w:rsidRPr="00FF1EB9" w:rsidRDefault="00F454BA" w:rsidP="00561171">
      <w:pPr>
        <w:spacing w:line="360" w:lineRule="auto"/>
        <w:ind w:firstLine="360"/>
        <w:jc w:val="both"/>
        <w:rPr>
          <w:rFonts w:ascii="Times New Roman" w:hAnsi="Times New Roman" w:cs="Times New Roman"/>
          <w:b/>
          <w:sz w:val="24"/>
          <w:szCs w:val="24"/>
        </w:rPr>
      </w:pPr>
      <w:r w:rsidRPr="00FF1EB9">
        <w:rPr>
          <w:rFonts w:ascii="Times New Roman" w:hAnsi="Times New Roman" w:cs="Times New Roman"/>
          <w:sz w:val="24"/>
          <w:szCs w:val="24"/>
        </w:rPr>
        <w:t xml:space="preserve">La pension </w:t>
      </w:r>
      <w:r w:rsidR="00AC57C4" w:rsidRPr="00FF1EB9">
        <w:rPr>
          <w:rFonts w:ascii="Times New Roman" w:hAnsi="Times New Roman" w:cs="Times New Roman"/>
          <w:sz w:val="24"/>
          <w:szCs w:val="24"/>
        </w:rPr>
        <w:t>vieillesse</w:t>
      </w:r>
      <w:r w:rsidRPr="00FF1EB9">
        <w:rPr>
          <w:rFonts w:ascii="Times New Roman" w:hAnsi="Times New Roman" w:cs="Times New Roman"/>
          <w:sz w:val="24"/>
          <w:szCs w:val="24"/>
        </w:rPr>
        <w:t xml:space="preserve"> en sécurité </w:t>
      </w:r>
      <w:r w:rsidR="00AC57C4" w:rsidRPr="00FF1EB9">
        <w:rPr>
          <w:rFonts w:ascii="Times New Roman" w:hAnsi="Times New Roman" w:cs="Times New Roman"/>
          <w:sz w:val="24"/>
          <w:szCs w:val="24"/>
        </w:rPr>
        <w:t>sociale</w:t>
      </w:r>
      <w:r w:rsidRPr="00FF1EB9">
        <w:rPr>
          <w:rFonts w:ascii="Times New Roman" w:hAnsi="Times New Roman" w:cs="Times New Roman"/>
          <w:sz w:val="24"/>
          <w:szCs w:val="24"/>
        </w:rPr>
        <w:t xml:space="preserve"> est une allocation versée au titre de l’assurance vieillesse ou de l’assurance i</w:t>
      </w:r>
      <w:r w:rsidR="00121EEA" w:rsidRPr="00FF1EB9">
        <w:rPr>
          <w:rFonts w:ascii="Times New Roman" w:hAnsi="Times New Roman" w:cs="Times New Roman"/>
          <w:sz w:val="24"/>
          <w:szCs w:val="24"/>
        </w:rPr>
        <w:t>nvalidité. Elle</w:t>
      </w:r>
      <w:r w:rsidRPr="00FF1EB9">
        <w:rPr>
          <w:rFonts w:ascii="Times New Roman" w:hAnsi="Times New Roman" w:cs="Times New Roman"/>
          <w:sz w:val="24"/>
          <w:szCs w:val="24"/>
        </w:rPr>
        <w:t xml:space="preserve"> permet au salarié de vivre décemment dès son admission à la retraite à travers des versements trimestriels qui lui sont effectués par la Caisse Nationale de </w:t>
      </w:r>
      <w:r w:rsidR="00AC57C4" w:rsidRPr="00FF1EB9">
        <w:rPr>
          <w:rFonts w:ascii="Times New Roman" w:hAnsi="Times New Roman" w:cs="Times New Roman"/>
          <w:sz w:val="24"/>
          <w:szCs w:val="24"/>
        </w:rPr>
        <w:t>Prévoyance</w:t>
      </w:r>
      <w:r w:rsidRPr="00FF1EB9">
        <w:rPr>
          <w:rFonts w:ascii="Times New Roman" w:hAnsi="Times New Roman" w:cs="Times New Roman"/>
          <w:sz w:val="24"/>
          <w:szCs w:val="24"/>
        </w:rPr>
        <w:t xml:space="preserve"> Social (CNPS).</w:t>
      </w:r>
      <w:r w:rsidR="004479BC" w:rsidRPr="00FF1EB9">
        <w:rPr>
          <w:rFonts w:ascii="Times New Roman" w:hAnsi="Times New Roman" w:cs="Times New Roman"/>
          <w:sz w:val="24"/>
          <w:szCs w:val="24"/>
        </w:rPr>
        <w:t xml:space="preserve"> La base d’imposition est effectuée sur le salaire cotisable à un taux de 4,2%, plafonné de 750 000F / mois.</w:t>
      </w:r>
    </w:p>
    <w:p w:rsidR="00046578" w:rsidRDefault="00046578" w:rsidP="0068211C">
      <w:pPr>
        <w:spacing w:line="360" w:lineRule="auto"/>
        <w:jc w:val="both"/>
        <w:rPr>
          <w:rFonts w:ascii="Times New Roman" w:hAnsi="Times New Roman" w:cs="Times New Roman"/>
          <w:sz w:val="24"/>
          <w:szCs w:val="24"/>
        </w:rPr>
      </w:pPr>
    </w:p>
    <w:p w:rsidR="0068211C" w:rsidRDefault="0068211C" w:rsidP="0068211C">
      <w:pPr>
        <w:spacing w:line="360" w:lineRule="auto"/>
        <w:jc w:val="both"/>
        <w:rPr>
          <w:rFonts w:ascii="Times New Roman" w:hAnsi="Times New Roman" w:cs="Times New Roman"/>
          <w:sz w:val="24"/>
          <w:szCs w:val="24"/>
        </w:rPr>
      </w:pPr>
    </w:p>
    <w:p w:rsidR="0068211C" w:rsidRPr="0068211C" w:rsidRDefault="0068211C" w:rsidP="0068211C">
      <w:pPr>
        <w:spacing w:line="360" w:lineRule="auto"/>
        <w:jc w:val="both"/>
        <w:rPr>
          <w:rFonts w:ascii="Times New Roman" w:hAnsi="Times New Roman" w:cs="Times New Roman"/>
          <w:sz w:val="24"/>
          <w:szCs w:val="24"/>
        </w:rPr>
      </w:pPr>
    </w:p>
    <w:p w:rsidR="00DC7B27" w:rsidRDefault="00121EEA" w:rsidP="00A06622">
      <w:pPr>
        <w:pStyle w:val="Titre6"/>
      </w:pPr>
      <w:bookmarkStart w:id="64" w:name="_Toc53076182"/>
      <w:r>
        <w:t>Les retenues sociale</w:t>
      </w:r>
      <w:r w:rsidR="00493789">
        <w:t>s</w:t>
      </w:r>
      <w:r w:rsidR="004479BC" w:rsidRPr="00834561">
        <w:t xml:space="preserve"> patronale</w:t>
      </w:r>
      <w:r w:rsidR="00493789">
        <w:t>s</w:t>
      </w:r>
      <w:bookmarkEnd w:id="64"/>
    </w:p>
    <w:p w:rsidR="00CC7769" w:rsidRPr="00DC7B27" w:rsidRDefault="00CC7769" w:rsidP="00CC7769">
      <w:pPr>
        <w:pStyle w:val="Paragraphedeliste"/>
        <w:spacing w:line="360" w:lineRule="auto"/>
        <w:ind w:left="1070"/>
        <w:jc w:val="both"/>
        <w:rPr>
          <w:rFonts w:ascii="Times New Roman" w:hAnsi="Times New Roman" w:cs="Times New Roman"/>
          <w:b/>
          <w:sz w:val="24"/>
          <w:szCs w:val="24"/>
        </w:rPr>
      </w:pPr>
    </w:p>
    <w:p w:rsidR="00493789" w:rsidRPr="00CC7769" w:rsidRDefault="00CC7769" w:rsidP="00396AF0">
      <w:pPr>
        <w:pStyle w:val="Paragraphedeliste"/>
        <w:numPr>
          <w:ilvl w:val="0"/>
          <w:numId w:val="12"/>
        </w:numPr>
        <w:spacing w:line="360" w:lineRule="auto"/>
        <w:jc w:val="both"/>
        <w:rPr>
          <w:rFonts w:ascii="Times New Roman" w:hAnsi="Times New Roman" w:cs="Times New Roman"/>
          <w:b/>
          <w:sz w:val="24"/>
          <w:szCs w:val="24"/>
        </w:rPr>
      </w:pPr>
      <w:r w:rsidRPr="00CC7769">
        <w:rPr>
          <w:rFonts w:ascii="Times New Roman" w:hAnsi="Times New Roman" w:cs="Times New Roman"/>
          <w:b/>
          <w:sz w:val="24"/>
          <w:szCs w:val="24"/>
        </w:rPr>
        <w:t>La P</w:t>
      </w:r>
      <w:r w:rsidR="00493789" w:rsidRPr="00CC7769">
        <w:rPr>
          <w:rFonts w:ascii="Times New Roman" w:hAnsi="Times New Roman" w:cs="Times New Roman"/>
          <w:b/>
          <w:sz w:val="24"/>
          <w:szCs w:val="24"/>
        </w:rPr>
        <w:t xml:space="preserve">ension </w:t>
      </w:r>
      <w:r w:rsidRPr="00CC7769">
        <w:rPr>
          <w:rFonts w:ascii="Times New Roman" w:hAnsi="Times New Roman" w:cs="Times New Roman"/>
          <w:b/>
          <w:sz w:val="24"/>
          <w:szCs w:val="24"/>
        </w:rPr>
        <w:t>V</w:t>
      </w:r>
      <w:r w:rsidR="00DC7B27" w:rsidRPr="00CC7769">
        <w:rPr>
          <w:rFonts w:ascii="Times New Roman" w:hAnsi="Times New Roman" w:cs="Times New Roman"/>
          <w:b/>
          <w:sz w:val="24"/>
          <w:szCs w:val="24"/>
        </w:rPr>
        <w:t>ieillesse</w:t>
      </w:r>
      <w:r w:rsidRPr="00CC7769">
        <w:rPr>
          <w:rFonts w:ascii="Times New Roman" w:hAnsi="Times New Roman" w:cs="Times New Roman"/>
          <w:b/>
          <w:sz w:val="24"/>
          <w:szCs w:val="24"/>
        </w:rPr>
        <w:t xml:space="preserve"> Invalidité et D</w:t>
      </w:r>
      <w:r w:rsidR="00493789" w:rsidRPr="00CC7769">
        <w:rPr>
          <w:rFonts w:ascii="Times New Roman" w:hAnsi="Times New Roman" w:cs="Times New Roman"/>
          <w:b/>
          <w:sz w:val="24"/>
          <w:szCs w:val="24"/>
        </w:rPr>
        <w:t xml:space="preserve">écès </w:t>
      </w:r>
      <w:r>
        <w:rPr>
          <w:rFonts w:ascii="Times New Roman" w:hAnsi="Times New Roman" w:cs="Times New Roman"/>
          <w:b/>
          <w:sz w:val="24"/>
          <w:szCs w:val="24"/>
        </w:rPr>
        <w:t xml:space="preserve">patronale </w:t>
      </w:r>
      <w:r w:rsidRPr="00CC7769">
        <w:rPr>
          <w:rFonts w:ascii="Times New Roman" w:hAnsi="Times New Roman" w:cs="Times New Roman"/>
          <w:b/>
          <w:sz w:val="24"/>
          <w:szCs w:val="24"/>
        </w:rPr>
        <w:t>(P</w:t>
      </w:r>
      <w:r w:rsidR="0068211C">
        <w:rPr>
          <w:rFonts w:ascii="Times New Roman" w:hAnsi="Times New Roman" w:cs="Times New Roman"/>
          <w:b/>
          <w:sz w:val="24"/>
          <w:szCs w:val="24"/>
        </w:rPr>
        <w:t>.</w:t>
      </w:r>
      <w:r w:rsidRPr="00CC7769">
        <w:rPr>
          <w:rFonts w:ascii="Times New Roman" w:hAnsi="Times New Roman" w:cs="Times New Roman"/>
          <w:b/>
          <w:sz w:val="24"/>
          <w:szCs w:val="24"/>
        </w:rPr>
        <w:t>V</w:t>
      </w:r>
      <w:r w:rsidR="0068211C">
        <w:rPr>
          <w:rFonts w:ascii="Times New Roman" w:hAnsi="Times New Roman" w:cs="Times New Roman"/>
          <w:b/>
          <w:sz w:val="24"/>
          <w:szCs w:val="24"/>
        </w:rPr>
        <w:t>.</w:t>
      </w:r>
      <w:r w:rsidRPr="00CC7769">
        <w:rPr>
          <w:rFonts w:ascii="Times New Roman" w:hAnsi="Times New Roman" w:cs="Times New Roman"/>
          <w:b/>
          <w:sz w:val="24"/>
          <w:szCs w:val="24"/>
        </w:rPr>
        <w:t>I</w:t>
      </w:r>
      <w:r w:rsidR="0068211C">
        <w:rPr>
          <w:rFonts w:ascii="Times New Roman" w:hAnsi="Times New Roman" w:cs="Times New Roman"/>
          <w:b/>
          <w:sz w:val="24"/>
          <w:szCs w:val="24"/>
        </w:rPr>
        <w:t>.</w:t>
      </w:r>
      <w:r w:rsidRPr="00CC7769">
        <w:rPr>
          <w:rFonts w:ascii="Times New Roman" w:hAnsi="Times New Roman" w:cs="Times New Roman"/>
          <w:b/>
          <w:sz w:val="24"/>
          <w:szCs w:val="24"/>
        </w:rPr>
        <w:t>D)</w:t>
      </w:r>
    </w:p>
    <w:p w:rsidR="004479BC" w:rsidRPr="00FF1EB9" w:rsidRDefault="004479BC" w:rsidP="00834561">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lastRenderedPageBreak/>
        <w:t xml:space="preserve">C’est celle qui est supportée par l’employeur, mais toujours au profit du salarié. La base d’imposition est la </w:t>
      </w:r>
      <w:r w:rsidR="00AC57C4" w:rsidRPr="00FF1EB9">
        <w:rPr>
          <w:rFonts w:ascii="Times New Roman" w:hAnsi="Times New Roman" w:cs="Times New Roman"/>
          <w:sz w:val="24"/>
          <w:szCs w:val="24"/>
        </w:rPr>
        <w:t>même</w:t>
      </w:r>
      <w:r w:rsidRPr="00FF1EB9">
        <w:rPr>
          <w:rFonts w:ascii="Times New Roman" w:hAnsi="Times New Roman" w:cs="Times New Roman"/>
          <w:sz w:val="24"/>
          <w:szCs w:val="24"/>
        </w:rPr>
        <w:t xml:space="preserve"> que celle déterminée pour la part</w:t>
      </w:r>
      <w:r w:rsidR="00F80FAB" w:rsidRPr="00FF1EB9">
        <w:rPr>
          <w:rFonts w:ascii="Times New Roman" w:hAnsi="Times New Roman" w:cs="Times New Roman"/>
          <w:sz w:val="24"/>
          <w:szCs w:val="24"/>
        </w:rPr>
        <w:t xml:space="preserve"> salariale. L’employeur doit donc déclarer et payer mensuellement sa part contributive pour chacun de ses employés.</w:t>
      </w:r>
    </w:p>
    <w:tbl>
      <w:tblPr>
        <w:tblW w:w="0" w:type="auto"/>
        <w:tblInd w:w="1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096"/>
      </w:tblGrid>
      <w:tr w:rsidR="008F3955" w:rsidRPr="008C264E" w:rsidTr="0068211C">
        <w:trPr>
          <w:trHeight w:val="570"/>
        </w:trPr>
        <w:tc>
          <w:tcPr>
            <w:tcW w:w="6096" w:type="dxa"/>
          </w:tcPr>
          <w:p w:rsidR="008F3955" w:rsidRPr="008F3955" w:rsidRDefault="008F3955" w:rsidP="008F3955">
            <w:pPr>
              <w:spacing w:line="360" w:lineRule="auto"/>
              <w:ind w:left="26"/>
              <w:jc w:val="both"/>
              <w:rPr>
                <w:rFonts w:ascii="Times New Roman" w:hAnsi="Times New Roman" w:cs="Times New Roman"/>
                <w:b/>
                <w:sz w:val="24"/>
                <w:szCs w:val="24"/>
              </w:rPr>
            </w:pPr>
            <w:r w:rsidRPr="008F3955">
              <w:rPr>
                <w:rFonts w:ascii="Times New Roman" w:hAnsi="Times New Roman" w:cs="Times New Roman"/>
                <w:b/>
                <w:sz w:val="24"/>
                <w:szCs w:val="24"/>
              </w:rPr>
              <w:t>P</w:t>
            </w:r>
            <w:r w:rsidR="0068211C">
              <w:rPr>
                <w:rFonts w:ascii="Times New Roman" w:hAnsi="Times New Roman" w:cs="Times New Roman"/>
                <w:b/>
                <w:sz w:val="24"/>
                <w:szCs w:val="24"/>
              </w:rPr>
              <w:t>.</w:t>
            </w:r>
            <w:r w:rsidRPr="008F3955">
              <w:rPr>
                <w:rFonts w:ascii="Times New Roman" w:hAnsi="Times New Roman" w:cs="Times New Roman"/>
                <w:b/>
                <w:sz w:val="24"/>
                <w:szCs w:val="24"/>
              </w:rPr>
              <w:t>V</w:t>
            </w:r>
            <w:r w:rsidR="0068211C">
              <w:rPr>
                <w:rFonts w:ascii="Times New Roman" w:hAnsi="Times New Roman" w:cs="Times New Roman"/>
                <w:b/>
                <w:sz w:val="24"/>
                <w:szCs w:val="24"/>
              </w:rPr>
              <w:t>.I.D</w:t>
            </w:r>
            <w:r w:rsidRPr="008F3955">
              <w:rPr>
                <w:rFonts w:ascii="Times New Roman" w:hAnsi="Times New Roman" w:cs="Times New Roman"/>
                <w:b/>
                <w:sz w:val="24"/>
                <w:szCs w:val="24"/>
              </w:rPr>
              <w:t xml:space="preserve"> patronale = 4,2% * S</w:t>
            </w:r>
            <w:r w:rsidR="00895DD5">
              <w:rPr>
                <w:rFonts w:ascii="Times New Roman" w:hAnsi="Times New Roman" w:cs="Times New Roman"/>
                <w:b/>
                <w:sz w:val="24"/>
                <w:szCs w:val="24"/>
              </w:rPr>
              <w:t>.</w:t>
            </w:r>
            <w:r w:rsidRPr="008F3955">
              <w:rPr>
                <w:rFonts w:ascii="Times New Roman" w:hAnsi="Times New Roman" w:cs="Times New Roman"/>
                <w:b/>
                <w:sz w:val="24"/>
                <w:szCs w:val="24"/>
              </w:rPr>
              <w:t>C (plafonné à 750 000F)</w:t>
            </w:r>
          </w:p>
        </w:tc>
      </w:tr>
    </w:tbl>
    <w:p w:rsidR="008F3955" w:rsidRPr="00895DD5" w:rsidRDefault="008F3955" w:rsidP="008F3955">
      <w:pPr>
        <w:pStyle w:val="Paragraphedeliste"/>
        <w:spacing w:line="360" w:lineRule="auto"/>
        <w:jc w:val="both"/>
        <w:rPr>
          <w:rFonts w:ascii="Times New Roman" w:hAnsi="Times New Roman" w:cs="Times New Roman"/>
          <w:sz w:val="24"/>
          <w:szCs w:val="24"/>
        </w:rPr>
      </w:pPr>
    </w:p>
    <w:p w:rsidR="00F80FAB" w:rsidRDefault="00F80FAB" w:rsidP="00396AF0">
      <w:pPr>
        <w:pStyle w:val="Paragraphedeliste"/>
        <w:numPr>
          <w:ilvl w:val="0"/>
          <w:numId w:val="12"/>
        </w:numPr>
        <w:spacing w:line="360" w:lineRule="auto"/>
        <w:jc w:val="both"/>
        <w:rPr>
          <w:rFonts w:ascii="Times New Roman" w:hAnsi="Times New Roman" w:cs="Times New Roman"/>
          <w:sz w:val="24"/>
          <w:szCs w:val="24"/>
        </w:rPr>
      </w:pPr>
      <w:r w:rsidRPr="00904229">
        <w:rPr>
          <w:rFonts w:ascii="Times New Roman" w:hAnsi="Times New Roman" w:cs="Times New Roman"/>
          <w:b/>
          <w:sz w:val="24"/>
          <w:szCs w:val="24"/>
        </w:rPr>
        <w:t>Allocations familiales</w:t>
      </w:r>
      <w:r w:rsidR="00904229" w:rsidRPr="00904229">
        <w:rPr>
          <w:rFonts w:ascii="Times New Roman" w:hAnsi="Times New Roman" w:cs="Times New Roman"/>
          <w:b/>
          <w:sz w:val="24"/>
          <w:szCs w:val="24"/>
        </w:rPr>
        <w:t xml:space="preserve"> (A</w:t>
      </w:r>
      <w:r w:rsidR="00895DD5">
        <w:rPr>
          <w:rFonts w:ascii="Times New Roman" w:hAnsi="Times New Roman" w:cs="Times New Roman"/>
          <w:b/>
          <w:sz w:val="24"/>
          <w:szCs w:val="24"/>
        </w:rPr>
        <w:t>.</w:t>
      </w:r>
      <w:r w:rsidR="00904229" w:rsidRPr="00904229">
        <w:rPr>
          <w:rFonts w:ascii="Times New Roman" w:hAnsi="Times New Roman" w:cs="Times New Roman"/>
          <w:b/>
          <w:sz w:val="24"/>
          <w:szCs w:val="24"/>
        </w:rPr>
        <w:t>F</w:t>
      </w:r>
      <w:r w:rsidR="00904229">
        <w:rPr>
          <w:rFonts w:ascii="Times New Roman" w:hAnsi="Times New Roman" w:cs="Times New Roman"/>
          <w:sz w:val="24"/>
          <w:szCs w:val="24"/>
        </w:rPr>
        <w:t>)</w:t>
      </w:r>
    </w:p>
    <w:p w:rsidR="006F3705" w:rsidRDefault="00F80FAB" w:rsidP="00640B20">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L’allocation en sécurité sociale est une prestation attribuée à une pers</w:t>
      </w:r>
      <w:r w:rsidR="00AA6D80" w:rsidRPr="00FF1EB9">
        <w:rPr>
          <w:rFonts w:ascii="Times New Roman" w:hAnsi="Times New Roman" w:cs="Times New Roman"/>
          <w:sz w:val="24"/>
          <w:szCs w:val="24"/>
        </w:rPr>
        <w:t>on</w:t>
      </w:r>
      <w:r w:rsidR="00BB3D91" w:rsidRPr="00FF1EB9">
        <w:rPr>
          <w:rFonts w:ascii="Times New Roman" w:hAnsi="Times New Roman" w:cs="Times New Roman"/>
          <w:sz w:val="24"/>
          <w:szCs w:val="24"/>
        </w:rPr>
        <w:t>ne pour faire face à un besoin.</w:t>
      </w:r>
      <w:r w:rsidR="00AA6D80" w:rsidRPr="00FF1EB9">
        <w:rPr>
          <w:rFonts w:ascii="Times New Roman" w:hAnsi="Times New Roman" w:cs="Times New Roman"/>
          <w:sz w:val="24"/>
          <w:szCs w:val="24"/>
        </w:rPr>
        <w:t xml:space="preserve"> Dans certaines entreprises il est incorporé dans le salaire des allocations à caractère familiale. La base d’imposition des </w:t>
      </w:r>
      <w:r w:rsidR="00AC57C4" w:rsidRPr="00FF1EB9">
        <w:rPr>
          <w:rFonts w:ascii="Times New Roman" w:hAnsi="Times New Roman" w:cs="Times New Roman"/>
          <w:sz w:val="24"/>
          <w:szCs w:val="24"/>
        </w:rPr>
        <w:t>allocations</w:t>
      </w:r>
      <w:r w:rsidR="00AA6D80" w:rsidRPr="00FF1EB9">
        <w:rPr>
          <w:rFonts w:ascii="Times New Roman" w:hAnsi="Times New Roman" w:cs="Times New Roman"/>
          <w:sz w:val="24"/>
          <w:szCs w:val="24"/>
        </w:rPr>
        <w:t xml:space="preserve"> familiales est constituée du salaire cotisable plafonné (750 000F / mois) par personne et varie en fonction du secteur d’activité.</w:t>
      </w:r>
    </w:p>
    <w:tbl>
      <w:tblPr>
        <w:tblW w:w="0" w:type="auto"/>
        <w:tblInd w:w="1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98"/>
      </w:tblGrid>
      <w:tr w:rsidR="00895DD5" w:rsidRPr="008C264E" w:rsidTr="00895DD5">
        <w:trPr>
          <w:trHeight w:val="525"/>
        </w:trPr>
        <w:tc>
          <w:tcPr>
            <w:tcW w:w="7598" w:type="dxa"/>
          </w:tcPr>
          <w:p w:rsidR="00895DD5" w:rsidRDefault="00895DD5" w:rsidP="00895DD5">
            <w:pPr>
              <w:spacing w:line="360" w:lineRule="auto"/>
              <w:ind w:firstLine="360"/>
              <w:jc w:val="both"/>
              <w:rPr>
                <w:rFonts w:ascii="Times New Roman" w:hAnsi="Times New Roman" w:cs="Times New Roman"/>
                <w:b/>
                <w:sz w:val="24"/>
                <w:szCs w:val="24"/>
              </w:rPr>
            </w:pPr>
            <w:r>
              <w:rPr>
                <w:rFonts w:ascii="Times New Roman" w:hAnsi="Times New Roman" w:cs="Times New Roman"/>
                <w:b/>
                <w:sz w:val="24"/>
                <w:szCs w:val="24"/>
              </w:rPr>
              <w:t>A.F = taux du secteur d’activité concerné</w:t>
            </w:r>
            <w:r w:rsidRPr="008F3955">
              <w:rPr>
                <w:rFonts w:ascii="Times New Roman" w:hAnsi="Times New Roman" w:cs="Times New Roman"/>
                <w:b/>
                <w:sz w:val="24"/>
                <w:szCs w:val="24"/>
              </w:rPr>
              <w:t xml:space="preserve"> * S</w:t>
            </w:r>
            <w:r>
              <w:rPr>
                <w:rFonts w:ascii="Times New Roman" w:hAnsi="Times New Roman" w:cs="Times New Roman"/>
                <w:b/>
                <w:sz w:val="24"/>
                <w:szCs w:val="24"/>
              </w:rPr>
              <w:t>.</w:t>
            </w:r>
            <w:r w:rsidRPr="008F3955">
              <w:rPr>
                <w:rFonts w:ascii="Times New Roman" w:hAnsi="Times New Roman" w:cs="Times New Roman"/>
                <w:b/>
                <w:sz w:val="24"/>
                <w:szCs w:val="24"/>
              </w:rPr>
              <w:t>C (plafonné à 750 000F)</w:t>
            </w:r>
          </w:p>
        </w:tc>
      </w:tr>
    </w:tbl>
    <w:p w:rsidR="00895DD5" w:rsidRDefault="00895DD5" w:rsidP="00640B20">
      <w:pPr>
        <w:spacing w:line="360" w:lineRule="auto"/>
        <w:ind w:firstLine="360"/>
        <w:jc w:val="both"/>
        <w:rPr>
          <w:rFonts w:ascii="Times New Roman" w:hAnsi="Times New Roman" w:cs="Times New Roman"/>
          <w:b/>
          <w:sz w:val="24"/>
          <w:szCs w:val="24"/>
          <w:u w:val="single"/>
        </w:rPr>
      </w:pPr>
    </w:p>
    <w:p w:rsidR="0009017A" w:rsidRPr="00FF1EB9" w:rsidRDefault="0009017A" w:rsidP="00640B20">
      <w:pPr>
        <w:spacing w:line="360" w:lineRule="auto"/>
        <w:ind w:firstLine="360"/>
        <w:jc w:val="both"/>
        <w:rPr>
          <w:rFonts w:ascii="Times New Roman" w:hAnsi="Times New Roman" w:cs="Times New Roman"/>
          <w:b/>
          <w:sz w:val="24"/>
          <w:szCs w:val="24"/>
        </w:rPr>
      </w:pPr>
      <w:r w:rsidRPr="00FF1EB9">
        <w:rPr>
          <w:rFonts w:ascii="Times New Roman" w:hAnsi="Times New Roman" w:cs="Times New Roman"/>
          <w:b/>
          <w:sz w:val="24"/>
          <w:szCs w:val="24"/>
          <w:u w:val="single"/>
        </w:rPr>
        <w:t>Tableau 6 :</w:t>
      </w:r>
      <w:r w:rsidRPr="00FF1EB9">
        <w:rPr>
          <w:rFonts w:ascii="Times New Roman" w:hAnsi="Times New Roman" w:cs="Times New Roman"/>
          <w:b/>
          <w:sz w:val="24"/>
          <w:szCs w:val="24"/>
        </w:rPr>
        <w:t xml:space="preserve"> Allocation familiale des secteurs d’activité</w:t>
      </w:r>
    </w:p>
    <w:tbl>
      <w:tblPr>
        <w:tblStyle w:val="Grilledutableau"/>
        <w:tblW w:w="0" w:type="auto"/>
        <w:tblInd w:w="534" w:type="dxa"/>
        <w:tblLook w:val="04A0" w:firstRow="1" w:lastRow="0" w:firstColumn="1" w:lastColumn="0" w:noHBand="0" w:noVBand="1"/>
      </w:tblPr>
      <w:tblGrid>
        <w:gridCol w:w="3543"/>
        <w:gridCol w:w="2127"/>
      </w:tblGrid>
      <w:tr w:rsidR="00AA6D80" w:rsidRPr="00895DD5" w:rsidTr="00AA6D80">
        <w:tc>
          <w:tcPr>
            <w:tcW w:w="3543" w:type="dxa"/>
          </w:tcPr>
          <w:p w:rsidR="00AA6D80" w:rsidRPr="00895DD5" w:rsidRDefault="00AA6D80" w:rsidP="00AA6D80">
            <w:pPr>
              <w:spacing w:line="360" w:lineRule="auto"/>
              <w:jc w:val="center"/>
              <w:rPr>
                <w:rFonts w:ascii="Times New Roman" w:hAnsi="Times New Roman" w:cs="Times New Roman"/>
                <w:b/>
                <w:sz w:val="24"/>
                <w:szCs w:val="24"/>
              </w:rPr>
            </w:pPr>
            <w:r w:rsidRPr="00895DD5">
              <w:rPr>
                <w:rFonts w:ascii="Times New Roman" w:hAnsi="Times New Roman" w:cs="Times New Roman"/>
                <w:b/>
                <w:sz w:val="24"/>
                <w:szCs w:val="24"/>
              </w:rPr>
              <w:t>Secteur d’activité</w:t>
            </w:r>
          </w:p>
        </w:tc>
        <w:tc>
          <w:tcPr>
            <w:tcW w:w="2127" w:type="dxa"/>
          </w:tcPr>
          <w:p w:rsidR="00AA6D80" w:rsidRPr="00895DD5" w:rsidRDefault="00AA6D80" w:rsidP="00AA6D80">
            <w:pPr>
              <w:spacing w:line="360" w:lineRule="auto"/>
              <w:jc w:val="center"/>
              <w:rPr>
                <w:rFonts w:ascii="Times New Roman" w:hAnsi="Times New Roman" w:cs="Times New Roman"/>
                <w:b/>
                <w:sz w:val="24"/>
                <w:szCs w:val="24"/>
              </w:rPr>
            </w:pPr>
            <w:r w:rsidRPr="00895DD5">
              <w:rPr>
                <w:rFonts w:ascii="Times New Roman" w:hAnsi="Times New Roman" w:cs="Times New Roman"/>
                <w:b/>
                <w:sz w:val="24"/>
                <w:szCs w:val="24"/>
              </w:rPr>
              <w:t>Taux</w:t>
            </w:r>
          </w:p>
        </w:tc>
      </w:tr>
      <w:tr w:rsidR="00AA6D80" w:rsidRPr="00895DD5" w:rsidTr="00AA6D80">
        <w:tc>
          <w:tcPr>
            <w:tcW w:w="3543" w:type="dxa"/>
          </w:tcPr>
          <w:p w:rsidR="00AA6D80" w:rsidRPr="00895DD5" w:rsidRDefault="00AA6D80" w:rsidP="00AA6D80">
            <w:pPr>
              <w:spacing w:line="360" w:lineRule="auto"/>
              <w:jc w:val="center"/>
              <w:rPr>
                <w:rFonts w:ascii="Times New Roman" w:hAnsi="Times New Roman" w:cs="Times New Roman"/>
                <w:sz w:val="24"/>
                <w:szCs w:val="24"/>
              </w:rPr>
            </w:pPr>
            <w:r w:rsidRPr="00895DD5">
              <w:rPr>
                <w:rFonts w:ascii="Times New Roman" w:hAnsi="Times New Roman" w:cs="Times New Roman"/>
                <w:sz w:val="24"/>
                <w:szCs w:val="24"/>
              </w:rPr>
              <w:t>Régime général</w:t>
            </w:r>
          </w:p>
        </w:tc>
        <w:tc>
          <w:tcPr>
            <w:tcW w:w="2127" w:type="dxa"/>
          </w:tcPr>
          <w:p w:rsidR="00AA6D80" w:rsidRPr="00895DD5" w:rsidRDefault="00AA6D80" w:rsidP="00AA6D80">
            <w:pPr>
              <w:spacing w:line="360" w:lineRule="auto"/>
              <w:jc w:val="center"/>
              <w:rPr>
                <w:rFonts w:ascii="Times New Roman" w:hAnsi="Times New Roman" w:cs="Times New Roman"/>
                <w:sz w:val="24"/>
                <w:szCs w:val="24"/>
              </w:rPr>
            </w:pPr>
            <w:r w:rsidRPr="00895DD5">
              <w:rPr>
                <w:rFonts w:ascii="Times New Roman" w:hAnsi="Times New Roman" w:cs="Times New Roman"/>
                <w:sz w:val="24"/>
                <w:szCs w:val="24"/>
              </w:rPr>
              <w:t>7%</w:t>
            </w:r>
          </w:p>
        </w:tc>
      </w:tr>
      <w:tr w:rsidR="00AA6D80" w:rsidRPr="00895DD5" w:rsidTr="00AA6D80">
        <w:tc>
          <w:tcPr>
            <w:tcW w:w="3543" w:type="dxa"/>
          </w:tcPr>
          <w:p w:rsidR="00AA6D80" w:rsidRPr="00895DD5" w:rsidRDefault="00AA6D80" w:rsidP="00AA6D80">
            <w:pPr>
              <w:spacing w:line="360" w:lineRule="auto"/>
              <w:jc w:val="center"/>
              <w:rPr>
                <w:rFonts w:ascii="Times New Roman" w:hAnsi="Times New Roman" w:cs="Times New Roman"/>
                <w:sz w:val="24"/>
                <w:szCs w:val="24"/>
              </w:rPr>
            </w:pPr>
            <w:r w:rsidRPr="00895DD5">
              <w:rPr>
                <w:rFonts w:ascii="Times New Roman" w:hAnsi="Times New Roman" w:cs="Times New Roman"/>
                <w:sz w:val="24"/>
                <w:szCs w:val="24"/>
              </w:rPr>
              <w:t>Agriculture</w:t>
            </w:r>
          </w:p>
        </w:tc>
        <w:tc>
          <w:tcPr>
            <w:tcW w:w="2127" w:type="dxa"/>
          </w:tcPr>
          <w:p w:rsidR="00AA6D80" w:rsidRPr="00895DD5" w:rsidRDefault="00AA6D80" w:rsidP="00AA6D80">
            <w:pPr>
              <w:spacing w:line="360" w:lineRule="auto"/>
              <w:jc w:val="center"/>
              <w:rPr>
                <w:rFonts w:ascii="Times New Roman" w:hAnsi="Times New Roman" w:cs="Times New Roman"/>
                <w:sz w:val="24"/>
                <w:szCs w:val="24"/>
              </w:rPr>
            </w:pPr>
            <w:r w:rsidRPr="00895DD5">
              <w:rPr>
                <w:rFonts w:ascii="Times New Roman" w:hAnsi="Times New Roman" w:cs="Times New Roman"/>
                <w:sz w:val="24"/>
                <w:szCs w:val="24"/>
              </w:rPr>
              <w:t>5,65%</w:t>
            </w:r>
          </w:p>
        </w:tc>
      </w:tr>
      <w:tr w:rsidR="00AA6D80" w:rsidTr="00AA6D80">
        <w:tc>
          <w:tcPr>
            <w:tcW w:w="3543" w:type="dxa"/>
          </w:tcPr>
          <w:p w:rsidR="00AA6D80" w:rsidRDefault="00AA6D80" w:rsidP="00AA6D80">
            <w:pPr>
              <w:spacing w:line="360" w:lineRule="auto"/>
              <w:jc w:val="center"/>
              <w:rPr>
                <w:rFonts w:ascii="Times New Roman" w:hAnsi="Times New Roman" w:cs="Times New Roman"/>
                <w:sz w:val="24"/>
                <w:szCs w:val="24"/>
              </w:rPr>
            </w:pPr>
            <w:r w:rsidRPr="00895DD5">
              <w:rPr>
                <w:rFonts w:ascii="Times New Roman" w:hAnsi="Times New Roman" w:cs="Times New Roman"/>
                <w:sz w:val="24"/>
                <w:szCs w:val="24"/>
              </w:rPr>
              <w:t>Enseig</w:t>
            </w:r>
            <w:r>
              <w:rPr>
                <w:rFonts w:ascii="Times New Roman" w:hAnsi="Times New Roman" w:cs="Times New Roman"/>
                <w:sz w:val="24"/>
                <w:szCs w:val="24"/>
              </w:rPr>
              <w:t>nement</w:t>
            </w:r>
          </w:p>
        </w:tc>
        <w:tc>
          <w:tcPr>
            <w:tcW w:w="2127" w:type="dxa"/>
          </w:tcPr>
          <w:p w:rsidR="00AA6D80" w:rsidRDefault="00AA6D80" w:rsidP="00AA6D80">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r>
    </w:tbl>
    <w:p w:rsidR="000E679A" w:rsidRPr="00FF1EB9" w:rsidRDefault="006F3705" w:rsidP="00DC7B27">
      <w:pPr>
        <w:spacing w:line="360" w:lineRule="auto"/>
        <w:ind w:firstLine="360"/>
        <w:jc w:val="both"/>
        <w:rPr>
          <w:rFonts w:ascii="Times New Roman" w:hAnsi="Times New Roman" w:cs="Times New Roman"/>
          <w:b/>
          <w:sz w:val="20"/>
          <w:szCs w:val="20"/>
        </w:rPr>
      </w:pPr>
      <w:r w:rsidRPr="00FF1EB9">
        <w:rPr>
          <w:rFonts w:ascii="Times New Roman" w:hAnsi="Times New Roman" w:cs="Times New Roman"/>
          <w:b/>
          <w:sz w:val="20"/>
          <w:szCs w:val="20"/>
          <w:u w:val="single"/>
        </w:rPr>
        <w:t>Source :</w:t>
      </w:r>
      <w:r w:rsidRPr="00FF1EB9">
        <w:rPr>
          <w:rFonts w:ascii="Times New Roman" w:hAnsi="Times New Roman" w:cs="Times New Roman"/>
          <w:b/>
          <w:sz w:val="20"/>
          <w:szCs w:val="20"/>
        </w:rPr>
        <w:t xml:space="preserve"> </w:t>
      </w:r>
      <w:r w:rsidRPr="00FF1EB9">
        <w:rPr>
          <w:rFonts w:ascii="Times New Roman" w:hAnsi="Times New Roman" w:cs="Times New Roman"/>
          <w:sz w:val="20"/>
          <w:szCs w:val="20"/>
        </w:rPr>
        <w:t xml:space="preserve">Caisse Nationale de la </w:t>
      </w:r>
      <w:r w:rsidR="00640B20" w:rsidRPr="00FF1EB9">
        <w:rPr>
          <w:rFonts w:ascii="Times New Roman" w:hAnsi="Times New Roman" w:cs="Times New Roman"/>
          <w:sz w:val="20"/>
          <w:szCs w:val="20"/>
        </w:rPr>
        <w:t>Prévoyance</w:t>
      </w:r>
      <w:r w:rsidRPr="00FF1EB9">
        <w:rPr>
          <w:rFonts w:ascii="Times New Roman" w:hAnsi="Times New Roman" w:cs="Times New Roman"/>
          <w:sz w:val="20"/>
          <w:szCs w:val="20"/>
        </w:rPr>
        <w:t xml:space="preserve"> Sociale </w:t>
      </w:r>
      <w:r w:rsidR="00640B20" w:rsidRPr="00FF1EB9">
        <w:rPr>
          <w:rFonts w:ascii="Times New Roman" w:hAnsi="Times New Roman" w:cs="Times New Roman"/>
          <w:sz w:val="20"/>
          <w:szCs w:val="20"/>
        </w:rPr>
        <w:t>(CNPS</w:t>
      </w:r>
      <w:r w:rsidRPr="00FF1EB9">
        <w:rPr>
          <w:rFonts w:ascii="Times New Roman" w:hAnsi="Times New Roman" w:cs="Times New Roman"/>
          <w:sz w:val="20"/>
          <w:szCs w:val="20"/>
        </w:rPr>
        <w:t>)</w:t>
      </w:r>
    </w:p>
    <w:p w:rsidR="00AA6D80" w:rsidRPr="00F779B0" w:rsidRDefault="00F779B0" w:rsidP="00396AF0">
      <w:pPr>
        <w:pStyle w:val="Paragraphedeliste"/>
        <w:numPr>
          <w:ilvl w:val="0"/>
          <w:numId w:val="12"/>
        </w:numPr>
        <w:spacing w:line="360" w:lineRule="auto"/>
        <w:jc w:val="both"/>
        <w:rPr>
          <w:rFonts w:ascii="Times New Roman" w:hAnsi="Times New Roman" w:cs="Times New Roman"/>
          <w:b/>
          <w:sz w:val="24"/>
          <w:szCs w:val="24"/>
        </w:rPr>
      </w:pPr>
      <w:r w:rsidRPr="00F779B0">
        <w:rPr>
          <w:rFonts w:ascii="Times New Roman" w:hAnsi="Times New Roman" w:cs="Times New Roman"/>
          <w:b/>
          <w:sz w:val="24"/>
          <w:szCs w:val="24"/>
        </w:rPr>
        <w:t>Accident de T</w:t>
      </w:r>
      <w:r w:rsidR="00AA6D80" w:rsidRPr="00F779B0">
        <w:rPr>
          <w:rFonts w:ascii="Times New Roman" w:hAnsi="Times New Roman" w:cs="Times New Roman"/>
          <w:b/>
          <w:sz w:val="24"/>
          <w:szCs w:val="24"/>
        </w:rPr>
        <w:t>ravail</w:t>
      </w:r>
      <w:r w:rsidRPr="00F779B0">
        <w:rPr>
          <w:rFonts w:ascii="Times New Roman" w:hAnsi="Times New Roman" w:cs="Times New Roman"/>
          <w:b/>
          <w:sz w:val="24"/>
          <w:szCs w:val="24"/>
        </w:rPr>
        <w:t>, Maladie Professionnelle (A</w:t>
      </w:r>
      <w:r w:rsidR="0068211C">
        <w:rPr>
          <w:rFonts w:ascii="Times New Roman" w:hAnsi="Times New Roman" w:cs="Times New Roman"/>
          <w:b/>
          <w:sz w:val="24"/>
          <w:szCs w:val="24"/>
        </w:rPr>
        <w:t>.</w:t>
      </w:r>
      <w:r w:rsidRPr="00F779B0">
        <w:rPr>
          <w:rFonts w:ascii="Times New Roman" w:hAnsi="Times New Roman" w:cs="Times New Roman"/>
          <w:b/>
          <w:sz w:val="24"/>
          <w:szCs w:val="24"/>
        </w:rPr>
        <w:t>T</w:t>
      </w:r>
      <w:r w:rsidR="0068211C">
        <w:rPr>
          <w:rFonts w:ascii="Times New Roman" w:hAnsi="Times New Roman" w:cs="Times New Roman"/>
          <w:b/>
          <w:sz w:val="24"/>
          <w:szCs w:val="24"/>
        </w:rPr>
        <w:t>.</w:t>
      </w:r>
      <w:r w:rsidRPr="00F779B0">
        <w:rPr>
          <w:rFonts w:ascii="Times New Roman" w:hAnsi="Times New Roman" w:cs="Times New Roman"/>
          <w:b/>
          <w:sz w:val="24"/>
          <w:szCs w:val="24"/>
        </w:rPr>
        <w:t>M</w:t>
      </w:r>
      <w:r w:rsidR="0068211C">
        <w:rPr>
          <w:rFonts w:ascii="Times New Roman" w:hAnsi="Times New Roman" w:cs="Times New Roman"/>
          <w:b/>
          <w:sz w:val="24"/>
          <w:szCs w:val="24"/>
        </w:rPr>
        <w:t>.</w:t>
      </w:r>
      <w:r w:rsidRPr="00F779B0">
        <w:rPr>
          <w:rFonts w:ascii="Times New Roman" w:hAnsi="Times New Roman" w:cs="Times New Roman"/>
          <w:b/>
          <w:sz w:val="24"/>
          <w:szCs w:val="24"/>
        </w:rPr>
        <w:t>P)</w:t>
      </w:r>
    </w:p>
    <w:p w:rsidR="00AA6D80" w:rsidRPr="00FF1EB9" w:rsidRDefault="00AA6D80" w:rsidP="000E679A">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C’est une cotisation versée mensuellement par l’employeur à la CNPS pour couvrir les accidents de travail et les maladies professionnelles dont serait victime le travailleur.</w:t>
      </w:r>
    </w:p>
    <w:p w:rsidR="00D32B1D" w:rsidRDefault="00AA6D80" w:rsidP="00DC7B27">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L’accident de travail est </w:t>
      </w:r>
      <w:r w:rsidR="00AC57C4" w:rsidRPr="00FF1EB9">
        <w:rPr>
          <w:rFonts w:ascii="Times New Roman" w:hAnsi="Times New Roman" w:cs="Times New Roman"/>
          <w:sz w:val="24"/>
          <w:szCs w:val="24"/>
        </w:rPr>
        <w:t>acquitté</w:t>
      </w:r>
      <w:r w:rsidRPr="00FF1EB9">
        <w:rPr>
          <w:rFonts w:ascii="Times New Roman" w:hAnsi="Times New Roman" w:cs="Times New Roman"/>
          <w:sz w:val="24"/>
          <w:szCs w:val="24"/>
        </w:rPr>
        <w:t xml:space="preserve"> sur la base du salaire mensuel cotisable non plafonné. Les taux applicables sont déterminés selon un indice de risque. Les entreprises les ont classées en trois groupes.</w:t>
      </w:r>
    </w:p>
    <w:tbl>
      <w:tblPr>
        <w:tblW w:w="0" w:type="auto"/>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45"/>
      </w:tblGrid>
      <w:tr w:rsidR="00895DD5" w:rsidRPr="008C264E" w:rsidTr="00895DD5">
        <w:trPr>
          <w:trHeight w:val="495"/>
        </w:trPr>
        <w:tc>
          <w:tcPr>
            <w:tcW w:w="9045" w:type="dxa"/>
          </w:tcPr>
          <w:p w:rsidR="00895DD5" w:rsidRDefault="00895DD5" w:rsidP="00895DD5">
            <w:pPr>
              <w:spacing w:line="360" w:lineRule="auto"/>
              <w:ind w:firstLine="360"/>
              <w:jc w:val="both"/>
              <w:rPr>
                <w:rFonts w:ascii="Times New Roman" w:hAnsi="Times New Roman" w:cs="Times New Roman"/>
                <w:b/>
                <w:sz w:val="24"/>
                <w:szCs w:val="24"/>
              </w:rPr>
            </w:pPr>
            <w:r>
              <w:rPr>
                <w:rFonts w:ascii="Times New Roman" w:hAnsi="Times New Roman" w:cs="Times New Roman"/>
                <w:b/>
                <w:sz w:val="24"/>
                <w:szCs w:val="24"/>
              </w:rPr>
              <w:t>A.T.M.P= taux de la catégorie du risque d’accident concerné x</w:t>
            </w:r>
            <w:r w:rsidRPr="008F3955">
              <w:rPr>
                <w:rFonts w:ascii="Times New Roman" w:hAnsi="Times New Roman" w:cs="Times New Roman"/>
                <w:b/>
                <w:sz w:val="24"/>
                <w:szCs w:val="24"/>
              </w:rPr>
              <w:t xml:space="preserve"> S</w:t>
            </w:r>
            <w:r>
              <w:rPr>
                <w:rFonts w:ascii="Times New Roman" w:hAnsi="Times New Roman" w:cs="Times New Roman"/>
                <w:b/>
                <w:sz w:val="24"/>
                <w:szCs w:val="24"/>
              </w:rPr>
              <w:t>.C (non plafonné)</w:t>
            </w:r>
          </w:p>
        </w:tc>
      </w:tr>
    </w:tbl>
    <w:p w:rsidR="0009017A" w:rsidRPr="00FF1EB9" w:rsidRDefault="0009017A" w:rsidP="00DC7B27">
      <w:pPr>
        <w:spacing w:line="360" w:lineRule="auto"/>
        <w:ind w:firstLine="360"/>
        <w:jc w:val="both"/>
        <w:rPr>
          <w:rFonts w:ascii="Times New Roman" w:hAnsi="Times New Roman" w:cs="Times New Roman"/>
          <w:b/>
          <w:sz w:val="24"/>
          <w:szCs w:val="24"/>
        </w:rPr>
      </w:pPr>
      <w:r w:rsidRPr="00FF1EB9">
        <w:rPr>
          <w:rFonts w:ascii="Times New Roman" w:hAnsi="Times New Roman" w:cs="Times New Roman"/>
          <w:b/>
          <w:sz w:val="24"/>
          <w:szCs w:val="24"/>
          <w:u w:val="single"/>
        </w:rPr>
        <w:t>Tableau 7 :</w:t>
      </w:r>
      <w:r w:rsidRPr="00FF1EB9">
        <w:rPr>
          <w:rFonts w:ascii="Times New Roman" w:hAnsi="Times New Roman" w:cs="Times New Roman"/>
          <w:b/>
          <w:sz w:val="24"/>
          <w:szCs w:val="24"/>
        </w:rPr>
        <w:t xml:space="preserve"> Catégories et risques d’accident de travail</w:t>
      </w:r>
    </w:p>
    <w:tbl>
      <w:tblPr>
        <w:tblStyle w:val="Grilledutableau"/>
        <w:tblW w:w="0" w:type="auto"/>
        <w:tblInd w:w="534" w:type="dxa"/>
        <w:tblLook w:val="04A0" w:firstRow="1" w:lastRow="0" w:firstColumn="1" w:lastColumn="0" w:noHBand="0" w:noVBand="1"/>
      </w:tblPr>
      <w:tblGrid>
        <w:gridCol w:w="2914"/>
        <w:gridCol w:w="2472"/>
        <w:gridCol w:w="1985"/>
      </w:tblGrid>
      <w:tr w:rsidR="00AA6D80" w:rsidTr="00F25A14">
        <w:tc>
          <w:tcPr>
            <w:tcW w:w="2914" w:type="dxa"/>
          </w:tcPr>
          <w:p w:rsidR="00AA6D80" w:rsidRPr="00F25A14" w:rsidRDefault="00AA6D80" w:rsidP="00F25A14">
            <w:pPr>
              <w:spacing w:line="360" w:lineRule="auto"/>
              <w:jc w:val="center"/>
              <w:rPr>
                <w:rFonts w:ascii="Times New Roman" w:hAnsi="Times New Roman" w:cs="Times New Roman"/>
                <w:b/>
                <w:sz w:val="24"/>
                <w:szCs w:val="24"/>
              </w:rPr>
            </w:pPr>
            <w:r w:rsidRPr="00F25A14">
              <w:rPr>
                <w:rFonts w:ascii="Times New Roman" w:hAnsi="Times New Roman" w:cs="Times New Roman"/>
                <w:b/>
                <w:sz w:val="24"/>
                <w:szCs w:val="24"/>
              </w:rPr>
              <w:t>Catégorie de groupes</w:t>
            </w:r>
          </w:p>
        </w:tc>
        <w:tc>
          <w:tcPr>
            <w:tcW w:w="2472" w:type="dxa"/>
          </w:tcPr>
          <w:p w:rsidR="00AA6D80" w:rsidRPr="00F25A14" w:rsidRDefault="00AA6D80" w:rsidP="00F25A14">
            <w:pPr>
              <w:spacing w:line="360" w:lineRule="auto"/>
              <w:jc w:val="center"/>
              <w:rPr>
                <w:rFonts w:ascii="Times New Roman" w:hAnsi="Times New Roman" w:cs="Times New Roman"/>
                <w:b/>
                <w:sz w:val="24"/>
                <w:szCs w:val="24"/>
              </w:rPr>
            </w:pPr>
            <w:r w:rsidRPr="00F25A14">
              <w:rPr>
                <w:rFonts w:ascii="Times New Roman" w:hAnsi="Times New Roman" w:cs="Times New Roman"/>
                <w:b/>
                <w:sz w:val="24"/>
                <w:szCs w:val="24"/>
              </w:rPr>
              <w:t>Risque d’accident</w:t>
            </w:r>
          </w:p>
        </w:tc>
        <w:tc>
          <w:tcPr>
            <w:tcW w:w="1985" w:type="dxa"/>
          </w:tcPr>
          <w:p w:rsidR="00AA6D80" w:rsidRPr="00F25A14" w:rsidRDefault="00AA6D80" w:rsidP="00F25A14">
            <w:pPr>
              <w:spacing w:line="360" w:lineRule="auto"/>
              <w:jc w:val="center"/>
              <w:rPr>
                <w:rFonts w:ascii="Times New Roman" w:hAnsi="Times New Roman" w:cs="Times New Roman"/>
                <w:b/>
                <w:sz w:val="24"/>
                <w:szCs w:val="24"/>
              </w:rPr>
            </w:pPr>
            <w:r w:rsidRPr="00F25A14">
              <w:rPr>
                <w:rFonts w:ascii="Times New Roman" w:hAnsi="Times New Roman" w:cs="Times New Roman"/>
                <w:b/>
                <w:sz w:val="24"/>
                <w:szCs w:val="24"/>
              </w:rPr>
              <w:t>Taux</w:t>
            </w:r>
          </w:p>
        </w:tc>
      </w:tr>
      <w:tr w:rsidR="00AA6D80" w:rsidTr="00F25A14">
        <w:tc>
          <w:tcPr>
            <w:tcW w:w="2914" w:type="dxa"/>
          </w:tcPr>
          <w:p w:rsidR="00AA6D80" w:rsidRDefault="00AA6D80"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Groupe A</w:t>
            </w:r>
          </w:p>
        </w:tc>
        <w:tc>
          <w:tcPr>
            <w:tcW w:w="2472" w:type="dxa"/>
          </w:tcPr>
          <w:p w:rsidR="00AA6D80" w:rsidRDefault="00AA6D80"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Risque faible</w:t>
            </w:r>
          </w:p>
        </w:tc>
        <w:tc>
          <w:tcPr>
            <w:tcW w:w="1985" w:type="dxa"/>
          </w:tcPr>
          <w:p w:rsidR="00AA6D80" w:rsidRDefault="00AA6D80"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1,75%</w:t>
            </w:r>
          </w:p>
        </w:tc>
      </w:tr>
      <w:tr w:rsidR="00AA6D80" w:rsidTr="00F25A14">
        <w:tc>
          <w:tcPr>
            <w:tcW w:w="2914" w:type="dxa"/>
          </w:tcPr>
          <w:p w:rsidR="00AA6D80" w:rsidRDefault="00AA6D80"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Groupe B</w:t>
            </w:r>
          </w:p>
        </w:tc>
        <w:tc>
          <w:tcPr>
            <w:tcW w:w="2472" w:type="dxa"/>
          </w:tcPr>
          <w:p w:rsidR="00AA6D80" w:rsidRDefault="00AA6D80"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Risque moyen</w:t>
            </w:r>
          </w:p>
        </w:tc>
        <w:tc>
          <w:tcPr>
            <w:tcW w:w="1985" w:type="dxa"/>
          </w:tcPr>
          <w:p w:rsidR="00AA6D80" w:rsidRDefault="00AA6D80"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2,50%</w:t>
            </w:r>
          </w:p>
        </w:tc>
      </w:tr>
      <w:tr w:rsidR="00AA6D80" w:rsidTr="00F25A14">
        <w:tc>
          <w:tcPr>
            <w:tcW w:w="2914" w:type="dxa"/>
          </w:tcPr>
          <w:p w:rsidR="00AA6D80" w:rsidRDefault="00AA6D80"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Groupe C</w:t>
            </w:r>
          </w:p>
        </w:tc>
        <w:tc>
          <w:tcPr>
            <w:tcW w:w="2472" w:type="dxa"/>
          </w:tcPr>
          <w:p w:rsidR="00AA6D80" w:rsidRDefault="00AA6D80"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Risque élevé</w:t>
            </w:r>
          </w:p>
        </w:tc>
        <w:tc>
          <w:tcPr>
            <w:tcW w:w="1985" w:type="dxa"/>
          </w:tcPr>
          <w:p w:rsidR="00AA6D80" w:rsidRDefault="00AA6D80" w:rsidP="00F25A1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bl>
    <w:p w:rsidR="00A72AF3" w:rsidRPr="00FF1EB9" w:rsidRDefault="00640B20" w:rsidP="00DC7B27">
      <w:pPr>
        <w:spacing w:line="360" w:lineRule="auto"/>
        <w:ind w:firstLine="708"/>
        <w:jc w:val="both"/>
        <w:rPr>
          <w:rFonts w:ascii="Times New Roman" w:hAnsi="Times New Roman" w:cs="Times New Roman"/>
          <w:b/>
          <w:sz w:val="20"/>
          <w:szCs w:val="20"/>
        </w:rPr>
      </w:pPr>
      <w:r w:rsidRPr="00FF1EB9">
        <w:rPr>
          <w:rFonts w:ascii="Times New Roman" w:hAnsi="Times New Roman" w:cs="Times New Roman"/>
          <w:b/>
          <w:sz w:val="20"/>
          <w:szCs w:val="20"/>
          <w:u w:val="single"/>
        </w:rPr>
        <w:t>Source :</w:t>
      </w:r>
      <w:r w:rsidRPr="00FF1EB9">
        <w:rPr>
          <w:rFonts w:ascii="Times New Roman" w:hAnsi="Times New Roman" w:cs="Times New Roman"/>
          <w:b/>
          <w:sz w:val="20"/>
          <w:szCs w:val="20"/>
        </w:rPr>
        <w:t xml:space="preserve"> </w:t>
      </w:r>
      <w:r w:rsidRPr="00FF1EB9">
        <w:rPr>
          <w:rFonts w:ascii="Times New Roman" w:hAnsi="Times New Roman" w:cs="Times New Roman"/>
          <w:sz w:val="20"/>
          <w:szCs w:val="20"/>
        </w:rPr>
        <w:t>Caisse Nationale de la prévoyance Sociale (CNPS)</w:t>
      </w:r>
    </w:p>
    <w:p w:rsidR="000E679A" w:rsidRPr="00FF1EB9" w:rsidRDefault="00B46201" w:rsidP="00BA1477">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 xml:space="preserve">En définitive, nous avons eu à </w:t>
      </w:r>
      <w:r w:rsidR="00BA1477" w:rsidRPr="00FF1EB9">
        <w:rPr>
          <w:rFonts w:ascii="Times New Roman" w:hAnsi="Times New Roman" w:cs="Times New Roman"/>
          <w:sz w:val="24"/>
          <w:szCs w:val="24"/>
        </w:rPr>
        <w:t>définir</w:t>
      </w:r>
      <w:r w:rsidRPr="00FF1EB9">
        <w:rPr>
          <w:rFonts w:ascii="Times New Roman" w:hAnsi="Times New Roman" w:cs="Times New Roman"/>
          <w:sz w:val="24"/>
          <w:szCs w:val="24"/>
        </w:rPr>
        <w:t xml:space="preserve"> le terme salaire au sens de la loi </w:t>
      </w:r>
      <w:r w:rsidR="00BA1477" w:rsidRPr="00FF1EB9">
        <w:rPr>
          <w:rFonts w:ascii="Times New Roman" w:hAnsi="Times New Roman" w:cs="Times New Roman"/>
          <w:sz w:val="24"/>
          <w:szCs w:val="24"/>
        </w:rPr>
        <w:t>camerounaise</w:t>
      </w:r>
      <w:r w:rsidRPr="00FF1EB9">
        <w:rPr>
          <w:rFonts w:ascii="Times New Roman" w:hAnsi="Times New Roman" w:cs="Times New Roman"/>
          <w:sz w:val="24"/>
          <w:szCs w:val="24"/>
        </w:rPr>
        <w:t>, d’op</w:t>
      </w:r>
      <w:r w:rsidR="00C772C6" w:rsidRPr="00FF1EB9">
        <w:rPr>
          <w:rFonts w:ascii="Times New Roman" w:hAnsi="Times New Roman" w:cs="Times New Roman"/>
          <w:sz w:val="24"/>
          <w:szCs w:val="24"/>
        </w:rPr>
        <w:t xml:space="preserve">timisation fiscale et en fin à </w:t>
      </w:r>
      <w:r w:rsidR="00BA1477" w:rsidRPr="00FF1EB9">
        <w:rPr>
          <w:rFonts w:ascii="Times New Roman" w:hAnsi="Times New Roman" w:cs="Times New Roman"/>
          <w:sz w:val="24"/>
          <w:szCs w:val="24"/>
        </w:rPr>
        <w:t>présenter</w:t>
      </w:r>
      <w:r w:rsidRPr="00FF1EB9">
        <w:rPr>
          <w:rFonts w:ascii="Times New Roman" w:hAnsi="Times New Roman" w:cs="Times New Roman"/>
          <w:sz w:val="24"/>
          <w:szCs w:val="24"/>
        </w:rPr>
        <w:t xml:space="preserve"> des </w:t>
      </w:r>
      <w:r w:rsidR="00BA1477" w:rsidRPr="00FF1EB9">
        <w:rPr>
          <w:rFonts w:ascii="Times New Roman" w:hAnsi="Times New Roman" w:cs="Times New Roman"/>
          <w:sz w:val="24"/>
          <w:szCs w:val="24"/>
        </w:rPr>
        <w:t>éléments</w:t>
      </w:r>
      <w:r w:rsidRPr="00FF1EB9">
        <w:rPr>
          <w:rFonts w:ascii="Times New Roman" w:hAnsi="Times New Roman" w:cs="Times New Roman"/>
          <w:sz w:val="24"/>
          <w:szCs w:val="24"/>
        </w:rPr>
        <w:t xml:space="preserve"> entrant dans la base de calcul du salaire </w:t>
      </w:r>
      <w:r w:rsidR="00046BEB" w:rsidRPr="00FF1EB9">
        <w:rPr>
          <w:rFonts w:ascii="Times New Roman" w:hAnsi="Times New Roman" w:cs="Times New Roman"/>
          <w:sz w:val="24"/>
          <w:szCs w:val="24"/>
        </w:rPr>
        <w:t>brut et</w:t>
      </w:r>
      <w:r w:rsidRPr="00FF1EB9">
        <w:rPr>
          <w:rFonts w:ascii="Times New Roman" w:hAnsi="Times New Roman" w:cs="Times New Roman"/>
          <w:sz w:val="24"/>
          <w:szCs w:val="24"/>
        </w:rPr>
        <w:t xml:space="preserve"> ceux exonérés de ce dernier.</w:t>
      </w:r>
      <w:r w:rsidR="00C772C6" w:rsidRPr="00FF1EB9">
        <w:rPr>
          <w:rFonts w:ascii="Times New Roman" w:hAnsi="Times New Roman" w:cs="Times New Roman"/>
          <w:sz w:val="24"/>
          <w:szCs w:val="24"/>
        </w:rPr>
        <w:t xml:space="preserve"> Cependant nous allons</w:t>
      </w:r>
      <w:r w:rsidRPr="00FF1EB9">
        <w:rPr>
          <w:rFonts w:ascii="Times New Roman" w:hAnsi="Times New Roman" w:cs="Times New Roman"/>
          <w:sz w:val="24"/>
          <w:szCs w:val="24"/>
        </w:rPr>
        <w:t xml:space="preserve"> </w:t>
      </w:r>
      <w:r w:rsidR="00BA1477" w:rsidRPr="00FF1EB9">
        <w:rPr>
          <w:rFonts w:ascii="Times New Roman" w:hAnsi="Times New Roman" w:cs="Times New Roman"/>
          <w:sz w:val="24"/>
          <w:szCs w:val="24"/>
        </w:rPr>
        <w:t>faire une présentation de l’entreprise</w:t>
      </w:r>
      <w:r w:rsidR="00C772C6" w:rsidRPr="00FF1EB9">
        <w:rPr>
          <w:rFonts w:ascii="Times New Roman" w:hAnsi="Times New Roman" w:cs="Times New Roman"/>
          <w:sz w:val="24"/>
          <w:szCs w:val="24"/>
        </w:rPr>
        <w:t xml:space="preserve"> et du déroulement des tâches effectuées.</w:t>
      </w:r>
    </w:p>
    <w:p w:rsidR="00BB3D91" w:rsidRPr="00FF1EB9" w:rsidRDefault="00BB3D91" w:rsidP="00C772C6">
      <w:pPr>
        <w:spacing w:line="360" w:lineRule="auto"/>
        <w:jc w:val="both"/>
        <w:rPr>
          <w:rFonts w:ascii="Times New Roman" w:hAnsi="Times New Roman" w:cs="Times New Roman"/>
          <w:sz w:val="24"/>
          <w:szCs w:val="24"/>
        </w:rPr>
      </w:pPr>
    </w:p>
    <w:p w:rsidR="00BB3D91" w:rsidRPr="00FF1EB9" w:rsidRDefault="00BB3D91" w:rsidP="006828D8">
      <w:pPr>
        <w:pStyle w:val="Paragraphedeliste"/>
        <w:spacing w:line="360" w:lineRule="auto"/>
        <w:jc w:val="both"/>
        <w:rPr>
          <w:rFonts w:ascii="Times New Roman" w:hAnsi="Times New Roman" w:cs="Times New Roman"/>
          <w:sz w:val="24"/>
          <w:szCs w:val="24"/>
        </w:rPr>
      </w:pPr>
    </w:p>
    <w:p w:rsidR="00C409F0" w:rsidRPr="00FF1EB9" w:rsidRDefault="00C409F0" w:rsidP="00B46201">
      <w:pPr>
        <w:spacing w:line="360" w:lineRule="auto"/>
        <w:jc w:val="both"/>
        <w:rPr>
          <w:rFonts w:ascii="Times New Roman" w:hAnsi="Times New Roman" w:cs="Times New Roman"/>
          <w:sz w:val="24"/>
          <w:szCs w:val="24"/>
        </w:rPr>
      </w:pPr>
    </w:p>
    <w:p w:rsidR="00C409F0" w:rsidRPr="00FF1EB9" w:rsidRDefault="00C409F0" w:rsidP="00B46201">
      <w:pPr>
        <w:spacing w:line="360" w:lineRule="auto"/>
        <w:jc w:val="both"/>
        <w:rPr>
          <w:rFonts w:ascii="Times New Roman" w:hAnsi="Times New Roman" w:cs="Times New Roman"/>
          <w:sz w:val="24"/>
          <w:szCs w:val="24"/>
        </w:rPr>
      </w:pPr>
    </w:p>
    <w:p w:rsidR="00C409F0" w:rsidRPr="00FF1EB9" w:rsidRDefault="00C409F0" w:rsidP="00B46201">
      <w:pPr>
        <w:spacing w:line="360" w:lineRule="auto"/>
        <w:jc w:val="both"/>
        <w:rPr>
          <w:rFonts w:ascii="Times New Roman" w:hAnsi="Times New Roman" w:cs="Times New Roman"/>
          <w:sz w:val="24"/>
          <w:szCs w:val="24"/>
        </w:rPr>
      </w:pPr>
    </w:p>
    <w:p w:rsidR="00C409F0" w:rsidRDefault="00C409F0" w:rsidP="00B46201">
      <w:pPr>
        <w:spacing w:line="360" w:lineRule="auto"/>
        <w:jc w:val="both"/>
        <w:rPr>
          <w:rFonts w:ascii="Times New Roman" w:hAnsi="Times New Roman" w:cs="Times New Roman"/>
          <w:sz w:val="24"/>
          <w:szCs w:val="24"/>
        </w:rPr>
      </w:pPr>
    </w:p>
    <w:p w:rsidR="00C13C95" w:rsidRDefault="00C13C95" w:rsidP="00B46201">
      <w:pPr>
        <w:spacing w:line="360" w:lineRule="auto"/>
        <w:jc w:val="both"/>
        <w:rPr>
          <w:rFonts w:ascii="Times New Roman" w:hAnsi="Times New Roman" w:cs="Times New Roman"/>
          <w:sz w:val="24"/>
          <w:szCs w:val="24"/>
        </w:rPr>
      </w:pPr>
    </w:p>
    <w:p w:rsidR="00C13C95" w:rsidRDefault="00C13C95" w:rsidP="00B46201">
      <w:pPr>
        <w:spacing w:line="360" w:lineRule="auto"/>
        <w:jc w:val="both"/>
        <w:rPr>
          <w:rFonts w:ascii="Times New Roman" w:hAnsi="Times New Roman" w:cs="Times New Roman"/>
          <w:sz w:val="24"/>
          <w:szCs w:val="24"/>
        </w:rPr>
      </w:pPr>
    </w:p>
    <w:p w:rsidR="00C13C95" w:rsidRDefault="00C13C95" w:rsidP="00B46201">
      <w:pPr>
        <w:spacing w:line="360" w:lineRule="auto"/>
        <w:jc w:val="both"/>
        <w:rPr>
          <w:rFonts w:ascii="Times New Roman" w:hAnsi="Times New Roman" w:cs="Times New Roman"/>
          <w:sz w:val="24"/>
          <w:szCs w:val="24"/>
        </w:rPr>
      </w:pPr>
    </w:p>
    <w:p w:rsidR="00C13C95" w:rsidRDefault="00C13C95" w:rsidP="00B46201">
      <w:pPr>
        <w:spacing w:line="360" w:lineRule="auto"/>
        <w:jc w:val="both"/>
        <w:rPr>
          <w:rFonts w:ascii="Times New Roman" w:hAnsi="Times New Roman" w:cs="Times New Roman"/>
          <w:sz w:val="24"/>
          <w:szCs w:val="24"/>
        </w:rPr>
      </w:pPr>
    </w:p>
    <w:p w:rsidR="00C13C95" w:rsidRDefault="00C13C95" w:rsidP="00B46201">
      <w:pPr>
        <w:spacing w:line="360" w:lineRule="auto"/>
        <w:jc w:val="both"/>
        <w:rPr>
          <w:rFonts w:ascii="Times New Roman" w:hAnsi="Times New Roman" w:cs="Times New Roman"/>
          <w:sz w:val="24"/>
          <w:szCs w:val="24"/>
        </w:rPr>
      </w:pPr>
    </w:p>
    <w:p w:rsidR="00C13C95" w:rsidRDefault="00C13C95" w:rsidP="00B46201">
      <w:pPr>
        <w:spacing w:line="360" w:lineRule="auto"/>
        <w:jc w:val="both"/>
        <w:rPr>
          <w:rFonts w:ascii="Times New Roman" w:hAnsi="Times New Roman" w:cs="Times New Roman"/>
          <w:sz w:val="24"/>
          <w:szCs w:val="24"/>
        </w:rPr>
      </w:pPr>
    </w:p>
    <w:p w:rsidR="00C13C95" w:rsidRDefault="00C13C95" w:rsidP="00B46201">
      <w:pPr>
        <w:spacing w:line="360" w:lineRule="auto"/>
        <w:jc w:val="both"/>
        <w:rPr>
          <w:rFonts w:ascii="Times New Roman" w:hAnsi="Times New Roman" w:cs="Times New Roman"/>
          <w:sz w:val="24"/>
          <w:szCs w:val="24"/>
        </w:rPr>
      </w:pPr>
    </w:p>
    <w:p w:rsidR="00C13C95" w:rsidRDefault="00C13C95" w:rsidP="00B46201">
      <w:pPr>
        <w:spacing w:line="360" w:lineRule="auto"/>
        <w:jc w:val="both"/>
        <w:rPr>
          <w:rFonts w:ascii="Times New Roman" w:hAnsi="Times New Roman" w:cs="Times New Roman"/>
          <w:sz w:val="24"/>
          <w:szCs w:val="24"/>
        </w:rPr>
      </w:pPr>
    </w:p>
    <w:p w:rsidR="00A06622" w:rsidRDefault="00A06622" w:rsidP="00B46201">
      <w:pPr>
        <w:spacing w:line="360" w:lineRule="auto"/>
        <w:jc w:val="both"/>
        <w:rPr>
          <w:rFonts w:ascii="Times New Roman" w:hAnsi="Times New Roman" w:cs="Times New Roman"/>
          <w:sz w:val="24"/>
          <w:szCs w:val="24"/>
        </w:rPr>
      </w:pPr>
    </w:p>
    <w:p w:rsidR="00A06622" w:rsidRDefault="00A06622" w:rsidP="00B46201">
      <w:pPr>
        <w:spacing w:line="360" w:lineRule="auto"/>
        <w:jc w:val="both"/>
        <w:rPr>
          <w:rFonts w:ascii="Times New Roman" w:hAnsi="Times New Roman" w:cs="Times New Roman"/>
          <w:sz w:val="24"/>
          <w:szCs w:val="24"/>
        </w:rPr>
      </w:pPr>
    </w:p>
    <w:p w:rsidR="00C13C95" w:rsidRPr="00FF1EB9" w:rsidRDefault="00C13C95" w:rsidP="00B46201">
      <w:pPr>
        <w:spacing w:line="360" w:lineRule="auto"/>
        <w:jc w:val="both"/>
        <w:rPr>
          <w:rFonts w:ascii="Times New Roman" w:hAnsi="Times New Roman" w:cs="Times New Roman"/>
          <w:sz w:val="24"/>
          <w:szCs w:val="24"/>
        </w:rPr>
      </w:pPr>
    </w:p>
    <w:p w:rsidR="00EF4AE1" w:rsidRPr="00FF1EB9" w:rsidRDefault="008C264E" w:rsidP="00B4620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bidi="ar-SA"/>
        </w:rPr>
        <w:lastRenderedPageBreak/>
        <w:pict>
          <v:shape id="_x0000_s1065" type="#_x0000_t98" style="position:absolute;left:0;text-align:left;margin-left:107.3pt;margin-top:-6.25pt;width:266.25pt;height:90pt;z-index:251680768" fillcolor="white [3201]" strokecolor="#9bbb59 [3206]" strokeweight="5pt">
            <v:shadow color="#868686"/>
            <v:textbox style="mso-next-textbox:#_x0000_s1065">
              <w:txbxContent>
                <w:p w:rsidR="008C264E" w:rsidRPr="005C621A" w:rsidRDefault="0068107D" w:rsidP="0068107D">
                  <w:pPr>
                    <w:pStyle w:val="Titre2"/>
                  </w:pPr>
                  <w:bookmarkStart w:id="65" w:name="_Toc53076183"/>
                  <w:r>
                    <w:t xml:space="preserve">CHAPITRE II : </w:t>
                  </w:r>
                  <w:r w:rsidR="008C264E" w:rsidRPr="005C621A">
                    <w:t>LE SEJOUR A LA SAFACAM</w:t>
                  </w:r>
                  <w:bookmarkEnd w:id="65"/>
                </w:p>
              </w:txbxContent>
            </v:textbox>
          </v:shape>
        </w:pict>
      </w:r>
    </w:p>
    <w:p w:rsidR="00EF4AE1" w:rsidRPr="00FF1EB9" w:rsidRDefault="00EF4AE1" w:rsidP="006828D8">
      <w:pPr>
        <w:pStyle w:val="Paragraphedeliste"/>
        <w:spacing w:line="360" w:lineRule="auto"/>
        <w:jc w:val="both"/>
        <w:rPr>
          <w:rFonts w:ascii="Times New Roman" w:hAnsi="Times New Roman" w:cs="Times New Roman"/>
          <w:sz w:val="24"/>
          <w:szCs w:val="24"/>
        </w:rPr>
      </w:pPr>
    </w:p>
    <w:p w:rsidR="00EF4AE1" w:rsidRPr="00FF1EB9" w:rsidRDefault="00EF4AE1" w:rsidP="006828D8">
      <w:pPr>
        <w:pStyle w:val="Paragraphedeliste"/>
        <w:spacing w:line="360" w:lineRule="auto"/>
        <w:jc w:val="both"/>
        <w:rPr>
          <w:rFonts w:ascii="Times New Roman" w:hAnsi="Times New Roman" w:cs="Times New Roman"/>
          <w:sz w:val="24"/>
          <w:szCs w:val="24"/>
        </w:rPr>
      </w:pPr>
    </w:p>
    <w:p w:rsidR="00EF4AE1" w:rsidRPr="00FF1EB9" w:rsidRDefault="00EF4AE1" w:rsidP="006828D8">
      <w:pPr>
        <w:pStyle w:val="Paragraphedeliste"/>
        <w:spacing w:line="360" w:lineRule="auto"/>
        <w:jc w:val="both"/>
        <w:rPr>
          <w:rFonts w:ascii="Times New Roman" w:hAnsi="Times New Roman" w:cs="Times New Roman"/>
          <w:sz w:val="24"/>
          <w:szCs w:val="24"/>
        </w:rPr>
      </w:pPr>
    </w:p>
    <w:p w:rsidR="001A38B4" w:rsidRPr="00C13C95" w:rsidRDefault="001A38B4" w:rsidP="00C13C95">
      <w:pPr>
        <w:spacing w:line="360" w:lineRule="auto"/>
        <w:jc w:val="both"/>
        <w:rPr>
          <w:rFonts w:ascii="Times New Roman" w:hAnsi="Times New Roman" w:cs="Times New Roman"/>
          <w:sz w:val="24"/>
          <w:szCs w:val="24"/>
        </w:rPr>
      </w:pPr>
    </w:p>
    <w:p w:rsidR="001A38B4" w:rsidRPr="00FF1EB9" w:rsidRDefault="001A38B4" w:rsidP="006828D8">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 xml:space="preserve">Les entreprises durant leur existence traversent beaucoup d’étapes que l’on appelle cycle de vie : elles naissent, </w:t>
      </w:r>
      <w:r w:rsidR="00D25B74" w:rsidRPr="00FF1EB9">
        <w:rPr>
          <w:rFonts w:ascii="Times New Roman" w:hAnsi="Times New Roman" w:cs="Times New Roman"/>
          <w:sz w:val="24"/>
          <w:szCs w:val="24"/>
        </w:rPr>
        <w:t>grandissent</w:t>
      </w:r>
      <w:r w:rsidRPr="00FF1EB9">
        <w:rPr>
          <w:rFonts w:ascii="Times New Roman" w:hAnsi="Times New Roman" w:cs="Times New Roman"/>
          <w:sz w:val="24"/>
          <w:szCs w:val="24"/>
        </w:rPr>
        <w:t xml:space="preserve"> et meurent. Elles ont un passé</w:t>
      </w:r>
      <w:r w:rsidR="009E7815" w:rsidRPr="00FF1EB9">
        <w:rPr>
          <w:rFonts w:ascii="Times New Roman" w:hAnsi="Times New Roman" w:cs="Times New Roman"/>
          <w:sz w:val="24"/>
          <w:szCs w:val="24"/>
        </w:rPr>
        <w:t xml:space="preserve"> (historique), un présent et un futur (avenir) avec des tailles diverses et poursuivant des objectifs définis ; leur présentation dans un environnement va d’une entreprise à une autre et diffère. La Société Africaine Forestière et Agricole du Cameroun en abrégé SAFACAM a un historique et des postes de travail qui mérite d’</w:t>
      </w:r>
      <w:r w:rsidR="00D25B74" w:rsidRPr="00FF1EB9">
        <w:rPr>
          <w:rFonts w:ascii="Times New Roman" w:hAnsi="Times New Roman" w:cs="Times New Roman"/>
          <w:sz w:val="24"/>
          <w:szCs w:val="24"/>
        </w:rPr>
        <w:t>être</w:t>
      </w:r>
      <w:r w:rsidR="009E7815" w:rsidRPr="00FF1EB9">
        <w:rPr>
          <w:rFonts w:ascii="Times New Roman" w:hAnsi="Times New Roman" w:cs="Times New Roman"/>
          <w:sz w:val="24"/>
          <w:szCs w:val="24"/>
        </w:rPr>
        <w:t xml:space="preserve"> </w:t>
      </w:r>
      <w:r w:rsidR="00046BEB" w:rsidRPr="00FF1EB9">
        <w:rPr>
          <w:rFonts w:ascii="Times New Roman" w:hAnsi="Times New Roman" w:cs="Times New Roman"/>
          <w:sz w:val="24"/>
          <w:szCs w:val="24"/>
        </w:rPr>
        <w:t>soigneusement étudié</w:t>
      </w:r>
      <w:r w:rsidR="009E7815" w:rsidRPr="00FF1EB9">
        <w:rPr>
          <w:rFonts w:ascii="Times New Roman" w:hAnsi="Times New Roman" w:cs="Times New Roman"/>
          <w:sz w:val="24"/>
          <w:szCs w:val="24"/>
        </w:rPr>
        <w:t>. Dans ce chapitre nous présenterons l’entreprise dans son aspect général (en se</w:t>
      </w:r>
      <w:r w:rsidR="00EB6B28" w:rsidRPr="00FF1EB9">
        <w:rPr>
          <w:rFonts w:ascii="Times New Roman" w:hAnsi="Times New Roman" w:cs="Times New Roman"/>
          <w:sz w:val="24"/>
          <w:szCs w:val="24"/>
        </w:rPr>
        <w:t>ction 1) et la gestion fiscale</w:t>
      </w:r>
      <w:r w:rsidR="009E7815" w:rsidRPr="00FF1EB9">
        <w:rPr>
          <w:rFonts w:ascii="Times New Roman" w:hAnsi="Times New Roman" w:cs="Times New Roman"/>
          <w:sz w:val="24"/>
          <w:szCs w:val="24"/>
        </w:rPr>
        <w:t xml:space="preserve"> </w:t>
      </w:r>
      <w:r w:rsidR="00C772C6" w:rsidRPr="00FF1EB9">
        <w:rPr>
          <w:rFonts w:ascii="Times New Roman" w:hAnsi="Times New Roman" w:cs="Times New Roman"/>
          <w:sz w:val="24"/>
          <w:szCs w:val="24"/>
        </w:rPr>
        <w:t xml:space="preserve">et sociale </w:t>
      </w:r>
      <w:r w:rsidR="009E7815" w:rsidRPr="00FF1EB9">
        <w:rPr>
          <w:rFonts w:ascii="Times New Roman" w:hAnsi="Times New Roman" w:cs="Times New Roman"/>
          <w:sz w:val="24"/>
          <w:szCs w:val="24"/>
        </w:rPr>
        <w:t>de paie dans cette structure (en section 2).</w:t>
      </w:r>
    </w:p>
    <w:p w:rsidR="009E7815" w:rsidRPr="00FF1EB9" w:rsidRDefault="009E7815" w:rsidP="00BB3D91">
      <w:pPr>
        <w:spacing w:line="360" w:lineRule="auto"/>
        <w:jc w:val="both"/>
        <w:rPr>
          <w:rFonts w:ascii="Times New Roman" w:hAnsi="Times New Roman" w:cs="Times New Roman"/>
          <w:sz w:val="24"/>
          <w:szCs w:val="24"/>
        </w:rPr>
      </w:pPr>
    </w:p>
    <w:p w:rsidR="009E7815" w:rsidRPr="005C621A" w:rsidRDefault="009E7815" w:rsidP="005C621A">
      <w:pPr>
        <w:pStyle w:val="Titre3"/>
        <w:rPr>
          <w:rFonts w:cs="Times New Roman"/>
          <w:szCs w:val="30"/>
        </w:rPr>
      </w:pPr>
      <w:bookmarkStart w:id="66" w:name="_Toc52530339"/>
      <w:bookmarkStart w:id="67" w:name="_Toc53066566"/>
      <w:bookmarkStart w:id="68" w:name="_Toc53076184"/>
      <w:r w:rsidRPr="005C621A">
        <w:rPr>
          <w:rFonts w:cs="Times New Roman"/>
          <w:szCs w:val="30"/>
        </w:rPr>
        <w:t xml:space="preserve">SECTION I : </w:t>
      </w:r>
      <w:r w:rsidR="008C0112" w:rsidRPr="005C621A">
        <w:rPr>
          <w:rFonts w:cs="Times New Roman"/>
          <w:szCs w:val="30"/>
        </w:rPr>
        <w:t>PRESENTATION GENERALE DE L’ENTREPRISE</w:t>
      </w:r>
      <w:bookmarkEnd w:id="66"/>
      <w:bookmarkEnd w:id="67"/>
      <w:bookmarkEnd w:id="68"/>
    </w:p>
    <w:p w:rsidR="00F4604B" w:rsidRPr="00FF1EB9" w:rsidRDefault="00F4604B" w:rsidP="006828D8">
      <w:pPr>
        <w:pStyle w:val="Paragraphedeliste"/>
        <w:spacing w:line="360" w:lineRule="auto"/>
        <w:ind w:firstLine="696"/>
        <w:jc w:val="both"/>
        <w:rPr>
          <w:rFonts w:ascii="Times New Roman" w:hAnsi="Times New Roman" w:cs="Times New Roman"/>
          <w:b/>
          <w:sz w:val="24"/>
          <w:szCs w:val="24"/>
        </w:rPr>
      </w:pPr>
    </w:p>
    <w:p w:rsidR="008C0112" w:rsidRPr="00FF1EB9" w:rsidRDefault="008C0112" w:rsidP="006828D8">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 xml:space="preserve">Dans cette section nous </w:t>
      </w:r>
      <w:r w:rsidR="00D25B74" w:rsidRPr="00FF1EB9">
        <w:rPr>
          <w:rFonts w:ascii="Times New Roman" w:hAnsi="Times New Roman" w:cs="Times New Roman"/>
          <w:sz w:val="24"/>
          <w:szCs w:val="24"/>
        </w:rPr>
        <w:t>présenterons</w:t>
      </w:r>
      <w:r w:rsidRPr="00FF1EB9">
        <w:rPr>
          <w:rFonts w:ascii="Times New Roman" w:hAnsi="Times New Roman" w:cs="Times New Roman"/>
          <w:sz w:val="24"/>
          <w:szCs w:val="24"/>
        </w:rPr>
        <w:t xml:space="preserve"> l’historique et l’activité de la SAFACAM, enfin nous </w:t>
      </w:r>
      <w:r w:rsidR="00D25B74" w:rsidRPr="00FF1EB9">
        <w:rPr>
          <w:rFonts w:ascii="Times New Roman" w:hAnsi="Times New Roman" w:cs="Times New Roman"/>
          <w:sz w:val="24"/>
          <w:szCs w:val="24"/>
        </w:rPr>
        <w:t>présenterons</w:t>
      </w:r>
      <w:r w:rsidRPr="00FF1EB9">
        <w:rPr>
          <w:rFonts w:ascii="Times New Roman" w:hAnsi="Times New Roman" w:cs="Times New Roman"/>
          <w:sz w:val="24"/>
          <w:szCs w:val="24"/>
        </w:rPr>
        <w:t xml:space="preserve"> sa structure organisationnelle et fonctionnelle.</w:t>
      </w:r>
    </w:p>
    <w:p w:rsidR="00F4604B" w:rsidRPr="005C621A" w:rsidRDefault="0068107D" w:rsidP="0068107D">
      <w:pPr>
        <w:pStyle w:val="Titre4"/>
        <w:numPr>
          <w:ilvl w:val="0"/>
          <w:numId w:val="0"/>
        </w:numPr>
        <w:ind w:left="720"/>
      </w:pPr>
      <w:bookmarkStart w:id="69" w:name="_Toc53076185"/>
      <w:r>
        <w:t>I.</w:t>
      </w:r>
      <w:r w:rsidR="008C0112" w:rsidRPr="005C621A">
        <w:t>L’HISTORIQUE ET LES ACTIVITES DE L’ENTREPRISE</w:t>
      </w:r>
      <w:bookmarkEnd w:id="69"/>
    </w:p>
    <w:p w:rsidR="00834561" w:rsidRPr="00FF1EB9" w:rsidRDefault="005C621A" w:rsidP="005C621A">
      <w:pPr>
        <w:pStyle w:val="Paragraphedeliste"/>
        <w:tabs>
          <w:tab w:val="left" w:pos="3968"/>
        </w:tabs>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834561" w:rsidRPr="005C621A" w:rsidRDefault="008C0112" w:rsidP="00396AF0">
      <w:pPr>
        <w:pStyle w:val="Titre5"/>
        <w:numPr>
          <w:ilvl w:val="0"/>
          <w:numId w:val="54"/>
        </w:numPr>
      </w:pPr>
      <w:bookmarkStart w:id="70" w:name="_Toc53076186"/>
      <w:r w:rsidRPr="005C621A">
        <w:t>HISTORIQUE</w:t>
      </w:r>
      <w:bookmarkEnd w:id="70"/>
    </w:p>
    <w:p w:rsidR="00834561" w:rsidRPr="00834561" w:rsidRDefault="00834561" w:rsidP="00834561">
      <w:pPr>
        <w:pStyle w:val="Paragraphedeliste"/>
        <w:spacing w:line="360" w:lineRule="auto"/>
        <w:jc w:val="both"/>
        <w:rPr>
          <w:rFonts w:ascii="Times New Roman" w:hAnsi="Times New Roman" w:cs="Times New Roman"/>
          <w:b/>
          <w:sz w:val="24"/>
          <w:szCs w:val="24"/>
        </w:rPr>
      </w:pPr>
    </w:p>
    <w:p w:rsidR="001775FF" w:rsidRPr="0068107D" w:rsidRDefault="00EF48AC" w:rsidP="00396AF0">
      <w:pPr>
        <w:pStyle w:val="Titre6"/>
        <w:numPr>
          <w:ilvl w:val="0"/>
          <w:numId w:val="56"/>
        </w:numPr>
      </w:pPr>
      <w:bookmarkStart w:id="71" w:name="_Toc53076187"/>
      <w:r w:rsidRPr="0068107D">
        <w:t>C</w:t>
      </w:r>
      <w:r w:rsidR="005F5CC5" w:rsidRPr="0068107D">
        <w:t>réation et évolution</w:t>
      </w:r>
      <w:bookmarkEnd w:id="71"/>
      <w:r w:rsidR="005F5CC5" w:rsidRPr="0068107D">
        <w:t xml:space="preserve"> </w:t>
      </w:r>
    </w:p>
    <w:p w:rsidR="00EF48AC" w:rsidRPr="00FF1EB9" w:rsidRDefault="00EF48AC" w:rsidP="000E679A">
      <w:pPr>
        <w:spacing w:line="360" w:lineRule="auto"/>
        <w:ind w:firstLine="360"/>
        <w:jc w:val="both"/>
        <w:rPr>
          <w:rFonts w:ascii="Times New Roman" w:hAnsi="Times New Roman" w:cs="Times New Roman"/>
          <w:b/>
          <w:sz w:val="24"/>
          <w:szCs w:val="24"/>
        </w:rPr>
      </w:pPr>
      <w:r w:rsidRPr="00FF1EB9">
        <w:rPr>
          <w:rFonts w:ascii="Times New Roman" w:hAnsi="Times New Roman" w:cs="Times New Roman"/>
          <w:sz w:val="24"/>
          <w:szCs w:val="24"/>
        </w:rPr>
        <w:t xml:space="preserve">La plantation centenaire de Dizangué est située dans un site naturel d’exception. Au début du 20eme </w:t>
      </w:r>
      <w:r w:rsidR="00D25B74" w:rsidRPr="00FF1EB9">
        <w:rPr>
          <w:rFonts w:ascii="Times New Roman" w:hAnsi="Times New Roman" w:cs="Times New Roman"/>
          <w:sz w:val="24"/>
          <w:szCs w:val="24"/>
        </w:rPr>
        <w:t>siècle</w:t>
      </w:r>
      <w:r w:rsidRPr="00FF1EB9">
        <w:rPr>
          <w:rFonts w:ascii="Times New Roman" w:hAnsi="Times New Roman" w:cs="Times New Roman"/>
          <w:sz w:val="24"/>
          <w:szCs w:val="24"/>
        </w:rPr>
        <w:t>, cette plantation était l’unique pole agro industriel de la r</w:t>
      </w:r>
      <w:r w:rsidR="00C13C95">
        <w:rPr>
          <w:rFonts w:ascii="Times New Roman" w:hAnsi="Times New Roman" w:cs="Times New Roman"/>
          <w:sz w:val="24"/>
          <w:szCs w:val="24"/>
        </w:rPr>
        <w:t>égion et depuis, elle assure le</w:t>
      </w:r>
      <w:r w:rsidRPr="00FF1EB9">
        <w:rPr>
          <w:rFonts w:ascii="Times New Roman" w:hAnsi="Times New Roman" w:cs="Times New Roman"/>
          <w:sz w:val="24"/>
          <w:szCs w:val="24"/>
        </w:rPr>
        <w:t xml:space="preserve"> développement sans </w:t>
      </w:r>
      <w:r w:rsidR="00D25B74" w:rsidRPr="00FF1EB9">
        <w:rPr>
          <w:rFonts w:ascii="Times New Roman" w:hAnsi="Times New Roman" w:cs="Times New Roman"/>
          <w:sz w:val="24"/>
          <w:szCs w:val="24"/>
        </w:rPr>
        <w:t>précédent</w:t>
      </w:r>
      <w:r w:rsidR="00C13C95">
        <w:rPr>
          <w:rFonts w:ascii="Times New Roman" w:hAnsi="Times New Roman" w:cs="Times New Roman"/>
          <w:sz w:val="24"/>
          <w:szCs w:val="24"/>
        </w:rPr>
        <w:t xml:space="preserve"> dans</w:t>
      </w:r>
      <w:r w:rsidRPr="00FF1EB9">
        <w:rPr>
          <w:rFonts w:ascii="Times New Roman" w:hAnsi="Times New Roman" w:cs="Times New Roman"/>
          <w:sz w:val="24"/>
          <w:szCs w:val="24"/>
        </w:rPr>
        <w:t xml:space="preserve"> la Sanaga Maritime.</w:t>
      </w:r>
    </w:p>
    <w:p w:rsidR="00EF48AC" w:rsidRPr="00FF1EB9" w:rsidRDefault="00EF48AC" w:rsidP="000E679A">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Le développement de la </w:t>
      </w:r>
      <w:r w:rsidR="00D25B74" w:rsidRPr="00FF1EB9">
        <w:rPr>
          <w:rFonts w:ascii="Times New Roman" w:hAnsi="Times New Roman" w:cs="Times New Roman"/>
          <w:sz w:val="24"/>
          <w:szCs w:val="24"/>
        </w:rPr>
        <w:t>plantation</w:t>
      </w:r>
      <w:r w:rsidRPr="00FF1EB9">
        <w:rPr>
          <w:rFonts w:ascii="Times New Roman" w:hAnsi="Times New Roman" w:cs="Times New Roman"/>
          <w:sz w:val="24"/>
          <w:szCs w:val="24"/>
        </w:rPr>
        <w:t xml:space="preserve"> début en 1897 sous protectorat allemand, par l’acquisition de 4 000 hectares de terrains agricoles par </w:t>
      </w:r>
      <w:r w:rsidR="00420C6F" w:rsidRPr="00FF1EB9">
        <w:rPr>
          <w:rFonts w:ascii="Times New Roman" w:hAnsi="Times New Roman" w:cs="Times New Roman"/>
          <w:sz w:val="24"/>
          <w:szCs w:val="24"/>
        </w:rPr>
        <w:t xml:space="preserve">M. DOUGLAS. Dans les années 1920, l’hévéaculture connait un nouvel essor dans la région de Dizangué et la superficie de la concession s’accroit de quelque 11600 </w:t>
      </w:r>
      <w:r w:rsidR="00D25B74" w:rsidRPr="00FF1EB9">
        <w:rPr>
          <w:rFonts w:ascii="Times New Roman" w:hAnsi="Times New Roman" w:cs="Times New Roman"/>
          <w:sz w:val="24"/>
          <w:szCs w:val="24"/>
        </w:rPr>
        <w:t>hectare</w:t>
      </w:r>
      <w:r w:rsidR="00420C6F" w:rsidRPr="00FF1EB9">
        <w:rPr>
          <w:rFonts w:ascii="Times New Roman" w:hAnsi="Times New Roman" w:cs="Times New Roman"/>
          <w:sz w:val="24"/>
          <w:szCs w:val="24"/>
        </w:rPr>
        <w:t xml:space="preserve"> </w:t>
      </w:r>
      <w:r w:rsidR="00D25B74" w:rsidRPr="00FF1EB9">
        <w:rPr>
          <w:rFonts w:ascii="Times New Roman" w:hAnsi="Times New Roman" w:cs="Times New Roman"/>
          <w:sz w:val="24"/>
          <w:szCs w:val="24"/>
        </w:rPr>
        <w:t>supplémentaire</w:t>
      </w:r>
      <w:r w:rsidR="00420C6F" w:rsidRPr="00FF1EB9">
        <w:rPr>
          <w:rFonts w:ascii="Times New Roman" w:hAnsi="Times New Roman" w:cs="Times New Roman"/>
          <w:sz w:val="24"/>
          <w:szCs w:val="24"/>
        </w:rPr>
        <w:t xml:space="preserve"> par le GROUPE DE LA FINANCIERE DES CAOUTCHOUC</w:t>
      </w:r>
      <w:r w:rsidR="00C13C95">
        <w:rPr>
          <w:rFonts w:ascii="Times New Roman" w:hAnsi="Times New Roman" w:cs="Times New Roman"/>
          <w:sz w:val="24"/>
          <w:szCs w:val="24"/>
        </w:rPr>
        <w:t>S</w:t>
      </w:r>
      <w:r w:rsidR="00420C6F" w:rsidRPr="00FF1EB9">
        <w:rPr>
          <w:rFonts w:ascii="Times New Roman" w:hAnsi="Times New Roman" w:cs="Times New Roman"/>
          <w:sz w:val="24"/>
          <w:szCs w:val="24"/>
        </w:rPr>
        <w:t xml:space="preserve">. La plantation compte </w:t>
      </w:r>
      <w:r w:rsidR="00420C6F" w:rsidRPr="00FF1EB9">
        <w:rPr>
          <w:rFonts w:ascii="Times New Roman" w:hAnsi="Times New Roman" w:cs="Times New Roman"/>
          <w:sz w:val="24"/>
          <w:szCs w:val="24"/>
        </w:rPr>
        <w:lastRenderedPageBreak/>
        <w:t xml:space="preserve">alors un peu moins de 7 000 hectares d’hévéas </w:t>
      </w:r>
      <w:r w:rsidR="00D25B74" w:rsidRPr="00FF1EB9">
        <w:rPr>
          <w:rFonts w:ascii="Times New Roman" w:hAnsi="Times New Roman" w:cs="Times New Roman"/>
          <w:sz w:val="24"/>
          <w:szCs w:val="24"/>
        </w:rPr>
        <w:t>greffés</w:t>
      </w:r>
      <w:r w:rsidR="00420C6F" w:rsidRPr="00FF1EB9">
        <w:rPr>
          <w:rFonts w:ascii="Times New Roman" w:hAnsi="Times New Roman" w:cs="Times New Roman"/>
          <w:sz w:val="24"/>
          <w:szCs w:val="24"/>
        </w:rPr>
        <w:t xml:space="preserve"> plantés. Au cours de la </w:t>
      </w:r>
      <w:r w:rsidR="00D25B74" w:rsidRPr="00FF1EB9">
        <w:rPr>
          <w:rFonts w:ascii="Times New Roman" w:hAnsi="Times New Roman" w:cs="Times New Roman"/>
          <w:sz w:val="24"/>
          <w:szCs w:val="24"/>
        </w:rPr>
        <w:t>décennie</w:t>
      </w:r>
      <w:r w:rsidR="00420C6F" w:rsidRPr="00FF1EB9">
        <w:rPr>
          <w:rFonts w:ascii="Times New Roman" w:hAnsi="Times New Roman" w:cs="Times New Roman"/>
          <w:sz w:val="24"/>
          <w:szCs w:val="24"/>
        </w:rPr>
        <w:t xml:space="preserve"> suivante, la </w:t>
      </w:r>
      <w:r w:rsidR="00D25B74" w:rsidRPr="00FF1EB9">
        <w:rPr>
          <w:rFonts w:ascii="Times New Roman" w:hAnsi="Times New Roman" w:cs="Times New Roman"/>
          <w:sz w:val="24"/>
          <w:szCs w:val="24"/>
        </w:rPr>
        <w:t>construction</w:t>
      </w:r>
      <w:r w:rsidR="00420C6F" w:rsidRPr="00FF1EB9">
        <w:rPr>
          <w:rFonts w:ascii="Times New Roman" w:hAnsi="Times New Roman" w:cs="Times New Roman"/>
          <w:sz w:val="24"/>
          <w:szCs w:val="24"/>
        </w:rPr>
        <w:t xml:space="preserve"> d’une usine de caoutchouc inaugurée en 1935.</w:t>
      </w:r>
    </w:p>
    <w:p w:rsidR="00420C6F" w:rsidRPr="00FF1EB9" w:rsidRDefault="00420C6F" w:rsidP="00116AE0">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En 1939, la Société des Plantations de la Sanaga devient la S.A.F.A </w:t>
      </w:r>
      <w:r w:rsidR="00D25B74" w:rsidRPr="00FF1EB9">
        <w:rPr>
          <w:rFonts w:ascii="Times New Roman" w:hAnsi="Times New Roman" w:cs="Times New Roman"/>
          <w:sz w:val="24"/>
          <w:szCs w:val="24"/>
        </w:rPr>
        <w:t>(Société</w:t>
      </w:r>
      <w:r w:rsidRPr="00FF1EB9">
        <w:rPr>
          <w:rFonts w:ascii="Times New Roman" w:hAnsi="Times New Roman" w:cs="Times New Roman"/>
          <w:sz w:val="24"/>
          <w:szCs w:val="24"/>
        </w:rPr>
        <w:t xml:space="preserve"> Africaine Forestière et Agricole). Puis l’année 1962 marque la création de la S.A.F.A.CAM</w:t>
      </w:r>
      <w:r w:rsidR="00EB0B36" w:rsidRPr="00FF1EB9">
        <w:rPr>
          <w:rFonts w:ascii="Times New Roman" w:hAnsi="Times New Roman" w:cs="Times New Roman"/>
          <w:sz w:val="24"/>
          <w:szCs w:val="24"/>
        </w:rPr>
        <w:t xml:space="preserve"> (Société Africaine Forestière et Agricole du Cameroun) ; ce qui entraine en 1967 l’implantation de 6 800hectares d’hévéas plantés avec près de 4 700 tonnes de caoutchoucs produits. La crise </w:t>
      </w:r>
      <w:r w:rsidR="00D25B74" w:rsidRPr="00FF1EB9">
        <w:rPr>
          <w:rFonts w:ascii="Times New Roman" w:hAnsi="Times New Roman" w:cs="Times New Roman"/>
          <w:sz w:val="24"/>
          <w:szCs w:val="24"/>
        </w:rPr>
        <w:t>pétrolière</w:t>
      </w:r>
      <w:r w:rsidR="00EB0B36" w:rsidRPr="00FF1EB9">
        <w:rPr>
          <w:rFonts w:ascii="Times New Roman" w:hAnsi="Times New Roman" w:cs="Times New Roman"/>
          <w:sz w:val="24"/>
          <w:szCs w:val="24"/>
        </w:rPr>
        <w:t xml:space="preserve"> des années 1970 donne lieu à une chute des cours du </w:t>
      </w:r>
      <w:r w:rsidR="00D25B74" w:rsidRPr="00FF1EB9">
        <w:rPr>
          <w:rFonts w:ascii="Times New Roman" w:hAnsi="Times New Roman" w:cs="Times New Roman"/>
          <w:sz w:val="24"/>
          <w:szCs w:val="24"/>
        </w:rPr>
        <w:t>caoutchouc</w:t>
      </w:r>
      <w:r w:rsidR="00EB0B36" w:rsidRPr="00FF1EB9">
        <w:rPr>
          <w:rFonts w:ascii="Times New Roman" w:hAnsi="Times New Roman" w:cs="Times New Roman"/>
          <w:sz w:val="24"/>
          <w:szCs w:val="24"/>
        </w:rPr>
        <w:t xml:space="preserve"> et à une réduction des surfaces plantées d’hévéas. </w:t>
      </w:r>
      <w:r w:rsidR="00116AE0" w:rsidRPr="00FF1EB9">
        <w:rPr>
          <w:rFonts w:ascii="Times New Roman" w:hAnsi="Times New Roman" w:cs="Times New Roman"/>
          <w:sz w:val="24"/>
          <w:szCs w:val="24"/>
        </w:rPr>
        <w:t xml:space="preserve">Cette situation </w:t>
      </w:r>
      <w:r w:rsidR="00046BEB" w:rsidRPr="00FF1EB9">
        <w:rPr>
          <w:rFonts w:ascii="Times New Roman" w:hAnsi="Times New Roman" w:cs="Times New Roman"/>
          <w:sz w:val="24"/>
          <w:szCs w:val="24"/>
        </w:rPr>
        <w:t>amène la</w:t>
      </w:r>
      <w:r w:rsidR="00116AE0" w:rsidRPr="00FF1EB9">
        <w:rPr>
          <w:rFonts w:ascii="Times New Roman" w:hAnsi="Times New Roman" w:cs="Times New Roman"/>
          <w:sz w:val="24"/>
          <w:szCs w:val="24"/>
        </w:rPr>
        <w:t xml:space="preserve"> </w:t>
      </w:r>
      <w:r w:rsidR="00D25B74" w:rsidRPr="00FF1EB9">
        <w:rPr>
          <w:rFonts w:ascii="Times New Roman" w:hAnsi="Times New Roman" w:cs="Times New Roman"/>
          <w:sz w:val="24"/>
          <w:szCs w:val="24"/>
        </w:rPr>
        <w:t xml:space="preserve">SAFACAM en 1973, à diversifier ses cultures au profil du </w:t>
      </w:r>
      <w:r w:rsidR="00046BEB" w:rsidRPr="00FF1EB9">
        <w:rPr>
          <w:rFonts w:ascii="Times New Roman" w:hAnsi="Times New Roman" w:cs="Times New Roman"/>
          <w:sz w:val="24"/>
          <w:szCs w:val="24"/>
        </w:rPr>
        <w:t>palmier à</w:t>
      </w:r>
      <w:r w:rsidR="00D25B74" w:rsidRPr="00FF1EB9">
        <w:rPr>
          <w:rFonts w:ascii="Times New Roman" w:hAnsi="Times New Roman" w:cs="Times New Roman"/>
          <w:sz w:val="24"/>
          <w:szCs w:val="24"/>
        </w:rPr>
        <w:t xml:space="preserve"> huile installées en 1974 et les premières récoltes ont été enregistrées en février 1978.</w:t>
      </w:r>
    </w:p>
    <w:p w:rsidR="00EB0B36" w:rsidRPr="00FF1EB9" w:rsidRDefault="00EB0B36" w:rsidP="006828D8">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Par </w:t>
      </w:r>
      <w:r w:rsidR="00D25B74" w:rsidRPr="00FF1EB9">
        <w:rPr>
          <w:rFonts w:ascii="Times New Roman" w:hAnsi="Times New Roman" w:cs="Times New Roman"/>
          <w:sz w:val="24"/>
          <w:szCs w:val="24"/>
        </w:rPr>
        <w:t>ailleurs</w:t>
      </w:r>
      <w:r w:rsidRPr="00FF1EB9">
        <w:rPr>
          <w:rFonts w:ascii="Times New Roman" w:hAnsi="Times New Roman" w:cs="Times New Roman"/>
          <w:sz w:val="24"/>
          <w:szCs w:val="24"/>
        </w:rPr>
        <w:t xml:space="preserve">, le conseil d’administration a décidé en 1976 de faire participer le </w:t>
      </w:r>
      <w:r w:rsidR="004B700E" w:rsidRPr="00FF1EB9">
        <w:rPr>
          <w:rFonts w:ascii="Times New Roman" w:hAnsi="Times New Roman" w:cs="Times New Roman"/>
          <w:sz w:val="24"/>
          <w:szCs w:val="24"/>
        </w:rPr>
        <w:t xml:space="preserve">gouvernement camerounais </w:t>
      </w:r>
      <w:r w:rsidR="00D25B74" w:rsidRPr="00FF1EB9">
        <w:rPr>
          <w:rFonts w:ascii="Times New Roman" w:hAnsi="Times New Roman" w:cs="Times New Roman"/>
          <w:sz w:val="24"/>
          <w:szCs w:val="24"/>
        </w:rPr>
        <w:t>à son activité par une participation à hauteur de 11%</w:t>
      </w:r>
      <w:r w:rsidR="004B700E" w:rsidRPr="00FF1EB9">
        <w:rPr>
          <w:rFonts w:ascii="Times New Roman" w:hAnsi="Times New Roman" w:cs="Times New Roman"/>
          <w:sz w:val="24"/>
          <w:szCs w:val="24"/>
        </w:rPr>
        <w:t xml:space="preserve"> dans le capital de la SAFACAM par le biais de la Société Nationale d’Investissement (SNI).  Actuellement l’activité palmier à huile représente 67% et l’activité hévéas 33% du chiffre d’</w:t>
      </w:r>
      <w:r w:rsidR="00D25B74" w:rsidRPr="00FF1EB9">
        <w:rPr>
          <w:rFonts w:ascii="Times New Roman" w:hAnsi="Times New Roman" w:cs="Times New Roman"/>
          <w:sz w:val="24"/>
          <w:szCs w:val="24"/>
        </w:rPr>
        <w:t>affaires</w:t>
      </w:r>
      <w:r w:rsidR="004B700E" w:rsidRPr="00FF1EB9">
        <w:rPr>
          <w:rFonts w:ascii="Times New Roman" w:hAnsi="Times New Roman" w:cs="Times New Roman"/>
          <w:sz w:val="24"/>
          <w:szCs w:val="24"/>
        </w:rPr>
        <w:t xml:space="preserve"> de la société.</w:t>
      </w:r>
    </w:p>
    <w:p w:rsidR="004B700E" w:rsidRPr="00834561" w:rsidRDefault="005F5CC5" w:rsidP="00396AF0">
      <w:pPr>
        <w:pStyle w:val="Titre6"/>
        <w:numPr>
          <w:ilvl w:val="0"/>
          <w:numId w:val="56"/>
        </w:numPr>
      </w:pPr>
      <w:bookmarkStart w:id="72" w:name="_Toc53076188"/>
      <w:r>
        <w:t>La situation géographique</w:t>
      </w:r>
      <w:bookmarkEnd w:id="72"/>
    </w:p>
    <w:p w:rsidR="004B700E" w:rsidRDefault="00837193" w:rsidP="006828D8">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La SAFACAM a été cré</w:t>
      </w:r>
      <w:r w:rsidR="00C13C95">
        <w:rPr>
          <w:rFonts w:ascii="Times New Roman" w:hAnsi="Times New Roman" w:cs="Times New Roman"/>
          <w:sz w:val="24"/>
          <w:szCs w:val="24"/>
        </w:rPr>
        <w:t>ée</w:t>
      </w:r>
      <w:r w:rsidRPr="00FF1EB9">
        <w:rPr>
          <w:rFonts w:ascii="Times New Roman" w:hAnsi="Times New Roman" w:cs="Times New Roman"/>
          <w:sz w:val="24"/>
          <w:szCs w:val="24"/>
        </w:rPr>
        <w:t xml:space="preserve"> en 1962, ayant une superficie de 15 528 hectares et est située dans le département de la Sanaga Maritime, Arrondissement de Dizangué, « route sud ». La plantation de </w:t>
      </w:r>
      <w:r w:rsidR="00D25B74" w:rsidRPr="00FF1EB9">
        <w:rPr>
          <w:rFonts w:ascii="Times New Roman" w:hAnsi="Times New Roman" w:cs="Times New Roman"/>
          <w:sz w:val="24"/>
          <w:szCs w:val="24"/>
        </w:rPr>
        <w:t>Dizangué</w:t>
      </w:r>
      <w:r w:rsidRPr="00FF1EB9">
        <w:rPr>
          <w:rFonts w:ascii="Times New Roman" w:hAnsi="Times New Roman" w:cs="Times New Roman"/>
          <w:sz w:val="24"/>
          <w:szCs w:val="24"/>
        </w:rPr>
        <w:t xml:space="preserve"> est limitrophe au </w:t>
      </w:r>
      <w:r w:rsidR="00046BEB" w:rsidRPr="00FF1EB9">
        <w:rPr>
          <w:rFonts w:ascii="Times New Roman" w:hAnsi="Times New Roman" w:cs="Times New Roman"/>
          <w:sz w:val="24"/>
          <w:szCs w:val="24"/>
        </w:rPr>
        <w:t>Sud-ouest</w:t>
      </w:r>
      <w:r w:rsidRPr="00FF1EB9">
        <w:rPr>
          <w:rFonts w:ascii="Times New Roman" w:hAnsi="Times New Roman" w:cs="Times New Roman"/>
          <w:sz w:val="24"/>
          <w:szCs w:val="24"/>
        </w:rPr>
        <w:t xml:space="preserve"> du Lac Mboli, au </w:t>
      </w:r>
      <w:r w:rsidR="00046BEB" w:rsidRPr="00FF1EB9">
        <w:rPr>
          <w:rFonts w:ascii="Times New Roman" w:hAnsi="Times New Roman" w:cs="Times New Roman"/>
          <w:sz w:val="24"/>
          <w:szCs w:val="24"/>
        </w:rPr>
        <w:t>Sud-est</w:t>
      </w:r>
      <w:r w:rsidRPr="00FF1EB9">
        <w:rPr>
          <w:rFonts w:ascii="Times New Roman" w:hAnsi="Times New Roman" w:cs="Times New Roman"/>
          <w:sz w:val="24"/>
          <w:szCs w:val="24"/>
        </w:rPr>
        <w:t xml:space="preserve"> de la rivière Sanaga, à l’Est des Lac Moembe et Ossa et au Nord de la voie ferrée dite du Centre. La plantation est située à 20 km de la ville d’Edéa, 90 km de Douala et 200 km de Yaoundé.</w:t>
      </w:r>
    </w:p>
    <w:p w:rsidR="005C621A" w:rsidRPr="00FF1EB9" w:rsidRDefault="005C621A" w:rsidP="006828D8">
      <w:pPr>
        <w:spacing w:line="360" w:lineRule="auto"/>
        <w:ind w:firstLine="360"/>
        <w:jc w:val="both"/>
        <w:rPr>
          <w:rFonts w:ascii="Times New Roman" w:hAnsi="Times New Roman" w:cs="Times New Roman"/>
          <w:sz w:val="24"/>
          <w:szCs w:val="24"/>
        </w:rPr>
      </w:pPr>
    </w:p>
    <w:p w:rsidR="00837193" w:rsidRPr="00A97342" w:rsidRDefault="00837193" w:rsidP="00396AF0">
      <w:pPr>
        <w:pStyle w:val="Titre5"/>
        <w:numPr>
          <w:ilvl w:val="0"/>
          <w:numId w:val="54"/>
        </w:numPr>
        <w:rPr>
          <w:lang w:val="fr-CM"/>
        </w:rPr>
      </w:pPr>
      <w:bookmarkStart w:id="73" w:name="_Toc53076189"/>
      <w:r w:rsidRPr="00A97342">
        <w:rPr>
          <w:lang w:val="fr-CM"/>
        </w:rPr>
        <w:t>LES ACTIVITES DE LA SAFACAM</w:t>
      </w:r>
      <w:bookmarkEnd w:id="73"/>
    </w:p>
    <w:p w:rsidR="00C409F0" w:rsidRPr="00FF1EB9" w:rsidRDefault="00837193" w:rsidP="003A1836">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La mission principale de cette société est la production des produits agricoles au </w:t>
      </w:r>
      <w:r w:rsidR="00217AD0" w:rsidRPr="00FF1EB9">
        <w:rPr>
          <w:rFonts w:ascii="Times New Roman" w:hAnsi="Times New Roman" w:cs="Times New Roman"/>
          <w:sz w:val="24"/>
          <w:szCs w:val="24"/>
        </w:rPr>
        <w:t>Cameroun</w:t>
      </w:r>
      <w:r w:rsidRPr="00FF1EB9">
        <w:rPr>
          <w:rFonts w:ascii="Times New Roman" w:hAnsi="Times New Roman" w:cs="Times New Roman"/>
          <w:sz w:val="24"/>
          <w:szCs w:val="24"/>
        </w:rPr>
        <w:t xml:space="preserve"> et la </w:t>
      </w:r>
      <w:r w:rsidR="00217AD0" w:rsidRPr="00FF1EB9">
        <w:rPr>
          <w:rFonts w:ascii="Times New Roman" w:hAnsi="Times New Roman" w:cs="Times New Roman"/>
          <w:sz w:val="24"/>
          <w:szCs w:val="24"/>
        </w:rPr>
        <w:t>commercialisation</w:t>
      </w:r>
      <w:r w:rsidRPr="00FF1EB9">
        <w:rPr>
          <w:rFonts w:ascii="Times New Roman" w:hAnsi="Times New Roman" w:cs="Times New Roman"/>
          <w:sz w:val="24"/>
          <w:szCs w:val="24"/>
        </w:rPr>
        <w:t xml:space="preserve"> de ces derniers sur le sol camerounais et à l’étranger</w:t>
      </w:r>
      <w:r w:rsidR="00217AD0" w:rsidRPr="00FF1EB9">
        <w:rPr>
          <w:rFonts w:ascii="Times New Roman" w:hAnsi="Times New Roman" w:cs="Times New Roman"/>
          <w:sz w:val="24"/>
          <w:szCs w:val="24"/>
        </w:rPr>
        <w:t>.</w:t>
      </w:r>
    </w:p>
    <w:p w:rsidR="00217AD0" w:rsidRPr="00834561" w:rsidRDefault="005F5CC5" w:rsidP="00396AF0">
      <w:pPr>
        <w:pStyle w:val="Titre6"/>
        <w:numPr>
          <w:ilvl w:val="0"/>
          <w:numId w:val="57"/>
        </w:numPr>
      </w:pPr>
      <w:bookmarkStart w:id="74" w:name="_Toc53076190"/>
      <w:r>
        <w:t>La production</w:t>
      </w:r>
      <w:bookmarkEnd w:id="74"/>
    </w:p>
    <w:p w:rsidR="005C621A" w:rsidRPr="00FF1EB9" w:rsidRDefault="00046BEB" w:rsidP="00A97342">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Cette entreprise</w:t>
      </w:r>
      <w:r w:rsidR="00217AD0" w:rsidRPr="00FF1EB9">
        <w:rPr>
          <w:rFonts w:ascii="Times New Roman" w:hAnsi="Times New Roman" w:cs="Times New Roman"/>
          <w:sz w:val="24"/>
          <w:szCs w:val="24"/>
        </w:rPr>
        <w:t xml:space="preserve"> fait essentiellement dans la production de </w:t>
      </w:r>
      <w:r w:rsidR="00D25B74" w:rsidRPr="00FF1EB9">
        <w:rPr>
          <w:rFonts w:ascii="Times New Roman" w:hAnsi="Times New Roman" w:cs="Times New Roman"/>
          <w:sz w:val="24"/>
          <w:szCs w:val="24"/>
        </w:rPr>
        <w:t>l’hévéa</w:t>
      </w:r>
      <w:r w:rsidR="00217AD0" w:rsidRPr="00FF1EB9">
        <w:rPr>
          <w:rFonts w:ascii="Times New Roman" w:hAnsi="Times New Roman" w:cs="Times New Roman"/>
          <w:sz w:val="24"/>
          <w:szCs w:val="24"/>
        </w:rPr>
        <w:t xml:space="preserve">, du palmier et la transformation de ces derniers en </w:t>
      </w:r>
      <w:r w:rsidR="00D25B74" w:rsidRPr="00FF1EB9">
        <w:rPr>
          <w:rFonts w:ascii="Times New Roman" w:hAnsi="Times New Roman" w:cs="Times New Roman"/>
          <w:sz w:val="24"/>
          <w:szCs w:val="24"/>
        </w:rPr>
        <w:t>caoutchouc</w:t>
      </w:r>
      <w:r w:rsidR="00217AD0" w:rsidRPr="00FF1EB9">
        <w:rPr>
          <w:rFonts w:ascii="Times New Roman" w:hAnsi="Times New Roman" w:cs="Times New Roman"/>
          <w:sz w:val="24"/>
          <w:szCs w:val="24"/>
        </w:rPr>
        <w:t>, huile de palme, huile de palmiste et tourteaux de palmiste.</w:t>
      </w:r>
    </w:p>
    <w:p w:rsidR="00217AD0" w:rsidRPr="00A11E65" w:rsidRDefault="00217AD0" w:rsidP="00396AF0">
      <w:pPr>
        <w:pStyle w:val="Paragraphedeliste"/>
        <w:numPr>
          <w:ilvl w:val="0"/>
          <w:numId w:val="4"/>
        </w:numPr>
        <w:spacing w:line="360" w:lineRule="auto"/>
        <w:jc w:val="both"/>
        <w:rPr>
          <w:rFonts w:ascii="Times New Roman" w:hAnsi="Times New Roman" w:cs="Times New Roman"/>
          <w:b/>
          <w:sz w:val="24"/>
          <w:szCs w:val="24"/>
        </w:rPr>
      </w:pPr>
      <w:r w:rsidRPr="00A11E65">
        <w:rPr>
          <w:rFonts w:ascii="Times New Roman" w:hAnsi="Times New Roman" w:cs="Times New Roman"/>
          <w:b/>
          <w:sz w:val="24"/>
          <w:szCs w:val="24"/>
        </w:rPr>
        <w:t>La transformation d’hévéa</w:t>
      </w:r>
    </w:p>
    <w:p w:rsidR="008C0112" w:rsidRPr="00FF1EB9" w:rsidRDefault="00217AD0" w:rsidP="006828D8">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 xml:space="preserve">A la sortie des fonds de tasse des champs vers le centre d’usinage c'est-à-dire après la saignée (d’une durée de quatre jours avant d’obtenir les fonds de tasse), la </w:t>
      </w:r>
      <w:r w:rsidR="00D25B74" w:rsidRPr="00FF1EB9">
        <w:rPr>
          <w:rFonts w:ascii="Times New Roman" w:hAnsi="Times New Roman" w:cs="Times New Roman"/>
          <w:sz w:val="24"/>
          <w:szCs w:val="24"/>
        </w:rPr>
        <w:t>récolte</w:t>
      </w:r>
      <w:r w:rsidRPr="00FF1EB9">
        <w:rPr>
          <w:rFonts w:ascii="Times New Roman" w:hAnsi="Times New Roman" w:cs="Times New Roman"/>
          <w:sz w:val="24"/>
          <w:szCs w:val="24"/>
        </w:rPr>
        <w:t>, le chargement de ces derniers dans les véhicules qui sont transportés par des tracteurs agricole</w:t>
      </w:r>
      <w:r w:rsidR="00980C7A">
        <w:rPr>
          <w:rFonts w:ascii="Times New Roman" w:hAnsi="Times New Roman" w:cs="Times New Roman"/>
          <w:sz w:val="24"/>
          <w:szCs w:val="24"/>
        </w:rPr>
        <w:t>s</w:t>
      </w:r>
      <w:r w:rsidRPr="00FF1EB9">
        <w:rPr>
          <w:rFonts w:ascii="Times New Roman" w:hAnsi="Times New Roman" w:cs="Times New Roman"/>
          <w:sz w:val="24"/>
          <w:szCs w:val="24"/>
        </w:rPr>
        <w:t xml:space="preserve"> vers le centre usine. A l’arrivée de ces </w:t>
      </w:r>
      <w:r w:rsidR="00D25B74" w:rsidRPr="00FF1EB9">
        <w:rPr>
          <w:rFonts w:ascii="Times New Roman" w:hAnsi="Times New Roman" w:cs="Times New Roman"/>
          <w:sz w:val="24"/>
          <w:szCs w:val="24"/>
        </w:rPr>
        <w:lastRenderedPageBreak/>
        <w:t>fonds</w:t>
      </w:r>
      <w:r w:rsidRPr="00FF1EB9">
        <w:rPr>
          <w:rFonts w:ascii="Times New Roman" w:hAnsi="Times New Roman" w:cs="Times New Roman"/>
          <w:sz w:val="24"/>
          <w:szCs w:val="24"/>
        </w:rPr>
        <w:t xml:space="preserve"> à l’usine, ils </w:t>
      </w:r>
      <w:r w:rsidR="00046BEB" w:rsidRPr="00FF1EB9">
        <w:rPr>
          <w:rFonts w:ascii="Times New Roman" w:hAnsi="Times New Roman" w:cs="Times New Roman"/>
          <w:sz w:val="24"/>
          <w:szCs w:val="24"/>
        </w:rPr>
        <w:t>sont pesés</w:t>
      </w:r>
      <w:r w:rsidRPr="00FF1EB9">
        <w:rPr>
          <w:rFonts w:ascii="Times New Roman" w:hAnsi="Times New Roman" w:cs="Times New Roman"/>
          <w:sz w:val="24"/>
          <w:szCs w:val="24"/>
        </w:rPr>
        <w:t xml:space="preserve"> (à l’aide du pont bascule), bennés et triés à l’air libre par le personnel responsable. </w:t>
      </w:r>
      <w:r w:rsidR="00D25B74" w:rsidRPr="00FF1EB9">
        <w:rPr>
          <w:rFonts w:ascii="Times New Roman" w:hAnsi="Times New Roman" w:cs="Times New Roman"/>
          <w:sz w:val="24"/>
          <w:szCs w:val="24"/>
        </w:rPr>
        <w:t xml:space="preserve">Ces fonds sont </w:t>
      </w:r>
      <w:r w:rsidR="00046BEB" w:rsidRPr="00FF1EB9">
        <w:rPr>
          <w:rFonts w:ascii="Times New Roman" w:hAnsi="Times New Roman" w:cs="Times New Roman"/>
          <w:sz w:val="24"/>
          <w:szCs w:val="24"/>
        </w:rPr>
        <w:t>chargés</w:t>
      </w:r>
      <w:r w:rsidR="00D25B74" w:rsidRPr="00FF1EB9">
        <w:rPr>
          <w:rFonts w:ascii="Times New Roman" w:hAnsi="Times New Roman" w:cs="Times New Roman"/>
          <w:sz w:val="24"/>
          <w:szCs w:val="24"/>
        </w:rPr>
        <w:t xml:space="preserve"> dans les compartiments à hauteur de 200 tonnes par compartiment (portion d’hangar), ayant vingt </w:t>
      </w:r>
      <w:r w:rsidR="00046BEB" w:rsidRPr="00FF1EB9">
        <w:rPr>
          <w:rFonts w:ascii="Times New Roman" w:hAnsi="Times New Roman" w:cs="Times New Roman"/>
          <w:sz w:val="24"/>
          <w:szCs w:val="24"/>
        </w:rPr>
        <w:t>un jour</w:t>
      </w:r>
      <w:r w:rsidR="00D25B74" w:rsidRPr="00FF1EB9">
        <w:rPr>
          <w:rFonts w:ascii="Times New Roman" w:hAnsi="Times New Roman" w:cs="Times New Roman"/>
          <w:sz w:val="24"/>
          <w:szCs w:val="24"/>
        </w:rPr>
        <w:t xml:space="preserve"> de maturité à compter de la date de fermeture de chargement des fonds de tasse avant sa sortie pour le processus de transformation. </w:t>
      </w:r>
      <w:r w:rsidR="005B1947" w:rsidRPr="00FF1EB9">
        <w:rPr>
          <w:rFonts w:ascii="Times New Roman" w:hAnsi="Times New Roman" w:cs="Times New Roman"/>
          <w:sz w:val="24"/>
          <w:szCs w:val="24"/>
        </w:rPr>
        <w:t xml:space="preserve">A sa maturité, ils sont alors étalés, découpés et triés pour faciliter à l’élévateur son transport dans le bac de prélavage à l’aide du </w:t>
      </w:r>
      <w:r w:rsidR="00046BEB">
        <w:rPr>
          <w:rFonts w:ascii="Times New Roman" w:hAnsi="Times New Roman" w:cs="Times New Roman"/>
          <w:sz w:val="24"/>
          <w:szCs w:val="24"/>
        </w:rPr>
        <w:t>slabcutte</w:t>
      </w:r>
      <w:r w:rsidR="005B1947" w:rsidRPr="00FF1EB9">
        <w:rPr>
          <w:rFonts w:ascii="Times New Roman" w:hAnsi="Times New Roman" w:cs="Times New Roman"/>
          <w:sz w:val="24"/>
          <w:szCs w:val="24"/>
        </w:rPr>
        <w:t xml:space="preserve">r. </w:t>
      </w:r>
      <w:r w:rsidR="00D25B74" w:rsidRPr="00FF1EB9">
        <w:rPr>
          <w:rFonts w:ascii="Times New Roman" w:hAnsi="Times New Roman" w:cs="Times New Roman"/>
          <w:sz w:val="24"/>
          <w:szCs w:val="24"/>
        </w:rPr>
        <w:t xml:space="preserve">Ces derniers étant </w:t>
      </w:r>
      <w:r w:rsidR="00046BEB" w:rsidRPr="00FF1EB9">
        <w:rPr>
          <w:rFonts w:ascii="Times New Roman" w:hAnsi="Times New Roman" w:cs="Times New Roman"/>
          <w:sz w:val="24"/>
          <w:szCs w:val="24"/>
        </w:rPr>
        <w:t>déjà lavés</w:t>
      </w:r>
      <w:r w:rsidR="00D25B74" w:rsidRPr="00FF1EB9">
        <w:rPr>
          <w:rFonts w:ascii="Times New Roman" w:hAnsi="Times New Roman" w:cs="Times New Roman"/>
          <w:sz w:val="24"/>
          <w:szCs w:val="24"/>
        </w:rPr>
        <w:t xml:space="preserve"> sont par la suite envoyés dans le prebreaker qui sert à les découpés en morceaux, ensuite le coarse pelletiser qui les découpe en pellets et enfin le fine p</w:t>
      </w:r>
      <w:r w:rsidR="00046BEB">
        <w:rPr>
          <w:rFonts w:ascii="Times New Roman" w:hAnsi="Times New Roman" w:cs="Times New Roman"/>
          <w:sz w:val="24"/>
          <w:szCs w:val="24"/>
        </w:rPr>
        <w:t>e</w:t>
      </w:r>
      <w:r w:rsidR="00D25B74" w:rsidRPr="00FF1EB9">
        <w:rPr>
          <w:rFonts w:ascii="Times New Roman" w:hAnsi="Times New Roman" w:cs="Times New Roman"/>
          <w:sz w:val="24"/>
          <w:szCs w:val="24"/>
        </w:rPr>
        <w:t xml:space="preserve">lletiser qui découpe ces derniers en petit morceaux de deux millimètres. </w:t>
      </w:r>
      <w:r w:rsidR="005B1947" w:rsidRPr="00FF1EB9">
        <w:rPr>
          <w:rFonts w:ascii="Times New Roman" w:hAnsi="Times New Roman" w:cs="Times New Roman"/>
          <w:sz w:val="24"/>
          <w:szCs w:val="24"/>
        </w:rPr>
        <w:t>Le chargement des pellets dans les paniers en 28 compartiments se fait à l’aide d’un vibrant et ayant</w:t>
      </w:r>
      <w:r w:rsidR="00E17856" w:rsidRPr="00FF1EB9">
        <w:rPr>
          <w:rFonts w:ascii="Times New Roman" w:hAnsi="Times New Roman" w:cs="Times New Roman"/>
          <w:sz w:val="24"/>
          <w:szCs w:val="24"/>
        </w:rPr>
        <w:t xml:space="preserve"> un poids total de 490 kg par panier soit 17.5 kg</w:t>
      </w:r>
      <w:r w:rsidR="005B1947" w:rsidRPr="00FF1EB9">
        <w:rPr>
          <w:rFonts w:ascii="Times New Roman" w:hAnsi="Times New Roman" w:cs="Times New Roman"/>
          <w:sz w:val="24"/>
          <w:szCs w:val="24"/>
        </w:rPr>
        <w:t xml:space="preserve"> </w:t>
      </w:r>
      <w:r w:rsidR="00E17856" w:rsidRPr="00FF1EB9">
        <w:rPr>
          <w:rFonts w:ascii="Times New Roman" w:hAnsi="Times New Roman" w:cs="Times New Roman"/>
          <w:sz w:val="24"/>
          <w:szCs w:val="24"/>
        </w:rPr>
        <w:t xml:space="preserve">par compartiment. </w:t>
      </w:r>
      <w:r w:rsidR="00D25B74" w:rsidRPr="00FF1EB9">
        <w:rPr>
          <w:rFonts w:ascii="Times New Roman" w:hAnsi="Times New Roman" w:cs="Times New Roman"/>
          <w:sz w:val="24"/>
          <w:szCs w:val="24"/>
        </w:rPr>
        <w:t xml:space="preserve">Dans la zone séchoir, elle contient 21 paniers et chaque panier à une durée de 13 minutes de séchoir avant la sortie des balles de caoutchouc sec. </w:t>
      </w:r>
      <w:r w:rsidR="00E17856" w:rsidRPr="00FF1EB9">
        <w:rPr>
          <w:rFonts w:ascii="Times New Roman" w:hAnsi="Times New Roman" w:cs="Times New Roman"/>
          <w:sz w:val="24"/>
          <w:szCs w:val="24"/>
        </w:rPr>
        <w:t xml:space="preserve">Un contrôle est fait à l’aide d’une balance pour le poids de ces balles qui doit </w:t>
      </w:r>
      <w:r w:rsidR="00D25B74" w:rsidRPr="00FF1EB9">
        <w:rPr>
          <w:rFonts w:ascii="Times New Roman" w:hAnsi="Times New Roman" w:cs="Times New Roman"/>
          <w:sz w:val="24"/>
          <w:szCs w:val="24"/>
        </w:rPr>
        <w:t>être</w:t>
      </w:r>
      <w:r w:rsidR="00E17856" w:rsidRPr="00FF1EB9">
        <w:rPr>
          <w:rFonts w:ascii="Times New Roman" w:hAnsi="Times New Roman" w:cs="Times New Roman"/>
          <w:sz w:val="24"/>
          <w:szCs w:val="24"/>
        </w:rPr>
        <w:t xml:space="preserve"> de 35kg, cependant une marge de 0.2kg en plus ou moins peut </w:t>
      </w:r>
      <w:r w:rsidR="00D25B74" w:rsidRPr="00FF1EB9">
        <w:rPr>
          <w:rFonts w:ascii="Times New Roman" w:hAnsi="Times New Roman" w:cs="Times New Roman"/>
          <w:sz w:val="24"/>
          <w:szCs w:val="24"/>
        </w:rPr>
        <w:t>être</w:t>
      </w:r>
      <w:r w:rsidR="00E17856" w:rsidRPr="00FF1EB9">
        <w:rPr>
          <w:rFonts w:ascii="Times New Roman" w:hAnsi="Times New Roman" w:cs="Times New Roman"/>
          <w:sz w:val="24"/>
          <w:szCs w:val="24"/>
        </w:rPr>
        <w:t xml:space="preserve"> acceptée. Après avoir été pressé, le caoutchouc va passer trois fois au détecteur de métaux.  A la ligne de </w:t>
      </w:r>
      <w:r w:rsidR="00D25B74" w:rsidRPr="00FF1EB9">
        <w:rPr>
          <w:rFonts w:ascii="Times New Roman" w:hAnsi="Times New Roman" w:cs="Times New Roman"/>
          <w:sz w:val="24"/>
          <w:szCs w:val="24"/>
        </w:rPr>
        <w:t>conditionnement</w:t>
      </w:r>
      <w:r w:rsidR="00E17856" w:rsidRPr="00FF1EB9">
        <w:rPr>
          <w:rFonts w:ascii="Times New Roman" w:hAnsi="Times New Roman" w:cs="Times New Roman"/>
          <w:sz w:val="24"/>
          <w:szCs w:val="24"/>
        </w:rPr>
        <w:t xml:space="preserve"> des balles de caoutchouc, il est fait en fonction </w:t>
      </w:r>
      <w:r w:rsidR="00D25B74" w:rsidRPr="00FF1EB9">
        <w:rPr>
          <w:rFonts w:ascii="Times New Roman" w:hAnsi="Times New Roman" w:cs="Times New Roman"/>
          <w:sz w:val="24"/>
          <w:szCs w:val="24"/>
        </w:rPr>
        <w:t>de l’aspiration</w:t>
      </w:r>
      <w:r w:rsidR="00E17856" w:rsidRPr="00FF1EB9">
        <w:rPr>
          <w:rFonts w:ascii="Times New Roman" w:hAnsi="Times New Roman" w:cs="Times New Roman"/>
          <w:sz w:val="24"/>
          <w:szCs w:val="24"/>
        </w:rPr>
        <w:t xml:space="preserve"> de la </w:t>
      </w:r>
      <w:r w:rsidR="00D25B74" w:rsidRPr="00FF1EB9">
        <w:rPr>
          <w:rFonts w:ascii="Times New Roman" w:hAnsi="Times New Roman" w:cs="Times New Roman"/>
          <w:sz w:val="24"/>
          <w:szCs w:val="24"/>
        </w:rPr>
        <w:t>clientèle</w:t>
      </w:r>
      <w:r w:rsidR="00E17856" w:rsidRPr="00FF1EB9">
        <w:rPr>
          <w:rFonts w:ascii="Times New Roman" w:hAnsi="Times New Roman" w:cs="Times New Roman"/>
          <w:sz w:val="24"/>
          <w:szCs w:val="24"/>
        </w:rPr>
        <w:t> ; nous pouvons avoir les conditionnements par caisse, par p</w:t>
      </w:r>
      <w:r w:rsidR="00D25B74" w:rsidRPr="00FF1EB9">
        <w:rPr>
          <w:rFonts w:ascii="Times New Roman" w:hAnsi="Times New Roman" w:cs="Times New Roman"/>
          <w:sz w:val="24"/>
          <w:szCs w:val="24"/>
        </w:rPr>
        <w:t>alette qui contiennent 36 balles et le conditionnement nu du caoutchouc. Il est à noter que le séchoir fonctionne grâce à la vapeur fournie par la chaudière.</w:t>
      </w:r>
    </w:p>
    <w:p w:rsidR="00D25B74" w:rsidRPr="00A11E65" w:rsidRDefault="00D25B74" w:rsidP="00396AF0">
      <w:pPr>
        <w:pStyle w:val="Paragraphedeliste"/>
        <w:numPr>
          <w:ilvl w:val="0"/>
          <w:numId w:val="4"/>
        </w:numPr>
        <w:spacing w:line="360" w:lineRule="auto"/>
        <w:jc w:val="both"/>
        <w:rPr>
          <w:rFonts w:ascii="Times New Roman" w:hAnsi="Times New Roman" w:cs="Times New Roman"/>
          <w:b/>
          <w:sz w:val="24"/>
          <w:szCs w:val="24"/>
        </w:rPr>
      </w:pPr>
      <w:r w:rsidRPr="00A11E65">
        <w:rPr>
          <w:rFonts w:ascii="Times New Roman" w:hAnsi="Times New Roman" w:cs="Times New Roman"/>
          <w:b/>
          <w:sz w:val="24"/>
          <w:szCs w:val="24"/>
        </w:rPr>
        <w:t>La transformation du palmier à huile</w:t>
      </w:r>
    </w:p>
    <w:p w:rsidR="005A207D" w:rsidRPr="00FF1EB9" w:rsidRDefault="005A207D" w:rsidP="006828D8">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 xml:space="preserve">Une fois les régimes récoltés, ils sont chargés dans les </w:t>
      </w:r>
      <w:r w:rsidR="00D02625" w:rsidRPr="00FF1EB9">
        <w:rPr>
          <w:rFonts w:ascii="Times New Roman" w:hAnsi="Times New Roman" w:cs="Times New Roman"/>
          <w:sz w:val="24"/>
          <w:szCs w:val="24"/>
        </w:rPr>
        <w:t>camions</w:t>
      </w:r>
      <w:r w:rsidRPr="00FF1EB9">
        <w:rPr>
          <w:rFonts w:ascii="Times New Roman" w:hAnsi="Times New Roman" w:cs="Times New Roman"/>
          <w:sz w:val="24"/>
          <w:szCs w:val="24"/>
        </w:rPr>
        <w:t xml:space="preserve"> et transportés vers le centre d’usinage. A l’arrivée de ces derniers, ils sont pesés, bennés dans la trémie de réception puis sont chargés dans les cages (les marmites) et stockés pendant deux jours enfin que le Manitou se charge à l’aide d’un train de les envoyer dans le stérilisateur contenant huit cages. Après la cuisson des régimes à l’aide de la vapeur dans le stérilisateur d’une durée de 40 minutes au moins, ils sont </w:t>
      </w:r>
      <w:r w:rsidR="00D02625" w:rsidRPr="00FF1EB9">
        <w:rPr>
          <w:rFonts w:ascii="Times New Roman" w:hAnsi="Times New Roman" w:cs="Times New Roman"/>
          <w:sz w:val="24"/>
          <w:szCs w:val="24"/>
        </w:rPr>
        <w:t>sortis</w:t>
      </w:r>
      <w:r w:rsidRPr="00FF1EB9">
        <w:rPr>
          <w:rFonts w:ascii="Times New Roman" w:hAnsi="Times New Roman" w:cs="Times New Roman"/>
          <w:sz w:val="24"/>
          <w:szCs w:val="24"/>
        </w:rPr>
        <w:t xml:space="preserve"> et transportés par le palan. Ils sont ensuite </w:t>
      </w:r>
      <w:r w:rsidR="00D02625" w:rsidRPr="00FF1EB9">
        <w:rPr>
          <w:rFonts w:ascii="Times New Roman" w:hAnsi="Times New Roman" w:cs="Times New Roman"/>
          <w:sz w:val="24"/>
          <w:szCs w:val="24"/>
        </w:rPr>
        <w:t>déversés</w:t>
      </w:r>
      <w:r w:rsidRPr="00FF1EB9">
        <w:rPr>
          <w:rFonts w:ascii="Times New Roman" w:hAnsi="Times New Roman" w:cs="Times New Roman"/>
          <w:sz w:val="24"/>
          <w:szCs w:val="24"/>
        </w:rPr>
        <w:t xml:space="preserve"> dans une cuvette puis le tambour battant se charge de la séparation des fruits à celui des </w:t>
      </w:r>
      <w:r w:rsidR="00046BEB" w:rsidRPr="00FF1EB9">
        <w:rPr>
          <w:rFonts w:ascii="Times New Roman" w:hAnsi="Times New Roman" w:cs="Times New Roman"/>
          <w:sz w:val="24"/>
          <w:szCs w:val="24"/>
        </w:rPr>
        <w:t>rafles</w:t>
      </w:r>
      <w:r w:rsidRPr="00FF1EB9">
        <w:rPr>
          <w:rFonts w:ascii="Times New Roman" w:hAnsi="Times New Roman" w:cs="Times New Roman"/>
          <w:sz w:val="24"/>
          <w:szCs w:val="24"/>
        </w:rPr>
        <w:t xml:space="preserve">. Ces fruits sont par la suite envoyés dans le malaxeur après </w:t>
      </w:r>
      <w:r w:rsidR="00D02625" w:rsidRPr="00FF1EB9">
        <w:rPr>
          <w:rFonts w:ascii="Times New Roman" w:hAnsi="Times New Roman" w:cs="Times New Roman"/>
          <w:sz w:val="24"/>
          <w:szCs w:val="24"/>
        </w:rPr>
        <w:t>réchauffage</w:t>
      </w:r>
      <w:r w:rsidRPr="00FF1EB9">
        <w:rPr>
          <w:rFonts w:ascii="Times New Roman" w:hAnsi="Times New Roman" w:cs="Times New Roman"/>
          <w:sz w:val="24"/>
          <w:szCs w:val="24"/>
        </w:rPr>
        <w:t xml:space="preserve"> par la vapeur (rendre molle ces fruits) puis la </w:t>
      </w:r>
      <w:r w:rsidR="00D02625" w:rsidRPr="00FF1EB9">
        <w:rPr>
          <w:rFonts w:ascii="Times New Roman" w:hAnsi="Times New Roman" w:cs="Times New Roman"/>
          <w:sz w:val="24"/>
          <w:szCs w:val="24"/>
        </w:rPr>
        <w:t>présérie</w:t>
      </w:r>
      <w:r w:rsidRPr="00FF1EB9">
        <w:rPr>
          <w:rFonts w:ascii="Times New Roman" w:hAnsi="Times New Roman" w:cs="Times New Roman"/>
          <w:sz w:val="24"/>
          <w:szCs w:val="24"/>
        </w:rPr>
        <w:t xml:space="preserve"> se charge d’extraire le jus. De plus, le tamis et le décanteur </w:t>
      </w:r>
      <w:r w:rsidR="00046BEB" w:rsidRPr="00FF1EB9">
        <w:rPr>
          <w:rFonts w:ascii="Times New Roman" w:hAnsi="Times New Roman" w:cs="Times New Roman"/>
          <w:sz w:val="24"/>
          <w:szCs w:val="24"/>
        </w:rPr>
        <w:t>jouent pratiquement</w:t>
      </w:r>
      <w:r w:rsidR="00AF21B1" w:rsidRPr="00FF1EB9">
        <w:rPr>
          <w:rFonts w:ascii="Times New Roman" w:hAnsi="Times New Roman" w:cs="Times New Roman"/>
          <w:sz w:val="24"/>
          <w:szCs w:val="24"/>
        </w:rPr>
        <w:t xml:space="preserve"> le </w:t>
      </w:r>
      <w:r w:rsidR="00D02625" w:rsidRPr="00FF1EB9">
        <w:rPr>
          <w:rFonts w:ascii="Times New Roman" w:hAnsi="Times New Roman" w:cs="Times New Roman"/>
          <w:sz w:val="24"/>
          <w:szCs w:val="24"/>
        </w:rPr>
        <w:t>même</w:t>
      </w:r>
      <w:r w:rsidR="00AF21B1" w:rsidRPr="00FF1EB9">
        <w:rPr>
          <w:rFonts w:ascii="Times New Roman" w:hAnsi="Times New Roman" w:cs="Times New Roman"/>
          <w:sz w:val="24"/>
          <w:szCs w:val="24"/>
        </w:rPr>
        <w:t xml:space="preserve"> le </w:t>
      </w:r>
      <w:r w:rsidR="00D02625" w:rsidRPr="00FF1EB9">
        <w:rPr>
          <w:rFonts w:ascii="Times New Roman" w:hAnsi="Times New Roman" w:cs="Times New Roman"/>
          <w:sz w:val="24"/>
          <w:szCs w:val="24"/>
        </w:rPr>
        <w:t>rôle</w:t>
      </w:r>
      <w:r w:rsidR="00AF21B1" w:rsidRPr="00FF1EB9">
        <w:rPr>
          <w:rFonts w:ascii="Times New Roman" w:hAnsi="Times New Roman" w:cs="Times New Roman"/>
          <w:sz w:val="24"/>
          <w:szCs w:val="24"/>
        </w:rPr>
        <w:t xml:space="preserve"> qui est celui de l’extirpation des </w:t>
      </w:r>
      <w:r w:rsidR="00D02625" w:rsidRPr="00FF1EB9">
        <w:rPr>
          <w:rFonts w:ascii="Times New Roman" w:hAnsi="Times New Roman" w:cs="Times New Roman"/>
          <w:sz w:val="24"/>
          <w:szCs w:val="24"/>
        </w:rPr>
        <w:t>impuretés</w:t>
      </w:r>
      <w:r w:rsidR="00AF21B1" w:rsidRPr="00FF1EB9">
        <w:rPr>
          <w:rFonts w:ascii="Times New Roman" w:hAnsi="Times New Roman" w:cs="Times New Roman"/>
          <w:sz w:val="24"/>
          <w:szCs w:val="24"/>
        </w:rPr>
        <w:t xml:space="preserve"> lesquelles seront encore réutilisées pour le </w:t>
      </w:r>
      <w:r w:rsidR="00D02625" w:rsidRPr="00FF1EB9">
        <w:rPr>
          <w:rFonts w:ascii="Times New Roman" w:hAnsi="Times New Roman" w:cs="Times New Roman"/>
          <w:sz w:val="24"/>
          <w:szCs w:val="24"/>
        </w:rPr>
        <w:t>même</w:t>
      </w:r>
      <w:r w:rsidR="00AF21B1" w:rsidRPr="00FF1EB9">
        <w:rPr>
          <w:rFonts w:ascii="Times New Roman" w:hAnsi="Times New Roman" w:cs="Times New Roman"/>
          <w:sz w:val="24"/>
          <w:szCs w:val="24"/>
        </w:rPr>
        <w:t xml:space="preserve"> processus. Enfin le deshydrateur se charge non seulement d’extraire l’eau dans l’huile mais aussi de l’envoyer dans les grands tanks de stockage d’huile à travers les convoyeurs. En outre, cette usine procède une salle de commande énergétique ou sont arrivées la vapeur produite par la chaudière transformée en énergie électrique et également de l’électricité produite par ENEO. Ces deux énergies sont sorties pour alimenter les machines et les bureaux. Elle dispose enfin d’une salle de laboratoire servant d’étude de la qualité et de l’éclat d’huile de palme, de s’assurer de la bonne presse </w:t>
      </w:r>
      <w:r w:rsidR="00AF21B1" w:rsidRPr="00FF1EB9">
        <w:rPr>
          <w:rFonts w:ascii="Times New Roman" w:hAnsi="Times New Roman" w:cs="Times New Roman"/>
          <w:sz w:val="24"/>
          <w:szCs w:val="24"/>
        </w:rPr>
        <w:lastRenderedPageBreak/>
        <w:t xml:space="preserve">d’huile et enfin du bon concassage des palmistes. En plus, elle </w:t>
      </w:r>
      <w:r w:rsidR="00046BEB" w:rsidRPr="00FF1EB9">
        <w:rPr>
          <w:rFonts w:ascii="Times New Roman" w:hAnsi="Times New Roman" w:cs="Times New Roman"/>
          <w:sz w:val="24"/>
          <w:szCs w:val="24"/>
        </w:rPr>
        <w:t>s’occupe de</w:t>
      </w:r>
      <w:r w:rsidR="00AF21B1" w:rsidRPr="00FF1EB9">
        <w:rPr>
          <w:rFonts w:ascii="Times New Roman" w:hAnsi="Times New Roman" w:cs="Times New Roman"/>
          <w:sz w:val="24"/>
          <w:szCs w:val="24"/>
        </w:rPr>
        <w:t xml:space="preserve"> la recherche de meilleures graines des palmistes pour la semence et le suivi des nouvelles plantes.</w:t>
      </w:r>
    </w:p>
    <w:p w:rsidR="00AF21B1" w:rsidRPr="00A11E65" w:rsidRDefault="00AF21B1" w:rsidP="00396AF0">
      <w:pPr>
        <w:pStyle w:val="Paragraphedeliste"/>
        <w:numPr>
          <w:ilvl w:val="0"/>
          <w:numId w:val="4"/>
        </w:numPr>
        <w:spacing w:line="360" w:lineRule="auto"/>
        <w:jc w:val="both"/>
        <w:rPr>
          <w:rFonts w:ascii="Times New Roman" w:hAnsi="Times New Roman" w:cs="Times New Roman"/>
          <w:b/>
          <w:sz w:val="24"/>
          <w:szCs w:val="24"/>
        </w:rPr>
      </w:pPr>
      <w:r w:rsidRPr="00A11E65">
        <w:rPr>
          <w:rFonts w:ascii="Times New Roman" w:hAnsi="Times New Roman" w:cs="Times New Roman"/>
          <w:b/>
          <w:sz w:val="24"/>
          <w:szCs w:val="24"/>
        </w:rPr>
        <w:t>La production de l’huile de palmiste</w:t>
      </w:r>
    </w:p>
    <w:p w:rsidR="00AF21B1" w:rsidRPr="00FF1EB9" w:rsidRDefault="00E1530E" w:rsidP="006828D8">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A l’issue de </w:t>
      </w:r>
      <w:r w:rsidR="00D02625" w:rsidRPr="00FF1EB9">
        <w:rPr>
          <w:rFonts w:ascii="Times New Roman" w:hAnsi="Times New Roman" w:cs="Times New Roman"/>
          <w:sz w:val="24"/>
          <w:szCs w:val="24"/>
        </w:rPr>
        <w:t>l’extraction</w:t>
      </w:r>
      <w:r w:rsidRPr="00FF1EB9">
        <w:rPr>
          <w:rFonts w:ascii="Times New Roman" w:hAnsi="Times New Roman" w:cs="Times New Roman"/>
          <w:sz w:val="24"/>
          <w:szCs w:val="24"/>
        </w:rPr>
        <w:t xml:space="preserve"> d’huile de palme, les fibres sont aspirées par la vapeur d’air (qui servira de l’alimentation des chaudières) et on obtiendra uniquement des palmistes après défibrage </w:t>
      </w:r>
      <w:r w:rsidR="00D02625" w:rsidRPr="00FF1EB9">
        <w:rPr>
          <w:rFonts w:ascii="Times New Roman" w:hAnsi="Times New Roman" w:cs="Times New Roman"/>
          <w:sz w:val="24"/>
          <w:szCs w:val="24"/>
        </w:rPr>
        <w:t>par le</w:t>
      </w:r>
      <w:r w:rsidRPr="00FF1EB9">
        <w:rPr>
          <w:rFonts w:ascii="Times New Roman" w:hAnsi="Times New Roman" w:cs="Times New Roman"/>
          <w:sz w:val="24"/>
          <w:szCs w:val="24"/>
        </w:rPr>
        <w:t xml:space="preserve"> trommel polisseur. </w:t>
      </w:r>
      <w:r w:rsidR="00046BEB" w:rsidRPr="00FF1EB9">
        <w:rPr>
          <w:rFonts w:ascii="Times New Roman" w:hAnsi="Times New Roman" w:cs="Times New Roman"/>
          <w:sz w:val="24"/>
          <w:szCs w:val="24"/>
        </w:rPr>
        <w:t>Après pesage</w:t>
      </w:r>
      <w:r w:rsidRPr="00FF1EB9">
        <w:rPr>
          <w:rFonts w:ascii="Times New Roman" w:hAnsi="Times New Roman" w:cs="Times New Roman"/>
          <w:sz w:val="24"/>
          <w:szCs w:val="24"/>
        </w:rPr>
        <w:t xml:space="preserve"> des palmistes, l’</w:t>
      </w:r>
      <w:r w:rsidR="00D02625" w:rsidRPr="00FF1EB9">
        <w:rPr>
          <w:rFonts w:ascii="Times New Roman" w:hAnsi="Times New Roman" w:cs="Times New Roman"/>
          <w:sz w:val="24"/>
          <w:szCs w:val="24"/>
        </w:rPr>
        <w:t>élévateur</w:t>
      </w:r>
      <w:r w:rsidRPr="00FF1EB9">
        <w:rPr>
          <w:rFonts w:ascii="Times New Roman" w:hAnsi="Times New Roman" w:cs="Times New Roman"/>
          <w:sz w:val="24"/>
          <w:szCs w:val="24"/>
        </w:rPr>
        <w:t xml:space="preserve"> se charge du transport de ces derniers vers les </w:t>
      </w:r>
      <w:r w:rsidR="00046BEB" w:rsidRPr="00FF1EB9">
        <w:rPr>
          <w:rFonts w:ascii="Times New Roman" w:hAnsi="Times New Roman" w:cs="Times New Roman"/>
          <w:sz w:val="24"/>
          <w:szCs w:val="24"/>
        </w:rPr>
        <w:t>silos</w:t>
      </w:r>
      <w:r w:rsidRPr="00FF1EB9">
        <w:rPr>
          <w:rFonts w:ascii="Times New Roman" w:hAnsi="Times New Roman" w:cs="Times New Roman"/>
          <w:sz w:val="24"/>
          <w:szCs w:val="24"/>
        </w:rPr>
        <w:t xml:space="preserve"> de </w:t>
      </w:r>
      <w:r w:rsidR="00D02625" w:rsidRPr="00FF1EB9">
        <w:rPr>
          <w:rFonts w:ascii="Times New Roman" w:hAnsi="Times New Roman" w:cs="Times New Roman"/>
          <w:sz w:val="24"/>
          <w:szCs w:val="24"/>
        </w:rPr>
        <w:t>stockage</w:t>
      </w:r>
      <w:r w:rsidRPr="00FF1EB9">
        <w:rPr>
          <w:rFonts w:ascii="Times New Roman" w:hAnsi="Times New Roman" w:cs="Times New Roman"/>
          <w:sz w:val="24"/>
          <w:szCs w:val="24"/>
        </w:rPr>
        <w:t xml:space="preserve">, ensuite dans des petits </w:t>
      </w:r>
      <w:r w:rsidR="00046BEB" w:rsidRPr="00FF1EB9">
        <w:rPr>
          <w:rFonts w:ascii="Times New Roman" w:hAnsi="Times New Roman" w:cs="Times New Roman"/>
          <w:sz w:val="24"/>
          <w:szCs w:val="24"/>
        </w:rPr>
        <w:t>silos</w:t>
      </w:r>
      <w:r w:rsidRPr="00FF1EB9">
        <w:rPr>
          <w:rFonts w:ascii="Times New Roman" w:hAnsi="Times New Roman" w:cs="Times New Roman"/>
          <w:sz w:val="24"/>
          <w:szCs w:val="24"/>
        </w:rPr>
        <w:t xml:space="preserve"> pour concassage et d’extraction du jus. La réalisation de l’huile brute de palmiste ainsi obtenue est envoyée dans les filtres pour </w:t>
      </w:r>
      <w:r w:rsidR="00D02625" w:rsidRPr="00FF1EB9">
        <w:rPr>
          <w:rFonts w:ascii="Times New Roman" w:hAnsi="Times New Roman" w:cs="Times New Roman"/>
          <w:sz w:val="24"/>
          <w:szCs w:val="24"/>
        </w:rPr>
        <w:t>filtration</w:t>
      </w:r>
      <w:r w:rsidRPr="00FF1EB9">
        <w:rPr>
          <w:rFonts w:ascii="Times New Roman" w:hAnsi="Times New Roman" w:cs="Times New Roman"/>
          <w:sz w:val="24"/>
          <w:szCs w:val="24"/>
        </w:rPr>
        <w:t xml:space="preserve"> et avoir enfin le précieux huile finie qui sera conduite directement dans les tanks de stockage d’huile de palmiste. A l’issue de la séparation dont l’h</w:t>
      </w:r>
      <w:r w:rsidR="00046BEB">
        <w:rPr>
          <w:rFonts w:ascii="Times New Roman" w:hAnsi="Times New Roman" w:cs="Times New Roman"/>
          <w:sz w:val="24"/>
          <w:szCs w:val="24"/>
        </w:rPr>
        <w:t>u</w:t>
      </w:r>
      <w:r w:rsidRPr="00FF1EB9">
        <w:rPr>
          <w:rFonts w:ascii="Times New Roman" w:hAnsi="Times New Roman" w:cs="Times New Roman"/>
          <w:sz w:val="24"/>
          <w:szCs w:val="24"/>
        </w:rPr>
        <w:t xml:space="preserve">ile de palmiste et les </w:t>
      </w:r>
      <w:r w:rsidR="00D02625" w:rsidRPr="00FF1EB9">
        <w:rPr>
          <w:rFonts w:ascii="Times New Roman" w:hAnsi="Times New Roman" w:cs="Times New Roman"/>
          <w:sz w:val="24"/>
          <w:szCs w:val="24"/>
        </w:rPr>
        <w:t>déchets</w:t>
      </w:r>
      <w:r w:rsidRPr="00FF1EB9">
        <w:rPr>
          <w:rFonts w:ascii="Times New Roman" w:hAnsi="Times New Roman" w:cs="Times New Roman"/>
          <w:sz w:val="24"/>
          <w:szCs w:val="24"/>
        </w:rPr>
        <w:t> ; ces résidus appelés les tourteaux serviront de provenderies aux clients et conditionnés dans les sacs de 50kg.</w:t>
      </w:r>
    </w:p>
    <w:p w:rsidR="00E1530E" w:rsidRPr="00F176D0" w:rsidRDefault="00E1530E" w:rsidP="00396AF0">
      <w:pPr>
        <w:pStyle w:val="Titre6"/>
        <w:numPr>
          <w:ilvl w:val="0"/>
          <w:numId w:val="57"/>
        </w:numPr>
      </w:pPr>
      <w:bookmarkStart w:id="75" w:name="_Toc53076191"/>
      <w:r w:rsidRPr="00F176D0">
        <w:t>La distribution</w:t>
      </w:r>
      <w:bookmarkEnd w:id="75"/>
    </w:p>
    <w:p w:rsidR="00C409F0" w:rsidRPr="00FF1EB9" w:rsidRDefault="000D612F" w:rsidP="00FF017A">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La Société de Gestion Commerciale des Oléagineux (SOGESCOL) fait partir du groupe SOCFIN installé en Asie et en </w:t>
      </w:r>
      <w:r w:rsidR="00D02625" w:rsidRPr="00FF1EB9">
        <w:rPr>
          <w:rFonts w:ascii="Times New Roman" w:hAnsi="Times New Roman" w:cs="Times New Roman"/>
          <w:sz w:val="24"/>
          <w:szCs w:val="24"/>
        </w:rPr>
        <w:t>Afrique</w:t>
      </w:r>
      <w:r w:rsidRPr="00FF1EB9">
        <w:rPr>
          <w:rFonts w:ascii="Times New Roman" w:hAnsi="Times New Roman" w:cs="Times New Roman"/>
          <w:sz w:val="24"/>
          <w:szCs w:val="24"/>
        </w:rPr>
        <w:t xml:space="preserve"> qui est chargée de la coordination des relations et activités des différentes entreprises du groupe. Elle fait </w:t>
      </w:r>
      <w:r w:rsidR="00443A46" w:rsidRPr="00FF1EB9">
        <w:rPr>
          <w:rFonts w:ascii="Times New Roman" w:hAnsi="Times New Roman" w:cs="Times New Roman"/>
          <w:sz w:val="24"/>
          <w:szCs w:val="24"/>
        </w:rPr>
        <w:t>intervenir</w:t>
      </w:r>
      <w:r w:rsidRPr="00FF1EB9">
        <w:rPr>
          <w:rFonts w:ascii="Times New Roman" w:hAnsi="Times New Roman" w:cs="Times New Roman"/>
          <w:sz w:val="24"/>
          <w:szCs w:val="24"/>
        </w:rPr>
        <w:t xml:space="preserve"> </w:t>
      </w:r>
      <w:r w:rsidR="00D02625" w:rsidRPr="00FF1EB9">
        <w:rPr>
          <w:rFonts w:ascii="Times New Roman" w:hAnsi="Times New Roman" w:cs="Times New Roman"/>
          <w:sz w:val="24"/>
          <w:szCs w:val="24"/>
        </w:rPr>
        <w:t>quarres</w:t>
      </w:r>
      <w:r w:rsidRPr="00FF1EB9">
        <w:rPr>
          <w:rFonts w:ascii="Times New Roman" w:hAnsi="Times New Roman" w:cs="Times New Roman"/>
          <w:sz w:val="24"/>
          <w:szCs w:val="24"/>
        </w:rPr>
        <w:t xml:space="preserve"> société Camerounaise telles que :</w:t>
      </w:r>
      <w:r w:rsidR="00443A46" w:rsidRPr="00FF1EB9">
        <w:rPr>
          <w:rFonts w:ascii="Times New Roman" w:hAnsi="Times New Roman" w:cs="Times New Roman"/>
          <w:sz w:val="24"/>
          <w:szCs w:val="24"/>
        </w:rPr>
        <w:t xml:space="preserve"> La SOCAPALM, CMSEEDS, SPFS, PALM’OR et la SAFACAM. En effet, la SOGESCOL CAM est chargée de la commercialisation des produits de la SAFACAM tels que : les balles de caoutchoucs, l’huile de </w:t>
      </w:r>
      <w:r w:rsidR="00046BEB" w:rsidRPr="00FF1EB9">
        <w:rPr>
          <w:rFonts w:ascii="Times New Roman" w:hAnsi="Times New Roman" w:cs="Times New Roman"/>
          <w:sz w:val="24"/>
          <w:szCs w:val="24"/>
        </w:rPr>
        <w:t>palme</w:t>
      </w:r>
      <w:r w:rsidR="00443A46" w:rsidRPr="00FF1EB9">
        <w:rPr>
          <w:rFonts w:ascii="Times New Roman" w:hAnsi="Times New Roman" w:cs="Times New Roman"/>
          <w:sz w:val="24"/>
          <w:szCs w:val="24"/>
        </w:rPr>
        <w:t>, l’huile de palmiste et les tourteaux de palmiste.</w:t>
      </w:r>
    </w:p>
    <w:p w:rsidR="00FF017A" w:rsidRPr="00FF1EB9" w:rsidRDefault="00FF017A" w:rsidP="00FF017A">
      <w:pPr>
        <w:spacing w:line="360" w:lineRule="auto"/>
        <w:ind w:firstLine="360"/>
        <w:jc w:val="both"/>
        <w:rPr>
          <w:rFonts w:ascii="Times New Roman" w:hAnsi="Times New Roman" w:cs="Times New Roman"/>
          <w:sz w:val="24"/>
          <w:szCs w:val="24"/>
        </w:rPr>
      </w:pPr>
    </w:p>
    <w:p w:rsidR="00443A46" w:rsidRPr="005C621A" w:rsidRDefault="00F74C76" w:rsidP="00396AF0">
      <w:pPr>
        <w:pStyle w:val="Titre4"/>
        <w:numPr>
          <w:ilvl w:val="0"/>
          <w:numId w:val="58"/>
        </w:numPr>
      </w:pPr>
      <w:bookmarkStart w:id="76" w:name="_Toc53076192"/>
      <w:r w:rsidRPr="005C621A">
        <w:t>ORGANISATION ET FONCTIONNEMENT</w:t>
      </w:r>
      <w:bookmarkEnd w:id="76"/>
    </w:p>
    <w:p w:rsidR="005C621A" w:rsidRDefault="00F74C76" w:rsidP="0082135B">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Il importe de mettre en exergue dans cette partie l’organisation de la structure, son fonctionnement ainsi que son environnement externe.</w:t>
      </w:r>
    </w:p>
    <w:p w:rsidR="0082135B" w:rsidRPr="00FF1EB9" w:rsidRDefault="0082135B" w:rsidP="0082135B">
      <w:pPr>
        <w:spacing w:line="360" w:lineRule="auto"/>
        <w:ind w:firstLine="708"/>
        <w:jc w:val="both"/>
        <w:rPr>
          <w:rFonts w:ascii="Times New Roman" w:hAnsi="Times New Roman" w:cs="Times New Roman"/>
          <w:sz w:val="24"/>
          <w:szCs w:val="24"/>
        </w:rPr>
      </w:pPr>
    </w:p>
    <w:p w:rsidR="002B3FB0" w:rsidRPr="005C621A" w:rsidRDefault="002B3FB0" w:rsidP="00396AF0">
      <w:pPr>
        <w:pStyle w:val="Titre5"/>
        <w:numPr>
          <w:ilvl w:val="0"/>
          <w:numId w:val="59"/>
        </w:numPr>
      </w:pPr>
      <w:bookmarkStart w:id="77" w:name="_Toc53076193"/>
      <w:r w:rsidRPr="005C621A">
        <w:t>LA STRUCTURE ORGANISATIONNELLE</w:t>
      </w:r>
      <w:bookmarkEnd w:id="77"/>
    </w:p>
    <w:p w:rsidR="002B3FB0" w:rsidRDefault="002B3FB0" w:rsidP="00F176D0">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La société dispose en son siège d’une équipe </w:t>
      </w:r>
      <w:r w:rsidR="00D02625" w:rsidRPr="00FF1EB9">
        <w:rPr>
          <w:rFonts w:ascii="Times New Roman" w:hAnsi="Times New Roman" w:cs="Times New Roman"/>
          <w:sz w:val="24"/>
          <w:szCs w:val="24"/>
        </w:rPr>
        <w:t>restreinte</w:t>
      </w:r>
      <w:r w:rsidRPr="00FF1EB9">
        <w:rPr>
          <w:rFonts w:ascii="Times New Roman" w:hAnsi="Times New Roman" w:cs="Times New Roman"/>
          <w:sz w:val="24"/>
          <w:szCs w:val="24"/>
        </w:rPr>
        <w:t xml:space="preserve"> de personnes chargées d’orienter et de veiller à la réalisation des objectifs globaux par les normes standard requis dans la profession, du respect des exigences et attentes des </w:t>
      </w:r>
      <w:r w:rsidR="00D02625" w:rsidRPr="00FF1EB9">
        <w:rPr>
          <w:rFonts w:ascii="Times New Roman" w:hAnsi="Times New Roman" w:cs="Times New Roman"/>
          <w:sz w:val="24"/>
          <w:szCs w:val="24"/>
        </w:rPr>
        <w:t>partenaires</w:t>
      </w:r>
      <w:r w:rsidRPr="00FF1EB9">
        <w:rPr>
          <w:rFonts w:ascii="Times New Roman" w:hAnsi="Times New Roman" w:cs="Times New Roman"/>
          <w:sz w:val="24"/>
          <w:szCs w:val="24"/>
        </w:rPr>
        <w:t xml:space="preserve"> nationaux et internationaux.</w:t>
      </w:r>
    </w:p>
    <w:p w:rsidR="00980C7A" w:rsidRDefault="00980C7A" w:rsidP="00F176D0">
      <w:pPr>
        <w:spacing w:line="360" w:lineRule="auto"/>
        <w:ind w:firstLine="360"/>
        <w:jc w:val="both"/>
        <w:rPr>
          <w:rFonts w:ascii="Times New Roman" w:hAnsi="Times New Roman" w:cs="Times New Roman"/>
          <w:sz w:val="24"/>
          <w:szCs w:val="24"/>
        </w:rPr>
      </w:pPr>
    </w:p>
    <w:p w:rsidR="0082135B" w:rsidRPr="00FF1EB9" w:rsidRDefault="0082135B" w:rsidP="00F176D0">
      <w:pPr>
        <w:spacing w:line="360" w:lineRule="auto"/>
        <w:ind w:firstLine="360"/>
        <w:jc w:val="both"/>
        <w:rPr>
          <w:rFonts w:ascii="Times New Roman" w:hAnsi="Times New Roman" w:cs="Times New Roman"/>
          <w:sz w:val="24"/>
          <w:szCs w:val="24"/>
        </w:rPr>
      </w:pPr>
    </w:p>
    <w:p w:rsidR="00980C7A" w:rsidRPr="00B737D3" w:rsidRDefault="00980C7A" w:rsidP="00396AF0">
      <w:pPr>
        <w:pStyle w:val="Titre6"/>
        <w:numPr>
          <w:ilvl w:val="0"/>
          <w:numId w:val="60"/>
        </w:numPr>
      </w:pPr>
      <w:bookmarkStart w:id="78" w:name="_Toc53076194"/>
      <w:r w:rsidRPr="00B737D3">
        <w:lastRenderedPageBreak/>
        <w:t>Le Conseil d’Administration</w:t>
      </w:r>
      <w:r w:rsidR="00B737D3" w:rsidRPr="00B737D3">
        <w:t xml:space="preserve"> (C.A)</w:t>
      </w:r>
      <w:bookmarkEnd w:id="78"/>
    </w:p>
    <w:p w:rsidR="00980C7A" w:rsidRPr="00B737D3" w:rsidRDefault="00980C7A" w:rsidP="00980C7A">
      <w:pPr>
        <w:pStyle w:val="Paragraphedeliste"/>
        <w:spacing w:line="360" w:lineRule="auto"/>
        <w:ind w:left="1070"/>
        <w:jc w:val="both"/>
        <w:rPr>
          <w:rFonts w:ascii="Times New Roman" w:hAnsi="Times New Roman" w:cs="Times New Roman"/>
          <w:b/>
          <w:sz w:val="24"/>
          <w:szCs w:val="24"/>
        </w:rPr>
      </w:pPr>
    </w:p>
    <w:p w:rsidR="00980C7A" w:rsidRPr="00B737D3" w:rsidRDefault="00980C7A" w:rsidP="00980C7A">
      <w:pPr>
        <w:pStyle w:val="Paragraphedeliste"/>
        <w:spacing w:line="360" w:lineRule="auto"/>
        <w:ind w:left="1070"/>
        <w:jc w:val="both"/>
        <w:rPr>
          <w:rFonts w:ascii="Times New Roman" w:hAnsi="Times New Roman" w:cs="Times New Roman"/>
          <w:b/>
          <w:sz w:val="24"/>
          <w:szCs w:val="24"/>
        </w:rPr>
      </w:pPr>
    </w:p>
    <w:p w:rsidR="00980C7A" w:rsidRPr="00B737D3" w:rsidRDefault="00980C7A" w:rsidP="00980C7A">
      <w:pPr>
        <w:pStyle w:val="Paragraphedeliste"/>
        <w:spacing w:line="360" w:lineRule="auto"/>
        <w:ind w:left="1070"/>
        <w:jc w:val="both"/>
        <w:rPr>
          <w:rFonts w:ascii="Times New Roman" w:hAnsi="Times New Roman" w:cs="Times New Roman"/>
          <w:b/>
          <w:sz w:val="24"/>
          <w:szCs w:val="24"/>
        </w:rPr>
      </w:pPr>
    </w:p>
    <w:p w:rsidR="00980C7A" w:rsidRPr="00B737D3" w:rsidRDefault="00980C7A" w:rsidP="00980C7A">
      <w:pPr>
        <w:pStyle w:val="Paragraphedeliste"/>
        <w:spacing w:line="360" w:lineRule="auto"/>
        <w:ind w:left="1070"/>
        <w:jc w:val="both"/>
        <w:rPr>
          <w:rFonts w:ascii="Times New Roman" w:hAnsi="Times New Roman" w:cs="Times New Roman"/>
          <w:b/>
          <w:sz w:val="24"/>
          <w:szCs w:val="24"/>
        </w:rPr>
      </w:pPr>
    </w:p>
    <w:p w:rsidR="00980C7A" w:rsidRPr="00B737D3" w:rsidRDefault="00980C7A" w:rsidP="00980C7A">
      <w:pPr>
        <w:pStyle w:val="Paragraphedeliste"/>
        <w:spacing w:line="360" w:lineRule="auto"/>
        <w:ind w:left="1070"/>
        <w:jc w:val="both"/>
        <w:rPr>
          <w:rFonts w:ascii="Times New Roman" w:hAnsi="Times New Roman" w:cs="Times New Roman"/>
          <w:b/>
          <w:sz w:val="24"/>
          <w:szCs w:val="24"/>
        </w:rPr>
      </w:pPr>
    </w:p>
    <w:p w:rsidR="00980C7A" w:rsidRDefault="00980C7A" w:rsidP="00396AF0">
      <w:pPr>
        <w:pStyle w:val="Titre6"/>
        <w:numPr>
          <w:ilvl w:val="0"/>
          <w:numId w:val="60"/>
        </w:numPr>
      </w:pPr>
      <w:bookmarkStart w:id="79" w:name="_Toc53076195"/>
      <w:r>
        <w:t>Les différentes directions</w:t>
      </w:r>
      <w:bookmarkEnd w:id="79"/>
      <w:r>
        <w:t xml:space="preserve"> </w:t>
      </w:r>
    </w:p>
    <w:p w:rsidR="00980C7A" w:rsidRPr="00980C7A" w:rsidRDefault="00980C7A" w:rsidP="00980C7A">
      <w:pPr>
        <w:spacing w:line="360" w:lineRule="auto"/>
        <w:ind w:firstLine="568"/>
        <w:jc w:val="both"/>
        <w:rPr>
          <w:rFonts w:ascii="Times New Roman" w:hAnsi="Times New Roman" w:cs="Times New Roman"/>
          <w:sz w:val="24"/>
          <w:szCs w:val="24"/>
        </w:rPr>
      </w:pPr>
      <w:r w:rsidRPr="00980C7A">
        <w:rPr>
          <w:rFonts w:ascii="Times New Roman" w:hAnsi="Times New Roman" w:cs="Times New Roman"/>
          <w:sz w:val="24"/>
          <w:szCs w:val="24"/>
        </w:rPr>
        <w:t xml:space="preserve">Pour atteindre ses objectifs </w:t>
      </w:r>
      <w:r w:rsidR="00046BEB" w:rsidRPr="00980C7A">
        <w:rPr>
          <w:rFonts w:ascii="Times New Roman" w:hAnsi="Times New Roman" w:cs="Times New Roman"/>
          <w:sz w:val="24"/>
          <w:szCs w:val="24"/>
        </w:rPr>
        <w:t>fixés</w:t>
      </w:r>
      <w:r w:rsidRPr="00980C7A">
        <w:rPr>
          <w:rFonts w:ascii="Times New Roman" w:hAnsi="Times New Roman" w:cs="Times New Roman"/>
          <w:sz w:val="24"/>
          <w:szCs w:val="24"/>
        </w:rPr>
        <w:t xml:space="preserve"> par le Conseil d’Administration, elle dispose de six (06) </w:t>
      </w:r>
      <w:r w:rsidR="00046BEB" w:rsidRPr="00980C7A">
        <w:rPr>
          <w:rFonts w:ascii="Times New Roman" w:hAnsi="Times New Roman" w:cs="Times New Roman"/>
          <w:sz w:val="24"/>
          <w:szCs w:val="24"/>
        </w:rPr>
        <w:t>directions pour</w:t>
      </w:r>
      <w:r w:rsidRPr="00980C7A">
        <w:rPr>
          <w:rFonts w:ascii="Times New Roman" w:hAnsi="Times New Roman" w:cs="Times New Roman"/>
          <w:sz w:val="24"/>
          <w:szCs w:val="24"/>
        </w:rPr>
        <w:t xml:space="preserve"> veiller au bon fonctionnement des différentes activités qui sont :</w:t>
      </w:r>
    </w:p>
    <w:p w:rsidR="00C65673" w:rsidRPr="00B737D3" w:rsidRDefault="00C65673" w:rsidP="00396AF0">
      <w:pPr>
        <w:pStyle w:val="Paragraphedeliste"/>
        <w:numPr>
          <w:ilvl w:val="0"/>
          <w:numId w:val="4"/>
        </w:numPr>
        <w:spacing w:line="360" w:lineRule="auto"/>
        <w:jc w:val="both"/>
        <w:rPr>
          <w:rFonts w:ascii="Times New Roman" w:hAnsi="Times New Roman" w:cs="Times New Roman"/>
          <w:b/>
          <w:sz w:val="24"/>
          <w:szCs w:val="24"/>
        </w:rPr>
      </w:pPr>
      <w:r w:rsidRPr="00B737D3">
        <w:rPr>
          <w:rFonts w:ascii="Times New Roman" w:hAnsi="Times New Roman" w:cs="Times New Roman"/>
          <w:b/>
          <w:sz w:val="24"/>
          <w:szCs w:val="24"/>
        </w:rPr>
        <w:t>La Direction Générale</w:t>
      </w:r>
      <w:r w:rsidR="00B737D3" w:rsidRPr="00B737D3">
        <w:rPr>
          <w:rFonts w:ascii="Times New Roman" w:hAnsi="Times New Roman" w:cs="Times New Roman"/>
          <w:b/>
          <w:sz w:val="24"/>
          <w:szCs w:val="24"/>
        </w:rPr>
        <w:t xml:space="preserve"> (D.G)</w:t>
      </w:r>
    </w:p>
    <w:p w:rsidR="00C65673" w:rsidRPr="00FF1EB9" w:rsidRDefault="00C65673" w:rsidP="006828D8">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C’est la plus haute hiérarchie tenue par le Directeur Général. Elle est chargée de définir la politique, les objectifs et de donner les orientations </w:t>
      </w:r>
      <w:r w:rsidR="00D02625" w:rsidRPr="00FF1EB9">
        <w:rPr>
          <w:rFonts w:ascii="Times New Roman" w:hAnsi="Times New Roman" w:cs="Times New Roman"/>
          <w:sz w:val="24"/>
          <w:szCs w:val="24"/>
        </w:rPr>
        <w:t>aux collaborateurs</w:t>
      </w:r>
      <w:r w:rsidRPr="00FF1EB9">
        <w:rPr>
          <w:rFonts w:ascii="Times New Roman" w:hAnsi="Times New Roman" w:cs="Times New Roman"/>
          <w:sz w:val="24"/>
          <w:szCs w:val="24"/>
        </w:rPr>
        <w:t xml:space="preserve"> de l’entreprise ; de superviser toutes les réalisations des activités de l’entreprise tout en veillant sur le respect des principes de son fonctionnement.</w:t>
      </w:r>
    </w:p>
    <w:p w:rsidR="00C65673" w:rsidRPr="00B737D3" w:rsidRDefault="00C65673" w:rsidP="00396AF0">
      <w:pPr>
        <w:pStyle w:val="Paragraphedeliste"/>
        <w:numPr>
          <w:ilvl w:val="0"/>
          <w:numId w:val="4"/>
        </w:numPr>
        <w:spacing w:line="360" w:lineRule="auto"/>
        <w:jc w:val="both"/>
        <w:rPr>
          <w:rFonts w:ascii="Times New Roman" w:hAnsi="Times New Roman" w:cs="Times New Roman"/>
          <w:b/>
          <w:sz w:val="24"/>
          <w:szCs w:val="24"/>
        </w:rPr>
      </w:pPr>
      <w:r w:rsidRPr="00B737D3">
        <w:rPr>
          <w:rFonts w:ascii="Times New Roman" w:hAnsi="Times New Roman" w:cs="Times New Roman"/>
          <w:b/>
          <w:sz w:val="24"/>
          <w:szCs w:val="24"/>
        </w:rPr>
        <w:t>La Direction Industrielle</w:t>
      </w:r>
      <w:r w:rsidR="00B737D3" w:rsidRPr="00B737D3">
        <w:rPr>
          <w:rFonts w:ascii="Times New Roman" w:hAnsi="Times New Roman" w:cs="Times New Roman"/>
          <w:b/>
          <w:sz w:val="24"/>
          <w:szCs w:val="24"/>
        </w:rPr>
        <w:t xml:space="preserve"> (D.I)</w:t>
      </w:r>
    </w:p>
    <w:p w:rsidR="00C65673" w:rsidRPr="00FF1EB9" w:rsidRDefault="00C65673" w:rsidP="006828D8">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Dirigé par un directeur, elle </w:t>
      </w:r>
      <w:r w:rsidR="00D02625" w:rsidRPr="00FF1EB9">
        <w:rPr>
          <w:rFonts w:ascii="Times New Roman" w:hAnsi="Times New Roman" w:cs="Times New Roman"/>
          <w:sz w:val="24"/>
          <w:szCs w:val="24"/>
        </w:rPr>
        <w:t>représente</w:t>
      </w:r>
      <w:r w:rsidR="00B737D3">
        <w:rPr>
          <w:rFonts w:ascii="Times New Roman" w:hAnsi="Times New Roman" w:cs="Times New Roman"/>
          <w:sz w:val="24"/>
          <w:szCs w:val="24"/>
        </w:rPr>
        <w:t xml:space="preserve"> la porte d’</w:t>
      </w:r>
      <w:r w:rsidRPr="00FF1EB9">
        <w:rPr>
          <w:rFonts w:ascii="Times New Roman" w:hAnsi="Times New Roman" w:cs="Times New Roman"/>
          <w:sz w:val="24"/>
          <w:szCs w:val="24"/>
        </w:rPr>
        <w:t xml:space="preserve">entrées des produits agricoles tels que : les </w:t>
      </w:r>
      <w:r w:rsidR="00D02625" w:rsidRPr="00FF1EB9">
        <w:rPr>
          <w:rFonts w:ascii="Times New Roman" w:hAnsi="Times New Roman" w:cs="Times New Roman"/>
          <w:sz w:val="24"/>
          <w:szCs w:val="24"/>
        </w:rPr>
        <w:t>régimes</w:t>
      </w:r>
      <w:r w:rsidRPr="00FF1EB9">
        <w:rPr>
          <w:rFonts w:ascii="Times New Roman" w:hAnsi="Times New Roman" w:cs="Times New Roman"/>
          <w:sz w:val="24"/>
          <w:szCs w:val="24"/>
        </w:rPr>
        <w:t xml:space="preserve"> de palme et du latex. Elle est en effet composée de trois usines et des </w:t>
      </w:r>
      <w:r w:rsidR="00D02625" w:rsidRPr="00FF1EB9">
        <w:rPr>
          <w:rFonts w:ascii="Times New Roman" w:hAnsi="Times New Roman" w:cs="Times New Roman"/>
          <w:sz w:val="24"/>
          <w:szCs w:val="24"/>
        </w:rPr>
        <w:t>ateliers</w:t>
      </w:r>
      <w:r w:rsidRPr="00FF1EB9">
        <w:rPr>
          <w:rFonts w:ascii="Times New Roman" w:hAnsi="Times New Roman" w:cs="Times New Roman"/>
          <w:sz w:val="24"/>
          <w:szCs w:val="24"/>
        </w:rPr>
        <w:t> :</w:t>
      </w:r>
    </w:p>
    <w:p w:rsidR="00C65673" w:rsidRPr="00F65230" w:rsidRDefault="00C65673" w:rsidP="00396AF0">
      <w:pPr>
        <w:pStyle w:val="Paragraphedeliste"/>
        <w:numPr>
          <w:ilvl w:val="0"/>
          <w:numId w:val="30"/>
        </w:numPr>
        <w:spacing w:line="360" w:lineRule="auto"/>
        <w:jc w:val="both"/>
        <w:rPr>
          <w:rFonts w:ascii="Times New Roman" w:hAnsi="Times New Roman" w:cs="Times New Roman"/>
          <w:sz w:val="24"/>
          <w:szCs w:val="24"/>
        </w:rPr>
      </w:pPr>
      <w:r w:rsidRPr="00F65230">
        <w:rPr>
          <w:rFonts w:ascii="Times New Roman" w:hAnsi="Times New Roman" w:cs="Times New Roman"/>
          <w:sz w:val="24"/>
          <w:szCs w:val="24"/>
        </w:rPr>
        <w:t>L’usine caoutchouc : chargée de la transformation des fonds du latex d’hévéa en balle de caoutchouc ;</w:t>
      </w:r>
    </w:p>
    <w:p w:rsidR="00C65673" w:rsidRPr="00F65230" w:rsidRDefault="00C65673" w:rsidP="00396AF0">
      <w:pPr>
        <w:pStyle w:val="Paragraphedeliste"/>
        <w:numPr>
          <w:ilvl w:val="0"/>
          <w:numId w:val="29"/>
        </w:numPr>
        <w:spacing w:line="360" w:lineRule="auto"/>
        <w:jc w:val="both"/>
        <w:rPr>
          <w:rFonts w:ascii="Times New Roman" w:hAnsi="Times New Roman" w:cs="Times New Roman"/>
          <w:sz w:val="24"/>
          <w:szCs w:val="24"/>
        </w:rPr>
      </w:pPr>
      <w:r w:rsidRPr="00F65230">
        <w:rPr>
          <w:rFonts w:ascii="Times New Roman" w:hAnsi="Times New Roman" w:cs="Times New Roman"/>
          <w:sz w:val="24"/>
          <w:szCs w:val="24"/>
        </w:rPr>
        <w:t>L’usine huilerie : transformation des fruits de noix</w:t>
      </w:r>
      <w:r w:rsidR="00E85D1A" w:rsidRPr="00F65230">
        <w:rPr>
          <w:rFonts w:ascii="Times New Roman" w:hAnsi="Times New Roman" w:cs="Times New Roman"/>
          <w:sz w:val="24"/>
          <w:szCs w:val="24"/>
        </w:rPr>
        <w:t xml:space="preserve"> de palme en huile de palme rouge ;</w:t>
      </w:r>
    </w:p>
    <w:p w:rsidR="00E85D1A" w:rsidRPr="00F65230" w:rsidRDefault="00E85D1A" w:rsidP="00396AF0">
      <w:pPr>
        <w:pStyle w:val="Paragraphedeliste"/>
        <w:numPr>
          <w:ilvl w:val="0"/>
          <w:numId w:val="28"/>
        </w:numPr>
        <w:spacing w:line="360" w:lineRule="auto"/>
        <w:jc w:val="both"/>
        <w:rPr>
          <w:rFonts w:ascii="Times New Roman" w:hAnsi="Times New Roman" w:cs="Times New Roman"/>
          <w:sz w:val="24"/>
          <w:szCs w:val="24"/>
        </w:rPr>
      </w:pPr>
      <w:r w:rsidRPr="00F65230">
        <w:rPr>
          <w:rFonts w:ascii="Times New Roman" w:hAnsi="Times New Roman" w:cs="Times New Roman"/>
          <w:sz w:val="24"/>
          <w:szCs w:val="24"/>
        </w:rPr>
        <w:t>L’usine palmisterie : transformation des palmistes en huile de palmistes</w:t>
      </w:r>
    </w:p>
    <w:p w:rsidR="00E85D1A" w:rsidRPr="00F65230" w:rsidRDefault="00E85D1A" w:rsidP="00396AF0">
      <w:pPr>
        <w:pStyle w:val="Paragraphedeliste"/>
        <w:numPr>
          <w:ilvl w:val="0"/>
          <w:numId w:val="27"/>
        </w:numPr>
        <w:spacing w:line="360" w:lineRule="auto"/>
        <w:jc w:val="both"/>
        <w:rPr>
          <w:rFonts w:ascii="Times New Roman" w:hAnsi="Times New Roman" w:cs="Times New Roman"/>
          <w:sz w:val="24"/>
          <w:szCs w:val="24"/>
        </w:rPr>
      </w:pPr>
      <w:r w:rsidRPr="00F65230">
        <w:rPr>
          <w:rFonts w:ascii="Times New Roman" w:hAnsi="Times New Roman" w:cs="Times New Roman"/>
          <w:sz w:val="24"/>
          <w:szCs w:val="24"/>
        </w:rPr>
        <w:t xml:space="preserve">Des </w:t>
      </w:r>
      <w:r w:rsidR="00D02625" w:rsidRPr="00F65230">
        <w:rPr>
          <w:rFonts w:ascii="Times New Roman" w:hAnsi="Times New Roman" w:cs="Times New Roman"/>
          <w:sz w:val="24"/>
          <w:szCs w:val="24"/>
        </w:rPr>
        <w:t>ateliers</w:t>
      </w:r>
      <w:r w:rsidRPr="00F65230">
        <w:rPr>
          <w:rFonts w:ascii="Times New Roman" w:hAnsi="Times New Roman" w:cs="Times New Roman"/>
          <w:sz w:val="24"/>
          <w:szCs w:val="24"/>
        </w:rPr>
        <w:t xml:space="preserve"> (mécaniques, </w:t>
      </w:r>
      <w:r w:rsidR="00D02625" w:rsidRPr="00F65230">
        <w:rPr>
          <w:rFonts w:ascii="Times New Roman" w:hAnsi="Times New Roman" w:cs="Times New Roman"/>
          <w:sz w:val="24"/>
          <w:szCs w:val="24"/>
        </w:rPr>
        <w:t>menuiseries</w:t>
      </w:r>
      <w:r w:rsidRPr="00F65230">
        <w:rPr>
          <w:rFonts w:ascii="Times New Roman" w:hAnsi="Times New Roman" w:cs="Times New Roman"/>
          <w:sz w:val="24"/>
          <w:szCs w:val="24"/>
        </w:rPr>
        <w:t xml:space="preserve">, automobiles, chaudières, électricités, eaux …) qui </w:t>
      </w:r>
      <w:r w:rsidR="00D02625" w:rsidRPr="00F65230">
        <w:rPr>
          <w:rFonts w:ascii="Times New Roman" w:hAnsi="Times New Roman" w:cs="Times New Roman"/>
          <w:sz w:val="24"/>
          <w:szCs w:val="24"/>
        </w:rPr>
        <w:t>contribuent</w:t>
      </w:r>
      <w:r w:rsidRPr="00F65230">
        <w:rPr>
          <w:rFonts w:ascii="Times New Roman" w:hAnsi="Times New Roman" w:cs="Times New Roman"/>
          <w:sz w:val="24"/>
          <w:szCs w:val="24"/>
        </w:rPr>
        <w:t xml:space="preserve"> au bon fonctionnement de ces différentes usines de transformation.</w:t>
      </w:r>
    </w:p>
    <w:p w:rsidR="00B737D3" w:rsidRPr="00FF1EB9" w:rsidRDefault="00B737D3" w:rsidP="00B737D3">
      <w:pPr>
        <w:pStyle w:val="Paragraphedeliste"/>
        <w:spacing w:line="360" w:lineRule="auto"/>
        <w:ind w:left="928"/>
        <w:jc w:val="both"/>
        <w:rPr>
          <w:rFonts w:ascii="Times New Roman" w:hAnsi="Times New Roman" w:cs="Times New Roman"/>
          <w:sz w:val="24"/>
          <w:szCs w:val="24"/>
        </w:rPr>
      </w:pPr>
    </w:p>
    <w:p w:rsidR="00E85D1A" w:rsidRPr="00B737D3" w:rsidRDefault="00E85D1A" w:rsidP="00396AF0">
      <w:pPr>
        <w:pStyle w:val="Paragraphedeliste"/>
        <w:numPr>
          <w:ilvl w:val="0"/>
          <w:numId w:val="4"/>
        </w:numPr>
        <w:spacing w:line="360" w:lineRule="auto"/>
        <w:jc w:val="both"/>
        <w:rPr>
          <w:rFonts w:ascii="Times New Roman" w:hAnsi="Times New Roman" w:cs="Times New Roman"/>
          <w:b/>
          <w:sz w:val="24"/>
          <w:szCs w:val="24"/>
        </w:rPr>
      </w:pPr>
      <w:r w:rsidRPr="00B737D3">
        <w:rPr>
          <w:rFonts w:ascii="Times New Roman" w:hAnsi="Times New Roman" w:cs="Times New Roman"/>
          <w:b/>
          <w:sz w:val="24"/>
          <w:szCs w:val="24"/>
        </w:rPr>
        <w:t>La Direction d’Exploitation Agricole</w:t>
      </w:r>
      <w:r w:rsidR="00B737D3" w:rsidRPr="00B737D3">
        <w:rPr>
          <w:rFonts w:ascii="Times New Roman" w:hAnsi="Times New Roman" w:cs="Times New Roman"/>
          <w:b/>
          <w:sz w:val="24"/>
          <w:szCs w:val="24"/>
        </w:rPr>
        <w:t xml:space="preserve"> (D.E.A)</w:t>
      </w:r>
    </w:p>
    <w:p w:rsidR="00B53459" w:rsidRPr="00FF1EB9" w:rsidRDefault="00E85D1A" w:rsidP="00C409F0">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Elle est chargée de l’exploitation de l’hévéa et des palmiers, elle s’occupe du suivi et de la gestion des plantes immatures dans les pépinières, de la </w:t>
      </w:r>
      <w:r w:rsidR="00046BEB" w:rsidRPr="00FF1EB9">
        <w:rPr>
          <w:rFonts w:ascii="Times New Roman" w:hAnsi="Times New Roman" w:cs="Times New Roman"/>
          <w:sz w:val="24"/>
          <w:szCs w:val="24"/>
        </w:rPr>
        <w:t>récolte, la</w:t>
      </w:r>
      <w:r w:rsidRPr="00FF1EB9">
        <w:rPr>
          <w:rFonts w:ascii="Times New Roman" w:hAnsi="Times New Roman" w:cs="Times New Roman"/>
          <w:sz w:val="24"/>
          <w:szCs w:val="24"/>
        </w:rPr>
        <w:t xml:space="preserve"> collecte, l’entretien des plantes matures dans les champs et de l’exploitation des deux grandes plantations (palmiers et hévéas) ; chacune composée des secteurs à savoir : Le secteur palmier Nord, le secteur palmier Sud</w:t>
      </w:r>
      <w:r w:rsidR="00EE4219" w:rsidRPr="00FF1EB9">
        <w:rPr>
          <w:rFonts w:ascii="Times New Roman" w:hAnsi="Times New Roman" w:cs="Times New Roman"/>
          <w:sz w:val="24"/>
          <w:szCs w:val="24"/>
        </w:rPr>
        <w:t xml:space="preserve">, le secteur Nord, le secteur hévéa Sud et le secteur palmier </w:t>
      </w:r>
      <w:r w:rsidR="00C409F0" w:rsidRPr="00FF1EB9">
        <w:rPr>
          <w:rFonts w:ascii="Times New Roman" w:hAnsi="Times New Roman" w:cs="Times New Roman"/>
          <w:sz w:val="24"/>
          <w:szCs w:val="24"/>
        </w:rPr>
        <w:t>mok</w:t>
      </w:r>
      <w:r w:rsidR="00E71393" w:rsidRPr="00FF1EB9">
        <w:rPr>
          <w:rFonts w:ascii="Times New Roman" w:hAnsi="Times New Roman" w:cs="Times New Roman"/>
          <w:sz w:val="24"/>
          <w:szCs w:val="24"/>
        </w:rPr>
        <w:t>ol</w:t>
      </w:r>
      <w:r w:rsidR="00C409F0" w:rsidRPr="00FF1EB9">
        <w:rPr>
          <w:rFonts w:ascii="Times New Roman" w:hAnsi="Times New Roman" w:cs="Times New Roman"/>
          <w:sz w:val="24"/>
          <w:szCs w:val="24"/>
        </w:rPr>
        <w:t>o</w:t>
      </w:r>
      <w:r w:rsidR="00EE4219" w:rsidRPr="00FF1EB9">
        <w:rPr>
          <w:rFonts w:ascii="Times New Roman" w:hAnsi="Times New Roman" w:cs="Times New Roman"/>
          <w:sz w:val="24"/>
          <w:szCs w:val="24"/>
        </w:rPr>
        <w:t>.</w:t>
      </w:r>
    </w:p>
    <w:p w:rsidR="009C1090" w:rsidRPr="00B737D3" w:rsidRDefault="009C1090" w:rsidP="00396AF0">
      <w:pPr>
        <w:pStyle w:val="Paragraphedeliste"/>
        <w:numPr>
          <w:ilvl w:val="0"/>
          <w:numId w:val="23"/>
        </w:numPr>
        <w:spacing w:line="360" w:lineRule="auto"/>
        <w:jc w:val="both"/>
        <w:rPr>
          <w:rFonts w:ascii="Times New Roman" w:hAnsi="Times New Roman" w:cs="Times New Roman"/>
          <w:b/>
          <w:sz w:val="24"/>
          <w:szCs w:val="24"/>
        </w:rPr>
      </w:pPr>
      <w:r w:rsidRPr="00B737D3">
        <w:rPr>
          <w:rFonts w:ascii="Times New Roman" w:hAnsi="Times New Roman" w:cs="Times New Roman"/>
          <w:b/>
          <w:sz w:val="24"/>
          <w:szCs w:val="24"/>
        </w:rPr>
        <w:lastRenderedPageBreak/>
        <w:t>La Direction Logistique</w:t>
      </w:r>
      <w:r w:rsidR="00B737D3" w:rsidRPr="00B737D3">
        <w:rPr>
          <w:rFonts w:ascii="Times New Roman" w:hAnsi="Times New Roman" w:cs="Times New Roman"/>
          <w:b/>
          <w:sz w:val="24"/>
          <w:szCs w:val="24"/>
        </w:rPr>
        <w:t xml:space="preserve"> ( D.L)</w:t>
      </w:r>
    </w:p>
    <w:p w:rsidR="009C1090" w:rsidRPr="00F65230" w:rsidRDefault="009C1090" w:rsidP="006828D8">
      <w:pPr>
        <w:spacing w:line="360" w:lineRule="auto"/>
        <w:ind w:firstLine="360"/>
        <w:jc w:val="both"/>
        <w:rPr>
          <w:rFonts w:ascii="Times New Roman" w:hAnsi="Times New Roman" w:cs="Times New Roman"/>
          <w:sz w:val="24"/>
          <w:szCs w:val="24"/>
        </w:rPr>
      </w:pPr>
      <w:r w:rsidRPr="00F65230">
        <w:rPr>
          <w:rFonts w:ascii="Times New Roman" w:hAnsi="Times New Roman" w:cs="Times New Roman"/>
          <w:sz w:val="24"/>
          <w:szCs w:val="24"/>
        </w:rPr>
        <w:t>Elle s’occupe :</w:t>
      </w:r>
    </w:p>
    <w:p w:rsidR="009C1090" w:rsidRPr="00F65230" w:rsidRDefault="009C1090" w:rsidP="00396AF0">
      <w:pPr>
        <w:pStyle w:val="Paragraphedeliste"/>
        <w:numPr>
          <w:ilvl w:val="0"/>
          <w:numId w:val="26"/>
        </w:numPr>
        <w:spacing w:line="360" w:lineRule="auto"/>
        <w:jc w:val="both"/>
        <w:rPr>
          <w:rFonts w:ascii="Times New Roman" w:hAnsi="Times New Roman" w:cs="Times New Roman"/>
          <w:sz w:val="24"/>
          <w:szCs w:val="24"/>
        </w:rPr>
      </w:pPr>
      <w:r w:rsidRPr="00F65230">
        <w:rPr>
          <w:rFonts w:ascii="Times New Roman" w:hAnsi="Times New Roman" w:cs="Times New Roman"/>
          <w:sz w:val="24"/>
          <w:szCs w:val="24"/>
        </w:rPr>
        <w:t xml:space="preserve">Des achats locaux des </w:t>
      </w:r>
      <w:r w:rsidR="00D02625" w:rsidRPr="00F65230">
        <w:rPr>
          <w:rFonts w:ascii="Times New Roman" w:hAnsi="Times New Roman" w:cs="Times New Roman"/>
          <w:sz w:val="24"/>
          <w:szCs w:val="24"/>
        </w:rPr>
        <w:t>matériels</w:t>
      </w:r>
      <w:r w:rsidRPr="00F65230">
        <w:rPr>
          <w:rFonts w:ascii="Times New Roman" w:hAnsi="Times New Roman" w:cs="Times New Roman"/>
          <w:sz w:val="24"/>
          <w:szCs w:val="24"/>
        </w:rPr>
        <w:t xml:space="preserve"> d’équipement pour les champs (les bottes, gants, brouettes, machettes, fossile), des </w:t>
      </w:r>
      <w:r w:rsidR="00D02625" w:rsidRPr="00F65230">
        <w:rPr>
          <w:rFonts w:ascii="Times New Roman" w:hAnsi="Times New Roman" w:cs="Times New Roman"/>
          <w:sz w:val="24"/>
          <w:szCs w:val="24"/>
        </w:rPr>
        <w:t>mobiliers</w:t>
      </w:r>
      <w:r w:rsidRPr="00F65230">
        <w:rPr>
          <w:rFonts w:ascii="Times New Roman" w:hAnsi="Times New Roman" w:cs="Times New Roman"/>
          <w:sz w:val="24"/>
          <w:szCs w:val="24"/>
        </w:rPr>
        <w:t xml:space="preserve"> de bureau (outil informatiques les meubles…), des produits chimiques (les herbici</w:t>
      </w:r>
      <w:r w:rsidR="0096558E" w:rsidRPr="00F65230">
        <w:rPr>
          <w:rFonts w:ascii="Times New Roman" w:hAnsi="Times New Roman" w:cs="Times New Roman"/>
          <w:sz w:val="24"/>
          <w:szCs w:val="24"/>
        </w:rPr>
        <w:t>des, les engrais…), des pièces de rechanges, des véhicules de transport et des importations de certaines machines industrielles.</w:t>
      </w:r>
    </w:p>
    <w:p w:rsidR="0096558E" w:rsidRPr="00F65230" w:rsidRDefault="0096558E" w:rsidP="00396AF0">
      <w:pPr>
        <w:pStyle w:val="Paragraphedeliste"/>
        <w:numPr>
          <w:ilvl w:val="0"/>
          <w:numId w:val="25"/>
        </w:numPr>
        <w:spacing w:line="360" w:lineRule="auto"/>
        <w:jc w:val="both"/>
        <w:rPr>
          <w:rFonts w:ascii="Times New Roman" w:hAnsi="Times New Roman" w:cs="Times New Roman"/>
          <w:sz w:val="24"/>
          <w:szCs w:val="24"/>
        </w:rPr>
      </w:pPr>
      <w:r w:rsidRPr="00F65230">
        <w:rPr>
          <w:rFonts w:ascii="Times New Roman" w:hAnsi="Times New Roman" w:cs="Times New Roman"/>
          <w:sz w:val="24"/>
          <w:szCs w:val="24"/>
        </w:rPr>
        <w:t xml:space="preserve">Du suivi des expéditions locales des huiles de palme, des huiles de palmistes ; des exportations des balles de </w:t>
      </w:r>
      <w:r w:rsidR="00046BEB" w:rsidRPr="00F65230">
        <w:rPr>
          <w:rFonts w:ascii="Times New Roman" w:hAnsi="Times New Roman" w:cs="Times New Roman"/>
          <w:sz w:val="24"/>
          <w:szCs w:val="24"/>
        </w:rPr>
        <w:t>caoutchouc et</w:t>
      </w:r>
      <w:r w:rsidRPr="00F65230">
        <w:rPr>
          <w:rFonts w:ascii="Times New Roman" w:hAnsi="Times New Roman" w:cs="Times New Roman"/>
          <w:sz w:val="24"/>
          <w:szCs w:val="24"/>
        </w:rPr>
        <w:t xml:space="preserve"> également une partie des </w:t>
      </w:r>
      <w:r w:rsidR="00D02625" w:rsidRPr="00F65230">
        <w:rPr>
          <w:rFonts w:ascii="Times New Roman" w:hAnsi="Times New Roman" w:cs="Times New Roman"/>
          <w:sz w:val="24"/>
          <w:szCs w:val="24"/>
        </w:rPr>
        <w:t>huiles</w:t>
      </w:r>
      <w:r w:rsidRPr="00F65230">
        <w:rPr>
          <w:rFonts w:ascii="Times New Roman" w:hAnsi="Times New Roman" w:cs="Times New Roman"/>
          <w:sz w:val="24"/>
          <w:szCs w:val="24"/>
        </w:rPr>
        <w:t xml:space="preserve"> de palmistes.</w:t>
      </w:r>
    </w:p>
    <w:p w:rsidR="00B737D3" w:rsidRPr="00FF1EB9" w:rsidRDefault="00B737D3" w:rsidP="00B737D3">
      <w:pPr>
        <w:pStyle w:val="Paragraphedeliste"/>
        <w:spacing w:line="360" w:lineRule="auto"/>
        <w:jc w:val="both"/>
        <w:rPr>
          <w:rFonts w:ascii="Times New Roman" w:hAnsi="Times New Roman" w:cs="Times New Roman"/>
          <w:sz w:val="24"/>
          <w:szCs w:val="24"/>
        </w:rPr>
      </w:pPr>
    </w:p>
    <w:p w:rsidR="0096558E" w:rsidRPr="00B737D3" w:rsidRDefault="0096558E" w:rsidP="00396AF0">
      <w:pPr>
        <w:pStyle w:val="Paragraphedeliste"/>
        <w:numPr>
          <w:ilvl w:val="0"/>
          <w:numId w:val="5"/>
        </w:numPr>
        <w:spacing w:line="360" w:lineRule="auto"/>
        <w:jc w:val="both"/>
        <w:rPr>
          <w:rFonts w:ascii="Times New Roman" w:hAnsi="Times New Roman" w:cs="Times New Roman"/>
          <w:b/>
          <w:sz w:val="24"/>
          <w:szCs w:val="24"/>
        </w:rPr>
      </w:pPr>
      <w:r w:rsidRPr="00B737D3">
        <w:rPr>
          <w:rFonts w:ascii="Times New Roman" w:hAnsi="Times New Roman" w:cs="Times New Roman"/>
          <w:b/>
          <w:sz w:val="24"/>
          <w:szCs w:val="24"/>
        </w:rPr>
        <w:t>La Direction des Ressources Humaines</w:t>
      </w:r>
      <w:r w:rsidR="00B737D3" w:rsidRPr="00B737D3">
        <w:rPr>
          <w:rFonts w:ascii="Times New Roman" w:hAnsi="Times New Roman" w:cs="Times New Roman"/>
          <w:b/>
          <w:sz w:val="24"/>
          <w:szCs w:val="24"/>
        </w:rPr>
        <w:t xml:space="preserve"> (D.R.H)</w:t>
      </w:r>
    </w:p>
    <w:p w:rsidR="0096558E" w:rsidRPr="00FF1EB9" w:rsidRDefault="0096558E" w:rsidP="006828D8">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Cette direction consiste généralement au recrutement du nouveau personnel, aux organisations des plans de formation, aux attributions des logements au personnel </w:t>
      </w:r>
      <w:r w:rsidR="00D02625" w:rsidRPr="00FF1EB9">
        <w:rPr>
          <w:rFonts w:ascii="Times New Roman" w:hAnsi="Times New Roman" w:cs="Times New Roman"/>
          <w:sz w:val="24"/>
          <w:szCs w:val="24"/>
        </w:rPr>
        <w:t>recruté</w:t>
      </w:r>
      <w:r w:rsidRPr="00FF1EB9">
        <w:rPr>
          <w:rFonts w:ascii="Times New Roman" w:hAnsi="Times New Roman" w:cs="Times New Roman"/>
          <w:sz w:val="24"/>
          <w:szCs w:val="24"/>
        </w:rPr>
        <w:t xml:space="preserve"> et aux immatriculations, à la gestion du personnel et des affaires sociales, des </w:t>
      </w:r>
      <w:r w:rsidR="00D02625" w:rsidRPr="00FF1EB9">
        <w:rPr>
          <w:rFonts w:ascii="Times New Roman" w:hAnsi="Times New Roman" w:cs="Times New Roman"/>
          <w:sz w:val="24"/>
          <w:szCs w:val="24"/>
        </w:rPr>
        <w:t>organisations</w:t>
      </w:r>
      <w:r w:rsidRPr="00FF1EB9">
        <w:rPr>
          <w:rFonts w:ascii="Times New Roman" w:hAnsi="Times New Roman" w:cs="Times New Roman"/>
          <w:sz w:val="24"/>
          <w:szCs w:val="24"/>
        </w:rPr>
        <w:t xml:space="preserve"> de la sécurité sociale, aux sanctions et aux pointages des heures de chaque employé.</w:t>
      </w:r>
    </w:p>
    <w:p w:rsidR="0096558E" w:rsidRPr="00B737D3" w:rsidRDefault="0096558E" w:rsidP="00396AF0">
      <w:pPr>
        <w:pStyle w:val="Paragraphedeliste"/>
        <w:numPr>
          <w:ilvl w:val="0"/>
          <w:numId w:val="24"/>
        </w:numPr>
        <w:spacing w:line="360" w:lineRule="auto"/>
        <w:jc w:val="both"/>
        <w:rPr>
          <w:rFonts w:ascii="Times New Roman" w:hAnsi="Times New Roman" w:cs="Times New Roman"/>
          <w:b/>
          <w:sz w:val="24"/>
          <w:szCs w:val="24"/>
        </w:rPr>
      </w:pPr>
      <w:r w:rsidRPr="00B737D3">
        <w:rPr>
          <w:rFonts w:ascii="Times New Roman" w:hAnsi="Times New Roman" w:cs="Times New Roman"/>
          <w:b/>
          <w:sz w:val="24"/>
          <w:szCs w:val="24"/>
        </w:rPr>
        <w:t>La Direction Administrative et Financière</w:t>
      </w:r>
      <w:r w:rsidR="00B737D3" w:rsidRPr="00B737D3">
        <w:rPr>
          <w:rFonts w:ascii="Times New Roman" w:hAnsi="Times New Roman" w:cs="Times New Roman"/>
          <w:b/>
          <w:sz w:val="24"/>
          <w:szCs w:val="24"/>
        </w:rPr>
        <w:t xml:space="preserve"> (D.A.F)</w:t>
      </w:r>
    </w:p>
    <w:p w:rsidR="006F1EE8" w:rsidRDefault="0096558E" w:rsidP="005135FE">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Composée d’un directeur administratif et financier, d’un chef comptable et des comptables ; elle est chargée des </w:t>
      </w:r>
      <w:r w:rsidR="00D02625" w:rsidRPr="00FF1EB9">
        <w:rPr>
          <w:rFonts w:ascii="Times New Roman" w:hAnsi="Times New Roman" w:cs="Times New Roman"/>
          <w:sz w:val="24"/>
          <w:szCs w:val="24"/>
        </w:rPr>
        <w:t>contrôles</w:t>
      </w:r>
      <w:r w:rsidRPr="00FF1EB9">
        <w:rPr>
          <w:rFonts w:ascii="Times New Roman" w:hAnsi="Times New Roman" w:cs="Times New Roman"/>
          <w:sz w:val="24"/>
          <w:szCs w:val="24"/>
        </w:rPr>
        <w:t xml:space="preserve"> des flux des transactions telles que : les paiements, les emprunts, des virements, des factures… Elle s’occupe également de la </w:t>
      </w:r>
      <w:r w:rsidR="00D02625" w:rsidRPr="00FF1EB9">
        <w:rPr>
          <w:rFonts w:ascii="Times New Roman" w:hAnsi="Times New Roman" w:cs="Times New Roman"/>
          <w:sz w:val="24"/>
          <w:szCs w:val="24"/>
        </w:rPr>
        <w:t>présentation</w:t>
      </w:r>
      <w:r w:rsidR="006F1EE8" w:rsidRPr="00FF1EB9">
        <w:rPr>
          <w:rFonts w:ascii="Times New Roman" w:hAnsi="Times New Roman" w:cs="Times New Roman"/>
          <w:sz w:val="24"/>
          <w:szCs w:val="24"/>
        </w:rPr>
        <w:t xml:space="preserve"> de la trésorerie, des états de caisse, de la paie, de la gestion des stocks et </w:t>
      </w:r>
      <w:r w:rsidR="00D02625" w:rsidRPr="00FF1EB9">
        <w:rPr>
          <w:rFonts w:ascii="Times New Roman" w:hAnsi="Times New Roman" w:cs="Times New Roman"/>
          <w:sz w:val="24"/>
          <w:szCs w:val="24"/>
        </w:rPr>
        <w:t>également</w:t>
      </w:r>
      <w:r w:rsidR="006F1EE8" w:rsidRPr="00FF1EB9">
        <w:rPr>
          <w:rFonts w:ascii="Times New Roman" w:hAnsi="Times New Roman" w:cs="Times New Roman"/>
          <w:sz w:val="24"/>
          <w:szCs w:val="24"/>
        </w:rPr>
        <w:t xml:space="preserve"> de la production du bilan mensuel.</w:t>
      </w:r>
    </w:p>
    <w:p w:rsidR="00C409F0" w:rsidRPr="00FF1EB9" w:rsidRDefault="00C409F0" w:rsidP="0082135B">
      <w:pPr>
        <w:spacing w:line="360" w:lineRule="auto"/>
        <w:jc w:val="both"/>
        <w:rPr>
          <w:rFonts w:ascii="Times New Roman" w:hAnsi="Times New Roman" w:cs="Times New Roman"/>
          <w:sz w:val="24"/>
          <w:szCs w:val="24"/>
        </w:rPr>
      </w:pPr>
    </w:p>
    <w:p w:rsidR="00F176D0" w:rsidRPr="00AF6FF0" w:rsidRDefault="006F1EE8" w:rsidP="00396AF0">
      <w:pPr>
        <w:pStyle w:val="Titre5"/>
        <w:numPr>
          <w:ilvl w:val="0"/>
          <w:numId w:val="59"/>
        </w:numPr>
      </w:pPr>
      <w:bookmarkStart w:id="80" w:name="_Toc53076196"/>
      <w:r w:rsidRPr="00AF6FF0">
        <w:t>LE FONCTIONNEMENT</w:t>
      </w:r>
      <w:r w:rsidR="003A1B0E" w:rsidRPr="00AF6FF0">
        <w:t xml:space="preserve"> ET L’ENVIRONNEMENT DE L’ENTREPRISE</w:t>
      </w:r>
      <w:bookmarkEnd w:id="80"/>
    </w:p>
    <w:p w:rsidR="00F176D0" w:rsidRPr="00FF1EB9" w:rsidRDefault="00F176D0" w:rsidP="00F176D0">
      <w:pPr>
        <w:pStyle w:val="Paragraphedeliste"/>
        <w:spacing w:line="360" w:lineRule="auto"/>
        <w:jc w:val="both"/>
        <w:rPr>
          <w:rFonts w:ascii="Times New Roman" w:hAnsi="Times New Roman" w:cs="Times New Roman"/>
          <w:b/>
          <w:sz w:val="24"/>
          <w:szCs w:val="24"/>
        </w:rPr>
      </w:pPr>
    </w:p>
    <w:p w:rsidR="003A1B0E" w:rsidRPr="00F176D0" w:rsidRDefault="003A1B0E" w:rsidP="00396AF0">
      <w:pPr>
        <w:pStyle w:val="Titre6"/>
        <w:numPr>
          <w:ilvl w:val="0"/>
          <w:numId w:val="61"/>
        </w:numPr>
      </w:pPr>
      <w:bookmarkStart w:id="81" w:name="_Toc53076197"/>
      <w:r w:rsidRPr="00F176D0">
        <w:t>Le fonctionnement</w:t>
      </w:r>
      <w:bookmarkEnd w:id="81"/>
    </w:p>
    <w:p w:rsidR="004567D3" w:rsidRPr="00FF1EB9" w:rsidRDefault="006F1EE8" w:rsidP="00FF017A">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La SAFACAM étant une structure bien organisée, dispose en son sein un </w:t>
      </w:r>
      <w:r w:rsidR="00046BEB" w:rsidRPr="00FF1EB9">
        <w:rPr>
          <w:rFonts w:ascii="Times New Roman" w:hAnsi="Times New Roman" w:cs="Times New Roman"/>
          <w:sz w:val="24"/>
          <w:szCs w:val="24"/>
        </w:rPr>
        <w:t>certain</w:t>
      </w:r>
      <w:r w:rsidRPr="00FF1EB9">
        <w:rPr>
          <w:rFonts w:ascii="Times New Roman" w:hAnsi="Times New Roman" w:cs="Times New Roman"/>
          <w:sz w:val="24"/>
          <w:szCs w:val="24"/>
        </w:rPr>
        <w:t xml:space="preserve"> nombre de ressources pour son bon fonctionnement :</w:t>
      </w:r>
    </w:p>
    <w:p w:rsidR="006F1EE8" w:rsidRPr="003A1B0E" w:rsidRDefault="006F1EE8" w:rsidP="00396AF0">
      <w:pPr>
        <w:pStyle w:val="Paragraphedeliste"/>
        <w:numPr>
          <w:ilvl w:val="0"/>
          <w:numId w:val="18"/>
        </w:numPr>
        <w:spacing w:line="360" w:lineRule="auto"/>
        <w:jc w:val="both"/>
        <w:rPr>
          <w:rFonts w:ascii="Times New Roman" w:hAnsi="Times New Roman" w:cs="Times New Roman"/>
          <w:b/>
          <w:sz w:val="24"/>
          <w:szCs w:val="24"/>
        </w:rPr>
      </w:pPr>
      <w:r w:rsidRPr="003A1B0E">
        <w:rPr>
          <w:rFonts w:ascii="Times New Roman" w:hAnsi="Times New Roman" w:cs="Times New Roman"/>
          <w:b/>
          <w:sz w:val="24"/>
          <w:szCs w:val="24"/>
        </w:rPr>
        <w:t>Les ressources humaines</w:t>
      </w:r>
    </w:p>
    <w:p w:rsidR="006F1EE8" w:rsidRPr="00FF1EB9" w:rsidRDefault="006F1EE8" w:rsidP="006828D8">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Suivant les statistiques en 20219, elle compte environ 2 550 employés. </w:t>
      </w:r>
      <w:r w:rsidR="00D02625" w:rsidRPr="00FF1EB9">
        <w:rPr>
          <w:rFonts w:ascii="Times New Roman" w:hAnsi="Times New Roman" w:cs="Times New Roman"/>
          <w:sz w:val="24"/>
          <w:szCs w:val="24"/>
        </w:rPr>
        <w:t xml:space="preserve">Nous distinguons le directeur généal. à la </w:t>
      </w:r>
      <w:r w:rsidR="00AC09DE" w:rsidRPr="00FF1EB9">
        <w:rPr>
          <w:rFonts w:ascii="Times New Roman" w:hAnsi="Times New Roman" w:cs="Times New Roman"/>
          <w:sz w:val="24"/>
          <w:szCs w:val="24"/>
        </w:rPr>
        <w:t>tête</w:t>
      </w:r>
      <w:r w:rsidR="00D02625" w:rsidRPr="00FF1EB9">
        <w:rPr>
          <w:rFonts w:ascii="Times New Roman" w:hAnsi="Times New Roman" w:cs="Times New Roman"/>
          <w:sz w:val="24"/>
          <w:szCs w:val="24"/>
        </w:rPr>
        <w:t xml:space="preserve"> de la structure, les directeurs de services (la DI, la DEA, la DRH et la DAF), la séparation </w:t>
      </w:r>
      <w:r w:rsidR="00D02625" w:rsidRPr="00FF1EB9">
        <w:rPr>
          <w:rFonts w:ascii="Times New Roman" w:hAnsi="Times New Roman" w:cs="Times New Roman"/>
          <w:sz w:val="24"/>
          <w:szCs w:val="24"/>
        </w:rPr>
        <w:lastRenderedPageBreak/>
        <w:t xml:space="preserve">des cadres, des agents de maitrise, des chefs de services, des chefs techniques </w:t>
      </w:r>
      <w:r w:rsidR="00046BEB" w:rsidRPr="00FF1EB9">
        <w:rPr>
          <w:rFonts w:ascii="Times New Roman" w:hAnsi="Times New Roman" w:cs="Times New Roman"/>
          <w:sz w:val="24"/>
          <w:szCs w:val="24"/>
        </w:rPr>
        <w:t>et des</w:t>
      </w:r>
      <w:r w:rsidR="00D02625" w:rsidRPr="00FF1EB9">
        <w:rPr>
          <w:rFonts w:ascii="Times New Roman" w:hAnsi="Times New Roman" w:cs="Times New Roman"/>
          <w:sz w:val="24"/>
          <w:szCs w:val="24"/>
        </w:rPr>
        <w:t xml:space="preserve"> ouvriers qui œuvrent pour la satisfaction et à la réalisation des décisions stratégiques.</w:t>
      </w:r>
    </w:p>
    <w:p w:rsidR="00D80C63" w:rsidRPr="003A1B0E" w:rsidRDefault="00D80C63" w:rsidP="00396AF0">
      <w:pPr>
        <w:pStyle w:val="Paragraphedeliste"/>
        <w:numPr>
          <w:ilvl w:val="0"/>
          <w:numId w:val="18"/>
        </w:numPr>
        <w:spacing w:line="360" w:lineRule="auto"/>
        <w:jc w:val="both"/>
        <w:rPr>
          <w:rFonts w:ascii="Times New Roman" w:hAnsi="Times New Roman" w:cs="Times New Roman"/>
          <w:b/>
          <w:sz w:val="24"/>
          <w:szCs w:val="24"/>
        </w:rPr>
      </w:pPr>
      <w:r w:rsidRPr="003A1B0E">
        <w:rPr>
          <w:rFonts w:ascii="Times New Roman" w:hAnsi="Times New Roman" w:cs="Times New Roman"/>
          <w:b/>
          <w:sz w:val="24"/>
          <w:szCs w:val="24"/>
        </w:rPr>
        <w:t>Les ressources matérielles</w:t>
      </w:r>
    </w:p>
    <w:p w:rsidR="00E3351D" w:rsidRPr="00FF1EB9" w:rsidRDefault="00D80C63" w:rsidP="00F176D0">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Pour la réalisation des différentes stratégies, elle a mis à sa disposition des ressources matérielles telles que : Les </w:t>
      </w:r>
      <w:r w:rsidR="00D02625" w:rsidRPr="00FF1EB9">
        <w:rPr>
          <w:rFonts w:ascii="Times New Roman" w:hAnsi="Times New Roman" w:cs="Times New Roman"/>
          <w:sz w:val="24"/>
          <w:szCs w:val="24"/>
        </w:rPr>
        <w:t>usines</w:t>
      </w:r>
      <w:r w:rsidRPr="00FF1EB9">
        <w:rPr>
          <w:rFonts w:ascii="Times New Roman" w:hAnsi="Times New Roman" w:cs="Times New Roman"/>
          <w:sz w:val="24"/>
          <w:szCs w:val="24"/>
        </w:rPr>
        <w:t xml:space="preserve"> (huilerie, palmistérie et caoutchouc) de transformation des produits agricoles des palmiers à huile, des huiles de palmiste et des caoutchoucs. Elle dispose également des parcs automobiles pour le transport des produits agricoles des champs et du personnel (tracteurs, camions, engins lourds…).  Enfin elle dispose des outils informatiques (ordinateurs de bureau, d’un serveur sécurisé, d’une connexion internet, d’un logiciel de comptabilité SAGE X3, des systèmes </w:t>
      </w:r>
      <w:r w:rsidR="00D02625" w:rsidRPr="00FF1EB9">
        <w:rPr>
          <w:rFonts w:ascii="Times New Roman" w:hAnsi="Times New Roman" w:cs="Times New Roman"/>
          <w:sz w:val="24"/>
          <w:szCs w:val="24"/>
        </w:rPr>
        <w:t>d’exploitation</w:t>
      </w:r>
      <w:r w:rsidRPr="00FF1EB9">
        <w:rPr>
          <w:rFonts w:ascii="Times New Roman" w:hAnsi="Times New Roman" w:cs="Times New Roman"/>
          <w:sz w:val="24"/>
          <w:szCs w:val="24"/>
        </w:rPr>
        <w:t>…)</w:t>
      </w:r>
      <w:r w:rsidR="005135FE" w:rsidRPr="00FF1EB9">
        <w:rPr>
          <w:rFonts w:ascii="Times New Roman" w:hAnsi="Times New Roman" w:cs="Times New Roman"/>
          <w:sz w:val="24"/>
          <w:szCs w:val="24"/>
        </w:rPr>
        <w:t>.</w:t>
      </w:r>
    </w:p>
    <w:p w:rsidR="00D80C63" w:rsidRPr="003A1B0E" w:rsidRDefault="00C16D74" w:rsidP="00396AF0">
      <w:pPr>
        <w:pStyle w:val="Paragraphedeliste"/>
        <w:numPr>
          <w:ilvl w:val="0"/>
          <w:numId w:val="18"/>
        </w:numPr>
        <w:spacing w:line="360" w:lineRule="auto"/>
        <w:jc w:val="both"/>
        <w:rPr>
          <w:rFonts w:ascii="Times New Roman" w:hAnsi="Times New Roman" w:cs="Times New Roman"/>
          <w:b/>
          <w:sz w:val="24"/>
          <w:szCs w:val="24"/>
        </w:rPr>
      </w:pPr>
      <w:r w:rsidRPr="003A1B0E">
        <w:rPr>
          <w:rFonts w:ascii="Times New Roman" w:hAnsi="Times New Roman" w:cs="Times New Roman"/>
          <w:b/>
          <w:sz w:val="24"/>
          <w:szCs w:val="24"/>
        </w:rPr>
        <w:t xml:space="preserve">Les ressources </w:t>
      </w:r>
      <w:r w:rsidR="00D02625" w:rsidRPr="003A1B0E">
        <w:rPr>
          <w:rFonts w:ascii="Times New Roman" w:hAnsi="Times New Roman" w:cs="Times New Roman"/>
          <w:b/>
          <w:sz w:val="24"/>
          <w:szCs w:val="24"/>
        </w:rPr>
        <w:t>financières</w:t>
      </w:r>
    </w:p>
    <w:p w:rsidR="00C16D74" w:rsidRPr="00FF1EB9" w:rsidRDefault="00C16D74" w:rsidP="006828D8">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Elle dispose de diverses ressources financières stables mise à sa disposition par ses associés ainsi que les divers </w:t>
      </w:r>
      <w:r w:rsidR="00D02625" w:rsidRPr="00FF1EB9">
        <w:rPr>
          <w:rFonts w:ascii="Times New Roman" w:hAnsi="Times New Roman" w:cs="Times New Roman"/>
          <w:sz w:val="24"/>
          <w:szCs w:val="24"/>
        </w:rPr>
        <w:t>prêts</w:t>
      </w:r>
      <w:r w:rsidRPr="00FF1EB9">
        <w:rPr>
          <w:rFonts w:ascii="Times New Roman" w:hAnsi="Times New Roman" w:cs="Times New Roman"/>
          <w:sz w:val="24"/>
          <w:szCs w:val="24"/>
        </w:rPr>
        <w:t xml:space="preserve"> consentis auprès des établissements financiers. Avec un capital de 6 210 000 000 de francs CFA, capables de pallier aux imprévus liées à son bon fonctionnement.</w:t>
      </w:r>
    </w:p>
    <w:p w:rsidR="00C16D74" w:rsidRPr="00F176D0" w:rsidRDefault="003A1B0E" w:rsidP="00396AF0">
      <w:pPr>
        <w:pStyle w:val="Titre6"/>
        <w:numPr>
          <w:ilvl w:val="0"/>
          <w:numId w:val="61"/>
        </w:numPr>
      </w:pPr>
      <w:bookmarkStart w:id="82" w:name="_Toc53076198"/>
      <w:r w:rsidRPr="00F176D0">
        <w:t>L’environnement de l’entreprise</w:t>
      </w:r>
      <w:bookmarkEnd w:id="82"/>
    </w:p>
    <w:p w:rsidR="00AF6FF0" w:rsidRDefault="00C16D74" w:rsidP="0082135B">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Chaque entreprise s’identifie par son environnement qui lui est clairement définit pour son bon fonctionnement. Elle s’adapte aux changements de celui-ci. Elle entretient des </w:t>
      </w:r>
      <w:r w:rsidR="00D02625" w:rsidRPr="00FF1EB9">
        <w:rPr>
          <w:rFonts w:ascii="Times New Roman" w:hAnsi="Times New Roman" w:cs="Times New Roman"/>
          <w:sz w:val="24"/>
          <w:szCs w:val="24"/>
        </w:rPr>
        <w:t>relations</w:t>
      </w:r>
      <w:r w:rsidRPr="00FF1EB9">
        <w:rPr>
          <w:rFonts w:ascii="Times New Roman" w:hAnsi="Times New Roman" w:cs="Times New Roman"/>
          <w:sz w:val="24"/>
          <w:szCs w:val="24"/>
        </w:rPr>
        <w:t xml:space="preserve"> avec son environnement extérieur, </w:t>
      </w:r>
      <w:r w:rsidR="00D02625" w:rsidRPr="00FF1EB9">
        <w:rPr>
          <w:rFonts w:ascii="Times New Roman" w:hAnsi="Times New Roman" w:cs="Times New Roman"/>
          <w:sz w:val="24"/>
          <w:szCs w:val="24"/>
        </w:rPr>
        <w:t>celui-ci</w:t>
      </w:r>
      <w:r w:rsidRPr="00FF1EB9">
        <w:rPr>
          <w:rFonts w:ascii="Times New Roman" w:hAnsi="Times New Roman" w:cs="Times New Roman"/>
          <w:sz w:val="24"/>
          <w:szCs w:val="24"/>
        </w:rPr>
        <w:t xml:space="preserve"> peut </w:t>
      </w:r>
      <w:r w:rsidR="00D02625" w:rsidRPr="00FF1EB9">
        <w:rPr>
          <w:rFonts w:ascii="Times New Roman" w:hAnsi="Times New Roman" w:cs="Times New Roman"/>
          <w:sz w:val="24"/>
          <w:szCs w:val="24"/>
        </w:rPr>
        <w:t>être</w:t>
      </w:r>
      <w:r w:rsidRPr="00FF1EB9">
        <w:rPr>
          <w:rFonts w:ascii="Times New Roman" w:hAnsi="Times New Roman" w:cs="Times New Roman"/>
          <w:sz w:val="24"/>
          <w:szCs w:val="24"/>
        </w:rPr>
        <w:t xml:space="preserve"> définit comme l’ensemble de </w:t>
      </w:r>
      <w:r w:rsidR="00D02625" w:rsidRPr="00FF1EB9">
        <w:rPr>
          <w:rFonts w:ascii="Times New Roman" w:hAnsi="Times New Roman" w:cs="Times New Roman"/>
          <w:sz w:val="24"/>
          <w:szCs w:val="24"/>
        </w:rPr>
        <w:t>relations</w:t>
      </w:r>
      <w:r w:rsidRPr="00FF1EB9">
        <w:rPr>
          <w:rFonts w:ascii="Times New Roman" w:hAnsi="Times New Roman" w:cs="Times New Roman"/>
          <w:sz w:val="24"/>
          <w:szCs w:val="24"/>
        </w:rPr>
        <w:t xml:space="preserve"> qu’une entreprise entretien avec son extérieur. </w:t>
      </w:r>
      <w:r w:rsidRPr="006828D8">
        <w:rPr>
          <w:rFonts w:ascii="Times New Roman" w:hAnsi="Times New Roman" w:cs="Times New Roman"/>
          <w:sz w:val="24"/>
          <w:szCs w:val="24"/>
        </w:rPr>
        <w:t>Nous pouvons citer entre autres :</w:t>
      </w:r>
    </w:p>
    <w:p w:rsidR="00C16D74" w:rsidRPr="003A1B0E" w:rsidRDefault="00C16D74" w:rsidP="00396AF0">
      <w:pPr>
        <w:pStyle w:val="Paragraphedeliste"/>
        <w:numPr>
          <w:ilvl w:val="0"/>
          <w:numId w:val="18"/>
        </w:numPr>
        <w:spacing w:line="360" w:lineRule="auto"/>
        <w:jc w:val="both"/>
        <w:rPr>
          <w:rFonts w:ascii="Times New Roman" w:hAnsi="Times New Roman" w:cs="Times New Roman"/>
          <w:sz w:val="24"/>
          <w:szCs w:val="24"/>
        </w:rPr>
      </w:pPr>
      <w:r w:rsidRPr="003A1B0E">
        <w:rPr>
          <w:rFonts w:ascii="Times New Roman" w:hAnsi="Times New Roman" w:cs="Times New Roman"/>
          <w:b/>
          <w:sz w:val="24"/>
          <w:szCs w:val="24"/>
        </w:rPr>
        <w:t>Les partenaires</w:t>
      </w:r>
    </w:p>
    <w:p w:rsidR="00C16D74" w:rsidRPr="00FF1EB9" w:rsidRDefault="00C16D74" w:rsidP="006828D8">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La réalisation des divers projets </w:t>
      </w:r>
      <w:r w:rsidR="00D02625" w:rsidRPr="00FF1EB9">
        <w:rPr>
          <w:rFonts w:ascii="Times New Roman" w:hAnsi="Times New Roman" w:cs="Times New Roman"/>
          <w:sz w:val="24"/>
          <w:szCs w:val="24"/>
        </w:rPr>
        <w:t>œuvrant</w:t>
      </w:r>
      <w:r w:rsidRPr="00FF1EB9">
        <w:rPr>
          <w:rFonts w:ascii="Times New Roman" w:hAnsi="Times New Roman" w:cs="Times New Roman"/>
          <w:sz w:val="24"/>
          <w:szCs w:val="24"/>
        </w:rPr>
        <w:t xml:space="preserve"> aux activités de la société se déroule à travers des différents partenaires à savoir :</w:t>
      </w:r>
    </w:p>
    <w:p w:rsidR="00C16D74" w:rsidRPr="00FF1EB9" w:rsidRDefault="001158F7" w:rsidP="00396AF0">
      <w:pPr>
        <w:pStyle w:val="Paragraphedeliste"/>
        <w:numPr>
          <w:ilvl w:val="0"/>
          <w:numId w:val="19"/>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xml:space="preserve">Les partenaires internes ou nationaux par exemple : OLIBIYA, ENEO, COTRAVA, BICEC, CAMI TOYOTA, SGBC et les partenaires qui réalisent des services dans l’entreprise </w:t>
      </w:r>
      <w:r w:rsidR="00D02625" w:rsidRPr="00FF1EB9">
        <w:rPr>
          <w:rFonts w:ascii="Times New Roman" w:hAnsi="Times New Roman" w:cs="Times New Roman"/>
          <w:sz w:val="24"/>
          <w:szCs w:val="24"/>
        </w:rPr>
        <w:t>(INTERIMA</w:t>
      </w:r>
      <w:r w:rsidRPr="00FF1EB9">
        <w:rPr>
          <w:rFonts w:ascii="Times New Roman" w:hAnsi="Times New Roman" w:cs="Times New Roman"/>
          <w:sz w:val="24"/>
          <w:szCs w:val="24"/>
        </w:rPr>
        <w:t>, PROSERVICE…) ;</w:t>
      </w:r>
    </w:p>
    <w:p w:rsidR="00866DB7" w:rsidRDefault="001158F7" w:rsidP="00396AF0">
      <w:pPr>
        <w:pStyle w:val="Paragraphedeliste"/>
        <w:numPr>
          <w:ilvl w:val="0"/>
          <w:numId w:val="19"/>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xml:space="preserve">Les partenaires externes ou internationaux par exemple : SOGB </w:t>
      </w:r>
      <w:r w:rsidR="00D02625" w:rsidRPr="00FF1EB9">
        <w:rPr>
          <w:rFonts w:ascii="Times New Roman" w:hAnsi="Times New Roman" w:cs="Times New Roman"/>
          <w:sz w:val="24"/>
          <w:szCs w:val="24"/>
        </w:rPr>
        <w:t>(Société</w:t>
      </w:r>
      <w:r w:rsidRPr="00FF1EB9">
        <w:rPr>
          <w:rFonts w:ascii="Times New Roman" w:hAnsi="Times New Roman" w:cs="Times New Roman"/>
          <w:sz w:val="24"/>
          <w:szCs w:val="24"/>
        </w:rPr>
        <w:t xml:space="preserve"> des caoutchoucs de Grande Bereby), GTEX (Global Trading Export), SOCFINCO ? </w:t>
      </w:r>
      <w:r w:rsidRPr="003A1B0E">
        <w:rPr>
          <w:rFonts w:ascii="Times New Roman" w:hAnsi="Times New Roman" w:cs="Times New Roman"/>
          <w:sz w:val="24"/>
          <w:szCs w:val="24"/>
        </w:rPr>
        <w:t>VANDENDORPE…</w:t>
      </w:r>
    </w:p>
    <w:p w:rsidR="0082135B" w:rsidRDefault="0082135B" w:rsidP="0082135B">
      <w:pPr>
        <w:spacing w:line="360" w:lineRule="auto"/>
        <w:jc w:val="both"/>
        <w:rPr>
          <w:rFonts w:ascii="Times New Roman" w:hAnsi="Times New Roman" w:cs="Times New Roman"/>
          <w:sz w:val="24"/>
          <w:szCs w:val="24"/>
        </w:rPr>
      </w:pPr>
    </w:p>
    <w:p w:rsidR="0082135B" w:rsidRPr="0082135B" w:rsidRDefault="0082135B" w:rsidP="0082135B">
      <w:pPr>
        <w:spacing w:line="360" w:lineRule="auto"/>
        <w:jc w:val="both"/>
        <w:rPr>
          <w:rFonts w:ascii="Times New Roman" w:hAnsi="Times New Roman" w:cs="Times New Roman"/>
          <w:sz w:val="24"/>
          <w:szCs w:val="24"/>
        </w:rPr>
      </w:pPr>
    </w:p>
    <w:p w:rsidR="001158F7" w:rsidRPr="00866DB7" w:rsidRDefault="001158F7" w:rsidP="00396AF0">
      <w:pPr>
        <w:pStyle w:val="Paragraphedeliste"/>
        <w:numPr>
          <w:ilvl w:val="0"/>
          <w:numId w:val="18"/>
        </w:numPr>
        <w:spacing w:line="360" w:lineRule="auto"/>
        <w:jc w:val="both"/>
        <w:rPr>
          <w:rFonts w:ascii="Times New Roman" w:hAnsi="Times New Roman" w:cs="Times New Roman"/>
          <w:sz w:val="24"/>
          <w:szCs w:val="24"/>
        </w:rPr>
      </w:pPr>
      <w:r w:rsidRPr="00866DB7">
        <w:rPr>
          <w:rFonts w:ascii="Times New Roman" w:hAnsi="Times New Roman" w:cs="Times New Roman"/>
          <w:b/>
          <w:sz w:val="24"/>
          <w:szCs w:val="24"/>
        </w:rPr>
        <w:lastRenderedPageBreak/>
        <w:t>Les concurrents</w:t>
      </w:r>
    </w:p>
    <w:p w:rsidR="001158F7" w:rsidRPr="00FF1EB9" w:rsidRDefault="001158F7" w:rsidP="006828D8">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Ce sont des </w:t>
      </w:r>
      <w:r w:rsidR="00D02625" w:rsidRPr="00FF1EB9">
        <w:rPr>
          <w:rFonts w:ascii="Times New Roman" w:hAnsi="Times New Roman" w:cs="Times New Roman"/>
          <w:sz w:val="24"/>
          <w:szCs w:val="24"/>
        </w:rPr>
        <w:t>entreprises</w:t>
      </w:r>
      <w:r w:rsidRPr="00FF1EB9">
        <w:rPr>
          <w:rFonts w:ascii="Times New Roman" w:hAnsi="Times New Roman" w:cs="Times New Roman"/>
          <w:sz w:val="24"/>
          <w:szCs w:val="24"/>
        </w:rPr>
        <w:t xml:space="preserve"> ou des personnes physiques qui exercent dans un </w:t>
      </w:r>
      <w:r w:rsidR="00D02625" w:rsidRPr="00FF1EB9">
        <w:rPr>
          <w:rFonts w:ascii="Times New Roman" w:hAnsi="Times New Roman" w:cs="Times New Roman"/>
          <w:sz w:val="24"/>
          <w:szCs w:val="24"/>
        </w:rPr>
        <w:t>même</w:t>
      </w:r>
      <w:r w:rsidRPr="00FF1EB9">
        <w:rPr>
          <w:rFonts w:ascii="Times New Roman" w:hAnsi="Times New Roman" w:cs="Times New Roman"/>
          <w:sz w:val="24"/>
          <w:szCs w:val="24"/>
        </w:rPr>
        <w:t xml:space="preserve"> secteur d’activité ayant une implication directe sur la rentabilité de la SAFACAM. Nous pouvons énumérer : HEVEACAM, la CDC, les petits producteurs …</w:t>
      </w:r>
    </w:p>
    <w:p w:rsidR="00BB3D91" w:rsidRDefault="0019609E" w:rsidP="0082135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Après avoir fait </w:t>
      </w:r>
      <w:r w:rsidR="00866DB7" w:rsidRPr="00FF1EB9">
        <w:rPr>
          <w:rFonts w:ascii="Times New Roman" w:hAnsi="Times New Roman" w:cs="Times New Roman"/>
          <w:sz w:val="24"/>
          <w:szCs w:val="24"/>
        </w:rPr>
        <w:t>une</w:t>
      </w:r>
      <w:r>
        <w:rPr>
          <w:rFonts w:ascii="Times New Roman" w:hAnsi="Times New Roman" w:cs="Times New Roman"/>
          <w:sz w:val="24"/>
          <w:szCs w:val="24"/>
        </w:rPr>
        <w:t xml:space="preserve"> brève présentation générale de la </w:t>
      </w:r>
      <w:r w:rsidR="00866DB7" w:rsidRPr="00FF1EB9">
        <w:rPr>
          <w:rFonts w:ascii="Times New Roman" w:hAnsi="Times New Roman" w:cs="Times New Roman"/>
          <w:sz w:val="24"/>
          <w:szCs w:val="24"/>
        </w:rPr>
        <w:t xml:space="preserve">SAFACAM, </w:t>
      </w:r>
      <w:r>
        <w:rPr>
          <w:rFonts w:ascii="Times New Roman" w:hAnsi="Times New Roman" w:cs="Times New Roman"/>
          <w:sz w:val="24"/>
          <w:szCs w:val="24"/>
        </w:rPr>
        <w:t>sur la production et la distribution de l’huile de palme, du caoutchouc et de l’huile de palmiste pour une amélioration de sa clientèle ainsi que son personnel. Nous allons cependant nous appesantir sur la gestion fiscale et sociale du traitement des salaires au sein de cette entreprise, tout en relevant ce qui fait sa force et sa faiblesse concernant le traitement des salaires en particulier et de la société en générale.</w:t>
      </w:r>
    </w:p>
    <w:p w:rsidR="0082135B" w:rsidRDefault="0082135B" w:rsidP="0082135B">
      <w:pPr>
        <w:spacing w:line="360" w:lineRule="auto"/>
        <w:ind w:firstLine="360"/>
        <w:jc w:val="both"/>
        <w:rPr>
          <w:rFonts w:ascii="Times New Roman" w:hAnsi="Times New Roman" w:cs="Times New Roman"/>
          <w:sz w:val="24"/>
          <w:szCs w:val="24"/>
        </w:rPr>
      </w:pPr>
    </w:p>
    <w:p w:rsidR="0082135B" w:rsidRPr="0082135B" w:rsidRDefault="0082135B" w:rsidP="0082135B">
      <w:pPr>
        <w:spacing w:line="360" w:lineRule="auto"/>
        <w:ind w:firstLine="360"/>
        <w:jc w:val="both"/>
        <w:rPr>
          <w:rFonts w:ascii="Times New Roman" w:hAnsi="Times New Roman" w:cs="Times New Roman"/>
          <w:sz w:val="24"/>
          <w:szCs w:val="24"/>
        </w:rPr>
      </w:pPr>
    </w:p>
    <w:p w:rsidR="005135FE" w:rsidRPr="00AF6FF0" w:rsidRDefault="000E679A" w:rsidP="0082135B">
      <w:pPr>
        <w:pStyle w:val="Titre3"/>
        <w:rPr>
          <w:szCs w:val="30"/>
        </w:rPr>
      </w:pPr>
      <w:bookmarkStart w:id="83" w:name="_Toc53076199"/>
      <w:r w:rsidRPr="00AF6FF0">
        <w:rPr>
          <w:szCs w:val="30"/>
        </w:rPr>
        <w:t xml:space="preserve">SECTION II : </w:t>
      </w:r>
      <w:r w:rsidR="005A71E9" w:rsidRPr="00AF6FF0">
        <w:rPr>
          <w:szCs w:val="30"/>
        </w:rPr>
        <w:t>DEROULEMENT DU STAGE</w:t>
      </w:r>
      <w:bookmarkEnd w:id="83"/>
    </w:p>
    <w:p w:rsidR="00972A9F" w:rsidRDefault="005A71E9" w:rsidP="005A71E9">
      <w:pPr>
        <w:spacing w:line="360" w:lineRule="auto"/>
        <w:ind w:firstLine="360"/>
        <w:jc w:val="both"/>
        <w:rPr>
          <w:rFonts w:ascii="Times New Roman" w:hAnsi="Times New Roman" w:cs="Times New Roman"/>
          <w:sz w:val="24"/>
          <w:szCs w:val="24"/>
        </w:rPr>
      </w:pPr>
      <w:r w:rsidRPr="005A71E9">
        <w:rPr>
          <w:rFonts w:ascii="Times New Roman" w:hAnsi="Times New Roman" w:cs="Times New Roman"/>
          <w:sz w:val="24"/>
          <w:szCs w:val="24"/>
        </w:rPr>
        <w:t xml:space="preserve">Nous parlerons dans cette seconde section de l’accueil et des différentes </w:t>
      </w:r>
      <w:r w:rsidR="00046BEB" w:rsidRPr="005A71E9">
        <w:rPr>
          <w:rFonts w:ascii="Times New Roman" w:hAnsi="Times New Roman" w:cs="Times New Roman"/>
          <w:sz w:val="24"/>
          <w:szCs w:val="24"/>
        </w:rPr>
        <w:t>tâches</w:t>
      </w:r>
      <w:r w:rsidRPr="005A71E9">
        <w:rPr>
          <w:rFonts w:ascii="Times New Roman" w:hAnsi="Times New Roman" w:cs="Times New Roman"/>
          <w:sz w:val="24"/>
          <w:szCs w:val="24"/>
        </w:rPr>
        <w:t xml:space="preserve"> effectuées ainsi que </w:t>
      </w:r>
      <w:r w:rsidR="00046BEB" w:rsidRPr="005A71E9">
        <w:rPr>
          <w:rFonts w:ascii="Times New Roman" w:hAnsi="Times New Roman" w:cs="Times New Roman"/>
          <w:sz w:val="24"/>
          <w:szCs w:val="24"/>
        </w:rPr>
        <w:t>certaines forces</w:t>
      </w:r>
      <w:r w:rsidRPr="005A71E9">
        <w:rPr>
          <w:rFonts w:ascii="Times New Roman" w:hAnsi="Times New Roman" w:cs="Times New Roman"/>
          <w:sz w:val="24"/>
          <w:szCs w:val="24"/>
        </w:rPr>
        <w:t xml:space="preserve"> et faiblesses liées à l’activité de l’entreprise et du traitement de la paie en particulier.</w:t>
      </w:r>
    </w:p>
    <w:p w:rsidR="00AF6FF0" w:rsidRPr="005A71E9" w:rsidRDefault="00AF6FF0" w:rsidP="005A71E9">
      <w:pPr>
        <w:spacing w:line="360" w:lineRule="auto"/>
        <w:ind w:firstLine="360"/>
        <w:jc w:val="both"/>
        <w:rPr>
          <w:rFonts w:ascii="Times New Roman" w:hAnsi="Times New Roman" w:cs="Times New Roman"/>
          <w:sz w:val="24"/>
          <w:szCs w:val="24"/>
        </w:rPr>
      </w:pPr>
    </w:p>
    <w:p w:rsidR="001158F7" w:rsidRPr="00AF6FF0" w:rsidRDefault="00C57B93" w:rsidP="00396AF0">
      <w:pPr>
        <w:pStyle w:val="Titre4"/>
        <w:numPr>
          <w:ilvl w:val="0"/>
          <w:numId w:val="62"/>
        </w:numPr>
      </w:pPr>
      <w:bookmarkStart w:id="84" w:name="_Toc53076200"/>
      <w:r w:rsidRPr="00AF6FF0">
        <w:t>DESCRIPTION</w:t>
      </w:r>
      <w:bookmarkEnd w:id="84"/>
    </w:p>
    <w:p w:rsidR="00C57B93" w:rsidRPr="00FF1EB9" w:rsidRDefault="0077090E" w:rsidP="00F97BFE">
      <w:pPr>
        <w:tabs>
          <w:tab w:val="left" w:pos="6521"/>
        </w:tabs>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Il nous a été permis d’effectuer un stage d’une durée de trois (03) mois allant du </w:t>
      </w:r>
      <w:r w:rsidR="0054677E">
        <w:rPr>
          <w:rFonts w:ascii="Times New Roman" w:hAnsi="Times New Roman" w:cs="Times New Roman"/>
          <w:sz w:val="24"/>
          <w:szCs w:val="24"/>
        </w:rPr>
        <w:t xml:space="preserve">06 Juillet au 26 Septembre 2020 à la SAFACAM Société Anonyme par la prise de contact avec le Chef du Service de Gestion des Ressources Humaines Mme MOUKOURY NKANA Jeannette qui </w:t>
      </w:r>
      <w:r w:rsidR="00B0707C" w:rsidRPr="00FF1EB9">
        <w:rPr>
          <w:rFonts w:ascii="Times New Roman" w:hAnsi="Times New Roman" w:cs="Times New Roman"/>
          <w:sz w:val="24"/>
          <w:szCs w:val="24"/>
        </w:rPr>
        <w:t xml:space="preserve">tout d’abord </w:t>
      </w:r>
      <w:r w:rsidR="0054677E">
        <w:rPr>
          <w:rFonts w:ascii="Times New Roman" w:hAnsi="Times New Roman" w:cs="Times New Roman"/>
          <w:sz w:val="24"/>
          <w:szCs w:val="24"/>
        </w:rPr>
        <w:t xml:space="preserve">nous a entretenus et nous a fait un bref aperçue de l’entreprise et de l’importance de ce stage sur </w:t>
      </w:r>
      <w:r w:rsidR="00046BEB">
        <w:rPr>
          <w:rFonts w:ascii="Times New Roman" w:hAnsi="Times New Roman" w:cs="Times New Roman"/>
          <w:sz w:val="24"/>
          <w:szCs w:val="24"/>
        </w:rPr>
        <w:t>le</w:t>
      </w:r>
      <w:r w:rsidR="0054677E">
        <w:rPr>
          <w:rFonts w:ascii="Times New Roman" w:hAnsi="Times New Roman" w:cs="Times New Roman"/>
          <w:sz w:val="24"/>
          <w:szCs w:val="24"/>
        </w:rPr>
        <w:t xml:space="preserve"> monde de l’emploi</w:t>
      </w:r>
      <w:r w:rsidR="00B0707C" w:rsidRPr="00FF1EB9">
        <w:rPr>
          <w:rFonts w:ascii="Times New Roman" w:hAnsi="Times New Roman" w:cs="Times New Roman"/>
          <w:sz w:val="24"/>
          <w:szCs w:val="24"/>
        </w:rPr>
        <w:t>.</w:t>
      </w:r>
      <w:r w:rsidR="0054677E">
        <w:rPr>
          <w:rFonts w:ascii="Times New Roman" w:hAnsi="Times New Roman" w:cs="Times New Roman"/>
          <w:sz w:val="24"/>
          <w:szCs w:val="24"/>
        </w:rPr>
        <w:t xml:space="preserve"> Tour à tour, nous avons été affectés dans les différents services de la SAFACAM à la Direction Administrative et Financière plus précisément au service de la comptabilité où il nous a été attribué certaines </w:t>
      </w:r>
      <w:r w:rsidR="00046BEB">
        <w:rPr>
          <w:rFonts w:ascii="Times New Roman" w:hAnsi="Times New Roman" w:cs="Times New Roman"/>
          <w:sz w:val="24"/>
          <w:szCs w:val="24"/>
        </w:rPr>
        <w:t>tâches</w:t>
      </w:r>
      <w:r w:rsidR="0054677E">
        <w:rPr>
          <w:rFonts w:ascii="Times New Roman" w:hAnsi="Times New Roman" w:cs="Times New Roman"/>
          <w:sz w:val="24"/>
          <w:szCs w:val="24"/>
        </w:rPr>
        <w:t xml:space="preserve"> à effectuer.</w:t>
      </w:r>
    </w:p>
    <w:p w:rsidR="0023493E" w:rsidRPr="00AF6FF0" w:rsidRDefault="0023493E" w:rsidP="00396AF0">
      <w:pPr>
        <w:pStyle w:val="Titre5"/>
        <w:numPr>
          <w:ilvl w:val="0"/>
          <w:numId w:val="63"/>
        </w:numPr>
      </w:pPr>
      <w:bookmarkStart w:id="85" w:name="_Toc53076201"/>
      <w:r w:rsidRPr="00AF6FF0">
        <w:t>LES TACHES EFFECTUEES DANS L’ENTREPRISE</w:t>
      </w:r>
      <w:bookmarkEnd w:id="85"/>
      <w:r w:rsidR="00B0707C" w:rsidRPr="00AF6FF0">
        <w:t xml:space="preserve"> </w:t>
      </w:r>
    </w:p>
    <w:p w:rsidR="00F97BFE" w:rsidRDefault="00F97BFE" w:rsidP="00F97BFE">
      <w:pPr>
        <w:pStyle w:val="Paragraphedeliste"/>
        <w:spacing w:line="360" w:lineRule="auto"/>
        <w:jc w:val="both"/>
        <w:rPr>
          <w:rFonts w:ascii="Times New Roman" w:hAnsi="Times New Roman" w:cs="Times New Roman"/>
          <w:b/>
          <w:sz w:val="24"/>
          <w:szCs w:val="24"/>
        </w:rPr>
      </w:pPr>
    </w:p>
    <w:p w:rsidR="001C66AF" w:rsidRDefault="001C66AF" w:rsidP="00396AF0">
      <w:pPr>
        <w:pStyle w:val="Titre6"/>
        <w:numPr>
          <w:ilvl w:val="0"/>
          <w:numId w:val="64"/>
        </w:numPr>
      </w:pPr>
      <w:bookmarkStart w:id="86" w:name="_Toc53076202"/>
      <w:r>
        <w:t>Le secrétariat comptable</w:t>
      </w:r>
      <w:bookmarkEnd w:id="86"/>
    </w:p>
    <w:p w:rsidR="001C66AF" w:rsidRDefault="005A1543" w:rsidP="005A1543">
      <w:pPr>
        <w:spacing w:line="360" w:lineRule="auto"/>
        <w:ind w:firstLine="708"/>
        <w:jc w:val="both"/>
        <w:rPr>
          <w:rFonts w:ascii="Times New Roman" w:hAnsi="Times New Roman" w:cs="Times New Roman"/>
          <w:sz w:val="24"/>
          <w:szCs w:val="24"/>
        </w:rPr>
      </w:pPr>
      <w:r w:rsidRPr="005A1543">
        <w:rPr>
          <w:rFonts w:ascii="Times New Roman" w:hAnsi="Times New Roman" w:cs="Times New Roman"/>
          <w:sz w:val="24"/>
          <w:szCs w:val="24"/>
        </w:rPr>
        <w:t xml:space="preserve">Notre séjour dans ce service du </w:t>
      </w:r>
      <w:r w:rsidR="00046BEB" w:rsidRPr="005A1543">
        <w:rPr>
          <w:rFonts w:ascii="Times New Roman" w:hAnsi="Times New Roman" w:cs="Times New Roman"/>
          <w:sz w:val="24"/>
          <w:szCs w:val="24"/>
        </w:rPr>
        <w:t>secrétariat</w:t>
      </w:r>
      <w:r w:rsidRPr="005A1543">
        <w:rPr>
          <w:rFonts w:ascii="Times New Roman" w:hAnsi="Times New Roman" w:cs="Times New Roman"/>
          <w:sz w:val="24"/>
          <w:szCs w:val="24"/>
        </w:rPr>
        <w:t xml:space="preserve"> comptable nous a permis de savoir comment</w:t>
      </w:r>
      <w:r>
        <w:rPr>
          <w:rFonts w:ascii="Times New Roman" w:hAnsi="Times New Roman" w:cs="Times New Roman"/>
          <w:sz w:val="24"/>
          <w:szCs w:val="24"/>
        </w:rPr>
        <w:t> :</w:t>
      </w:r>
    </w:p>
    <w:p w:rsidR="005A1543" w:rsidRDefault="005A1543" w:rsidP="00396AF0">
      <w:pPr>
        <w:pStyle w:val="Paragraphedeliste"/>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Réceptionner des factures diverses (</w:t>
      </w:r>
      <w:r w:rsidR="00046BEB">
        <w:rPr>
          <w:rFonts w:ascii="Times New Roman" w:hAnsi="Times New Roman" w:cs="Times New Roman"/>
          <w:sz w:val="24"/>
          <w:szCs w:val="24"/>
        </w:rPr>
        <w:t>fournisseurs</w:t>
      </w:r>
      <w:r>
        <w:rPr>
          <w:rFonts w:ascii="Times New Roman" w:hAnsi="Times New Roman" w:cs="Times New Roman"/>
          <w:sz w:val="24"/>
          <w:szCs w:val="24"/>
        </w:rPr>
        <w:t xml:space="preserve">, clients et </w:t>
      </w:r>
      <w:r w:rsidR="00046BEB">
        <w:rPr>
          <w:rFonts w:ascii="Times New Roman" w:hAnsi="Times New Roman" w:cs="Times New Roman"/>
          <w:sz w:val="24"/>
          <w:szCs w:val="24"/>
        </w:rPr>
        <w:t>prestataires</w:t>
      </w:r>
      <w:r>
        <w:rPr>
          <w:rFonts w:ascii="Times New Roman" w:hAnsi="Times New Roman" w:cs="Times New Roman"/>
          <w:sz w:val="24"/>
          <w:szCs w:val="24"/>
        </w:rPr>
        <w:t xml:space="preserve"> de service ;</w:t>
      </w:r>
    </w:p>
    <w:p w:rsidR="005A1543" w:rsidRDefault="005A1543" w:rsidP="00396AF0">
      <w:pPr>
        <w:pStyle w:val="Paragraphedeliste"/>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Enregistrer et attribuer des numéros aux factures pour le classement des diverses factures dans les chronos et par </w:t>
      </w:r>
      <w:r w:rsidR="00046BEB">
        <w:rPr>
          <w:rFonts w:ascii="Times New Roman" w:hAnsi="Times New Roman" w:cs="Times New Roman"/>
          <w:sz w:val="24"/>
          <w:szCs w:val="24"/>
        </w:rPr>
        <w:t>ordres d’arrivée</w:t>
      </w:r>
      <w:r>
        <w:rPr>
          <w:rFonts w:ascii="Times New Roman" w:hAnsi="Times New Roman" w:cs="Times New Roman"/>
          <w:sz w:val="24"/>
          <w:szCs w:val="24"/>
        </w:rPr>
        <w:t xml:space="preserve"> (date) ;</w:t>
      </w:r>
    </w:p>
    <w:p w:rsidR="005A1543" w:rsidRDefault="005A1543" w:rsidP="00396AF0">
      <w:pPr>
        <w:pStyle w:val="Paragraphedeliste"/>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Envoyer des factures à la salle du service comptable pour la comptabilisation ;</w:t>
      </w:r>
    </w:p>
    <w:p w:rsidR="005A1543" w:rsidRDefault="005A1543" w:rsidP="00396AF0">
      <w:pPr>
        <w:pStyle w:val="Paragraphedeliste"/>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Etablir des chèques à encaisser puis procéder à l’établissement des virements électroniques des factures.</w:t>
      </w:r>
    </w:p>
    <w:p w:rsidR="003156A3" w:rsidRPr="005A1543" w:rsidRDefault="003156A3" w:rsidP="003156A3">
      <w:pPr>
        <w:pStyle w:val="Paragraphedeliste"/>
        <w:spacing w:line="360" w:lineRule="auto"/>
        <w:jc w:val="both"/>
        <w:rPr>
          <w:rFonts w:ascii="Times New Roman" w:hAnsi="Times New Roman" w:cs="Times New Roman"/>
          <w:sz w:val="24"/>
          <w:szCs w:val="24"/>
        </w:rPr>
      </w:pPr>
    </w:p>
    <w:p w:rsidR="001C66AF" w:rsidRDefault="001C66AF" w:rsidP="00396AF0">
      <w:pPr>
        <w:pStyle w:val="Titre6"/>
        <w:numPr>
          <w:ilvl w:val="0"/>
          <w:numId w:val="64"/>
        </w:numPr>
      </w:pPr>
      <w:bookmarkStart w:id="87" w:name="_Toc53076203"/>
      <w:r>
        <w:t>Les services comptables</w:t>
      </w:r>
      <w:bookmarkEnd w:id="87"/>
    </w:p>
    <w:p w:rsidR="00AF6FF0" w:rsidRDefault="00AF6FF0" w:rsidP="00AF6FF0">
      <w:pPr>
        <w:pStyle w:val="Paragraphedeliste"/>
        <w:spacing w:line="360" w:lineRule="auto"/>
        <w:ind w:left="1070"/>
        <w:jc w:val="both"/>
        <w:rPr>
          <w:rFonts w:ascii="Times New Roman" w:hAnsi="Times New Roman" w:cs="Times New Roman"/>
          <w:b/>
          <w:sz w:val="24"/>
          <w:szCs w:val="24"/>
        </w:rPr>
      </w:pPr>
    </w:p>
    <w:p w:rsidR="003156A3" w:rsidRDefault="003156A3" w:rsidP="00396AF0">
      <w:pPr>
        <w:pStyle w:val="Paragraphedeliste"/>
        <w:numPr>
          <w:ilvl w:val="0"/>
          <w:numId w:val="3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Au niveau </w:t>
      </w:r>
      <w:r w:rsidR="00BC1CD3">
        <w:rPr>
          <w:rFonts w:ascii="Times New Roman" w:hAnsi="Times New Roman" w:cs="Times New Roman"/>
          <w:b/>
          <w:sz w:val="24"/>
          <w:szCs w:val="24"/>
        </w:rPr>
        <w:t>du traitement des factures diverses</w:t>
      </w:r>
    </w:p>
    <w:p w:rsidR="00BC1CD3" w:rsidRDefault="00BC1CD3" w:rsidP="00ED4EE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Ce service s’occupe de l’encodage des factures dans le logiciel ERP SAGE X3 avant leurs paiements et il se rassure de produire une attestation de retenues à la </w:t>
      </w:r>
      <w:r w:rsidR="00046BEB">
        <w:rPr>
          <w:rFonts w:ascii="Times New Roman" w:hAnsi="Times New Roman" w:cs="Times New Roman"/>
          <w:sz w:val="24"/>
          <w:szCs w:val="24"/>
        </w:rPr>
        <w:t>source pour</w:t>
      </w:r>
      <w:r>
        <w:rPr>
          <w:rFonts w:ascii="Times New Roman" w:hAnsi="Times New Roman" w:cs="Times New Roman"/>
          <w:sz w:val="24"/>
          <w:szCs w:val="24"/>
        </w:rPr>
        <w:t xml:space="preserve"> les clients et </w:t>
      </w:r>
      <w:r w:rsidR="00046BEB">
        <w:rPr>
          <w:rFonts w:ascii="Times New Roman" w:hAnsi="Times New Roman" w:cs="Times New Roman"/>
          <w:sz w:val="24"/>
          <w:szCs w:val="24"/>
        </w:rPr>
        <w:t>fournisseurs qui</w:t>
      </w:r>
      <w:r w:rsidR="00ED4EE5">
        <w:rPr>
          <w:rFonts w:ascii="Times New Roman" w:hAnsi="Times New Roman" w:cs="Times New Roman"/>
          <w:sz w:val="24"/>
          <w:szCs w:val="24"/>
        </w:rPr>
        <w:t xml:space="preserve"> ne sont pas habilités à retenir à la source la TVA. Par ailleurs, en ce qui concerne les factures d’achat le processus de l’encodage des factures passe par la vérification du bon de commande, du bordereau de livraison et de la réception des marchandises si elle</w:t>
      </w:r>
      <w:r w:rsidR="006E053F">
        <w:rPr>
          <w:rFonts w:ascii="Times New Roman" w:hAnsi="Times New Roman" w:cs="Times New Roman"/>
          <w:sz w:val="24"/>
          <w:szCs w:val="24"/>
        </w:rPr>
        <w:t>s</w:t>
      </w:r>
      <w:r w:rsidR="00ED4EE5">
        <w:rPr>
          <w:rFonts w:ascii="Times New Roman" w:hAnsi="Times New Roman" w:cs="Times New Roman"/>
          <w:sz w:val="24"/>
          <w:szCs w:val="24"/>
        </w:rPr>
        <w:t xml:space="preserve"> sont conformes et réceptionnées en bon état et également des pièces justificatives de la transaction pour les factures fournisseurs et la conformité de la facture.</w:t>
      </w:r>
    </w:p>
    <w:p w:rsidR="006E053F" w:rsidRPr="00BC1CD3" w:rsidRDefault="006E053F" w:rsidP="00ED4EE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Le traitement de la TVA sur l’assistance technique (c’est une expertise qu’une entreprise étrangère apporte sur le sol camerounais) est exonéré de la TVA car lorsqu’une facture sort de la zone franche, elle est déductible et facturable. Pour cela, l’entreprise se doit de déduire et collecter la TVA afin de la reverser au </w:t>
      </w:r>
      <w:r w:rsidR="00046BEB">
        <w:rPr>
          <w:rFonts w:ascii="Times New Roman" w:hAnsi="Times New Roman" w:cs="Times New Roman"/>
          <w:sz w:val="24"/>
          <w:szCs w:val="24"/>
        </w:rPr>
        <w:t>Trésor Publique</w:t>
      </w:r>
      <w:r>
        <w:rPr>
          <w:rFonts w:ascii="Times New Roman" w:hAnsi="Times New Roman" w:cs="Times New Roman"/>
          <w:sz w:val="24"/>
          <w:szCs w:val="24"/>
        </w:rPr>
        <w:t>. L’application des taux sur des factures à la SAFACAM se fait au taux zéro (0%) concernant les exportations et le taux général de 19,25% pour des factures nationales assujetties à la TVA.</w:t>
      </w:r>
    </w:p>
    <w:p w:rsidR="006E053F" w:rsidRDefault="00BC1CD3" w:rsidP="00396AF0">
      <w:pPr>
        <w:pStyle w:val="Paragraphedeliste"/>
        <w:numPr>
          <w:ilvl w:val="0"/>
          <w:numId w:val="3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Au niveau de la trésorerie</w:t>
      </w:r>
    </w:p>
    <w:p w:rsidR="006E053F" w:rsidRDefault="006E053F" w:rsidP="00581261">
      <w:pPr>
        <w:spacing w:line="360" w:lineRule="auto"/>
        <w:ind w:firstLine="360"/>
        <w:jc w:val="both"/>
        <w:rPr>
          <w:rFonts w:ascii="Times New Roman" w:hAnsi="Times New Roman" w:cs="Times New Roman"/>
          <w:sz w:val="24"/>
          <w:szCs w:val="24"/>
        </w:rPr>
      </w:pPr>
      <w:r w:rsidRPr="00581261">
        <w:rPr>
          <w:rFonts w:ascii="Times New Roman" w:hAnsi="Times New Roman" w:cs="Times New Roman"/>
          <w:sz w:val="24"/>
          <w:szCs w:val="24"/>
        </w:rPr>
        <w:t xml:space="preserve">Il était question pour nous de savoir maitriser la situation de trésorerie de la SAFACAM quotidiennement. Pour cela, il s’agit de prendre les soldes de la </w:t>
      </w:r>
      <w:r w:rsidR="00581261" w:rsidRPr="00581261">
        <w:rPr>
          <w:rFonts w:ascii="Times New Roman" w:hAnsi="Times New Roman" w:cs="Times New Roman"/>
          <w:sz w:val="24"/>
          <w:szCs w:val="24"/>
        </w:rPr>
        <w:t>précédente</w:t>
      </w:r>
      <w:r w:rsidRPr="00581261">
        <w:rPr>
          <w:rFonts w:ascii="Times New Roman" w:hAnsi="Times New Roman" w:cs="Times New Roman"/>
          <w:sz w:val="24"/>
          <w:szCs w:val="24"/>
        </w:rPr>
        <w:t xml:space="preserve"> situation du jour N-1 de </w:t>
      </w:r>
      <w:r w:rsidR="00581261" w:rsidRPr="00581261">
        <w:rPr>
          <w:rFonts w:ascii="Times New Roman" w:hAnsi="Times New Roman" w:cs="Times New Roman"/>
          <w:sz w:val="24"/>
          <w:szCs w:val="24"/>
        </w:rPr>
        <w:t xml:space="preserve">trésorerie et de la rendre en situation initiale le jour N. Retranscrire toutes les pièces de trésorerie disponibilité dans la nouvelle situation, faire les totaux et trouver </w:t>
      </w:r>
      <w:r w:rsidR="00046BEB" w:rsidRPr="00581261">
        <w:rPr>
          <w:rFonts w:ascii="Times New Roman" w:hAnsi="Times New Roman" w:cs="Times New Roman"/>
          <w:sz w:val="24"/>
          <w:szCs w:val="24"/>
        </w:rPr>
        <w:t>les encaissements</w:t>
      </w:r>
      <w:r w:rsidR="00581261" w:rsidRPr="00581261">
        <w:rPr>
          <w:rFonts w:ascii="Times New Roman" w:hAnsi="Times New Roman" w:cs="Times New Roman"/>
          <w:sz w:val="24"/>
          <w:szCs w:val="24"/>
        </w:rPr>
        <w:t>, des décaissements et les soldes des différents postes de trésorerie et trouver ainsi la nouvelle situation.</w:t>
      </w:r>
    </w:p>
    <w:p w:rsidR="00581261" w:rsidRDefault="00581261" w:rsidP="0058126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Le rapprochement bancaire consiste à comparer les relevés bancaires envoyés par la banque, aux écritures passées dans la comptabilité de l’entreprise. Faire les </w:t>
      </w:r>
      <w:r w:rsidR="00046BEB">
        <w:rPr>
          <w:rFonts w:ascii="Times New Roman" w:hAnsi="Times New Roman" w:cs="Times New Roman"/>
          <w:sz w:val="24"/>
          <w:szCs w:val="24"/>
        </w:rPr>
        <w:t>tests</w:t>
      </w:r>
      <w:r>
        <w:rPr>
          <w:rFonts w:ascii="Times New Roman" w:hAnsi="Times New Roman" w:cs="Times New Roman"/>
          <w:sz w:val="24"/>
          <w:szCs w:val="24"/>
        </w:rPr>
        <w:t xml:space="preserve"> de cohérence et rendre conforme les </w:t>
      </w:r>
      <w:r>
        <w:rPr>
          <w:rFonts w:ascii="Times New Roman" w:hAnsi="Times New Roman" w:cs="Times New Roman"/>
          <w:sz w:val="24"/>
          <w:szCs w:val="24"/>
        </w:rPr>
        <w:lastRenderedPageBreak/>
        <w:t>écritures de banque à celle de la SAFACAM en apportant des réajustements et corriger le solde bancaire tenu par l’entreprise. En raison des décalages dans les enregistrements opérés tant à la fois par la banque que dans l’entreprise finissent par avoir des soldes inégaux. Le point de départ de l’</w:t>
      </w:r>
      <w:r w:rsidR="00046BEB">
        <w:rPr>
          <w:rFonts w:ascii="Times New Roman" w:hAnsi="Times New Roman" w:cs="Times New Roman"/>
          <w:sz w:val="24"/>
          <w:szCs w:val="24"/>
        </w:rPr>
        <w:t>état</w:t>
      </w:r>
      <w:r>
        <w:rPr>
          <w:rFonts w:ascii="Times New Roman" w:hAnsi="Times New Roman" w:cs="Times New Roman"/>
          <w:sz w:val="24"/>
          <w:szCs w:val="24"/>
        </w:rPr>
        <w:t xml:space="preserve"> de rapprochement est constitué par les soldes réciproques des deux comptes. Après la détermination des opérations enregistrées par l’entreprise et par la banque ; les soldes doivent </w:t>
      </w:r>
      <w:r w:rsidR="00046BEB">
        <w:rPr>
          <w:rFonts w:ascii="Times New Roman" w:hAnsi="Times New Roman" w:cs="Times New Roman"/>
          <w:sz w:val="24"/>
          <w:szCs w:val="24"/>
        </w:rPr>
        <w:t>être</w:t>
      </w:r>
      <w:r>
        <w:rPr>
          <w:rFonts w:ascii="Times New Roman" w:hAnsi="Times New Roman" w:cs="Times New Roman"/>
          <w:sz w:val="24"/>
          <w:szCs w:val="24"/>
        </w:rPr>
        <w:t xml:space="preserve"> </w:t>
      </w:r>
      <w:r w:rsidR="00046BEB">
        <w:rPr>
          <w:rFonts w:ascii="Times New Roman" w:hAnsi="Times New Roman" w:cs="Times New Roman"/>
          <w:sz w:val="24"/>
          <w:szCs w:val="24"/>
        </w:rPr>
        <w:t>égaux</w:t>
      </w:r>
      <w:r>
        <w:rPr>
          <w:rFonts w:ascii="Times New Roman" w:hAnsi="Times New Roman" w:cs="Times New Roman"/>
          <w:sz w:val="24"/>
          <w:szCs w:val="24"/>
        </w:rPr>
        <w:t xml:space="preserve"> après rapprochement.</w:t>
      </w:r>
    </w:p>
    <w:p w:rsidR="00581261" w:rsidRPr="00487567" w:rsidRDefault="00634617" w:rsidP="0048756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Enfin de compte, il est à noter que ce service traite du suivi des encaissements, des décaissements et des états de caisse ; ce qui servira de l’établissement</w:t>
      </w:r>
      <w:r w:rsidR="00487567">
        <w:rPr>
          <w:rFonts w:ascii="Times New Roman" w:hAnsi="Times New Roman" w:cs="Times New Roman"/>
          <w:sz w:val="24"/>
          <w:szCs w:val="24"/>
        </w:rPr>
        <w:t xml:space="preserve"> de la situation de trésorerie et du rapprochement bancaire mensuel.</w:t>
      </w:r>
    </w:p>
    <w:p w:rsidR="00BC1CD3" w:rsidRPr="003156A3" w:rsidRDefault="00BC1CD3" w:rsidP="00396AF0">
      <w:pPr>
        <w:pStyle w:val="Paragraphedeliste"/>
        <w:numPr>
          <w:ilvl w:val="0"/>
          <w:numId w:val="3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Au niveau de la paie</w:t>
      </w:r>
    </w:p>
    <w:p w:rsidR="00B0707C" w:rsidRPr="00FF1EB9" w:rsidRDefault="00B0707C" w:rsidP="003B660C">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La paie est un module important au service de la comptabilité SAFACAM aussi bien que les </w:t>
      </w:r>
      <w:r w:rsidR="00AC09DE" w:rsidRPr="00FF1EB9">
        <w:rPr>
          <w:rFonts w:ascii="Times New Roman" w:hAnsi="Times New Roman" w:cs="Times New Roman"/>
          <w:sz w:val="24"/>
          <w:szCs w:val="24"/>
        </w:rPr>
        <w:t>fournisseurs</w:t>
      </w:r>
      <w:r w:rsidRPr="00FF1EB9">
        <w:rPr>
          <w:rFonts w:ascii="Times New Roman" w:hAnsi="Times New Roman" w:cs="Times New Roman"/>
          <w:sz w:val="24"/>
          <w:szCs w:val="24"/>
        </w:rPr>
        <w:t xml:space="preserve">, la </w:t>
      </w:r>
      <w:r w:rsidR="00AC09DE" w:rsidRPr="00FF1EB9">
        <w:rPr>
          <w:rFonts w:ascii="Times New Roman" w:hAnsi="Times New Roman" w:cs="Times New Roman"/>
          <w:sz w:val="24"/>
          <w:szCs w:val="24"/>
        </w:rPr>
        <w:t>trésorerie</w:t>
      </w:r>
      <w:r w:rsidRPr="00FF1EB9">
        <w:rPr>
          <w:rFonts w:ascii="Times New Roman" w:hAnsi="Times New Roman" w:cs="Times New Roman"/>
          <w:sz w:val="24"/>
          <w:szCs w:val="24"/>
        </w:rPr>
        <w:t xml:space="preserve"> et les </w:t>
      </w:r>
      <w:r w:rsidR="00AC09DE" w:rsidRPr="00FF1EB9">
        <w:rPr>
          <w:rFonts w:ascii="Times New Roman" w:hAnsi="Times New Roman" w:cs="Times New Roman"/>
          <w:sz w:val="24"/>
          <w:szCs w:val="24"/>
        </w:rPr>
        <w:t>immobilisions</w:t>
      </w:r>
      <w:r w:rsidRPr="00FF1EB9">
        <w:rPr>
          <w:rFonts w:ascii="Times New Roman" w:hAnsi="Times New Roman" w:cs="Times New Roman"/>
          <w:sz w:val="24"/>
          <w:szCs w:val="24"/>
        </w:rPr>
        <w:t xml:space="preserve">. Elle a une particularité dans la </w:t>
      </w:r>
      <w:r w:rsidR="00AC09DE" w:rsidRPr="00FF1EB9">
        <w:rPr>
          <w:rFonts w:ascii="Times New Roman" w:hAnsi="Times New Roman" w:cs="Times New Roman"/>
          <w:sz w:val="24"/>
          <w:szCs w:val="24"/>
        </w:rPr>
        <w:t>mesure</w:t>
      </w:r>
      <w:r w:rsidRPr="00FF1EB9">
        <w:rPr>
          <w:rFonts w:ascii="Times New Roman" w:hAnsi="Times New Roman" w:cs="Times New Roman"/>
          <w:sz w:val="24"/>
          <w:szCs w:val="24"/>
        </w:rPr>
        <w:t xml:space="preserve"> où la population est essentiellement ouvrière.</w:t>
      </w:r>
    </w:p>
    <w:p w:rsidR="00AF6FF0" w:rsidRPr="00FF1EB9" w:rsidRDefault="003B660C" w:rsidP="00AF6FF0">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Notre </w:t>
      </w:r>
      <w:r w:rsidR="00AC09DE" w:rsidRPr="00FF1EB9">
        <w:rPr>
          <w:rFonts w:ascii="Times New Roman" w:hAnsi="Times New Roman" w:cs="Times New Roman"/>
          <w:sz w:val="24"/>
          <w:szCs w:val="24"/>
        </w:rPr>
        <w:t>séjour</w:t>
      </w:r>
      <w:r w:rsidRPr="00FF1EB9">
        <w:rPr>
          <w:rFonts w:ascii="Times New Roman" w:hAnsi="Times New Roman" w:cs="Times New Roman"/>
          <w:sz w:val="24"/>
          <w:szCs w:val="24"/>
        </w:rPr>
        <w:t xml:space="preserve"> </w:t>
      </w:r>
      <w:r w:rsidR="00AC09DE" w:rsidRPr="00FF1EB9">
        <w:rPr>
          <w:rFonts w:ascii="Times New Roman" w:hAnsi="Times New Roman" w:cs="Times New Roman"/>
          <w:sz w:val="24"/>
          <w:szCs w:val="24"/>
        </w:rPr>
        <w:t>passé</w:t>
      </w:r>
      <w:r w:rsidRPr="00FF1EB9">
        <w:rPr>
          <w:rFonts w:ascii="Times New Roman" w:hAnsi="Times New Roman" w:cs="Times New Roman"/>
          <w:sz w:val="24"/>
          <w:szCs w:val="24"/>
        </w:rPr>
        <w:t xml:space="preserve"> au </w:t>
      </w:r>
      <w:r w:rsidR="00AC09DE" w:rsidRPr="00FF1EB9">
        <w:rPr>
          <w:rFonts w:ascii="Times New Roman" w:hAnsi="Times New Roman" w:cs="Times New Roman"/>
          <w:sz w:val="24"/>
          <w:szCs w:val="24"/>
        </w:rPr>
        <w:t>secrétariat</w:t>
      </w:r>
      <w:r w:rsidRPr="00FF1EB9">
        <w:rPr>
          <w:rFonts w:ascii="Times New Roman" w:hAnsi="Times New Roman" w:cs="Times New Roman"/>
          <w:sz w:val="24"/>
          <w:szCs w:val="24"/>
        </w:rPr>
        <w:t xml:space="preserve"> technique sous la Direction des Ressources Humaines nous a permis de comprendre certaines choses à savoir :</w:t>
      </w:r>
    </w:p>
    <w:p w:rsidR="003B660C" w:rsidRPr="00AC287F" w:rsidRDefault="00AC09DE" w:rsidP="00396AF0">
      <w:pPr>
        <w:pStyle w:val="Paragraphedeliste"/>
        <w:numPr>
          <w:ilvl w:val="0"/>
          <w:numId w:val="33"/>
        </w:numPr>
        <w:spacing w:line="360" w:lineRule="auto"/>
        <w:jc w:val="both"/>
        <w:rPr>
          <w:rFonts w:ascii="Times New Roman" w:hAnsi="Times New Roman" w:cs="Times New Roman"/>
          <w:b/>
          <w:sz w:val="24"/>
          <w:szCs w:val="24"/>
        </w:rPr>
      </w:pPr>
      <w:r w:rsidRPr="00AC287F">
        <w:rPr>
          <w:rFonts w:ascii="Times New Roman" w:hAnsi="Times New Roman" w:cs="Times New Roman"/>
          <w:b/>
          <w:sz w:val="24"/>
          <w:szCs w:val="24"/>
        </w:rPr>
        <w:t>Rédiger</w:t>
      </w:r>
      <w:r w:rsidR="003B660C" w:rsidRPr="00AC287F">
        <w:rPr>
          <w:rFonts w:ascii="Times New Roman" w:hAnsi="Times New Roman" w:cs="Times New Roman"/>
          <w:b/>
          <w:sz w:val="24"/>
          <w:szCs w:val="24"/>
        </w:rPr>
        <w:t xml:space="preserve"> un rapport journalier</w:t>
      </w:r>
    </w:p>
    <w:p w:rsidR="0077090E" w:rsidRPr="00FF1EB9" w:rsidRDefault="003B660C" w:rsidP="00487567">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C’est un tableau </w:t>
      </w:r>
      <w:r w:rsidR="00AC09DE" w:rsidRPr="00FF1EB9">
        <w:rPr>
          <w:rFonts w:ascii="Times New Roman" w:hAnsi="Times New Roman" w:cs="Times New Roman"/>
          <w:sz w:val="24"/>
          <w:szCs w:val="24"/>
        </w:rPr>
        <w:t>récapitulatif</w:t>
      </w:r>
      <w:r w:rsidRPr="00FF1EB9">
        <w:rPr>
          <w:rFonts w:ascii="Times New Roman" w:hAnsi="Times New Roman" w:cs="Times New Roman"/>
          <w:sz w:val="24"/>
          <w:szCs w:val="24"/>
        </w:rPr>
        <w:t xml:space="preserve"> </w:t>
      </w:r>
      <w:r w:rsidR="00AC09DE" w:rsidRPr="00FF1EB9">
        <w:rPr>
          <w:rFonts w:ascii="Times New Roman" w:hAnsi="Times New Roman" w:cs="Times New Roman"/>
          <w:sz w:val="24"/>
          <w:szCs w:val="24"/>
        </w:rPr>
        <w:t>dressé</w:t>
      </w:r>
      <w:r w:rsidR="0005012B" w:rsidRPr="00FF1EB9">
        <w:rPr>
          <w:rFonts w:ascii="Times New Roman" w:hAnsi="Times New Roman" w:cs="Times New Roman"/>
          <w:sz w:val="24"/>
          <w:szCs w:val="24"/>
        </w:rPr>
        <w:t xml:space="preserve"> au lendemain de la matinée</w:t>
      </w:r>
      <w:r w:rsidRPr="00FF1EB9">
        <w:rPr>
          <w:rFonts w:ascii="Times New Roman" w:hAnsi="Times New Roman" w:cs="Times New Roman"/>
          <w:sz w:val="24"/>
          <w:szCs w:val="24"/>
        </w:rPr>
        <w:t xml:space="preserve"> perme</w:t>
      </w:r>
      <w:r w:rsidR="0005012B" w:rsidRPr="00FF1EB9">
        <w:rPr>
          <w:rFonts w:ascii="Times New Roman" w:hAnsi="Times New Roman" w:cs="Times New Roman"/>
          <w:sz w:val="24"/>
          <w:szCs w:val="24"/>
        </w:rPr>
        <w:t>t</w:t>
      </w:r>
      <w:r w:rsidRPr="00FF1EB9">
        <w:rPr>
          <w:rFonts w:ascii="Times New Roman" w:hAnsi="Times New Roman" w:cs="Times New Roman"/>
          <w:sz w:val="24"/>
          <w:szCs w:val="24"/>
        </w:rPr>
        <w:t>t</w:t>
      </w:r>
      <w:r w:rsidR="0005012B" w:rsidRPr="00FF1EB9">
        <w:rPr>
          <w:rFonts w:ascii="Times New Roman" w:hAnsi="Times New Roman" w:cs="Times New Roman"/>
          <w:sz w:val="24"/>
          <w:szCs w:val="24"/>
        </w:rPr>
        <w:t>ant</w:t>
      </w:r>
      <w:r w:rsidRPr="00FF1EB9">
        <w:rPr>
          <w:rFonts w:ascii="Times New Roman" w:hAnsi="Times New Roman" w:cs="Times New Roman"/>
          <w:sz w:val="24"/>
          <w:szCs w:val="24"/>
        </w:rPr>
        <w:t xml:space="preserve"> de</w:t>
      </w:r>
      <w:r w:rsidR="0005012B" w:rsidRPr="00FF1EB9">
        <w:rPr>
          <w:rFonts w:ascii="Times New Roman" w:hAnsi="Times New Roman" w:cs="Times New Roman"/>
          <w:sz w:val="24"/>
          <w:szCs w:val="24"/>
        </w:rPr>
        <w:t xml:space="preserve"> suivre de jour en jour l’évolution sur des </w:t>
      </w:r>
      <w:r w:rsidR="00AC09DE" w:rsidRPr="00FF1EB9">
        <w:rPr>
          <w:rFonts w:ascii="Times New Roman" w:hAnsi="Times New Roman" w:cs="Times New Roman"/>
          <w:sz w:val="24"/>
          <w:szCs w:val="24"/>
        </w:rPr>
        <w:t xml:space="preserve">ouvriers. </w:t>
      </w:r>
      <w:r w:rsidR="0005012B" w:rsidRPr="00FF1EB9">
        <w:rPr>
          <w:rFonts w:ascii="Times New Roman" w:hAnsi="Times New Roman" w:cs="Times New Roman"/>
          <w:sz w:val="24"/>
          <w:szCs w:val="24"/>
        </w:rPr>
        <w:t xml:space="preserve">De ce fait, ce dernier englobe des éléments </w:t>
      </w:r>
      <w:r w:rsidR="00AC09DE" w:rsidRPr="00FF1EB9">
        <w:rPr>
          <w:rFonts w:ascii="Times New Roman" w:hAnsi="Times New Roman" w:cs="Times New Roman"/>
          <w:sz w:val="24"/>
          <w:szCs w:val="24"/>
        </w:rPr>
        <w:t>tels que</w:t>
      </w:r>
      <w:r w:rsidR="0005012B" w:rsidRPr="00FF1EB9">
        <w:rPr>
          <w:rFonts w:ascii="Times New Roman" w:hAnsi="Times New Roman" w:cs="Times New Roman"/>
          <w:sz w:val="24"/>
          <w:szCs w:val="24"/>
        </w:rPr>
        <w:t> :</w:t>
      </w:r>
    </w:p>
    <w:p w:rsidR="00F06BF3" w:rsidRPr="00487567" w:rsidRDefault="0005012B" w:rsidP="00396AF0">
      <w:pPr>
        <w:pStyle w:val="Paragraphedeliste"/>
        <w:numPr>
          <w:ilvl w:val="0"/>
          <w:numId w:val="32"/>
        </w:numPr>
        <w:spacing w:line="360" w:lineRule="auto"/>
        <w:jc w:val="both"/>
        <w:rPr>
          <w:rFonts w:ascii="Times New Roman" w:hAnsi="Times New Roman" w:cs="Times New Roman"/>
          <w:sz w:val="24"/>
          <w:szCs w:val="24"/>
        </w:rPr>
      </w:pPr>
      <w:r w:rsidRPr="00487567">
        <w:rPr>
          <w:rFonts w:ascii="Times New Roman" w:hAnsi="Times New Roman" w:cs="Times New Roman"/>
          <w:sz w:val="24"/>
          <w:szCs w:val="24"/>
        </w:rPr>
        <w:t xml:space="preserve">La fiche de pointage des heures réalisées par l’ouvrier </w:t>
      </w:r>
      <w:r w:rsidR="00AC09DE" w:rsidRPr="00487567">
        <w:rPr>
          <w:rFonts w:ascii="Times New Roman" w:hAnsi="Times New Roman" w:cs="Times New Roman"/>
          <w:sz w:val="24"/>
          <w:szCs w:val="24"/>
        </w:rPr>
        <w:t>dressé</w:t>
      </w:r>
      <w:r w:rsidRPr="00487567">
        <w:rPr>
          <w:rFonts w:ascii="Times New Roman" w:hAnsi="Times New Roman" w:cs="Times New Roman"/>
          <w:sz w:val="24"/>
          <w:szCs w:val="24"/>
        </w:rPr>
        <w:t xml:space="preserve"> par un chef de quart. </w:t>
      </w:r>
    </w:p>
    <w:p w:rsidR="0005012B" w:rsidRPr="00FF1EB9" w:rsidRDefault="0005012B" w:rsidP="00F06BF3">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Dans cette fiche</w:t>
      </w:r>
      <w:r w:rsidR="00F06BF3" w:rsidRPr="00FF1EB9">
        <w:rPr>
          <w:rFonts w:ascii="Times New Roman" w:hAnsi="Times New Roman" w:cs="Times New Roman"/>
          <w:sz w:val="24"/>
          <w:szCs w:val="24"/>
        </w:rPr>
        <w:t xml:space="preserve"> le chef fait un </w:t>
      </w:r>
      <w:r w:rsidR="00AC09DE" w:rsidRPr="00FF1EB9">
        <w:rPr>
          <w:rFonts w:ascii="Times New Roman" w:hAnsi="Times New Roman" w:cs="Times New Roman"/>
          <w:sz w:val="24"/>
          <w:szCs w:val="24"/>
        </w:rPr>
        <w:t>pointage</w:t>
      </w:r>
      <w:r w:rsidR="00F06BF3" w:rsidRPr="00FF1EB9">
        <w:rPr>
          <w:rFonts w:ascii="Times New Roman" w:hAnsi="Times New Roman" w:cs="Times New Roman"/>
          <w:sz w:val="24"/>
          <w:szCs w:val="24"/>
        </w:rPr>
        <w:t xml:space="preserve"> manuel de la journée du travail (heures effectivement réalisées et des heures </w:t>
      </w:r>
      <w:r w:rsidR="00AC09DE" w:rsidRPr="00FF1EB9">
        <w:rPr>
          <w:rFonts w:ascii="Times New Roman" w:hAnsi="Times New Roman" w:cs="Times New Roman"/>
          <w:sz w:val="24"/>
          <w:szCs w:val="24"/>
        </w:rPr>
        <w:t>supplémentaires</w:t>
      </w:r>
      <w:r w:rsidR="00F06BF3" w:rsidRPr="00FF1EB9">
        <w:rPr>
          <w:rFonts w:ascii="Times New Roman" w:hAnsi="Times New Roman" w:cs="Times New Roman"/>
          <w:sz w:val="24"/>
          <w:szCs w:val="24"/>
        </w:rPr>
        <w:t>) par ouvrier ; qui sera remis au secrétariat technique sous la DRH.</w:t>
      </w:r>
    </w:p>
    <w:p w:rsidR="00F06BF3" w:rsidRPr="00487567" w:rsidRDefault="00F06BF3" w:rsidP="00396AF0">
      <w:pPr>
        <w:pStyle w:val="Paragraphedeliste"/>
        <w:numPr>
          <w:ilvl w:val="0"/>
          <w:numId w:val="32"/>
        </w:numPr>
        <w:spacing w:line="360" w:lineRule="auto"/>
        <w:jc w:val="both"/>
        <w:rPr>
          <w:rFonts w:ascii="Times New Roman" w:hAnsi="Times New Roman" w:cs="Times New Roman"/>
          <w:sz w:val="24"/>
          <w:szCs w:val="24"/>
        </w:rPr>
      </w:pPr>
      <w:r w:rsidRPr="00487567">
        <w:rPr>
          <w:rFonts w:ascii="Times New Roman" w:hAnsi="Times New Roman" w:cs="Times New Roman"/>
          <w:sz w:val="24"/>
          <w:szCs w:val="24"/>
        </w:rPr>
        <w:t>Le suivi du personnel :</w:t>
      </w:r>
    </w:p>
    <w:p w:rsidR="0023493E" w:rsidRPr="00FF1EB9" w:rsidRDefault="00F06BF3" w:rsidP="00B53459">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Il s’agit ici de savoir si l’</w:t>
      </w:r>
      <w:r w:rsidR="00AC09DE" w:rsidRPr="00FF1EB9">
        <w:rPr>
          <w:rFonts w:ascii="Times New Roman" w:hAnsi="Times New Roman" w:cs="Times New Roman"/>
          <w:sz w:val="24"/>
          <w:szCs w:val="24"/>
        </w:rPr>
        <w:t>ouvrier</w:t>
      </w:r>
      <w:r w:rsidRPr="00FF1EB9">
        <w:rPr>
          <w:rFonts w:ascii="Times New Roman" w:hAnsi="Times New Roman" w:cs="Times New Roman"/>
          <w:sz w:val="24"/>
          <w:szCs w:val="24"/>
        </w:rPr>
        <w:t xml:space="preserve"> est </w:t>
      </w:r>
      <w:r w:rsidR="00AC09DE" w:rsidRPr="00FF1EB9">
        <w:rPr>
          <w:rFonts w:ascii="Times New Roman" w:hAnsi="Times New Roman" w:cs="Times New Roman"/>
          <w:sz w:val="24"/>
          <w:szCs w:val="24"/>
        </w:rPr>
        <w:t>présent</w:t>
      </w:r>
      <w:r w:rsidRPr="00FF1EB9">
        <w:rPr>
          <w:rFonts w:ascii="Times New Roman" w:hAnsi="Times New Roman" w:cs="Times New Roman"/>
          <w:sz w:val="24"/>
          <w:szCs w:val="24"/>
        </w:rPr>
        <w:t xml:space="preserve">, absent, malade, </w:t>
      </w:r>
      <w:r w:rsidR="00AC09DE" w:rsidRPr="00FF1EB9">
        <w:rPr>
          <w:rFonts w:ascii="Times New Roman" w:hAnsi="Times New Roman" w:cs="Times New Roman"/>
          <w:sz w:val="24"/>
          <w:szCs w:val="24"/>
        </w:rPr>
        <w:t>sanctionné</w:t>
      </w:r>
      <w:r w:rsidRPr="00FF1EB9">
        <w:rPr>
          <w:rFonts w:ascii="Times New Roman" w:hAnsi="Times New Roman" w:cs="Times New Roman"/>
          <w:sz w:val="24"/>
          <w:szCs w:val="24"/>
        </w:rPr>
        <w:t xml:space="preserve">, </w:t>
      </w:r>
      <w:r w:rsidR="00AC09DE" w:rsidRPr="00FF1EB9">
        <w:rPr>
          <w:rFonts w:ascii="Times New Roman" w:hAnsi="Times New Roman" w:cs="Times New Roman"/>
          <w:sz w:val="24"/>
          <w:szCs w:val="24"/>
        </w:rPr>
        <w:t>congédié</w:t>
      </w:r>
      <w:r w:rsidRPr="00FF1EB9">
        <w:rPr>
          <w:rFonts w:ascii="Times New Roman" w:hAnsi="Times New Roman" w:cs="Times New Roman"/>
          <w:sz w:val="24"/>
          <w:szCs w:val="24"/>
        </w:rPr>
        <w:t xml:space="preserve"> ou </w:t>
      </w:r>
      <w:r w:rsidR="00046BEB" w:rsidRPr="00FF1EB9">
        <w:rPr>
          <w:rFonts w:ascii="Times New Roman" w:hAnsi="Times New Roman" w:cs="Times New Roman"/>
          <w:sz w:val="24"/>
          <w:szCs w:val="24"/>
        </w:rPr>
        <w:t>à</w:t>
      </w:r>
      <w:r w:rsidRPr="00FF1EB9">
        <w:rPr>
          <w:rFonts w:ascii="Times New Roman" w:hAnsi="Times New Roman" w:cs="Times New Roman"/>
          <w:sz w:val="24"/>
          <w:szCs w:val="24"/>
        </w:rPr>
        <w:t xml:space="preserve"> une mise à pieds.</w:t>
      </w:r>
    </w:p>
    <w:p w:rsidR="00F06BF3" w:rsidRPr="00487567" w:rsidRDefault="00F06BF3" w:rsidP="00396AF0">
      <w:pPr>
        <w:pStyle w:val="Paragraphedeliste"/>
        <w:numPr>
          <w:ilvl w:val="0"/>
          <w:numId w:val="32"/>
        </w:numPr>
        <w:spacing w:line="360" w:lineRule="auto"/>
        <w:jc w:val="both"/>
        <w:rPr>
          <w:rFonts w:ascii="Times New Roman" w:hAnsi="Times New Roman" w:cs="Times New Roman"/>
          <w:sz w:val="24"/>
          <w:szCs w:val="24"/>
        </w:rPr>
      </w:pPr>
      <w:r w:rsidRPr="00487567">
        <w:rPr>
          <w:rFonts w:ascii="Times New Roman" w:hAnsi="Times New Roman" w:cs="Times New Roman"/>
          <w:sz w:val="24"/>
          <w:szCs w:val="24"/>
        </w:rPr>
        <w:t>Le calcul de la production :</w:t>
      </w:r>
    </w:p>
    <w:p w:rsidR="00606080" w:rsidRPr="00FF1EB9" w:rsidRDefault="00F06BF3" w:rsidP="00606080">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Dans l’usine caoutchouc le calcul de la production se fait en fonction du nombre de balle de caoutchouc réalisés par palette en tonnage. </w:t>
      </w:r>
      <w:r w:rsidR="00FA27E5" w:rsidRPr="00FF1EB9">
        <w:rPr>
          <w:rFonts w:ascii="Times New Roman" w:hAnsi="Times New Roman" w:cs="Times New Roman"/>
          <w:sz w:val="24"/>
          <w:szCs w:val="24"/>
        </w:rPr>
        <w:t xml:space="preserve">Une balle pèse 35kg ; une palette compte 36 </w:t>
      </w:r>
      <w:r w:rsidR="00046BEB" w:rsidRPr="00FF1EB9">
        <w:rPr>
          <w:rFonts w:ascii="Times New Roman" w:hAnsi="Times New Roman" w:cs="Times New Roman"/>
          <w:sz w:val="24"/>
          <w:szCs w:val="24"/>
        </w:rPr>
        <w:t>balles et</w:t>
      </w:r>
      <w:r w:rsidR="00FA27E5" w:rsidRPr="00FF1EB9">
        <w:rPr>
          <w:rFonts w:ascii="Times New Roman" w:hAnsi="Times New Roman" w:cs="Times New Roman"/>
          <w:sz w:val="24"/>
          <w:szCs w:val="24"/>
        </w:rPr>
        <w:t xml:space="preserve"> à chaque palette l’on retient une balle comme étant l’échantillon. Si au courant de la journée l’on produit 25 </w:t>
      </w:r>
      <w:r w:rsidR="00FA27E5" w:rsidRPr="00FF1EB9">
        <w:rPr>
          <w:rFonts w:ascii="Times New Roman" w:hAnsi="Times New Roman" w:cs="Times New Roman"/>
          <w:sz w:val="24"/>
          <w:szCs w:val="24"/>
        </w:rPr>
        <w:lastRenderedPageBreak/>
        <w:t xml:space="preserve">palettes, donc le tonnage sera </w:t>
      </w:r>
      <w:r w:rsidR="00AC09DE" w:rsidRPr="00FF1EB9">
        <w:rPr>
          <w:rFonts w:ascii="Times New Roman" w:hAnsi="Times New Roman" w:cs="Times New Roman"/>
          <w:sz w:val="24"/>
          <w:szCs w:val="24"/>
        </w:rPr>
        <w:t>égal</w:t>
      </w:r>
      <w:r w:rsidR="00FA27E5" w:rsidRPr="00FF1EB9">
        <w:rPr>
          <w:rFonts w:ascii="Times New Roman" w:hAnsi="Times New Roman" w:cs="Times New Roman"/>
          <w:sz w:val="24"/>
          <w:szCs w:val="24"/>
        </w:rPr>
        <w:t xml:space="preserve"> au poids </w:t>
      </w:r>
      <w:r w:rsidR="00046BEB" w:rsidRPr="00FF1EB9">
        <w:rPr>
          <w:rFonts w:ascii="Times New Roman" w:hAnsi="Times New Roman" w:cs="Times New Roman"/>
          <w:sz w:val="24"/>
          <w:szCs w:val="24"/>
        </w:rPr>
        <w:t>d’une balle multipliée</w:t>
      </w:r>
      <w:r w:rsidR="00FA27E5" w:rsidRPr="00FF1EB9">
        <w:rPr>
          <w:rFonts w:ascii="Times New Roman" w:hAnsi="Times New Roman" w:cs="Times New Roman"/>
          <w:sz w:val="24"/>
          <w:szCs w:val="24"/>
        </w:rPr>
        <w:t xml:space="preserve"> par le nombre de balle que contient la palette.</w:t>
      </w:r>
      <w:r w:rsidR="00071F7E" w:rsidRPr="00FF1EB9">
        <w:rPr>
          <w:rFonts w:ascii="Times New Roman" w:hAnsi="Times New Roman" w:cs="Times New Roman"/>
          <w:sz w:val="24"/>
          <w:szCs w:val="24"/>
        </w:rPr>
        <w:t xml:space="preserve"> Ainsi la production totale est égale au tonnage multiplié par </w:t>
      </w:r>
      <w:r w:rsidR="00AC09DE" w:rsidRPr="00FF1EB9">
        <w:rPr>
          <w:rFonts w:ascii="Times New Roman" w:hAnsi="Times New Roman" w:cs="Times New Roman"/>
          <w:sz w:val="24"/>
          <w:szCs w:val="24"/>
        </w:rPr>
        <w:t>les nombres</w:t>
      </w:r>
      <w:r w:rsidR="00071F7E" w:rsidRPr="00FF1EB9">
        <w:rPr>
          <w:rFonts w:ascii="Times New Roman" w:hAnsi="Times New Roman" w:cs="Times New Roman"/>
          <w:sz w:val="24"/>
          <w:szCs w:val="24"/>
        </w:rPr>
        <w:t xml:space="preserve"> de palette produit.</w:t>
      </w:r>
    </w:p>
    <w:p w:rsidR="00F06BF3" w:rsidRPr="00FF1EB9" w:rsidRDefault="00071F7E" w:rsidP="00606080">
      <w:pPr>
        <w:spacing w:line="360" w:lineRule="auto"/>
        <w:ind w:firstLine="360"/>
        <w:jc w:val="both"/>
        <w:rPr>
          <w:rFonts w:ascii="Times New Roman" w:hAnsi="Times New Roman" w:cs="Times New Roman"/>
          <w:sz w:val="24"/>
          <w:szCs w:val="24"/>
        </w:rPr>
      </w:pPr>
      <w:r w:rsidRPr="00FF1EB9">
        <w:rPr>
          <w:rFonts w:ascii="Times New Roman" w:hAnsi="Times New Roman" w:cs="Times New Roman"/>
          <w:b/>
          <w:sz w:val="24"/>
          <w:szCs w:val="24"/>
          <w:u w:val="single"/>
        </w:rPr>
        <w:t>N.B :</w:t>
      </w:r>
      <w:r w:rsidRPr="00FF1EB9">
        <w:rPr>
          <w:rFonts w:ascii="Times New Roman" w:hAnsi="Times New Roman" w:cs="Times New Roman"/>
          <w:sz w:val="24"/>
          <w:szCs w:val="24"/>
        </w:rPr>
        <w:t xml:space="preserve"> Si une </w:t>
      </w:r>
      <w:r w:rsidR="00AC09DE" w:rsidRPr="00FF1EB9">
        <w:rPr>
          <w:rFonts w:ascii="Times New Roman" w:hAnsi="Times New Roman" w:cs="Times New Roman"/>
          <w:sz w:val="24"/>
          <w:szCs w:val="24"/>
        </w:rPr>
        <w:t>palette</w:t>
      </w:r>
      <w:r w:rsidRPr="00FF1EB9">
        <w:rPr>
          <w:rFonts w:ascii="Times New Roman" w:hAnsi="Times New Roman" w:cs="Times New Roman"/>
          <w:sz w:val="24"/>
          <w:szCs w:val="24"/>
        </w:rPr>
        <w:t xml:space="preserve"> se trouve </w:t>
      </w:r>
      <w:r w:rsidR="00AC09DE" w:rsidRPr="00FF1EB9">
        <w:rPr>
          <w:rFonts w:ascii="Times New Roman" w:hAnsi="Times New Roman" w:cs="Times New Roman"/>
          <w:sz w:val="24"/>
          <w:szCs w:val="24"/>
        </w:rPr>
        <w:t>incomplète</w:t>
      </w:r>
      <w:r w:rsidRPr="00FF1EB9">
        <w:rPr>
          <w:rFonts w:ascii="Times New Roman" w:hAnsi="Times New Roman" w:cs="Times New Roman"/>
          <w:sz w:val="24"/>
          <w:szCs w:val="24"/>
        </w:rPr>
        <w:t xml:space="preserve">, l’on </w:t>
      </w:r>
      <w:r w:rsidR="00AC09DE" w:rsidRPr="00FF1EB9">
        <w:rPr>
          <w:rFonts w:ascii="Times New Roman" w:hAnsi="Times New Roman" w:cs="Times New Roman"/>
          <w:sz w:val="24"/>
          <w:szCs w:val="24"/>
        </w:rPr>
        <w:t>calculera</w:t>
      </w:r>
      <w:r w:rsidRPr="00FF1EB9">
        <w:rPr>
          <w:rFonts w:ascii="Times New Roman" w:hAnsi="Times New Roman" w:cs="Times New Roman"/>
          <w:sz w:val="24"/>
          <w:szCs w:val="24"/>
        </w:rPr>
        <w:t xml:space="preserve"> uniquement le tonnage puis ajouté à la production </w:t>
      </w:r>
      <w:r w:rsidR="00AC09DE" w:rsidRPr="00FF1EB9">
        <w:rPr>
          <w:rFonts w:ascii="Times New Roman" w:hAnsi="Times New Roman" w:cs="Times New Roman"/>
          <w:sz w:val="24"/>
          <w:szCs w:val="24"/>
        </w:rPr>
        <w:t>complète</w:t>
      </w:r>
      <w:r w:rsidRPr="00FF1EB9">
        <w:rPr>
          <w:rFonts w:ascii="Times New Roman" w:hAnsi="Times New Roman" w:cs="Times New Roman"/>
          <w:sz w:val="24"/>
          <w:szCs w:val="24"/>
        </w:rPr>
        <w:t xml:space="preserve"> des palettes.</w:t>
      </w:r>
      <w:r w:rsidR="00FA27E5" w:rsidRPr="00FF1EB9">
        <w:rPr>
          <w:rFonts w:ascii="Times New Roman" w:hAnsi="Times New Roman" w:cs="Times New Roman"/>
          <w:sz w:val="24"/>
          <w:szCs w:val="24"/>
        </w:rPr>
        <w:t xml:space="preserve">  </w:t>
      </w:r>
    </w:p>
    <w:p w:rsidR="00071F7E" w:rsidRPr="00487567" w:rsidRDefault="00071F7E" w:rsidP="00396AF0">
      <w:pPr>
        <w:pStyle w:val="Paragraphedeliste"/>
        <w:numPr>
          <w:ilvl w:val="0"/>
          <w:numId w:val="32"/>
        </w:numPr>
        <w:spacing w:line="360" w:lineRule="auto"/>
        <w:jc w:val="both"/>
        <w:rPr>
          <w:rFonts w:ascii="Times New Roman" w:hAnsi="Times New Roman" w:cs="Times New Roman"/>
          <w:sz w:val="24"/>
          <w:szCs w:val="24"/>
        </w:rPr>
      </w:pPr>
      <w:r w:rsidRPr="00487567">
        <w:rPr>
          <w:rFonts w:ascii="Times New Roman" w:hAnsi="Times New Roman" w:cs="Times New Roman"/>
          <w:sz w:val="24"/>
          <w:szCs w:val="24"/>
        </w:rPr>
        <w:t xml:space="preserve">La consommation des engins et leur </w:t>
      </w:r>
      <w:r w:rsidR="00AC09DE" w:rsidRPr="00487567">
        <w:rPr>
          <w:rFonts w:ascii="Times New Roman" w:hAnsi="Times New Roman" w:cs="Times New Roman"/>
          <w:sz w:val="24"/>
          <w:szCs w:val="24"/>
        </w:rPr>
        <w:t>répartition</w:t>
      </w:r>
      <w:r w:rsidRPr="00487567">
        <w:rPr>
          <w:rFonts w:ascii="Times New Roman" w:hAnsi="Times New Roman" w:cs="Times New Roman"/>
          <w:sz w:val="24"/>
          <w:szCs w:val="24"/>
        </w:rPr>
        <w:t xml:space="preserve"> dans des différentes postes de service :</w:t>
      </w:r>
    </w:p>
    <w:p w:rsidR="00071F7E" w:rsidRDefault="00071F7E" w:rsidP="00606080">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Il est question d’avoir le nombre de kilomètre d’heure effectué pendant la journée tout en tenant compte du temps de début, des </w:t>
      </w:r>
      <w:r w:rsidR="00AC09DE" w:rsidRPr="00FF1EB9">
        <w:rPr>
          <w:rFonts w:ascii="Times New Roman" w:hAnsi="Times New Roman" w:cs="Times New Roman"/>
          <w:sz w:val="24"/>
          <w:szCs w:val="24"/>
        </w:rPr>
        <w:t>arrêts</w:t>
      </w:r>
      <w:r w:rsidRPr="00FF1EB9">
        <w:rPr>
          <w:rFonts w:ascii="Times New Roman" w:hAnsi="Times New Roman" w:cs="Times New Roman"/>
          <w:sz w:val="24"/>
          <w:szCs w:val="24"/>
        </w:rPr>
        <w:t xml:space="preserve"> de travail et la fin.</w:t>
      </w:r>
    </w:p>
    <w:p w:rsidR="004D0F02" w:rsidRPr="00FF1EB9" w:rsidRDefault="004D0F02" w:rsidP="00606080">
      <w:pPr>
        <w:spacing w:line="360" w:lineRule="auto"/>
        <w:ind w:firstLine="360"/>
        <w:jc w:val="both"/>
        <w:rPr>
          <w:rFonts w:ascii="Times New Roman" w:hAnsi="Times New Roman" w:cs="Times New Roman"/>
          <w:sz w:val="24"/>
          <w:szCs w:val="24"/>
        </w:rPr>
      </w:pPr>
    </w:p>
    <w:p w:rsidR="00606080" w:rsidRPr="00AC287F" w:rsidRDefault="00A81BF2" w:rsidP="00396AF0">
      <w:pPr>
        <w:pStyle w:val="Paragraphedeliste"/>
        <w:numPr>
          <w:ilvl w:val="0"/>
          <w:numId w:val="33"/>
        </w:numPr>
        <w:spacing w:line="360" w:lineRule="auto"/>
        <w:jc w:val="both"/>
        <w:rPr>
          <w:rFonts w:ascii="Times New Roman" w:hAnsi="Times New Roman" w:cs="Times New Roman"/>
          <w:b/>
          <w:sz w:val="24"/>
          <w:szCs w:val="24"/>
        </w:rPr>
      </w:pPr>
      <w:r w:rsidRPr="00AC287F">
        <w:rPr>
          <w:rFonts w:ascii="Times New Roman" w:hAnsi="Times New Roman" w:cs="Times New Roman"/>
          <w:b/>
          <w:sz w:val="24"/>
          <w:szCs w:val="24"/>
        </w:rPr>
        <w:t>Les calculs différents primes taxables</w:t>
      </w:r>
    </w:p>
    <w:p w:rsidR="00D412FC" w:rsidRPr="00606080" w:rsidRDefault="00AC09DE" w:rsidP="00606080">
      <w:pPr>
        <w:spacing w:line="360" w:lineRule="auto"/>
        <w:ind w:firstLine="360"/>
        <w:jc w:val="both"/>
        <w:rPr>
          <w:rFonts w:ascii="Times New Roman" w:hAnsi="Times New Roman" w:cs="Times New Roman"/>
          <w:b/>
          <w:sz w:val="24"/>
          <w:szCs w:val="24"/>
        </w:rPr>
      </w:pPr>
      <w:r w:rsidRPr="00FF1EB9">
        <w:rPr>
          <w:rFonts w:ascii="Times New Roman" w:hAnsi="Times New Roman" w:cs="Times New Roman"/>
          <w:sz w:val="24"/>
          <w:szCs w:val="24"/>
        </w:rPr>
        <w:t>Parmi</w:t>
      </w:r>
      <w:r w:rsidR="00D412FC" w:rsidRPr="00FF1EB9">
        <w:rPr>
          <w:rFonts w:ascii="Times New Roman" w:hAnsi="Times New Roman" w:cs="Times New Roman"/>
          <w:sz w:val="24"/>
          <w:szCs w:val="24"/>
        </w:rPr>
        <w:t xml:space="preserve"> ces primes, la société a des primes fixées forfaitairement et celles calculables. </w:t>
      </w:r>
      <w:r w:rsidR="00D412FC" w:rsidRPr="00606080">
        <w:rPr>
          <w:rFonts w:ascii="Times New Roman" w:hAnsi="Times New Roman" w:cs="Times New Roman"/>
          <w:sz w:val="24"/>
          <w:szCs w:val="24"/>
        </w:rPr>
        <w:t>Comme prime forfaitaire nous avons :</w:t>
      </w:r>
    </w:p>
    <w:p w:rsidR="00254DD0" w:rsidRPr="00487567" w:rsidRDefault="00D412FC" w:rsidP="00396AF0">
      <w:pPr>
        <w:pStyle w:val="Paragraphedeliste"/>
        <w:numPr>
          <w:ilvl w:val="0"/>
          <w:numId w:val="32"/>
        </w:numPr>
        <w:spacing w:line="360" w:lineRule="auto"/>
        <w:jc w:val="both"/>
        <w:rPr>
          <w:rFonts w:ascii="Times New Roman" w:hAnsi="Times New Roman" w:cs="Times New Roman"/>
          <w:sz w:val="24"/>
          <w:szCs w:val="24"/>
        </w:rPr>
      </w:pPr>
      <w:r w:rsidRPr="00487567">
        <w:rPr>
          <w:rFonts w:ascii="Times New Roman" w:hAnsi="Times New Roman" w:cs="Times New Roman"/>
          <w:sz w:val="24"/>
          <w:szCs w:val="24"/>
        </w:rPr>
        <w:t>La prime d’</w:t>
      </w:r>
      <w:r w:rsidR="00AC09DE" w:rsidRPr="00487567">
        <w:rPr>
          <w:rFonts w:ascii="Times New Roman" w:hAnsi="Times New Roman" w:cs="Times New Roman"/>
          <w:sz w:val="24"/>
          <w:szCs w:val="24"/>
        </w:rPr>
        <w:t>assiduité</w:t>
      </w:r>
      <w:r w:rsidRPr="00487567">
        <w:rPr>
          <w:rFonts w:ascii="Times New Roman" w:hAnsi="Times New Roman" w:cs="Times New Roman"/>
          <w:sz w:val="24"/>
          <w:szCs w:val="24"/>
        </w:rPr>
        <w:t xml:space="preserve"> : </w:t>
      </w:r>
    </w:p>
    <w:p w:rsidR="00254DD0" w:rsidRPr="00FF1EB9" w:rsidRDefault="00D412FC" w:rsidP="00254DD0">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Elle concerne les ouvriers qui travail en heure et non en jour comme les agents de maitrises. Elle est </w:t>
      </w:r>
      <w:r w:rsidR="00254DD0" w:rsidRPr="00FF1EB9">
        <w:rPr>
          <w:rFonts w:ascii="Times New Roman" w:hAnsi="Times New Roman" w:cs="Times New Roman"/>
          <w:sz w:val="24"/>
          <w:szCs w:val="24"/>
        </w:rPr>
        <w:t xml:space="preserve">attribuée totalement aux </w:t>
      </w:r>
      <w:r w:rsidR="00AC09DE" w:rsidRPr="00FF1EB9">
        <w:rPr>
          <w:rFonts w:ascii="Times New Roman" w:hAnsi="Times New Roman" w:cs="Times New Roman"/>
          <w:sz w:val="24"/>
          <w:szCs w:val="24"/>
        </w:rPr>
        <w:t>ouvriers</w:t>
      </w:r>
      <w:r w:rsidR="00254DD0" w:rsidRPr="00FF1EB9">
        <w:rPr>
          <w:rFonts w:ascii="Times New Roman" w:hAnsi="Times New Roman" w:cs="Times New Roman"/>
          <w:sz w:val="24"/>
          <w:szCs w:val="24"/>
        </w:rPr>
        <w:t xml:space="preserve"> en fonctions de la </w:t>
      </w:r>
      <w:r w:rsidR="00AC09DE" w:rsidRPr="00FF1EB9">
        <w:rPr>
          <w:rFonts w:ascii="Times New Roman" w:hAnsi="Times New Roman" w:cs="Times New Roman"/>
          <w:sz w:val="24"/>
          <w:szCs w:val="24"/>
        </w:rPr>
        <w:t>catégorie</w:t>
      </w:r>
      <w:r w:rsidR="00254DD0" w:rsidRPr="00FF1EB9">
        <w:rPr>
          <w:rFonts w:ascii="Times New Roman" w:hAnsi="Times New Roman" w:cs="Times New Roman"/>
          <w:sz w:val="24"/>
          <w:szCs w:val="24"/>
        </w:rPr>
        <w:t xml:space="preserve"> qui sont </w:t>
      </w:r>
      <w:r w:rsidR="00AC09DE" w:rsidRPr="00FF1EB9">
        <w:rPr>
          <w:rFonts w:ascii="Times New Roman" w:hAnsi="Times New Roman" w:cs="Times New Roman"/>
          <w:sz w:val="24"/>
          <w:szCs w:val="24"/>
        </w:rPr>
        <w:t>présent</w:t>
      </w:r>
      <w:r w:rsidR="00254DD0" w:rsidRPr="00FF1EB9">
        <w:rPr>
          <w:rFonts w:ascii="Times New Roman" w:hAnsi="Times New Roman" w:cs="Times New Roman"/>
          <w:sz w:val="24"/>
          <w:szCs w:val="24"/>
        </w:rPr>
        <w:t xml:space="preserve"> tout le long du mois. En cas d’une absence cette </w:t>
      </w:r>
      <w:r w:rsidR="00AC09DE" w:rsidRPr="00FF1EB9">
        <w:rPr>
          <w:rFonts w:ascii="Times New Roman" w:hAnsi="Times New Roman" w:cs="Times New Roman"/>
          <w:sz w:val="24"/>
          <w:szCs w:val="24"/>
        </w:rPr>
        <w:t>dernière</w:t>
      </w:r>
      <w:r w:rsidR="00254DD0" w:rsidRPr="00FF1EB9">
        <w:rPr>
          <w:rFonts w:ascii="Times New Roman" w:hAnsi="Times New Roman" w:cs="Times New Roman"/>
          <w:sz w:val="24"/>
          <w:szCs w:val="24"/>
        </w:rPr>
        <w:t xml:space="preserve"> </w:t>
      </w:r>
      <w:r w:rsidR="00AC09DE" w:rsidRPr="00FF1EB9">
        <w:rPr>
          <w:rFonts w:ascii="Times New Roman" w:hAnsi="Times New Roman" w:cs="Times New Roman"/>
          <w:sz w:val="24"/>
          <w:szCs w:val="24"/>
        </w:rPr>
        <w:t>est divisée</w:t>
      </w:r>
      <w:r w:rsidR="00254DD0" w:rsidRPr="00FF1EB9">
        <w:rPr>
          <w:rFonts w:ascii="Times New Roman" w:hAnsi="Times New Roman" w:cs="Times New Roman"/>
          <w:sz w:val="24"/>
          <w:szCs w:val="24"/>
        </w:rPr>
        <w:t xml:space="preserve"> par deux et en cas de plusieurs jours d’absence, l’employé n’aura rien comme prime d’</w:t>
      </w:r>
      <w:r w:rsidR="00AC09DE" w:rsidRPr="00FF1EB9">
        <w:rPr>
          <w:rFonts w:ascii="Times New Roman" w:hAnsi="Times New Roman" w:cs="Times New Roman"/>
          <w:sz w:val="24"/>
          <w:szCs w:val="24"/>
        </w:rPr>
        <w:t>assiduité</w:t>
      </w:r>
      <w:r w:rsidR="00254DD0" w:rsidRPr="00FF1EB9">
        <w:rPr>
          <w:rFonts w:ascii="Times New Roman" w:hAnsi="Times New Roman" w:cs="Times New Roman"/>
          <w:sz w:val="24"/>
          <w:szCs w:val="24"/>
        </w:rPr>
        <w:t>.</w:t>
      </w:r>
    </w:p>
    <w:p w:rsidR="00254DD0" w:rsidRPr="00487567" w:rsidRDefault="00254DD0" w:rsidP="00396AF0">
      <w:pPr>
        <w:pStyle w:val="Paragraphedeliste"/>
        <w:numPr>
          <w:ilvl w:val="0"/>
          <w:numId w:val="32"/>
        </w:numPr>
        <w:spacing w:line="360" w:lineRule="auto"/>
        <w:jc w:val="both"/>
        <w:rPr>
          <w:rFonts w:ascii="Times New Roman" w:hAnsi="Times New Roman" w:cs="Times New Roman"/>
          <w:sz w:val="24"/>
          <w:szCs w:val="24"/>
        </w:rPr>
      </w:pPr>
      <w:r w:rsidRPr="00487567">
        <w:rPr>
          <w:rFonts w:ascii="Times New Roman" w:hAnsi="Times New Roman" w:cs="Times New Roman"/>
          <w:sz w:val="24"/>
          <w:szCs w:val="24"/>
        </w:rPr>
        <w:t xml:space="preserve">La prime qualité : </w:t>
      </w:r>
    </w:p>
    <w:p w:rsidR="00D412FC" w:rsidRPr="00FF1EB9" w:rsidRDefault="00254DD0" w:rsidP="00254DD0">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C’est une prime octroyée en fonction du bon rendement, de la bonne qualité du travail </w:t>
      </w:r>
      <w:r w:rsidR="00046BEB" w:rsidRPr="00FF1EB9">
        <w:rPr>
          <w:rFonts w:ascii="Times New Roman" w:hAnsi="Times New Roman" w:cs="Times New Roman"/>
          <w:sz w:val="24"/>
          <w:szCs w:val="24"/>
        </w:rPr>
        <w:t>effectuée par</w:t>
      </w:r>
      <w:r w:rsidRPr="00FF1EB9">
        <w:rPr>
          <w:rFonts w:ascii="Times New Roman" w:hAnsi="Times New Roman" w:cs="Times New Roman"/>
          <w:sz w:val="24"/>
          <w:szCs w:val="24"/>
        </w:rPr>
        <w:t xml:space="preserve"> jour et durant le mois. </w:t>
      </w:r>
    </w:p>
    <w:p w:rsidR="00254DD0" w:rsidRPr="00FF1EB9" w:rsidRDefault="00254DD0" w:rsidP="00254DD0">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Comme prime calculable nous distinguons :</w:t>
      </w:r>
    </w:p>
    <w:p w:rsidR="00BB3D91" w:rsidRPr="00487567" w:rsidRDefault="00254DD0" w:rsidP="00396AF0">
      <w:pPr>
        <w:pStyle w:val="Paragraphedeliste"/>
        <w:numPr>
          <w:ilvl w:val="0"/>
          <w:numId w:val="32"/>
        </w:numPr>
        <w:spacing w:line="360" w:lineRule="auto"/>
        <w:jc w:val="both"/>
        <w:rPr>
          <w:rFonts w:ascii="Times New Roman" w:hAnsi="Times New Roman" w:cs="Times New Roman"/>
          <w:sz w:val="24"/>
          <w:szCs w:val="24"/>
        </w:rPr>
      </w:pPr>
      <w:r w:rsidRPr="00487567">
        <w:rPr>
          <w:rFonts w:ascii="Times New Roman" w:hAnsi="Times New Roman" w:cs="Times New Roman"/>
          <w:sz w:val="24"/>
          <w:szCs w:val="24"/>
        </w:rPr>
        <w:t>La prime de r</w:t>
      </w:r>
      <w:r w:rsidR="006366EE" w:rsidRPr="00487567">
        <w:rPr>
          <w:rFonts w:ascii="Times New Roman" w:hAnsi="Times New Roman" w:cs="Times New Roman"/>
          <w:sz w:val="24"/>
          <w:szCs w:val="24"/>
        </w:rPr>
        <w:t>endement :</w:t>
      </w:r>
    </w:p>
    <w:p w:rsidR="00AC287F" w:rsidRDefault="006366EE" w:rsidP="00AF6FF0">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 Les différentes étapes de la détermination de la prime </w:t>
      </w:r>
      <w:r w:rsidR="00046BEB" w:rsidRPr="00FF1EB9">
        <w:rPr>
          <w:rFonts w:ascii="Times New Roman" w:hAnsi="Times New Roman" w:cs="Times New Roman"/>
          <w:sz w:val="24"/>
          <w:szCs w:val="24"/>
        </w:rPr>
        <w:t>passent</w:t>
      </w:r>
      <w:r w:rsidRPr="00FF1EB9">
        <w:rPr>
          <w:rFonts w:ascii="Times New Roman" w:hAnsi="Times New Roman" w:cs="Times New Roman"/>
          <w:sz w:val="24"/>
          <w:szCs w:val="24"/>
        </w:rPr>
        <w:t xml:space="preserve"> d’abord par le calcul de la production en tonnage, </w:t>
      </w:r>
      <w:r w:rsidR="00AC09DE" w:rsidRPr="00FF1EB9">
        <w:rPr>
          <w:rFonts w:ascii="Times New Roman" w:hAnsi="Times New Roman" w:cs="Times New Roman"/>
          <w:sz w:val="24"/>
          <w:szCs w:val="24"/>
        </w:rPr>
        <w:t>ensuite</w:t>
      </w:r>
      <w:r w:rsidRPr="00FF1EB9">
        <w:rPr>
          <w:rFonts w:ascii="Times New Roman" w:hAnsi="Times New Roman" w:cs="Times New Roman"/>
          <w:sz w:val="24"/>
          <w:szCs w:val="24"/>
        </w:rPr>
        <w:t xml:space="preserve"> la production en valeur et en fin le calcul </w:t>
      </w:r>
      <w:r w:rsidR="00046BEB" w:rsidRPr="00FF1EB9">
        <w:rPr>
          <w:rFonts w:ascii="Times New Roman" w:hAnsi="Times New Roman" w:cs="Times New Roman"/>
          <w:sz w:val="24"/>
          <w:szCs w:val="24"/>
        </w:rPr>
        <w:t>des scores</w:t>
      </w:r>
      <w:r w:rsidRPr="00FF1EB9">
        <w:rPr>
          <w:rFonts w:ascii="Times New Roman" w:hAnsi="Times New Roman" w:cs="Times New Roman"/>
          <w:sz w:val="24"/>
          <w:szCs w:val="24"/>
        </w:rPr>
        <w:t xml:space="preserve"> individuel. Nous les résumons </w:t>
      </w:r>
      <w:r w:rsidR="00562C98" w:rsidRPr="00FF1EB9">
        <w:rPr>
          <w:rFonts w:ascii="Times New Roman" w:hAnsi="Times New Roman" w:cs="Times New Roman"/>
          <w:sz w:val="24"/>
          <w:szCs w:val="24"/>
        </w:rPr>
        <w:t xml:space="preserve">de manière chronologique </w:t>
      </w:r>
      <w:r w:rsidRPr="00FF1EB9">
        <w:rPr>
          <w:rFonts w:ascii="Times New Roman" w:hAnsi="Times New Roman" w:cs="Times New Roman"/>
          <w:sz w:val="24"/>
          <w:szCs w:val="24"/>
        </w:rPr>
        <w:t xml:space="preserve">dans le tableau </w:t>
      </w:r>
      <w:r w:rsidR="00046BEB" w:rsidRPr="00FF1EB9">
        <w:rPr>
          <w:rFonts w:ascii="Times New Roman" w:hAnsi="Times New Roman" w:cs="Times New Roman"/>
          <w:sz w:val="24"/>
          <w:szCs w:val="24"/>
        </w:rPr>
        <w:t>ci-après</w:t>
      </w:r>
      <w:r w:rsidRPr="00FF1EB9">
        <w:rPr>
          <w:rFonts w:ascii="Times New Roman" w:hAnsi="Times New Roman" w:cs="Times New Roman"/>
          <w:sz w:val="24"/>
          <w:szCs w:val="24"/>
        </w:rPr>
        <w:t>.</w:t>
      </w:r>
    </w:p>
    <w:p w:rsidR="0082135B" w:rsidRDefault="0082135B" w:rsidP="00AF6FF0">
      <w:pPr>
        <w:spacing w:line="360" w:lineRule="auto"/>
        <w:ind w:firstLine="360"/>
        <w:jc w:val="both"/>
        <w:rPr>
          <w:rFonts w:ascii="Times New Roman" w:hAnsi="Times New Roman" w:cs="Times New Roman"/>
          <w:sz w:val="24"/>
          <w:szCs w:val="24"/>
        </w:rPr>
      </w:pPr>
    </w:p>
    <w:p w:rsidR="0082135B" w:rsidRPr="00FF1EB9" w:rsidRDefault="0082135B" w:rsidP="00AF6FF0">
      <w:pPr>
        <w:spacing w:line="360" w:lineRule="auto"/>
        <w:ind w:firstLine="360"/>
        <w:jc w:val="both"/>
        <w:rPr>
          <w:rFonts w:ascii="Times New Roman" w:hAnsi="Times New Roman" w:cs="Times New Roman"/>
          <w:sz w:val="24"/>
          <w:szCs w:val="24"/>
        </w:rPr>
      </w:pPr>
    </w:p>
    <w:p w:rsidR="00D14A18" w:rsidRPr="00FF1EB9" w:rsidRDefault="00D14A18" w:rsidP="0023493E">
      <w:pPr>
        <w:spacing w:line="360" w:lineRule="auto"/>
        <w:ind w:firstLine="360"/>
        <w:jc w:val="both"/>
        <w:rPr>
          <w:rFonts w:ascii="Times New Roman" w:hAnsi="Times New Roman" w:cs="Times New Roman"/>
          <w:b/>
          <w:sz w:val="24"/>
          <w:szCs w:val="24"/>
        </w:rPr>
      </w:pPr>
      <w:r w:rsidRPr="00FF1EB9">
        <w:rPr>
          <w:rFonts w:ascii="Times New Roman" w:hAnsi="Times New Roman" w:cs="Times New Roman"/>
          <w:b/>
          <w:sz w:val="24"/>
          <w:szCs w:val="24"/>
          <w:u w:val="single"/>
        </w:rPr>
        <w:lastRenderedPageBreak/>
        <w:t>Tableau 8 :</w:t>
      </w:r>
      <w:r w:rsidRPr="00FF1EB9">
        <w:rPr>
          <w:rFonts w:ascii="Times New Roman" w:hAnsi="Times New Roman" w:cs="Times New Roman"/>
          <w:b/>
          <w:sz w:val="24"/>
          <w:szCs w:val="24"/>
        </w:rPr>
        <w:t xml:space="preserve"> Calcul de la prime de rendement</w:t>
      </w:r>
    </w:p>
    <w:tbl>
      <w:tblPr>
        <w:tblStyle w:val="Grilledutableau"/>
        <w:tblW w:w="0" w:type="auto"/>
        <w:tblInd w:w="720" w:type="dxa"/>
        <w:tblLook w:val="04A0" w:firstRow="1" w:lastRow="0" w:firstColumn="1" w:lastColumn="0" w:noHBand="0" w:noVBand="1"/>
      </w:tblPr>
      <w:tblGrid>
        <w:gridCol w:w="2223"/>
        <w:gridCol w:w="3686"/>
        <w:gridCol w:w="3791"/>
      </w:tblGrid>
      <w:tr w:rsidR="00562C98" w:rsidRPr="008C264E" w:rsidTr="00E002CA">
        <w:tc>
          <w:tcPr>
            <w:tcW w:w="2223" w:type="dxa"/>
          </w:tcPr>
          <w:p w:rsidR="00562C98" w:rsidRPr="00606080" w:rsidRDefault="00AC09DE" w:rsidP="0079624F">
            <w:pPr>
              <w:pStyle w:val="Paragraphedeliste"/>
              <w:spacing w:line="360" w:lineRule="auto"/>
              <w:ind w:left="0"/>
              <w:jc w:val="center"/>
              <w:rPr>
                <w:rFonts w:ascii="Times New Roman" w:hAnsi="Times New Roman" w:cs="Times New Roman"/>
                <w:b/>
              </w:rPr>
            </w:pPr>
            <w:r w:rsidRPr="00606080">
              <w:rPr>
                <w:rFonts w:ascii="Times New Roman" w:hAnsi="Times New Roman" w:cs="Times New Roman"/>
                <w:b/>
              </w:rPr>
              <w:t>Eléments</w:t>
            </w:r>
          </w:p>
        </w:tc>
        <w:tc>
          <w:tcPr>
            <w:tcW w:w="3686" w:type="dxa"/>
          </w:tcPr>
          <w:p w:rsidR="00562C98" w:rsidRPr="00606080" w:rsidRDefault="00562C98" w:rsidP="0079624F">
            <w:pPr>
              <w:pStyle w:val="Paragraphedeliste"/>
              <w:spacing w:line="360" w:lineRule="auto"/>
              <w:ind w:left="0"/>
              <w:jc w:val="center"/>
              <w:rPr>
                <w:rFonts w:ascii="Times New Roman" w:hAnsi="Times New Roman" w:cs="Times New Roman"/>
                <w:b/>
              </w:rPr>
            </w:pPr>
            <w:r w:rsidRPr="00606080">
              <w:rPr>
                <w:rFonts w:ascii="Times New Roman" w:hAnsi="Times New Roman" w:cs="Times New Roman"/>
                <w:b/>
              </w:rPr>
              <w:t xml:space="preserve">Calculs des </w:t>
            </w:r>
            <w:r w:rsidR="00AC09DE" w:rsidRPr="00606080">
              <w:rPr>
                <w:rFonts w:ascii="Times New Roman" w:hAnsi="Times New Roman" w:cs="Times New Roman"/>
                <w:b/>
              </w:rPr>
              <w:t>ouvriers</w:t>
            </w:r>
          </w:p>
        </w:tc>
        <w:tc>
          <w:tcPr>
            <w:tcW w:w="3791" w:type="dxa"/>
          </w:tcPr>
          <w:p w:rsidR="00562C98" w:rsidRPr="00FF1EB9" w:rsidRDefault="00562C98" w:rsidP="0079624F">
            <w:pPr>
              <w:pStyle w:val="Paragraphedeliste"/>
              <w:spacing w:line="360" w:lineRule="auto"/>
              <w:ind w:left="0"/>
              <w:jc w:val="center"/>
              <w:rPr>
                <w:rFonts w:ascii="Times New Roman" w:hAnsi="Times New Roman" w:cs="Times New Roman"/>
                <w:b/>
              </w:rPr>
            </w:pPr>
            <w:r w:rsidRPr="00FF1EB9">
              <w:rPr>
                <w:rFonts w:ascii="Times New Roman" w:hAnsi="Times New Roman" w:cs="Times New Roman"/>
                <w:b/>
              </w:rPr>
              <w:t xml:space="preserve">Calcul </w:t>
            </w:r>
            <w:r w:rsidR="00AC09DE" w:rsidRPr="00FF1EB9">
              <w:rPr>
                <w:rFonts w:ascii="Times New Roman" w:hAnsi="Times New Roman" w:cs="Times New Roman"/>
                <w:b/>
              </w:rPr>
              <w:t>des chefs</w:t>
            </w:r>
            <w:r w:rsidRPr="00FF1EB9">
              <w:rPr>
                <w:rFonts w:ascii="Times New Roman" w:hAnsi="Times New Roman" w:cs="Times New Roman"/>
                <w:b/>
              </w:rPr>
              <w:t xml:space="preserve"> de quart</w:t>
            </w:r>
          </w:p>
        </w:tc>
      </w:tr>
      <w:tr w:rsidR="00562C98" w:rsidTr="00E002CA">
        <w:tc>
          <w:tcPr>
            <w:tcW w:w="2223" w:type="dxa"/>
          </w:tcPr>
          <w:p w:rsidR="00562C98" w:rsidRPr="00606080" w:rsidRDefault="00562C98" w:rsidP="00562C98">
            <w:pPr>
              <w:pStyle w:val="Paragraphedeliste"/>
              <w:spacing w:line="360" w:lineRule="auto"/>
              <w:ind w:left="0"/>
              <w:jc w:val="both"/>
              <w:rPr>
                <w:rFonts w:ascii="Times New Roman" w:hAnsi="Times New Roman" w:cs="Times New Roman"/>
              </w:rPr>
            </w:pPr>
            <w:r w:rsidRPr="00606080">
              <w:rPr>
                <w:rFonts w:ascii="Times New Roman" w:hAnsi="Times New Roman" w:cs="Times New Roman"/>
              </w:rPr>
              <w:t>Production en tonne</w:t>
            </w:r>
          </w:p>
        </w:tc>
        <w:tc>
          <w:tcPr>
            <w:tcW w:w="3686" w:type="dxa"/>
          </w:tcPr>
          <w:p w:rsidR="00562C98" w:rsidRPr="00606080" w:rsidRDefault="00562C98" w:rsidP="00562C98">
            <w:pPr>
              <w:pStyle w:val="Paragraphedeliste"/>
              <w:spacing w:line="360" w:lineRule="auto"/>
              <w:ind w:left="0"/>
              <w:jc w:val="both"/>
              <w:rPr>
                <w:rFonts w:ascii="Times New Roman" w:hAnsi="Times New Roman" w:cs="Times New Roman"/>
              </w:rPr>
            </w:pPr>
            <w:r w:rsidRPr="00606080">
              <w:rPr>
                <w:rFonts w:ascii="Times New Roman" w:hAnsi="Times New Roman" w:cs="Times New Roman"/>
              </w:rPr>
              <w:t>35kg x 36 balles</w:t>
            </w:r>
          </w:p>
        </w:tc>
        <w:tc>
          <w:tcPr>
            <w:tcW w:w="3791" w:type="dxa"/>
          </w:tcPr>
          <w:p w:rsidR="00562C98" w:rsidRPr="00606080" w:rsidRDefault="00562C98" w:rsidP="00562C98">
            <w:pPr>
              <w:pStyle w:val="Paragraphedeliste"/>
              <w:spacing w:line="360" w:lineRule="auto"/>
              <w:ind w:left="0"/>
              <w:jc w:val="both"/>
              <w:rPr>
                <w:rFonts w:ascii="Times New Roman" w:hAnsi="Times New Roman" w:cs="Times New Roman"/>
              </w:rPr>
            </w:pPr>
            <w:r w:rsidRPr="00606080">
              <w:rPr>
                <w:rFonts w:ascii="Times New Roman" w:hAnsi="Times New Roman" w:cs="Times New Roman"/>
              </w:rPr>
              <w:t>35kg x 36balles</w:t>
            </w:r>
          </w:p>
        </w:tc>
      </w:tr>
      <w:tr w:rsidR="00562C98" w:rsidRPr="008C264E" w:rsidTr="00E002CA">
        <w:tc>
          <w:tcPr>
            <w:tcW w:w="2223" w:type="dxa"/>
          </w:tcPr>
          <w:p w:rsidR="00562C98" w:rsidRPr="00606080" w:rsidRDefault="00562C98" w:rsidP="00562C98">
            <w:pPr>
              <w:pStyle w:val="Paragraphedeliste"/>
              <w:spacing w:line="360" w:lineRule="auto"/>
              <w:ind w:left="0"/>
              <w:jc w:val="both"/>
              <w:rPr>
                <w:rFonts w:ascii="Times New Roman" w:hAnsi="Times New Roman" w:cs="Times New Roman"/>
              </w:rPr>
            </w:pPr>
            <w:r w:rsidRPr="00606080">
              <w:rPr>
                <w:rFonts w:ascii="Times New Roman" w:hAnsi="Times New Roman" w:cs="Times New Roman"/>
              </w:rPr>
              <w:t>Production en valeur</w:t>
            </w:r>
          </w:p>
        </w:tc>
        <w:tc>
          <w:tcPr>
            <w:tcW w:w="3686" w:type="dxa"/>
          </w:tcPr>
          <w:p w:rsidR="00562C98" w:rsidRPr="00FF1EB9" w:rsidRDefault="00562C98" w:rsidP="00562C98">
            <w:pPr>
              <w:pStyle w:val="Paragraphedeliste"/>
              <w:spacing w:line="360" w:lineRule="auto"/>
              <w:ind w:left="0"/>
              <w:jc w:val="both"/>
              <w:rPr>
                <w:rFonts w:ascii="Times New Roman" w:hAnsi="Times New Roman" w:cs="Times New Roman"/>
              </w:rPr>
            </w:pPr>
            <w:r w:rsidRPr="00FF1EB9">
              <w:rPr>
                <w:rFonts w:ascii="Times New Roman" w:hAnsi="Times New Roman" w:cs="Times New Roman"/>
              </w:rPr>
              <w:t>Production en tonne x prix d’une tonne</w:t>
            </w:r>
          </w:p>
        </w:tc>
        <w:tc>
          <w:tcPr>
            <w:tcW w:w="3791" w:type="dxa"/>
          </w:tcPr>
          <w:p w:rsidR="00562C98" w:rsidRPr="00FF1EB9" w:rsidRDefault="00562C98" w:rsidP="00562C98">
            <w:pPr>
              <w:pStyle w:val="Paragraphedeliste"/>
              <w:spacing w:line="360" w:lineRule="auto"/>
              <w:ind w:left="0"/>
              <w:jc w:val="both"/>
              <w:rPr>
                <w:rFonts w:ascii="Times New Roman" w:hAnsi="Times New Roman" w:cs="Times New Roman"/>
              </w:rPr>
            </w:pPr>
            <w:r w:rsidRPr="00FF1EB9">
              <w:rPr>
                <w:rFonts w:ascii="Times New Roman" w:hAnsi="Times New Roman" w:cs="Times New Roman"/>
              </w:rPr>
              <w:t>Production en tonne x prix d’une tonne</w:t>
            </w:r>
          </w:p>
        </w:tc>
      </w:tr>
      <w:tr w:rsidR="00562C98" w:rsidRPr="008C264E" w:rsidTr="00E002CA">
        <w:tc>
          <w:tcPr>
            <w:tcW w:w="2223" w:type="dxa"/>
          </w:tcPr>
          <w:p w:rsidR="00562C98" w:rsidRPr="00606080" w:rsidRDefault="00562C98" w:rsidP="00562C98">
            <w:pPr>
              <w:pStyle w:val="Paragraphedeliste"/>
              <w:spacing w:line="360" w:lineRule="auto"/>
              <w:ind w:left="0"/>
              <w:jc w:val="both"/>
              <w:rPr>
                <w:rFonts w:ascii="Times New Roman" w:hAnsi="Times New Roman" w:cs="Times New Roman"/>
              </w:rPr>
            </w:pPr>
            <w:r w:rsidRPr="00606080">
              <w:rPr>
                <w:rFonts w:ascii="Times New Roman" w:hAnsi="Times New Roman" w:cs="Times New Roman"/>
              </w:rPr>
              <w:t>Part de production</w:t>
            </w:r>
          </w:p>
        </w:tc>
        <w:tc>
          <w:tcPr>
            <w:tcW w:w="3686" w:type="dxa"/>
          </w:tcPr>
          <w:p w:rsidR="00562C98" w:rsidRPr="00FF1EB9" w:rsidRDefault="00562C98" w:rsidP="00562C98">
            <w:pPr>
              <w:pStyle w:val="Paragraphedeliste"/>
              <w:spacing w:line="360" w:lineRule="auto"/>
              <w:ind w:left="0"/>
              <w:jc w:val="both"/>
              <w:rPr>
                <w:rFonts w:ascii="Times New Roman" w:hAnsi="Times New Roman" w:cs="Times New Roman"/>
              </w:rPr>
            </w:pPr>
            <w:r w:rsidRPr="00FF1EB9">
              <w:rPr>
                <w:rFonts w:ascii="Times New Roman" w:hAnsi="Times New Roman" w:cs="Times New Roman"/>
              </w:rPr>
              <w:t>Production en valeur x taux d’estimation</w:t>
            </w:r>
          </w:p>
        </w:tc>
        <w:tc>
          <w:tcPr>
            <w:tcW w:w="3791" w:type="dxa"/>
          </w:tcPr>
          <w:p w:rsidR="00562C98" w:rsidRPr="00FF1EB9" w:rsidRDefault="00562C98" w:rsidP="00562C98">
            <w:pPr>
              <w:pStyle w:val="Paragraphedeliste"/>
              <w:spacing w:line="360" w:lineRule="auto"/>
              <w:ind w:left="0"/>
              <w:jc w:val="both"/>
              <w:rPr>
                <w:rFonts w:ascii="Times New Roman" w:hAnsi="Times New Roman" w:cs="Times New Roman"/>
              </w:rPr>
            </w:pPr>
            <w:r w:rsidRPr="00FF1EB9">
              <w:rPr>
                <w:rFonts w:ascii="Times New Roman" w:hAnsi="Times New Roman" w:cs="Times New Roman"/>
              </w:rPr>
              <w:t>Production en valeur x taux d’estimation</w:t>
            </w:r>
          </w:p>
        </w:tc>
      </w:tr>
      <w:tr w:rsidR="00562C98" w:rsidRPr="008C264E" w:rsidTr="00E002CA">
        <w:tc>
          <w:tcPr>
            <w:tcW w:w="2223" w:type="dxa"/>
          </w:tcPr>
          <w:p w:rsidR="00562C98" w:rsidRPr="00FF1EB9" w:rsidRDefault="00562C98" w:rsidP="00562C98">
            <w:pPr>
              <w:pStyle w:val="Paragraphedeliste"/>
              <w:spacing w:line="360" w:lineRule="auto"/>
              <w:ind w:left="0"/>
              <w:jc w:val="both"/>
              <w:rPr>
                <w:rFonts w:ascii="Times New Roman" w:hAnsi="Times New Roman" w:cs="Times New Roman"/>
              </w:rPr>
            </w:pPr>
          </w:p>
        </w:tc>
        <w:tc>
          <w:tcPr>
            <w:tcW w:w="3686" w:type="dxa"/>
          </w:tcPr>
          <w:p w:rsidR="00562C98" w:rsidRPr="00FF1EB9" w:rsidRDefault="00562C98" w:rsidP="00562C98">
            <w:pPr>
              <w:pStyle w:val="Paragraphedeliste"/>
              <w:spacing w:line="360" w:lineRule="auto"/>
              <w:ind w:left="0"/>
              <w:jc w:val="both"/>
              <w:rPr>
                <w:rFonts w:ascii="Times New Roman" w:hAnsi="Times New Roman" w:cs="Times New Roman"/>
              </w:rPr>
            </w:pPr>
          </w:p>
        </w:tc>
        <w:tc>
          <w:tcPr>
            <w:tcW w:w="3791" w:type="dxa"/>
          </w:tcPr>
          <w:p w:rsidR="00562C98" w:rsidRPr="00FF1EB9" w:rsidRDefault="00562C98" w:rsidP="00562C98">
            <w:pPr>
              <w:pStyle w:val="Paragraphedeliste"/>
              <w:spacing w:line="360" w:lineRule="auto"/>
              <w:ind w:left="0"/>
              <w:jc w:val="both"/>
              <w:rPr>
                <w:rFonts w:ascii="Times New Roman" w:hAnsi="Times New Roman" w:cs="Times New Roman"/>
              </w:rPr>
            </w:pPr>
          </w:p>
        </w:tc>
      </w:tr>
      <w:tr w:rsidR="00562C98" w:rsidRPr="008C264E" w:rsidTr="00E002CA">
        <w:tc>
          <w:tcPr>
            <w:tcW w:w="2223" w:type="dxa"/>
          </w:tcPr>
          <w:p w:rsidR="00562C98" w:rsidRPr="00606080" w:rsidRDefault="00DB2A51" w:rsidP="00562C98">
            <w:pPr>
              <w:pStyle w:val="Paragraphedeliste"/>
              <w:spacing w:line="360" w:lineRule="auto"/>
              <w:ind w:left="0"/>
              <w:jc w:val="both"/>
              <w:rPr>
                <w:rFonts w:ascii="Times New Roman" w:hAnsi="Times New Roman" w:cs="Times New Roman"/>
              </w:rPr>
            </w:pPr>
            <w:r w:rsidRPr="00606080">
              <w:rPr>
                <w:rFonts w:ascii="Times New Roman" w:hAnsi="Times New Roman" w:cs="Times New Roman"/>
              </w:rPr>
              <w:t>Score mensuel</w:t>
            </w:r>
          </w:p>
        </w:tc>
        <w:tc>
          <w:tcPr>
            <w:tcW w:w="3686" w:type="dxa"/>
          </w:tcPr>
          <w:p w:rsidR="00562C98" w:rsidRPr="00FF1EB9" w:rsidRDefault="00DB2A51" w:rsidP="00562C98">
            <w:pPr>
              <w:pStyle w:val="Paragraphedeliste"/>
              <w:spacing w:line="360" w:lineRule="auto"/>
              <w:ind w:left="0"/>
              <w:jc w:val="both"/>
              <w:rPr>
                <w:rFonts w:ascii="Times New Roman" w:hAnsi="Times New Roman" w:cs="Times New Roman"/>
              </w:rPr>
            </w:pPr>
            <w:r w:rsidRPr="00FF1EB9">
              <w:rPr>
                <w:rFonts w:ascii="Times New Roman" w:hAnsi="Times New Roman" w:cs="Times New Roman"/>
              </w:rPr>
              <w:t>4 semaines x nombre de jour ouvrables</w:t>
            </w:r>
          </w:p>
        </w:tc>
        <w:tc>
          <w:tcPr>
            <w:tcW w:w="3791" w:type="dxa"/>
          </w:tcPr>
          <w:p w:rsidR="00562C98" w:rsidRPr="00FF1EB9" w:rsidRDefault="00562C98" w:rsidP="00562C98">
            <w:pPr>
              <w:pStyle w:val="Paragraphedeliste"/>
              <w:spacing w:line="360" w:lineRule="auto"/>
              <w:ind w:left="0"/>
              <w:jc w:val="both"/>
              <w:rPr>
                <w:rFonts w:ascii="Times New Roman" w:hAnsi="Times New Roman" w:cs="Times New Roman"/>
              </w:rPr>
            </w:pPr>
          </w:p>
        </w:tc>
      </w:tr>
      <w:tr w:rsidR="00562C98" w:rsidRPr="008C264E" w:rsidTr="00E002CA">
        <w:tc>
          <w:tcPr>
            <w:tcW w:w="2223" w:type="dxa"/>
          </w:tcPr>
          <w:p w:rsidR="00562C98" w:rsidRPr="00606080" w:rsidRDefault="00DB2A51" w:rsidP="00562C98">
            <w:pPr>
              <w:pStyle w:val="Paragraphedeliste"/>
              <w:spacing w:line="360" w:lineRule="auto"/>
              <w:ind w:left="0"/>
              <w:jc w:val="both"/>
              <w:rPr>
                <w:rFonts w:ascii="Times New Roman" w:hAnsi="Times New Roman" w:cs="Times New Roman"/>
              </w:rPr>
            </w:pPr>
            <w:r w:rsidRPr="00606080">
              <w:rPr>
                <w:rFonts w:ascii="Times New Roman" w:hAnsi="Times New Roman" w:cs="Times New Roman"/>
              </w:rPr>
              <w:t xml:space="preserve">Total </w:t>
            </w:r>
            <w:r w:rsidR="00AC09DE" w:rsidRPr="00606080">
              <w:rPr>
                <w:rFonts w:ascii="Times New Roman" w:hAnsi="Times New Roman" w:cs="Times New Roman"/>
              </w:rPr>
              <w:t>des scores</w:t>
            </w:r>
          </w:p>
        </w:tc>
        <w:tc>
          <w:tcPr>
            <w:tcW w:w="3686" w:type="dxa"/>
          </w:tcPr>
          <w:p w:rsidR="00562C98" w:rsidRPr="00FF1EB9" w:rsidRDefault="00DB2A51" w:rsidP="00562C98">
            <w:pPr>
              <w:pStyle w:val="Paragraphedeliste"/>
              <w:spacing w:line="360" w:lineRule="auto"/>
              <w:ind w:left="0"/>
              <w:jc w:val="both"/>
              <w:rPr>
                <w:rFonts w:ascii="Times New Roman" w:hAnsi="Times New Roman" w:cs="Times New Roman"/>
              </w:rPr>
            </w:pPr>
            <w:r w:rsidRPr="00FF1EB9">
              <w:rPr>
                <w:rFonts w:ascii="Times New Roman" w:hAnsi="Times New Roman" w:cs="Times New Roman"/>
              </w:rPr>
              <w:t>Score mensuel x nombre total des ouvriers</w:t>
            </w:r>
          </w:p>
        </w:tc>
        <w:tc>
          <w:tcPr>
            <w:tcW w:w="3791" w:type="dxa"/>
          </w:tcPr>
          <w:p w:rsidR="00562C98" w:rsidRPr="00FF1EB9" w:rsidRDefault="00562C98" w:rsidP="00562C98">
            <w:pPr>
              <w:pStyle w:val="Paragraphedeliste"/>
              <w:spacing w:line="360" w:lineRule="auto"/>
              <w:ind w:left="0"/>
              <w:jc w:val="both"/>
              <w:rPr>
                <w:rFonts w:ascii="Times New Roman" w:hAnsi="Times New Roman" w:cs="Times New Roman"/>
              </w:rPr>
            </w:pPr>
          </w:p>
        </w:tc>
      </w:tr>
      <w:tr w:rsidR="00562C98" w:rsidRPr="008C264E" w:rsidTr="00E002CA">
        <w:tc>
          <w:tcPr>
            <w:tcW w:w="2223" w:type="dxa"/>
          </w:tcPr>
          <w:p w:rsidR="00562C98" w:rsidRPr="00FF1EB9" w:rsidRDefault="00DB2A51" w:rsidP="00562C98">
            <w:pPr>
              <w:pStyle w:val="Paragraphedeliste"/>
              <w:spacing w:line="360" w:lineRule="auto"/>
              <w:ind w:left="0"/>
              <w:jc w:val="both"/>
              <w:rPr>
                <w:rFonts w:ascii="Times New Roman" w:hAnsi="Times New Roman" w:cs="Times New Roman"/>
              </w:rPr>
            </w:pPr>
            <w:r w:rsidRPr="00FF1EB9">
              <w:rPr>
                <w:rFonts w:ascii="Times New Roman" w:hAnsi="Times New Roman" w:cs="Times New Roman"/>
              </w:rPr>
              <w:t>Valeur d’un score en temps normal</w:t>
            </w:r>
          </w:p>
        </w:tc>
        <w:tc>
          <w:tcPr>
            <w:tcW w:w="3686" w:type="dxa"/>
          </w:tcPr>
          <w:p w:rsidR="00562C98" w:rsidRPr="00FF1EB9" w:rsidRDefault="00DB2A51" w:rsidP="00562C98">
            <w:pPr>
              <w:pStyle w:val="Paragraphedeliste"/>
              <w:spacing w:line="360" w:lineRule="auto"/>
              <w:ind w:left="0"/>
              <w:jc w:val="both"/>
              <w:rPr>
                <w:rFonts w:ascii="Times New Roman" w:hAnsi="Times New Roman" w:cs="Times New Roman"/>
              </w:rPr>
            </w:pPr>
            <w:r w:rsidRPr="00FF1EB9">
              <w:rPr>
                <w:rFonts w:ascii="Times New Roman" w:hAnsi="Times New Roman" w:cs="Times New Roman"/>
              </w:rPr>
              <w:t>Part de production/ total des scores</w:t>
            </w:r>
          </w:p>
        </w:tc>
        <w:tc>
          <w:tcPr>
            <w:tcW w:w="3791" w:type="dxa"/>
          </w:tcPr>
          <w:p w:rsidR="00562C98" w:rsidRPr="00FF1EB9" w:rsidRDefault="00562C98" w:rsidP="00562C98">
            <w:pPr>
              <w:pStyle w:val="Paragraphedeliste"/>
              <w:spacing w:line="360" w:lineRule="auto"/>
              <w:ind w:left="0"/>
              <w:jc w:val="both"/>
              <w:rPr>
                <w:rFonts w:ascii="Times New Roman" w:hAnsi="Times New Roman" w:cs="Times New Roman"/>
              </w:rPr>
            </w:pPr>
          </w:p>
        </w:tc>
      </w:tr>
      <w:tr w:rsidR="00DB2A51" w:rsidRPr="008C264E" w:rsidTr="00E002CA">
        <w:tc>
          <w:tcPr>
            <w:tcW w:w="2223" w:type="dxa"/>
          </w:tcPr>
          <w:p w:rsidR="00DB2A51" w:rsidRPr="00606080" w:rsidRDefault="00DB2A51" w:rsidP="00562C98">
            <w:pPr>
              <w:pStyle w:val="Paragraphedeliste"/>
              <w:spacing w:line="360" w:lineRule="auto"/>
              <w:ind w:left="0"/>
              <w:jc w:val="both"/>
              <w:rPr>
                <w:rFonts w:ascii="Times New Roman" w:hAnsi="Times New Roman" w:cs="Times New Roman"/>
              </w:rPr>
            </w:pPr>
            <w:r w:rsidRPr="00606080">
              <w:rPr>
                <w:rFonts w:ascii="Times New Roman" w:hAnsi="Times New Roman" w:cs="Times New Roman"/>
              </w:rPr>
              <w:t>Prime de rendement</w:t>
            </w:r>
          </w:p>
        </w:tc>
        <w:tc>
          <w:tcPr>
            <w:tcW w:w="3686" w:type="dxa"/>
          </w:tcPr>
          <w:p w:rsidR="00DB2A51" w:rsidRPr="00FF1EB9" w:rsidRDefault="00DB2A51" w:rsidP="00562C98">
            <w:pPr>
              <w:pStyle w:val="Paragraphedeliste"/>
              <w:spacing w:line="360" w:lineRule="auto"/>
              <w:ind w:left="0"/>
              <w:jc w:val="both"/>
              <w:rPr>
                <w:rFonts w:ascii="Times New Roman" w:hAnsi="Times New Roman" w:cs="Times New Roman"/>
              </w:rPr>
            </w:pPr>
            <w:r w:rsidRPr="00FF1EB9">
              <w:rPr>
                <w:rFonts w:ascii="Times New Roman" w:hAnsi="Times New Roman" w:cs="Times New Roman"/>
              </w:rPr>
              <w:t>Valeur d’un score x la somme des scores réalisés</w:t>
            </w:r>
          </w:p>
        </w:tc>
        <w:tc>
          <w:tcPr>
            <w:tcW w:w="3791" w:type="dxa"/>
          </w:tcPr>
          <w:p w:rsidR="00DB2A51" w:rsidRPr="00FF1EB9" w:rsidRDefault="00E002CA" w:rsidP="00562C98">
            <w:pPr>
              <w:pStyle w:val="Paragraphedeliste"/>
              <w:spacing w:line="360" w:lineRule="auto"/>
              <w:ind w:left="0"/>
              <w:jc w:val="both"/>
              <w:rPr>
                <w:rFonts w:ascii="Times New Roman" w:hAnsi="Times New Roman" w:cs="Times New Roman"/>
              </w:rPr>
            </w:pPr>
            <w:r w:rsidRPr="00FF1EB9">
              <w:rPr>
                <w:rFonts w:ascii="Times New Roman" w:hAnsi="Times New Roman" w:cs="Times New Roman"/>
              </w:rPr>
              <w:t>Part de production / nombre total des chefs de quart</w:t>
            </w:r>
          </w:p>
        </w:tc>
      </w:tr>
    </w:tbl>
    <w:p w:rsidR="00153E08" w:rsidRPr="006B4433" w:rsidRDefault="003A1B0E" w:rsidP="00D92CCC">
      <w:pPr>
        <w:spacing w:line="360" w:lineRule="auto"/>
        <w:jc w:val="both"/>
        <w:rPr>
          <w:rFonts w:ascii="Times New Roman" w:hAnsi="Times New Roman" w:cs="Times New Roman"/>
          <w:b/>
          <w:sz w:val="24"/>
          <w:szCs w:val="24"/>
        </w:rPr>
      </w:pPr>
      <w:r w:rsidRPr="00FF1EB9">
        <w:rPr>
          <w:rFonts w:ascii="Times New Roman" w:hAnsi="Times New Roman" w:cs="Times New Roman"/>
          <w:sz w:val="24"/>
          <w:szCs w:val="24"/>
        </w:rPr>
        <w:tab/>
      </w:r>
      <w:r w:rsidR="00046BEB" w:rsidRPr="006B4433">
        <w:rPr>
          <w:rFonts w:ascii="Times New Roman" w:hAnsi="Times New Roman" w:cs="Times New Roman"/>
          <w:b/>
          <w:sz w:val="24"/>
          <w:szCs w:val="24"/>
          <w:u w:val="single"/>
        </w:rPr>
        <w:t>Source :</w:t>
      </w:r>
      <w:r w:rsidR="006B4433" w:rsidRPr="006B4433">
        <w:rPr>
          <w:rFonts w:ascii="Times New Roman" w:hAnsi="Times New Roman" w:cs="Times New Roman"/>
          <w:b/>
          <w:sz w:val="24"/>
          <w:szCs w:val="24"/>
        </w:rPr>
        <w:t xml:space="preserve"> P</w:t>
      </w:r>
      <w:r w:rsidRPr="006B4433">
        <w:rPr>
          <w:rFonts w:ascii="Times New Roman" w:hAnsi="Times New Roman" w:cs="Times New Roman"/>
          <w:b/>
          <w:sz w:val="24"/>
          <w:szCs w:val="24"/>
        </w:rPr>
        <w:t>ropre</w:t>
      </w:r>
    </w:p>
    <w:p w:rsidR="00BB3D91" w:rsidRPr="00AC287F" w:rsidRDefault="00E002CA" w:rsidP="00396AF0">
      <w:pPr>
        <w:pStyle w:val="Paragraphedeliste"/>
        <w:numPr>
          <w:ilvl w:val="0"/>
          <w:numId w:val="32"/>
        </w:numPr>
        <w:spacing w:line="360" w:lineRule="auto"/>
        <w:jc w:val="both"/>
        <w:rPr>
          <w:rFonts w:ascii="Times New Roman" w:hAnsi="Times New Roman" w:cs="Times New Roman"/>
          <w:sz w:val="24"/>
          <w:szCs w:val="24"/>
        </w:rPr>
      </w:pPr>
      <w:r w:rsidRPr="00AC287F">
        <w:rPr>
          <w:rFonts w:ascii="Times New Roman" w:hAnsi="Times New Roman" w:cs="Times New Roman"/>
          <w:sz w:val="24"/>
          <w:szCs w:val="24"/>
        </w:rPr>
        <w:t xml:space="preserve">La prime panier de </w:t>
      </w:r>
      <w:r w:rsidR="00AC09DE" w:rsidRPr="00AC287F">
        <w:rPr>
          <w:rFonts w:ascii="Times New Roman" w:hAnsi="Times New Roman" w:cs="Times New Roman"/>
          <w:sz w:val="24"/>
          <w:szCs w:val="24"/>
        </w:rPr>
        <w:t>nuit</w:t>
      </w:r>
      <w:r w:rsidRPr="00AC287F">
        <w:rPr>
          <w:rFonts w:ascii="Times New Roman" w:hAnsi="Times New Roman" w:cs="Times New Roman"/>
          <w:sz w:val="24"/>
          <w:szCs w:val="24"/>
        </w:rPr>
        <w:t xml:space="preserve"> : </w:t>
      </w:r>
    </w:p>
    <w:p w:rsidR="00E002CA" w:rsidRPr="00FF1EB9" w:rsidRDefault="00E002CA" w:rsidP="00BB3D91">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C’est une prime octroyé pour le personnel travaillant la </w:t>
      </w:r>
      <w:r w:rsidR="00AC09DE" w:rsidRPr="00FF1EB9">
        <w:rPr>
          <w:rFonts w:ascii="Times New Roman" w:hAnsi="Times New Roman" w:cs="Times New Roman"/>
          <w:sz w:val="24"/>
          <w:szCs w:val="24"/>
        </w:rPr>
        <w:t>nuit (de</w:t>
      </w:r>
      <w:r w:rsidRPr="00FF1EB9">
        <w:rPr>
          <w:rFonts w:ascii="Times New Roman" w:hAnsi="Times New Roman" w:cs="Times New Roman"/>
          <w:sz w:val="24"/>
          <w:szCs w:val="24"/>
        </w:rPr>
        <w:t xml:space="preserve"> 22h à 6h du matin). Le calcul de cette s’effectue par catégorie ; voire le tableau ci-dessous :</w:t>
      </w:r>
    </w:p>
    <w:p w:rsidR="00D14A18" w:rsidRPr="00FF1EB9" w:rsidRDefault="00D14A18" w:rsidP="00BB3D91">
      <w:pPr>
        <w:spacing w:line="360" w:lineRule="auto"/>
        <w:ind w:firstLine="360"/>
        <w:jc w:val="both"/>
        <w:rPr>
          <w:rFonts w:ascii="Times New Roman" w:hAnsi="Times New Roman" w:cs="Times New Roman"/>
          <w:b/>
          <w:sz w:val="24"/>
          <w:szCs w:val="24"/>
        </w:rPr>
      </w:pPr>
      <w:r w:rsidRPr="00FF1EB9">
        <w:rPr>
          <w:rFonts w:ascii="Times New Roman" w:hAnsi="Times New Roman" w:cs="Times New Roman"/>
          <w:b/>
          <w:sz w:val="24"/>
          <w:szCs w:val="24"/>
          <w:u w:val="single"/>
        </w:rPr>
        <w:t>Tableau 9 :</w:t>
      </w:r>
      <w:r w:rsidRPr="00FF1EB9">
        <w:rPr>
          <w:rFonts w:ascii="Times New Roman" w:hAnsi="Times New Roman" w:cs="Times New Roman"/>
          <w:b/>
          <w:sz w:val="24"/>
          <w:szCs w:val="24"/>
        </w:rPr>
        <w:t xml:space="preserve"> La grille de calcul de la prime panier</w:t>
      </w:r>
    </w:p>
    <w:tbl>
      <w:tblPr>
        <w:tblStyle w:val="Grilledutableau"/>
        <w:tblW w:w="0" w:type="auto"/>
        <w:tblInd w:w="720" w:type="dxa"/>
        <w:tblLook w:val="04A0" w:firstRow="1" w:lastRow="0" w:firstColumn="1" w:lastColumn="0" w:noHBand="0" w:noVBand="1"/>
      </w:tblPr>
      <w:tblGrid>
        <w:gridCol w:w="4852"/>
        <w:gridCol w:w="4848"/>
      </w:tblGrid>
      <w:tr w:rsidR="00E002CA" w:rsidTr="00E002CA">
        <w:tc>
          <w:tcPr>
            <w:tcW w:w="5172" w:type="dxa"/>
          </w:tcPr>
          <w:p w:rsidR="00E002CA" w:rsidRDefault="00046BEB" w:rsidP="00E002CA">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Catégories</w:t>
            </w:r>
          </w:p>
        </w:tc>
        <w:tc>
          <w:tcPr>
            <w:tcW w:w="5172" w:type="dxa"/>
          </w:tcPr>
          <w:p w:rsidR="00E002CA" w:rsidRDefault="00AC09DE" w:rsidP="00E002CA">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Formula</w:t>
            </w:r>
            <w:r w:rsidR="00E002CA">
              <w:rPr>
                <w:rFonts w:ascii="Times New Roman" w:hAnsi="Times New Roman" w:cs="Times New Roman"/>
                <w:sz w:val="24"/>
                <w:szCs w:val="24"/>
              </w:rPr>
              <w:t xml:space="preserve"> de calcul</w:t>
            </w:r>
          </w:p>
        </w:tc>
      </w:tr>
      <w:tr w:rsidR="00E002CA" w:rsidRPr="008C264E" w:rsidTr="00E002CA">
        <w:tc>
          <w:tcPr>
            <w:tcW w:w="5172" w:type="dxa"/>
          </w:tcPr>
          <w:p w:rsidR="00E002CA" w:rsidRDefault="00E002CA" w:rsidP="00E002CA">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II, III, IV</w:t>
            </w:r>
          </w:p>
        </w:tc>
        <w:tc>
          <w:tcPr>
            <w:tcW w:w="5172" w:type="dxa"/>
          </w:tcPr>
          <w:p w:rsidR="00E002CA" w:rsidRPr="00FF1EB9" w:rsidRDefault="00121550" w:rsidP="00E002CA">
            <w:pPr>
              <w:pStyle w:val="Paragraphedeliste"/>
              <w:spacing w:line="360" w:lineRule="auto"/>
              <w:ind w:left="0"/>
              <w:jc w:val="both"/>
              <w:rPr>
                <w:rFonts w:ascii="Times New Roman" w:hAnsi="Times New Roman" w:cs="Times New Roman"/>
                <w:sz w:val="24"/>
                <w:szCs w:val="24"/>
              </w:rPr>
            </w:pPr>
            <w:r w:rsidRPr="00FF1EB9">
              <w:rPr>
                <w:rFonts w:ascii="Times New Roman" w:hAnsi="Times New Roman" w:cs="Times New Roman"/>
                <w:sz w:val="24"/>
                <w:szCs w:val="24"/>
              </w:rPr>
              <w:t>Nombre de paniers x prix fixe  par  panier</w:t>
            </w:r>
          </w:p>
        </w:tc>
      </w:tr>
      <w:tr w:rsidR="00E002CA" w:rsidRPr="008C264E" w:rsidTr="00E002CA">
        <w:tc>
          <w:tcPr>
            <w:tcW w:w="5172" w:type="dxa"/>
          </w:tcPr>
          <w:p w:rsidR="00E002CA" w:rsidRPr="00FF1EB9" w:rsidRDefault="00121550" w:rsidP="00E002CA">
            <w:pPr>
              <w:pStyle w:val="Paragraphedeliste"/>
              <w:spacing w:line="360" w:lineRule="auto"/>
              <w:ind w:left="0"/>
              <w:jc w:val="both"/>
              <w:rPr>
                <w:rFonts w:ascii="Times New Roman" w:hAnsi="Times New Roman" w:cs="Times New Roman"/>
                <w:sz w:val="24"/>
                <w:szCs w:val="24"/>
              </w:rPr>
            </w:pPr>
            <w:r w:rsidRPr="00FF1EB9">
              <w:rPr>
                <w:rFonts w:ascii="Times New Roman" w:hAnsi="Times New Roman" w:cs="Times New Roman"/>
                <w:sz w:val="24"/>
                <w:szCs w:val="24"/>
              </w:rPr>
              <w:t>V, VI et agent de maitrise</w:t>
            </w:r>
          </w:p>
        </w:tc>
        <w:tc>
          <w:tcPr>
            <w:tcW w:w="5172" w:type="dxa"/>
          </w:tcPr>
          <w:p w:rsidR="00121550" w:rsidRPr="00FF1EB9" w:rsidRDefault="00121550" w:rsidP="00E002CA">
            <w:pPr>
              <w:pStyle w:val="Paragraphedeliste"/>
              <w:spacing w:line="360" w:lineRule="auto"/>
              <w:ind w:left="0"/>
              <w:jc w:val="both"/>
              <w:rPr>
                <w:rFonts w:ascii="Times New Roman" w:hAnsi="Times New Roman" w:cs="Times New Roman"/>
                <w:sz w:val="24"/>
                <w:szCs w:val="24"/>
              </w:rPr>
            </w:pPr>
            <w:r w:rsidRPr="00FF1EB9">
              <w:rPr>
                <w:rFonts w:ascii="Times New Roman" w:hAnsi="Times New Roman" w:cs="Times New Roman"/>
                <w:sz w:val="24"/>
                <w:szCs w:val="24"/>
              </w:rPr>
              <w:t>Nombre de panier x 2 x taux horaire échelonné</w:t>
            </w:r>
          </w:p>
        </w:tc>
      </w:tr>
    </w:tbl>
    <w:p w:rsidR="00121550" w:rsidRPr="00CC51B7" w:rsidRDefault="00CC51B7" w:rsidP="00121550">
      <w:pPr>
        <w:spacing w:line="360" w:lineRule="auto"/>
        <w:ind w:firstLine="360"/>
        <w:jc w:val="both"/>
        <w:rPr>
          <w:rFonts w:ascii="Times New Roman" w:hAnsi="Times New Roman" w:cs="Times New Roman"/>
          <w:b/>
          <w:sz w:val="24"/>
          <w:szCs w:val="24"/>
        </w:rPr>
      </w:pPr>
      <w:r>
        <w:rPr>
          <w:rFonts w:ascii="Times New Roman" w:hAnsi="Times New Roman" w:cs="Times New Roman"/>
          <w:sz w:val="24"/>
          <w:szCs w:val="24"/>
        </w:rPr>
        <w:tab/>
      </w:r>
      <w:r w:rsidRPr="00CC51B7">
        <w:rPr>
          <w:rFonts w:ascii="Times New Roman" w:hAnsi="Times New Roman" w:cs="Times New Roman"/>
          <w:b/>
          <w:sz w:val="24"/>
          <w:szCs w:val="24"/>
          <w:u w:val="single"/>
        </w:rPr>
        <w:t>Source :</w:t>
      </w:r>
      <w:r w:rsidRPr="00CC51B7">
        <w:rPr>
          <w:rFonts w:ascii="Times New Roman" w:hAnsi="Times New Roman" w:cs="Times New Roman"/>
          <w:b/>
          <w:sz w:val="24"/>
          <w:szCs w:val="24"/>
        </w:rPr>
        <w:t xml:space="preserve"> convention</w:t>
      </w:r>
      <w:r w:rsidR="003A1B0E" w:rsidRPr="00CC51B7">
        <w:rPr>
          <w:rFonts w:ascii="Times New Roman" w:hAnsi="Times New Roman" w:cs="Times New Roman"/>
          <w:b/>
          <w:sz w:val="24"/>
          <w:szCs w:val="24"/>
        </w:rPr>
        <w:t xml:space="preserve"> de l’</w:t>
      </w:r>
      <w:r w:rsidRPr="00CC51B7">
        <w:rPr>
          <w:rFonts w:ascii="Times New Roman" w:hAnsi="Times New Roman" w:cs="Times New Roman"/>
          <w:b/>
          <w:sz w:val="24"/>
          <w:szCs w:val="24"/>
        </w:rPr>
        <w:t>e</w:t>
      </w:r>
      <w:r w:rsidR="003A1B0E" w:rsidRPr="00CC51B7">
        <w:rPr>
          <w:rFonts w:ascii="Times New Roman" w:hAnsi="Times New Roman" w:cs="Times New Roman"/>
          <w:b/>
          <w:sz w:val="24"/>
          <w:szCs w:val="24"/>
        </w:rPr>
        <w:t>ntreprise</w:t>
      </w:r>
    </w:p>
    <w:p w:rsidR="004D0F02" w:rsidRPr="00FF1EB9" w:rsidRDefault="00121550" w:rsidP="00AF6FF0">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u w:val="single"/>
        </w:rPr>
        <w:t>N.B :</w:t>
      </w:r>
      <w:r w:rsidRPr="00FF1EB9">
        <w:rPr>
          <w:rFonts w:ascii="Times New Roman" w:hAnsi="Times New Roman" w:cs="Times New Roman"/>
          <w:sz w:val="24"/>
          <w:szCs w:val="24"/>
        </w:rPr>
        <w:t xml:space="preserve"> Une </w:t>
      </w:r>
      <w:r w:rsidR="00AC09DE" w:rsidRPr="00FF1EB9">
        <w:rPr>
          <w:rFonts w:ascii="Times New Roman" w:hAnsi="Times New Roman" w:cs="Times New Roman"/>
          <w:sz w:val="24"/>
          <w:szCs w:val="24"/>
        </w:rPr>
        <w:t>nuit</w:t>
      </w:r>
      <w:r w:rsidRPr="00FF1EB9">
        <w:rPr>
          <w:rFonts w:ascii="Times New Roman" w:hAnsi="Times New Roman" w:cs="Times New Roman"/>
          <w:sz w:val="24"/>
          <w:szCs w:val="24"/>
        </w:rPr>
        <w:t xml:space="preserve"> travaillée </w:t>
      </w:r>
      <w:r w:rsidR="00AC09DE" w:rsidRPr="00FF1EB9">
        <w:rPr>
          <w:rFonts w:ascii="Times New Roman" w:hAnsi="Times New Roman" w:cs="Times New Roman"/>
          <w:sz w:val="24"/>
          <w:szCs w:val="24"/>
        </w:rPr>
        <w:t>égale</w:t>
      </w:r>
      <w:r w:rsidRPr="00FF1EB9">
        <w:rPr>
          <w:rFonts w:ascii="Times New Roman" w:hAnsi="Times New Roman" w:cs="Times New Roman"/>
          <w:sz w:val="24"/>
          <w:szCs w:val="24"/>
        </w:rPr>
        <w:t xml:space="preserve"> à un panier et </w:t>
      </w:r>
      <w:r w:rsidR="00046BEB" w:rsidRPr="00FF1EB9">
        <w:rPr>
          <w:rFonts w:ascii="Times New Roman" w:hAnsi="Times New Roman" w:cs="Times New Roman"/>
          <w:sz w:val="24"/>
          <w:szCs w:val="24"/>
        </w:rPr>
        <w:t>au-delà</w:t>
      </w:r>
      <w:r w:rsidRPr="00FF1EB9">
        <w:rPr>
          <w:rFonts w:ascii="Times New Roman" w:hAnsi="Times New Roman" w:cs="Times New Roman"/>
          <w:sz w:val="24"/>
          <w:szCs w:val="24"/>
        </w:rPr>
        <w:t xml:space="preserve"> des heures normales </w:t>
      </w:r>
      <w:r w:rsidR="00AC09DE" w:rsidRPr="00FF1EB9">
        <w:rPr>
          <w:rFonts w:ascii="Times New Roman" w:hAnsi="Times New Roman" w:cs="Times New Roman"/>
          <w:sz w:val="24"/>
          <w:szCs w:val="24"/>
        </w:rPr>
        <w:t>effectuées,</w:t>
      </w:r>
      <w:r w:rsidRPr="00FF1EB9">
        <w:rPr>
          <w:rFonts w:ascii="Times New Roman" w:hAnsi="Times New Roman" w:cs="Times New Roman"/>
          <w:sz w:val="24"/>
          <w:szCs w:val="24"/>
        </w:rPr>
        <w:t xml:space="preserve"> l’ouvrier ne bénéficiera uniquement que des heures supplémentaires car il est impossible de réaliser deux paniers dans une </w:t>
      </w:r>
      <w:r w:rsidR="00AC09DE" w:rsidRPr="00FF1EB9">
        <w:rPr>
          <w:rFonts w:ascii="Times New Roman" w:hAnsi="Times New Roman" w:cs="Times New Roman"/>
          <w:sz w:val="24"/>
          <w:szCs w:val="24"/>
        </w:rPr>
        <w:t>même</w:t>
      </w:r>
      <w:r w:rsidRPr="00FF1EB9">
        <w:rPr>
          <w:rFonts w:ascii="Times New Roman" w:hAnsi="Times New Roman" w:cs="Times New Roman"/>
          <w:sz w:val="24"/>
          <w:szCs w:val="24"/>
        </w:rPr>
        <w:t xml:space="preserve"> journée de travail.</w:t>
      </w:r>
    </w:p>
    <w:p w:rsidR="00071F7E" w:rsidRPr="00AC287F" w:rsidRDefault="005D5E8A" w:rsidP="00396AF0">
      <w:pPr>
        <w:pStyle w:val="Paragraphedeliste"/>
        <w:numPr>
          <w:ilvl w:val="0"/>
          <w:numId w:val="33"/>
        </w:numPr>
        <w:spacing w:line="360" w:lineRule="auto"/>
        <w:jc w:val="both"/>
        <w:rPr>
          <w:rFonts w:ascii="Times New Roman" w:hAnsi="Times New Roman" w:cs="Times New Roman"/>
          <w:b/>
          <w:sz w:val="24"/>
          <w:szCs w:val="24"/>
        </w:rPr>
      </w:pPr>
      <w:r w:rsidRPr="00AC287F">
        <w:rPr>
          <w:rFonts w:ascii="Times New Roman" w:hAnsi="Times New Roman" w:cs="Times New Roman"/>
          <w:b/>
          <w:sz w:val="24"/>
          <w:szCs w:val="24"/>
        </w:rPr>
        <w:t>Le remplissage du casernet</w:t>
      </w:r>
    </w:p>
    <w:p w:rsidR="005D5E8A" w:rsidRPr="00AC287F" w:rsidRDefault="005D5E8A" w:rsidP="005D5E8A">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xml:space="preserve">Le casernet est un tableau </w:t>
      </w:r>
      <w:r w:rsidR="00A81BF2" w:rsidRPr="00FF1EB9">
        <w:rPr>
          <w:rFonts w:ascii="Times New Roman" w:hAnsi="Times New Roman" w:cs="Times New Roman"/>
          <w:sz w:val="24"/>
          <w:szCs w:val="24"/>
        </w:rPr>
        <w:t>récapitulatif</w:t>
      </w:r>
      <w:r w:rsidRPr="00FF1EB9">
        <w:rPr>
          <w:rFonts w:ascii="Times New Roman" w:hAnsi="Times New Roman" w:cs="Times New Roman"/>
          <w:sz w:val="24"/>
          <w:szCs w:val="24"/>
        </w:rPr>
        <w:t xml:space="preserve"> effectué soit </w:t>
      </w:r>
      <w:r w:rsidR="00AC09DE" w:rsidRPr="00FF1EB9">
        <w:rPr>
          <w:rFonts w:ascii="Times New Roman" w:hAnsi="Times New Roman" w:cs="Times New Roman"/>
          <w:sz w:val="24"/>
          <w:szCs w:val="24"/>
        </w:rPr>
        <w:t>journalier</w:t>
      </w:r>
      <w:r w:rsidRPr="00FF1EB9">
        <w:rPr>
          <w:rFonts w:ascii="Times New Roman" w:hAnsi="Times New Roman" w:cs="Times New Roman"/>
          <w:sz w:val="24"/>
          <w:szCs w:val="24"/>
        </w:rPr>
        <w:t xml:space="preserve">, soit hebdomadaire et qui regroupe toutes </w:t>
      </w:r>
      <w:r w:rsidR="00AC09DE" w:rsidRPr="00FF1EB9">
        <w:rPr>
          <w:rFonts w:ascii="Times New Roman" w:hAnsi="Times New Roman" w:cs="Times New Roman"/>
          <w:sz w:val="24"/>
          <w:szCs w:val="24"/>
        </w:rPr>
        <w:t>l’information</w:t>
      </w:r>
      <w:r w:rsidRPr="00FF1EB9">
        <w:rPr>
          <w:rFonts w:ascii="Times New Roman" w:hAnsi="Times New Roman" w:cs="Times New Roman"/>
          <w:sz w:val="24"/>
          <w:szCs w:val="24"/>
        </w:rPr>
        <w:t xml:space="preserve"> sur le personnel </w:t>
      </w:r>
      <w:r w:rsidR="00AC09DE" w:rsidRPr="00FF1EB9">
        <w:rPr>
          <w:rFonts w:ascii="Times New Roman" w:hAnsi="Times New Roman" w:cs="Times New Roman"/>
          <w:sz w:val="24"/>
          <w:szCs w:val="24"/>
        </w:rPr>
        <w:t>ainsi que</w:t>
      </w:r>
      <w:r w:rsidRPr="00FF1EB9">
        <w:rPr>
          <w:rFonts w:ascii="Times New Roman" w:hAnsi="Times New Roman" w:cs="Times New Roman"/>
          <w:sz w:val="24"/>
          <w:szCs w:val="24"/>
        </w:rPr>
        <w:t xml:space="preserve"> son travail effectué. </w:t>
      </w:r>
      <w:r w:rsidRPr="00AC287F">
        <w:rPr>
          <w:rFonts w:ascii="Times New Roman" w:hAnsi="Times New Roman" w:cs="Times New Roman"/>
          <w:sz w:val="24"/>
          <w:szCs w:val="24"/>
        </w:rPr>
        <w:t xml:space="preserve">Dans ce casernet on </w:t>
      </w:r>
      <w:r w:rsidR="00AC09DE" w:rsidRPr="00AC287F">
        <w:rPr>
          <w:rFonts w:ascii="Times New Roman" w:hAnsi="Times New Roman" w:cs="Times New Roman"/>
          <w:sz w:val="24"/>
          <w:szCs w:val="24"/>
        </w:rPr>
        <w:t>retrouve</w:t>
      </w:r>
      <w:r w:rsidRPr="00AC287F">
        <w:rPr>
          <w:rFonts w:ascii="Times New Roman" w:hAnsi="Times New Roman" w:cs="Times New Roman"/>
          <w:sz w:val="24"/>
          <w:szCs w:val="24"/>
        </w:rPr>
        <w:t xml:space="preserve"> entre autres :</w:t>
      </w:r>
    </w:p>
    <w:p w:rsidR="005D5E8A" w:rsidRPr="00AC287F" w:rsidRDefault="005D5E8A" w:rsidP="00396AF0">
      <w:pPr>
        <w:pStyle w:val="Paragraphedeliste"/>
        <w:numPr>
          <w:ilvl w:val="0"/>
          <w:numId w:val="32"/>
        </w:numPr>
        <w:spacing w:line="360" w:lineRule="auto"/>
        <w:jc w:val="both"/>
        <w:rPr>
          <w:rFonts w:ascii="Times New Roman" w:hAnsi="Times New Roman" w:cs="Times New Roman"/>
          <w:sz w:val="24"/>
          <w:szCs w:val="24"/>
        </w:rPr>
      </w:pPr>
      <w:r w:rsidRPr="00AC287F">
        <w:rPr>
          <w:rFonts w:ascii="Times New Roman" w:hAnsi="Times New Roman" w:cs="Times New Roman"/>
          <w:sz w:val="24"/>
          <w:szCs w:val="24"/>
        </w:rPr>
        <w:t>Les heures réalisées et les heures supplémentaires de chaque personnel</w:t>
      </w:r>
    </w:p>
    <w:p w:rsidR="005D5E8A" w:rsidRPr="00AC287F" w:rsidRDefault="005D5E8A" w:rsidP="00396AF0">
      <w:pPr>
        <w:pStyle w:val="Paragraphedeliste"/>
        <w:numPr>
          <w:ilvl w:val="0"/>
          <w:numId w:val="32"/>
        </w:numPr>
        <w:spacing w:line="360" w:lineRule="auto"/>
        <w:jc w:val="both"/>
        <w:rPr>
          <w:rFonts w:ascii="Times New Roman" w:hAnsi="Times New Roman" w:cs="Times New Roman"/>
          <w:sz w:val="24"/>
          <w:szCs w:val="24"/>
        </w:rPr>
      </w:pPr>
      <w:r w:rsidRPr="00AC287F">
        <w:rPr>
          <w:rFonts w:ascii="Times New Roman" w:hAnsi="Times New Roman" w:cs="Times New Roman"/>
          <w:sz w:val="24"/>
          <w:szCs w:val="24"/>
        </w:rPr>
        <w:lastRenderedPageBreak/>
        <w:t xml:space="preserve">Les primes à l’instar </w:t>
      </w:r>
      <w:r w:rsidR="00AC09DE" w:rsidRPr="00AC287F">
        <w:rPr>
          <w:rFonts w:ascii="Times New Roman" w:hAnsi="Times New Roman" w:cs="Times New Roman"/>
          <w:sz w:val="24"/>
          <w:szCs w:val="24"/>
        </w:rPr>
        <w:t>de la prime</w:t>
      </w:r>
      <w:r w:rsidRPr="00AC287F">
        <w:rPr>
          <w:rFonts w:ascii="Times New Roman" w:hAnsi="Times New Roman" w:cs="Times New Roman"/>
          <w:sz w:val="24"/>
          <w:szCs w:val="24"/>
        </w:rPr>
        <w:t xml:space="preserve"> de </w:t>
      </w:r>
      <w:r w:rsidR="00AC09DE" w:rsidRPr="00AC287F">
        <w:rPr>
          <w:rFonts w:ascii="Times New Roman" w:hAnsi="Times New Roman" w:cs="Times New Roman"/>
          <w:sz w:val="24"/>
          <w:szCs w:val="24"/>
        </w:rPr>
        <w:t>rendement, d’assiduité</w:t>
      </w:r>
      <w:r w:rsidRPr="00AC287F">
        <w:rPr>
          <w:rFonts w:ascii="Times New Roman" w:hAnsi="Times New Roman" w:cs="Times New Roman"/>
          <w:sz w:val="24"/>
          <w:szCs w:val="24"/>
        </w:rPr>
        <w:t>, d’outillage et de panier de nuit</w:t>
      </w:r>
    </w:p>
    <w:p w:rsidR="005D5E8A" w:rsidRDefault="005D5E8A" w:rsidP="00396AF0">
      <w:pPr>
        <w:pStyle w:val="Paragraphedeliste"/>
        <w:numPr>
          <w:ilvl w:val="0"/>
          <w:numId w:val="32"/>
        </w:numPr>
        <w:spacing w:line="360" w:lineRule="auto"/>
        <w:jc w:val="both"/>
        <w:rPr>
          <w:rFonts w:ascii="Times New Roman" w:hAnsi="Times New Roman" w:cs="Times New Roman"/>
          <w:sz w:val="24"/>
          <w:szCs w:val="24"/>
        </w:rPr>
      </w:pPr>
      <w:r w:rsidRPr="00AC287F">
        <w:rPr>
          <w:rFonts w:ascii="Times New Roman" w:hAnsi="Times New Roman" w:cs="Times New Roman"/>
          <w:sz w:val="24"/>
          <w:szCs w:val="24"/>
        </w:rPr>
        <w:t xml:space="preserve">Des noms, </w:t>
      </w:r>
      <w:r w:rsidR="00AC09DE" w:rsidRPr="00AC287F">
        <w:rPr>
          <w:rFonts w:ascii="Times New Roman" w:hAnsi="Times New Roman" w:cs="Times New Roman"/>
          <w:sz w:val="24"/>
          <w:szCs w:val="24"/>
        </w:rPr>
        <w:t>prénoms</w:t>
      </w:r>
      <w:r w:rsidRPr="00AC287F">
        <w:rPr>
          <w:rFonts w:ascii="Times New Roman" w:hAnsi="Times New Roman" w:cs="Times New Roman"/>
          <w:sz w:val="24"/>
          <w:szCs w:val="24"/>
        </w:rPr>
        <w:t xml:space="preserve"> </w:t>
      </w:r>
      <w:r w:rsidR="008272D9" w:rsidRPr="00AC287F">
        <w:rPr>
          <w:rFonts w:ascii="Times New Roman" w:hAnsi="Times New Roman" w:cs="Times New Roman"/>
          <w:sz w:val="24"/>
          <w:szCs w:val="24"/>
        </w:rPr>
        <w:t xml:space="preserve">et matricule </w:t>
      </w:r>
      <w:r w:rsidRPr="00AC287F">
        <w:rPr>
          <w:rFonts w:ascii="Times New Roman" w:hAnsi="Times New Roman" w:cs="Times New Roman"/>
          <w:sz w:val="24"/>
          <w:szCs w:val="24"/>
        </w:rPr>
        <w:t>de chaque personnel</w:t>
      </w:r>
    </w:p>
    <w:p w:rsidR="004D0F02" w:rsidRDefault="004D0F02" w:rsidP="004D0F02">
      <w:pPr>
        <w:pStyle w:val="Paragraphedeliste"/>
        <w:spacing w:line="360" w:lineRule="auto"/>
        <w:jc w:val="both"/>
        <w:rPr>
          <w:rFonts w:ascii="Times New Roman" w:hAnsi="Times New Roman" w:cs="Times New Roman"/>
          <w:sz w:val="24"/>
          <w:szCs w:val="24"/>
        </w:rPr>
      </w:pPr>
    </w:p>
    <w:p w:rsidR="00A31136" w:rsidRPr="00A31136" w:rsidRDefault="00A31136" w:rsidP="00396AF0">
      <w:pPr>
        <w:pStyle w:val="Paragraphedeliste"/>
        <w:numPr>
          <w:ilvl w:val="0"/>
          <w:numId w:val="33"/>
        </w:numPr>
        <w:spacing w:line="360" w:lineRule="auto"/>
        <w:jc w:val="both"/>
        <w:rPr>
          <w:rFonts w:ascii="Times New Roman" w:hAnsi="Times New Roman" w:cs="Times New Roman"/>
          <w:b/>
          <w:sz w:val="24"/>
          <w:szCs w:val="24"/>
        </w:rPr>
      </w:pPr>
      <w:r w:rsidRPr="00A31136">
        <w:rPr>
          <w:rFonts w:ascii="Times New Roman" w:hAnsi="Times New Roman" w:cs="Times New Roman"/>
          <w:b/>
          <w:sz w:val="24"/>
          <w:szCs w:val="24"/>
        </w:rPr>
        <w:t xml:space="preserve">Les indemnités de </w:t>
      </w:r>
      <w:r w:rsidR="00046BEB" w:rsidRPr="00A31136">
        <w:rPr>
          <w:rFonts w:ascii="Times New Roman" w:hAnsi="Times New Roman" w:cs="Times New Roman"/>
          <w:b/>
          <w:sz w:val="24"/>
          <w:szCs w:val="24"/>
        </w:rPr>
        <w:t>congés payés</w:t>
      </w:r>
      <w:r w:rsidRPr="00A31136">
        <w:rPr>
          <w:rFonts w:ascii="Times New Roman" w:hAnsi="Times New Roman" w:cs="Times New Roman"/>
          <w:b/>
          <w:sz w:val="24"/>
          <w:szCs w:val="24"/>
        </w:rPr>
        <w:t>, de licenciement, de retraite et la prime de bonne séparation</w:t>
      </w:r>
    </w:p>
    <w:p w:rsidR="004D0F02" w:rsidRDefault="00046BEB" w:rsidP="004D0F02">
      <w:pPr>
        <w:spacing w:line="360" w:lineRule="auto"/>
        <w:ind w:firstLine="360"/>
        <w:jc w:val="both"/>
        <w:rPr>
          <w:rFonts w:ascii="Times New Roman" w:hAnsi="Times New Roman" w:cs="Times New Roman"/>
          <w:sz w:val="24"/>
          <w:szCs w:val="24"/>
        </w:rPr>
      </w:pPr>
      <w:r w:rsidRPr="004D0F02">
        <w:rPr>
          <w:rFonts w:ascii="Times New Roman" w:hAnsi="Times New Roman" w:cs="Times New Roman"/>
          <w:sz w:val="24"/>
          <w:szCs w:val="24"/>
        </w:rPr>
        <w:t>Ici nous</w:t>
      </w:r>
      <w:r w:rsidR="00A31136" w:rsidRPr="004D0F02">
        <w:rPr>
          <w:rFonts w:ascii="Times New Roman" w:hAnsi="Times New Roman" w:cs="Times New Roman"/>
          <w:sz w:val="24"/>
          <w:szCs w:val="24"/>
        </w:rPr>
        <w:t xml:space="preserve"> avons passé en revue la liquidation des droits de retraités, des droits de licenciés, des départs </w:t>
      </w:r>
      <w:r w:rsidR="00AD1FEF" w:rsidRPr="004D0F02">
        <w:rPr>
          <w:rFonts w:ascii="Times New Roman" w:hAnsi="Times New Roman" w:cs="Times New Roman"/>
          <w:sz w:val="24"/>
          <w:szCs w:val="24"/>
        </w:rPr>
        <w:t>négociés</w:t>
      </w:r>
      <w:r w:rsidR="00A31136" w:rsidRPr="004D0F02">
        <w:rPr>
          <w:rFonts w:ascii="Times New Roman" w:hAnsi="Times New Roman" w:cs="Times New Roman"/>
          <w:sz w:val="24"/>
          <w:szCs w:val="24"/>
        </w:rPr>
        <w:t>, et des droits de congés payés</w:t>
      </w:r>
      <w:r w:rsidR="004D0F02" w:rsidRPr="004D0F02">
        <w:rPr>
          <w:rFonts w:ascii="Times New Roman" w:hAnsi="Times New Roman" w:cs="Times New Roman"/>
          <w:sz w:val="24"/>
          <w:szCs w:val="24"/>
        </w:rPr>
        <w:t>.</w:t>
      </w:r>
    </w:p>
    <w:p w:rsidR="004D0F02" w:rsidRDefault="004D0F02" w:rsidP="00396AF0">
      <w:pPr>
        <w:pStyle w:val="Paragraphedeliste"/>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Les droits de congé payé</w:t>
      </w:r>
    </w:p>
    <w:p w:rsidR="00432F3C" w:rsidRDefault="00432F3C" w:rsidP="0062675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Le travailleur bénéficie des congés payés dans les conditions</w:t>
      </w:r>
      <w:r w:rsidR="009F0AD1">
        <w:rPr>
          <w:rFonts w:ascii="Times New Roman" w:hAnsi="Times New Roman" w:cs="Times New Roman"/>
          <w:sz w:val="24"/>
          <w:szCs w:val="24"/>
        </w:rPr>
        <w:t xml:space="preserve"> prévues par les dispositions légales et </w:t>
      </w:r>
      <w:r w:rsidR="00AD1FEF">
        <w:rPr>
          <w:rFonts w:ascii="Times New Roman" w:hAnsi="Times New Roman" w:cs="Times New Roman"/>
          <w:sz w:val="24"/>
          <w:szCs w:val="24"/>
        </w:rPr>
        <w:t>réglementaires</w:t>
      </w:r>
      <w:r w:rsidR="009F0AD1">
        <w:rPr>
          <w:rFonts w:ascii="Times New Roman" w:hAnsi="Times New Roman" w:cs="Times New Roman"/>
          <w:sz w:val="24"/>
          <w:szCs w:val="24"/>
        </w:rPr>
        <w:t xml:space="preserve"> en vigueur. Le congé annuel est pris en principe une seule fois par an et la durée des congés est de 1,5 </w:t>
      </w:r>
      <w:r w:rsidR="00AD1FEF">
        <w:rPr>
          <w:rFonts w:ascii="Times New Roman" w:hAnsi="Times New Roman" w:cs="Times New Roman"/>
          <w:sz w:val="24"/>
          <w:szCs w:val="24"/>
        </w:rPr>
        <w:t>jour ouvrable</w:t>
      </w:r>
      <w:r w:rsidR="009F0AD1">
        <w:rPr>
          <w:rFonts w:ascii="Times New Roman" w:hAnsi="Times New Roman" w:cs="Times New Roman"/>
          <w:sz w:val="24"/>
          <w:szCs w:val="24"/>
        </w:rPr>
        <w:t xml:space="preserve"> par mois de travail individuels. Toutefois, la durée des congés fixée </w:t>
      </w:r>
      <w:r w:rsidR="00166062">
        <w:rPr>
          <w:rFonts w:ascii="Times New Roman" w:hAnsi="Times New Roman" w:cs="Times New Roman"/>
          <w:sz w:val="24"/>
          <w:szCs w:val="24"/>
        </w:rPr>
        <w:t>par l’</w:t>
      </w:r>
      <w:r w:rsidR="00AD1FEF">
        <w:rPr>
          <w:rFonts w:ascii="Times New Roman" w:hAnsi="Times New Roman" w:cs="Times New Roman"/>
          <w:sz w:val="24"/>
          <w:szCs w:val="24"/>
        </w:rPr>
        <w:t>entreprise</w:t>
      </w:r>
      <w:r w:rsidR="00166062">
        <w:rPr>
          <w:rFonts w:ascii="Times New Roman" w:hAnsi="Times New Roman" w:cs="Times New Roman"/>
          <w:sz w:val="24"/>
          <w:szCs w:val="24"/>
        </w:rPr>
        <w:t xml:space="preserve"> tient compte de l’ancienneté du travailleur que nous verrons dans le tableau ci-après :</w:t>
      </w:r>
    </w:p>
    <w:p w:rsidR="00166062" w:rsidRPr="00AF27C5" w:rsidRDefault="00AF27C5" w:rsidP="00AF27C5">
      <w:pPr>
        <w:spacing w:line="360" w:lineRule="auto"/>
        <w:ind w:firstLine="708"/>
        <w:jc w:val="both"/>
        <w:rPr>
          <w:rFonts w:ascii="Times New Roman" w:hAnsi="Times New Roman" w:cs="Times New Roman"/>
          <w:b/>
          <w:sz w:val="24"/>
          <w:szCs w:val="24"/>
        </w:rPr>
      </w:pPr>
      <w:r w:rsidRPr="00AF27C5">
        <w:rPr>
          <w:rFonts w:ascii="Times New Roman" w:hAnsi="Times New Roman" w:cs="Times New Roman"/>
          <w:b/>
          <w:sz w:val="24"/>
          <w:szCs w:val="24"/>
          <w:u w:val="single"/>
        </w:rPr>
        <w:t>Tableau 10 :</w:t>
      </w:r>
      <w:r w:rsidRPr="00AF27C5">
        <w:rPr>
          <w:rFonts w:ascii="Times New Roman" w:hAnsi="Times New Roman" w:cs="Times New Roman"/>
          <w:b/>
          <w:sz w:val="24"/>
          <w:szCs w:val="24"/>
        </w:rPr>
        <w:t xml:space="preserve"> Les droits de congés payés</w:t>
      </w:r>
    </w:p>
    <w:tbl>
      <w:tblPr>
        <w:tblStyle w:val="Grilledutableau"/>
        <w:tblW w:w="0" w:type="auto"/>
        <w:tblInd w:w="878" w:type="dxa"/>
        <w:tblLook w:val="04A0" w:firstRow="1" w:lastRow="0" w:firstColumn="1" w:lastColumn="0" w:noHBand="0" w:noVBand="1"/>
      </w:tblPr>
      <w:tblGrid>
        <w:gridCol w:w="3448"/>
        <w:gridCol w:w="2330"/>
        <w:gridCol w:w="2694"/>
      </w:tblGrid>
      <w:tr w:rsidR="004D72AD" w:rsidRPr="008C264E" w:rsidTr="00AF27C5">
        <w:tc>
          <w:tcPr>
            <w:tcW w:w="3448" w:type="dxa"/>
          </w:tcPr>
          <w:p w:rsidR="004D72AD" w:rsidRPr="00AF27C5" w:rsidRDefault="004D72AD" w:rsidP="00AF27C5">
            <w:pPr>
              <w:spacing w:line="360" w:lineRule="auto"/>
              <w:jc w:val="center"/>
              <w:rPr>
                <w:rFonts w:ascii="Times New Roman" w:hAnsi="Times New Roman" w:cs="Times New Roman"/>
                <w:b/>
                <w:sz w:val="24"/>
                <w:szCs w:val="24"/>
              </w:rPr>
            </w:pPr>
            <w:r w:rsidRPr="00AF27C5">
              <w:rPr>
                <w:rFonts w:ascii="Times New Roman" w:hAnsi="Times New Roman" w:cs="Times New Roman"/>
                <w:b/>
                <w:sz w:val="24"/>
                <w:szCs w:val="24"/>
              </w:rPr>
              <w:t>Anciennetés</w:t>
            </w:r>
          </w:p>
        </w:tc>
        <w:tc>
          <w:tcPr>
            <w:tcW w:w="2330" w:type="dxa"/>
          </w:tcPr>
          <w:p w:rsidR="004D72AD" w:rsidRPr="00AF27C5" w:rsidRDefault="004D72AD" w:rsidP="00AF27C5">
            <w:pPr>
              <w:spacing w:line="360" w:lineRule="auto"/>
              <w:jc w:val="center"/>
              <w:rPr>
                <w:rFonts w:ascii="Times New Roman" w:hAnsi="Times New Roman" w:cs="Times New Roman"/>
                <w:b/>
                <w:sz w:val="24"/>
                <w:szCs w:val="24"/>
              </w:rPr>
            </w:pPr>
            <w:r w:rsidRPr="00AF27C5">
              <w:rPr>
                <w:rFonts w:ascii="Times New Roman" w:hAnsi="Times New Roman" w:cs="Times New Roman"/>
                <w:b/>
                <w:sz w:val="24"/>
                <w:szCs w:val="24"/>
              </w:rPr>
              <w:t>Nombre de jours de majoration</w:t>
            </w:r>
          </w:p>
        </w:tc>
        <w:tc>
          <w:tcPr>
            <w:tcW w:w="2694" w:type="dxa"/>
          </w:tcPr>
          <w:p w:rsidR="004D72AD" w:rsidRPr="00AF27C5" w:rsidRDefault="004D72AD" w:rsidP="00AF27C5">
            <w:pPr>
              <w:spacing w:line="360" w:lineRule="auto"/>
              <w:jc w:val="center"/>
              <w:rPr>
                <w:rFonts w:ascii="Times New Roman" w:hAnsi="Times New Roman" w:cs="Times New Roman"/>
                <w:b/>
                <w:sz w:val="24"/>
                <w:szCs w:val="24"/>
              </w:rPr>
            </w:pPr>
            <w:r w:rsidRPr="00AF27C5">
              <w:rPr>
                <w:rFonts w:ascii="Times New Roman" w:hAnsi="Times New Roman" w:cs="Times New Roman"/>
                <w:b/>
                <w:sz w:val="24"/>
                <w:szCs w:val="24"/>
              </w:rPr>
              <w:t>Total des jours ouvrables de congé</w:t>
            </w:r>
          </w:p>
        </w:tc>
      </w:tr>
      <w:tr w:rsidR="004D72AD" w:rsidTr="00AF27C5">
        <w:tc>
          <w:tcPr>
            <w:tcW w:w="3448" w:type="dxa"/>
          </w:tcPr>
          <w:p w:rsidR="004D72AD" w:rsidRDefault="004D72AD"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De la 1ere à la 5éme année</w:t>
            </w:r>
          </w:p>
        </w:tc>
        <w:tc>
          <w:tcPr>
            <w:tcW w:w="2330" w:type="dxa"/>
          </w:tcPr>
          <w:p w:rsidR="004D72AD" w:rsidRDefault="004D72AD"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694" w:type="dxa"/>
          </w:tcPr>
          <w:p w:rsidR="004D72AD" w:rsidRDefault="004D72AD"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4D72AD" w:rsidTr="00AF27C5">
        <w:tc>
          <w:tcPr>
            <w:tcW w:w="3448" w:type="dxa"/>
          </w:tcPr>
          <w:p w:rsidR="004D72AD" w:rsidRDefault="004D72AD"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De la 6éme à la 10éme année</w:t>
            </w:r>
          </w:p>
        </w:tc>
        <w:tc>
          <w:tcPr>
            <w:tcW w:w="2330" w:type="dxa"/>
          </w:tcPr>
          <w:p w:rsidR="004D72AD" w:rsidRDefault="00AF27C5"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4D72AD">
              <w:rPr>
                <w:rFonts w:ascii="Times New Roman" w:hAnsi="Times New Roman" w:cs="Times New Roman"/>
                <w:sz w:val="24"/>
                <w:szCs w:val="24"/>
              </w:rPr>
              <w:t>3</w:t>
            </w:r>
          </w:p>
        </w:tc>
        <w:tc>
          <w:tcPr>
            <w:tcW w:w="2694" w:type="dxa"/>
          </w:tcPr>
          <w:p w:rsidR="004D72AD" w:rsidRDefault="004D72AD"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18 + 03 = 21</w:t>
            </w:r>
          </w:p>
        </w:tc>
      </w:tr>
      <w:tr w:rsidR="004D72AD" w:rsidTr="00AF27C5">
        <w:tc>
          <w:tcPr>
            <w:tcW w:w="3448" w:type="dxa"/>
          </w:tcPr>
          <w:p w:rsidR="004D72AD" w:rsidRDefault="004D72AD"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De la 11éme à la 15éme année</w:t>
            </w:r>
          </w:p>
        </w:tc>
        <w:tc>
          <w:tcPr>
            <w:tcW w:w="2330" w:type="dxa"/>
          </w:tcPr>
          <w:p w:rsidR="004D72AD" w:rsidRDefault="004D72AD"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2694" w:type="dxa"/>
          </w:tcPr>
          <w:p w:rsidR="004D72AD" w:rsidRDefault="004D72AD"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18 + 06 = 24</w:t>
            </w:r>
          </w:p>
        </w:tc>
      </w:tr>
      <w:tr w:rsidR="004D72AD" w:rsidTr="00AF27C5">
        <w:tc>
          <w:tcPr>
            <w:tcW w:w="3448" w:type="dxa"/>
          </w:tcPr>
          <w:p w:rsidR="004D72AD" w:rsidRDefault="004D72AD"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De la 16éme à la 20éme année</w:t>
            </w:r>
          </w:p>
        </w:tc>
        <w:tc>
          <w:tcPr>
            <w:tcW w:w="2330" w:type="dxa"/>
          </w:tcPr>
          <w:p w:rsidR="004D72AD" w:rsidRDefault="004D72AD"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2694" w:type="dxa"/>
          </w:tcPr>
          <w:p w:rsidR="004D72AD" w:rsidRDefault="004D72AD"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18 + 09 = 27</w:t>
            </w:r>
          </w:p>
        </w:tc>
      </w:tr>
      <w:tr w:rsidR="004D72AD" w:rsidTr="00AF27C5">
        <w:tc>
          <w:tcPr>
            <w:tcW w:w="3448" w:type="dxa"/>
          </w:tcPr>
          <w:p w:rsidR="004D72AD" w:rsidRDefault="004D72AD"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De la 21éme à la 25éme année</w:t>
            </w:r>
          </w:p>
        </w:tc>
        <w:tc>
          <w:tcPr>
            <w:tcW w:w="2330" w:type="dxa"/>
          </w:tcPr>
          <w:p w:rsidR="004D72AD" w:rsidRDefault="004D72AD"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694" w:type="dxa"/>
          </w:tcPr>
          <w:p w:rsidR="004D72AD" w:rsidRDefault="004D72AD"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18 + 12 = 30</w:t>
            </w:r>
          </w:p>
        </w:tc>
      </w:tr>
      <w:tr w:rsidR="004D72AD" w:rsidTr="00AF27C5">
        <w:tc>
          <w:tcPr>
            <w:tcW w:w="3448" w:type="dxa"/>
          </w:tcPr>
          <w:p w:rsidR="004D72AD" w:rsidRDefault="004D72AD"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De la </w:t>
            </w:r>
            <w:r w:rsidR="00AF27C5">
              <w:rPr>
                <w:rFonts w:ascii="Times New Roman" w:hAnsi="Times New Roman" w:cs="Times New Roman"/>
                <w:sz w:val="24"/>
                <w:szCs w:val="24"/>
              </w:rPr>
              <w:t>26éme à la 30</w:t>
            </w:r>
            <w:r>
              <w:rPr>
                <w:rFonts w:ascii="Times New Roman" w:hAnsi="Times New Roman" w:cs="Times New Roman"/>
                <w:sz w:val="24"/>
                <w:szCs w:val="24"/>
              </w:rPr>
              <w:t>éme année</w:t>
            </w:r>
          </w:p>
        </w:tc>
        <w:tc>
          <w:tcPr>
            <w:tcW w:w="2330" w:type="dxa"/>
          </w:tcPr>
          <w:p w:rsidR="004D72AD" w:rsidRDefault="004D72AD"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2694" w:type="dxa"/>
          </w:tcPr>
          <w:p w:rsidR="004D72AD" w:rsidRDefault="004D72AD"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18 + 15 = 33</w:t>
            </w:r>
          </w:p>
        </w:tc>
      </w:tr>
      <w:tr w:rsidR="004D72AD" w:rsidTr="00AF27C5">
        <w:tc>
          <w:tcPr>
            <w:tcW w:w="3448" w:type="dxa"/>
          </w:tcPr>
          <w:p w:rsidR="004D72AD" w:rsidRDefault="004D72AD"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De la </w:t>
            </w:r>
            <w:r w:rsidR="00AF27C5">
              <w:rPr>
                <w:rFonts w:ascii="Times New Roman" w:hAnsi="Times New Roman" w:cs="Times New Roman"/>
                <w:sz w:val="24"/>
                <w:szCs w:val="24"/>
              </w:rPr>
              <w:t>31</w:t>
            </w:r>
            <w:r>
              <w:rPr>
                <w:rFonts w:ascii="Times New Roman" w:hAnsi="Times New Roman" w:cs="Times New Roman"/>
                <w:sz w:val="24"/>
                <w:szCs w:val="24"/>
              </w:rPr>
              <w:t xml:space="preserve">éme à la </w:t>
            </w:r>
            <w:r w:rsidR="00AF27C5">
              <w:rPr>
                <w:rFonts w:ascii="Times New Roman" w:hAnsi="Times New Roman" w:cs="Times New Roman"/>
                <w:sz w:val="24"/>
                <w:szCs w:val="24"/>
              </w:rPr>
              <w:t>35</w:t>
            </w:r>
            <w:r>
              <w:rPr>
                <w:rFonts w:ascii="Times New Roman" w:hAnsi="Times New Roman" w:cs="Times New Roman"/>
                <w:sz w:val="24"/>
                <w:szCs w:val="24"/>
              </w:rPr>
              <w:t>éme année</w:t>
            </w:r>
          </w:p>
        </w:tc>
        <w:tc>
          <w:tcPr>
            <w:tcW w:w="2330" w:type="dxa"/>
          </w:tcPr>
          <w:p w:rsidR="004D72AD" w:rsidRDefault="004D72AD"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2694" w:type="dxa"/>
          </w:tcPr>
          <w:p w:rsidR="004D72AD" w:rsidRDefault="004D72AD"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18 + 18 = 36</w:t>
            </w:r>
          </w:p>
        </w:tc>
      </w:tr>
      <w:tr w:rsidR="00AF27C5" w:rsidTr="00AF27C5">
        <w:tc>
          <w:tcPr>
            <w:tcW w:w="3448" w:type="dxa"/>
          </w:tcPr>
          <w:p w:rsidR="00AF27C5" w:rsidRDefault="00AF27C5"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De la 36éme à la 40éme année</w:t>
            </w:r>
          </w:p>
        </w:tc>
        <w:tc>
          <w:tcPr>
            <w:tcW w:w="2330" w:type="dxa"/>
          </w:tcPr>
          <w:p w:rsidR="00AF27C5" w:rsidRDefault="00AF27C5"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2694" w:type="dxa"/>
          </w:tcPr>
          <w:p w:rsidR="00AF27C5" w:rsidRDefault="00AF27C5" w:rsidP="00AF27C5">
            <w:pPr>
              <w:spacing w:line="360" w:lineRule="auto"/>
              <w:jc w:val="center"/>
              <w:rPr>
                <w:rFonts w:ascii="Times New Roman" w:hAnsi="Times New Roman" w:cs="Times New Roman"/>
                <w:sz w:val="24"/>
                <w:szCs w:val="24"/>
              </w:rPr>
            </w:pPr>
            <w:r>
              <w:rPr>
                <w:rFonts w:ascii="Times New Roman" w:hAnsi="Times New Roman" w:cs="Times New Roman"/>
                <w:sz w:val="24"/>
                <w:szCs w:val="24"/>
              </w:rPr>
              <w:t>18 + 21 = 39</w:t>
            </w:r>
          </w:p>
        </w:tc>
      </w:tr>
    </w:tbl>
    <w:p w:rsidR="00166062" w:rsidRDefault="00AF27C5" w:rsidP="00432F3C">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AF27C5">
        <w:rPr>
          <w:rFonts w:ascii="Times New Roman" w:hAnsi="Times New Roman" w:cs="Times New Roman"/>
          <w:b/>
          <w:sz w:val="24"/>
          <w:szCs w:val="24"/>
          <w:u w:val="single"/>
        </w:rPr>
        <w:t>Source :</w:t>
      </w:r>
      <w:r w:rsidRPr="00AF27C5">
        <w:rPr>
          <w:rFonts w:ascii="Times New Roman" w:hAnsi="Times New Roman" w:cs="Times New Roman"/>
          <w:b/>
          <w:sz w:val="24"/>
          <w:szCs w:val="24"/>
        </w:rPr>
        <w:t xml:space="preserve"> convention collective de l’entreprise</w:t>
      </w:r>
    </w:p>
    <w:p w:rsidR="00AF27C5" w:rsidRPr="00AF27C5" w:rsidRDefault="00AF27C5" w:rsidP="0062675B">
      <w:pPr>
        <w:spacing w:line="360" w:lineRule="auto"/>
        <w:ind w:firstLine="360"/>
        <w:jc w:val="both"/>
        <w:rPr>
          <w:rFonts w:ascii="Times New Roman" w:hAnsi="Times New Roman" w:cs="Times New Roman"/>
          <w:b/>
          <w:sz w:val="24"/>
          <w:szCs w:val="24"/>
        </w:rPr>
      </w:pPr>
      <w:r>
        <w:rPr>
          <w:rFonts w:ascii="Times New Roman" w:hAnsi="Times New Roman" w:cs="Times New Roman"/>
          <w:b/>
          <w:sz w:val="24"/>
          <w:szCs w:val="24"/>
        </w:rPr>
        <w:t xml:space="preserve">N.B : </w:t>
      </w:r>
      <w:r w:rsidRPr="00890204">
        <w:rPr>
          <w:rFonts w:ascii="Times New Roman" w:hAnsi="Times New Roman" w:cs="Times New Roman"/>
          <w:sz w:val="24"/>
          <w:szCs w:val="24"/>
        </w:rPr>
        <w:t xml:space="preserve">Les </w:t>
      </w:r>
      <w:r w:rsidR="00AD1FEF" w:rsidRPr="00890204">
        <w:rPr>
          <w:rFonts w:ascii="Times New Roman" w:hAnsi="Times New Roman" w:cs="Times New Roman"/>
          <w:sz w:val="24"/>
          <w:szCs w:val="24"/>
        </w:rPr>
        <w:t>mères</w:t>
      </w:r>
      <w:r w:rsidRPr="00890204">
        <w:rPr>
          <w:rFonts w:ascii="Times New Roman" w:hAnsi="Times New Roman" w:cs="Times New Roman"/>
          <w:sz w:val="24"/>
          <w:szCs w:val="24"/>
        </w:rPr>
        <w:t xml:space="preserve"> salariées bénéficies</w:t>
      </w:r>
      <w:r w:rsidR="00890204">
        <w:rPr>
          <w:rFonts w:ascii="Times New Roman" w:hAnsi="Times New Roman" w:cs="Times New Roman"/>
          <w:sz w:val="24"/>
          <w:szCs w:val="24"/>
        </w:rPr>
        <w:t xml:space="preserve"> en outre d’une majoration de trois (03</w:t>
      </w:r>
      <w:r w:rsidR="00046BEB">
        <w:rPr>
          <w:rFonts w:ascii="Times New Roman" w:hAnsi="Times New Roman" w:cs="Times New Roman"/>
          <w:sz w:val="24"/>
          <w:szCs w:val="24"/>
        </w:rPr>
        <w:t>) jours</w:t>
      </w:r>
      <w:r w:rsidR="00890204">
        <w:rPr>
          <w:rFonts w:ascii="Times New Roman" w:hAnsi="Times New Roman" w:cs="Times New Roman"/>
          <w:sz w:val="24"/>
          <w:szCs w:val="24"/>
        </w:rPr>
        <w:t xml:space="preserve"> ouvrables par enfant de moins de six (06) ans sans inclus à la date de départ de congé.</w:t>
      </w:r>
    </w:p>
    <w:p w:rsidR="004D0F02" w:rsidRDefault="004D0F02" w:rsidP="00396AF0">
      <w:pPr>
        <w:pStyle w:val="Paragraphedeliste"/>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droits de </w:t>
      </w:r>
      <w:r w:rsidR="002E7E00">
        <w:rPr>
          <w:rFonts w:ascii="Times New Roman" w:hAnsi="Times New Roman" w:cs="Times New Roman"/>
          <w:sz w:val="24"/>
          <w:szCs w:val="24"/>
        </w:rPr>
        <w:t xml:space="preserve">départ à la </w:t>
      </w:r>
      <w:r>
        <w:rPr>
          <w:rFonts w:ascii="Times New Roman" w:hAnsi="Times New Roman" w:cs="Times New Roman"/>
          <w:sz w:val="24"/>
          <w:szCs w:val="24"/>
        </w:rPr>
        <w:t>retraite</w:t>
      </w:r>
    </w:p>
    <w:p w:rsidR="00F75202" w:rsidRDefault="00F75202" w:rsidP="0062675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Lorsqu’un contrat de travail à durée indéterminée est </w:t>
      </w:r>
      <w:r w:rsidR="00AD1FEF">
        <w:rPr>
          <w:rFonts w:ascii="Times New Roman" w:hAnsi="Times New Roman" w:cs="Times New Roman"/>
          <w:sz w:val="24"/>
          <w:szCs w:val="24"/>
        </w:rPr>
        <w:t>résilié</w:t>
      </w:r>
      <w:r>
        <w:rPr>
          <w:rFonts w:ascii="Times New Roman" w:hAnsi="Times New Roman" w:cs="Times New Roman"/>
          <w:sz w:val="24"/>
          <w:szCs w:val="24"/>
        </w:rPr>
        <w:t xml:space="preserve"> par l’employeur, le travailleur ayant au moins deux ans successifs d’ancienneté dans l’entreprise a droit à une indemnité de licenciement tenant lieu du préavis qui est déterminée en fonction de l’ancienneté du travailleur. Cette</w:t>
      </w:r>
      <w:r w:rsidR="003461E9">
        <w:rPr>
          <w:rFonts w:ascii="Times New Roman" w:hAnsi="Times New Roman" w:cs="Times New Roman"/>
          <w:sz w:val="24"/>
          <w:szCs w:val="24"/>
        </w:rPr>
        <w:t xml:space="preserve"> </w:t>
      </w:r>
      <w:r w:rsidR="00AD1FEF">
        <w:rPr>
          <w:rFonts w:ascii="Times New Roman" w:hAnsi="Times New Roman" w:cs="Times New Roman"/>
          <w:sz w:val="24"/>
          <w:szCs w:val="24"/>
        </w:rPr>
        <w:t>indemnité</w:t>
      </w:r>
      <w:r w:rsidR="003461E9">
        <w:rPr>
          <w:rFonts w:ascii="Times New Roman" w:hAnsi="Times New Roman" w:cs="Times New Roman"/>
          <w:sz w:val="24"/>
          <w:szCs w:val="24"/>
        </w:rPr>
        <w:t xml:space="preserve"> correspond à </w:t>
      </w:r>
      <w:r w:rsidR="003461E9">
        <w:rPr>
          <w:rFonts w:ascii="Times New Roman" w:hAnsi="Times New Roman" w:cs="Times New Roman"/>
          <w:sz w:val="24"/>
          <w:szCs w:val="24"/>
        </w:rPr>
        <w:lastRenderedPageBreak/>
        <w:t xml:space="preserve">un </w:t>
      </w:r>
      <w:r w:rsidR="00AD1FEF">
        <w:rPr>
          <w:rFonts w:ascii="Times New Roman" w:hAnsi="Times New Roman" w:cs="Times New Roman"/>
          <w:sz w:val="24"/>
          <w:szCs w:val="24"/>
        </w:rPr>
        <w:t>pourcentage</w:t>
      </w:r>
      <w:r w:rsidR="003461E9">
        <w:rPr>
          <w:rFonts w:ascii="Times New Roman" w:hAnsi="Times New Roman" w:cs="Times New Roman"/>
          <w:sz w:val="24"/>
          <w:szCs w:val="24"/>
        </w:rPr>
        <w:t xml:space="preserve"> du </w:t>
      </w:r>
      <w:r w:rsidR="00046BEB">
        <w:rPr>
          <w:rFonts w:ascii="Times New Roman" w:hAnsi="Times New Roman" w:cs="Times New Roman"/>
          <w:sz w:val="24"/>
          <w:szCs w:val="24"/>
        </w:rPr>
        <w:t>salaire</w:t>
      </w:r>
      <w:r w:rsidR="003461E9">
        <w:rPr>
          <w:rFonts w:ascii="Times New Roman" w:hAnsi="Times New Roman" w:cs="Times New Roman"/>
          <w:sz w:val="24"/>
          <w:szCs w:val="24"/>
        </w:rPr>
        <w:t xml:space="preserve"> mensuel global par année de service et est </w:t>
      </w:r>
      <w:r w:rsidR="00046BEB">
        <w:rPr>
          <w:rFonts w:ascii="Times New Roman" w:hAnsi="Times New Roman" w:cs="Times New Roman"/>
          <w:sz w:val="24"/>
          <w:szCs w:val="24"/>
        </w:rPr>
        <w:t>fixée en</w:t>
      </w:r>
      <w:r w:rsidR="003461E9">
        <w:rPr>
          <w:rFonts w:ascii="Times New Roman" w:hAnsi="Times New Roman" w:cs="Times New Roman"/>
          <w:sz w:val="24"/>
          <w:szCs w:val="24"/>
        </w:rPr>
        <w:t xml:space="preserve"> fonction de la durée du service de la manière suivante :</w:t>
      </w:r>
    </w:p>
    <w:p w:rsidR="00BB6965" w:rsidRDefault="00D85B55" w:rsidP="00F75202">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Tableau 11</w:t>
      </w:r>
      <w:r w:rsidR="00BB6965" w:rsidRPr="00BB6965">
        <w:rPr>
          <w:rFonts w:ascii="Times New Roman" w:hAnsi="Times New Roman" w:cs="Times New Roman"/>
          <w:b/>
          <w:sz w:val="24"/>
          <w:szCs w:val="24"/>
          <w:u w:val="single"/>
        </w:rPr>
        <w:t> :</w:t>
      </w:r>
      <w:r w:rsidR="00BB6965">
        <w:rPr>
          <w:rFonts w:ascii="Times New Roman" w:hAnsi="Times New Roman" w:cs="Times New Roman"/>
          <w:sz w:val="24"/>
          <w:szCs w:val="24"/>
        </w:rPr>
        <w:t xml:space="preserve"> </w:t>
      </w:r>
      <w:r w:rsidR="00BB6965" w:rsidRPr="00BB6965">
        <w:rPr>
          <w:rFonts w:ascii="Times New Roman" w:hAnsi="Times New Roman" w:cs="Times New Roman"/>
          <w:b/>
          <w:sz w:val="24"/>
          <w:szCs w:val="24"/>
        </w:rPr>
        <w:t xml:space="preserve">Les droits de </w:t>
      </w:r>
      <w:r w:rsidR="002E7E00">
        <w:rPr>
          <w:rFonts w:ascii="Times New Roman" w:hAnsi="Times New Roman" w:cs="Times New Roman"/>
          <w:b/>
          <w:sz w:val="24"/>
          <w:szCs w:val="24"/>
        </w:rPr>
        <w:t>départ à la</w:t>
      </w:r>
      <w:r w:rsidR="00163930">
        <w:rPr>
          <w:rFonts w:ascii="Times New Roman" w:hAnsi="Times New Roman" w:cs="Times New Roman"/>
          <w:b/>
          <w:sz w:val="24"/>
          <w:szCs w:val="24"/>
        </w:rPr>
        <w:t xml:space="preserve"> </w:t>
      </w:r>
      <w:r w:rsidR="00653723">
        <w:rPr>
          <w:rFonts w:ascii="Times New Roman" w:hAnsi="Times New Roman" w:cs="Times New Roman"/>
          <w:b/>
          <w:sz w:val="24"/>
          <w:szCs w:val="24"/>
        </w:rPr>
        <w:t>retraite</w:t>
      </w:r>
    </w:p>
    <w:tbl>
      <w:tblPr>
        <w:tblStyle w:val="Grilledutableau"/>
        <w:tblW w:w="0" w:type="auto"/>
        <w:tblInd w:w="1384" w:type="dxa"/>
        <w:tblLook w:val="04A0" w:firstRow="1" w:lastRow="0" w:firstColumn="1" w:lastColumn="0" w:noHBand="0" w:noVBand="1"/>
      </w:tblPr>
      <w:tblGrid>
        <w:gridCol w:w="2410"/>
        <w:gridCol w:w="3685"/>
      </w:tblGrid>
      <w:tr w:rsidR="00ED7207" w:rsidTr="00BB6965">
        <w:tc>
          <w:tcPr>
            <w:tcW w:w="2410" w:type="dxa"/>
          </w:tcPr>
          <w:p w:rsidR="00ED7207" w:rsidRPr="00BB6965" w:rsidRDefault="00ED7207" w:rsidP="00BB6965">
            <w:pPr>
              <w:spacing w:line="360" w:lineRule="auto"/>
              <w:jc w:val="center"/>
              <w:rPr>
                <w:rFonts w:ascii="Times New Roman" w:hAnsi="Times New Roman" w:cs="Times New Roman"/>
                <w:b/>
                <w:sz w:val="24"/>
                <w:szCs w:val="24"/>
              </w:rPr>
            </w:pPr>
            <w:r w:rsidRPr="00BB6965">
              <w:rPr>
                <w:rFonts w:ascii="Times New Roman" w:hAnsi="Times New Roman" w:cs="Times New Roman"/>
                <w:b/>
                <w:sz w:val="24"/>
                <w:szCs w:val="24"/>
              </w:rPr>
              <w:t>Années</w:t>
            </w:r>
          </w:p>
        </w:tc>
        <w:tc>
          <w:tcPr>
            <w:tcW w:w="3685" w:type="dxa"/>
          </w:tcPr>
          <w:p w:rsidR="00ED7207" w:rsidRPr="00BB6965" w:rsidRDefault="00ED7207" w:rsidP="00BB6965">
            <w:pPr>
              <w:spacing w:line="360" w:lineRule="auto"/>
              <w:jc w:val="center"/>
              <w:rPr>
                <w:rFonts w:ascii="Times New Roman" w:hAnsi="Times New Roman" w:cs="Times New Roman"/>
                <w:b/>
                <w:sz w:val="24"/>
                <w:szCs w:val="24"/>
              </w:rPr>
            </w:pPr>
            <w:r w:rsidRPr="00BB6965">
              <w:rPr>
                <w:rFonts w:ascii="Times New Roman" w:hAnsi="Times New Roman" w:cs="Times New Roman"/>
                <w:b/>
                <w:sz w:val="24"/>
                <w:szCs w:val="24"/>
              </w:rPr>
              <w:t>Pourcentages</w:t>
            </w:r>
          </w:p>
        </w:tc>
      </w:tr>
      <w:tr w:rsidR="00ED7207" w:rsidTr="00BB6965">
        <w:tc>
          <w:tcPr>
            <w:tcW w:w="2410" w:type="dxa"/>
          </w:tcPr>
          <w:p w:rsidR="00ED7207" w:rsidRDefault="00ED7207" w:rsidP="00BB6965">
            <w:pPr>
              <w:spacing w:line="360" w:lineRule="auto"/>
              <w:jc w:val="center"/>
              <w:rPr>
                <w:rFonts w:ascii="Times New Roman" w:hAnsi="Times New Roman" w:cs="Times New Roman"/>
                <w:sz w:val="24"/>
                <w:szCs w:val="24"/>
              </w:rPr>
            </w:pPr>
            <w:r>
              <w:rPr>
                <w:rFonts w:ascii="Times New Roman" w:hAnsi="Times New Roman" w:cs="Times New Roman"/>
                <w:sz w:val="24"/>
                <w:szCs w:val="24"/>
              </w:rPr>
              <w:t>0 à 05ans</w:t>
            </w:r>
          </w:p>
        </w:tc>
        <w:tc>
          <w:tcPr>
            <w:tcW w:w="3685" w:type="dxa"/>
          </w:tcPr>
          <w:p w:rsidR="00ED7207" w:rsidRDefault="00ED7207" w:rsidP="00BB6965">
            <w:pPr>
              <w:spacing w:line="360" w:lineRule="auto"/>
              <w:jc w:val="center"/>
              <w:rPr>
                <w:rFonts w:ascii="Times New Roman" w:hAnsi="Times New Roman" w:cs="Times New Roman"/>
                <w:sz w:val="24"/>
                <w:szCs w:val="24"/>
              </w:rPr>
            </w:pPr>
            <w:r>
              <w:rPr>
                <w:rFonts w:ascii="Times New Roman" w:hAnsi="Times New Roman" w:cs="Times New Roman"/>
                <w:sz w:val="24"/>
                <w:szCs w:val="24"/>
              </w:rPr>
              <w:t>20% du salaire mensuel</w:t>
            </w:r>
          </w:p>
        </w:tc>
      </w:tr>
      <w:tr w:rsidR="00ED7207" w:rsidTr="00BB6965">
        <w:tc>
          <w:tcPr>
            <w:tcW w:w="2410" w:type="dxa"/>
          </w:tcPr>
          <w:p w:rsidR="00ED7207" w:rsidRDefault="00ED7207" w:rsidP="00BB6965">
            <w:pPr>
              <w:spacing w:line="360" w:lineRule="auto"/>
              <w:jc w:val="center"/>
              <w:rPr>
                <w:rFonts w:ascii="Times New Roman" w:hAnsi="Times New Roman" w:cs="Times New Roman"/>
                <w:sz w:val="24"/>
                <w:szCs w:val="24"/>
              </w:rPr>
            </w:pPr>
            <w:r>
              <w:rPr>
                <w:rFonts w:ascii="Times New Roman" w:hAnsi="Times New Roman" w:cs="Times New Roman"/>
                <w:sz w:val="24"/>
                <w:szCs w:val="24"/>
              </w:rPr>
              <w:t>06ans à 10ans</w:t>
            </w:r>
          </w:p>
        </w:tc>
        <w:tc>
          <w:tcPr>
            <w:tcW w:w="3685" w:type="dxa"/>
          </w:tcPr>
          <w:p w:rsidR="00ED7207" w:rsidRDefault="00ED7207" w:rsidP="00BB6965">
            <w:pPr>
              <w:spacing w:line="360" w:lineRule="auto"/>
              <w:jc w:val="center"/>
              <w:rPr>
                <w:rFonts w:ascii="Times New Roman" w:hAnsi="Times New Roman" w:cs="Times New Roman"/>
                <w:sz w:val="24"/>
                <w:szCs w:val="24"/>
              </w:rPr>
            </w:pPr>
            <w:r>
              <w:rPr>
                <w:rFonts w:ascii="Times New Roman" w:hAnsi="Times New Roman" w:cs="Times New Roman"/>
                <w:sz w:val="24"/>
                <w:szCs w:val="24"/>
              </w:rPr>
              <w:t>25% du salaire mensuel</w:t>
            </w:r>
          </w:p>
        </w:tc>
      </w:tr>
      <w:tr w:rsidR="00ED7207" w:rsidTr="00BB6965">
        <w:tc>
          <w:tcPr>
            <w:tcW w:w="2410" w:type="dxa"/>
          </w:tcPr>
          <w:p w:rsidR="00ED7207" w:rsidRDefault="00B46AFB" w:rsidP="00BB6965">
            <w:pPr>
              <w:spacing w:line="360" w:lineRule="auto"/>
              <w:jc w:val="center"/>
              <w:rPr>
                <w:rFonts w:ascii="Times New Roman" w:hAnsi="Times New Roman" w:cs="Times New Roman"/>
                <w:sz w:val="24"/>
                <w:szCs w:val="24"/>
              </w:rPr>
            </w:pPr>
            <w:r>
              <w:rPr>
                <w:rFonts w:ascii="Times New Roman" w:hAnsi="Times New Roman" w:cs="Times New Roman"/>
                <w:sz w:val="24"/>
                <w:szCs w:val="24"/>
              </w:rPr>
              <w:t>11ans à 15</w:t>
            </w:r>
            <w:r w:rsidR="00ED7207">
              <w:rPr>
                <w:rFonts w:ascii="Times New Roman" w:hAnsi="Times New Roman" w:cs="Times New Roman"/>
                <w:sz w:val="24"/>
                <w:szCs w:val="24"/>
              </w:rPr>
              <w:t>ans</w:t>
            </w:r>
          </w:p>
        </w:tc>
        <w:tc>
          <w:tcPr>
            <w:tcW w:w="3685" w:type="dxa"/>
          </w:tcPr>
          <w:p w:rsidR="00ED7207" w:rsidRDefault="00B46AFB" w:rsidP="00BB6965">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r w:rsidR="00ED7207">
              <w:rPr>
                <w:rFonts w:ascii="Times New Roman" w:hAnsi="Times New Roman" w:cs="Times New Roman"/>
                <w:sz w:val="24"/>
                <w:szCs w:val="24"/>
              </w:rPr>
              <w:t>% du salaire mensuel</w:t>
            </w:r>
          </w:p>
        </w:tc>
      </w:tr>
      <w:tr w:rsidR="00ED7207" w:rsidTr="00BB6965">
        <w:tc>
          <w:tcPr>
            <w:tcW w:w="2410" w:type="dxa"/>
          </w:tcPr>
          <w:p w:rsidR="00ED7207" w:rsidRDefault="00B46AFB" w:rsidP="00BB6965">
            <w:pPr>
              <w:spacing w:line="360" w:lineRule="auto"/>
              <w:jc w:val="center"/>
              <w:rPr>
                <w:rFonts w:ascii="Times New Roman" w:hAnsi="Times New Roman" w:cs="Times New Roman"/>
                <w:sz w:val="24"/>
                <w:szCs w:val="24"/>
              </w:rPr>
            </w:pPr>
            <w:r>
              <w:rPr>
                <w:rFonts w:ascii="Times New Roman" w:hAnsi="Times New Roman" w:cs="Times New Roman"/>
                <w:sz w:val="24"/>
                <w:szCs w:val="24"/>
              </w:rPr>
              <w:t>16ans à 20</w:t>
            </w:r>
            <w:r w:rsidR="00ED7207">
              <w:rPr>
                <w:rFonts w:ascii="Times New Roman" w:hAnsi="Times New Roman" w:cs="Times New Roman"/>
                <w:sz w:val="24"/>
                <w:szCs w:val="24"/>
              </w:rPr>
              <w:t>ans</w:t>
            </w:r>
          </w:p>
        </w:tc>
        <w:tc>
          <w:tcPr>
            <w:tcW w:w="3685" w:type="dxa"/>
          </w:tcPr>
          <w:p w:rsidR="00ED7207" w:rsidRDefault="00B46AFB" w:rsidP="00BB6965">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r w:rsidR="00ED7207">
              <w:rPr>
                <w:rFonts w:ascii="Times New Roman" w:hAnsi="Times New Roman" w:cs="Times New Roman"/>
                <w:sz w:val="24"/>
                <w:szCs w:val="24"/>
              </w:rPr>
              <w:t>% du salaire mensuel</w:t>
            </w:r>
          </w:p>
        </w:tc>
      </w:tr>
      <w:tr w:rsidR="00B46AFB" w:rsidTr="00BB6965">
        <w:tc>
          <w:tcPr>
            <w:tcW w:w="2410" w:type="dxa"/>
          </w:tcPr>
          <w:p w:rsidR="00B46AFB" w:rsidRDefault="00B46AFB" w:rsidP="00BB6965">
            <w:pPr>
              <w:spacing w:line="360" w:lineRule="auto"/>
              <w:jc w:val="center"/>
              <w:rPr>
                <w:rFonts w:ascii="Times New Roman" w:hAnsi="Times New Roman" w:cs="Times New Roman"/>
                <w:sz w:val="24"/>
                <w:szCs w:val="24"/>
              </w:rPr>
            </w:pPr>
            <w:r>
              <w:rPr>
                <w:rFonts w:ascii="Times New Roman" w:hAnsi="Times New Roman" w:cs="Times New Roman"/>
                <w:sz w:val="24"/>
                <w:szCs w:val="24"/>
              </w:rPr>
              <w:t>Plus de 20ans</w:t>
            </w:r>
          </w:p>
        </w:tc>
        <w:tc>
          <w:tcPr>
            <w:tcW w:w="3685" w:type="dxa"/>
          </w:tcPr>
          <w:p w:rsidR="00B46AFB" w:rsidRDefault="00B46AFB" w:rsidP="00BB6965">
            <w:pPr>
              <w:spacing w:line="360" w:lineRule="auto"/>
              <w:jc w:val="center"/>
              <w:rPr>
                <w:rFonts w:ascii="Times New Roman" w:hAnsi="Times New Roman" w:cs="Times New Roman"/>
                <w:sz w:val="24"/>
                <w:szCs w:val="24"/>
              </w:rPr>
            </w:pPr>
            <w:r>
              <w:rPr>
                <w:rFonts w:ascii="Times New Roman" w:hAnsi="Times New Roman" w:cs="Times New Roman"/>
                <w:sz w:val="24"/>
                <w:szCs w:val="24"/>
              </w:rPr>
              <w:t>40% du salaire mensuel</w:t>
            </w:r>
          </w:p>
        </w:tc>
      </w:tr>
    </w:tbl>
    <w:p w:rsidR="003461E9" w:rsidRPr="00BB6965" w:rsidRDefault="00B46AFB" w:rsidP="00BB6965">
      <w:pPr>
        <w:spacing w:line="360" w:lineRule="auto"/>
        <w:ind w:left="708" w:firstLine="708"/>
        <w:jc w:val="both"/>
        <w:rPr>
          <w:rFonts w:ascii="Times New Roman" w:hAnsi="Times New Roman" w:cs="Times New Roman"/>
          <w:b/>
          <w:sz w:val="24"/>
          <w:szCs w:val="24"/>
        </w:rPr>
      </w:pPr>
      <w:r w:rsidRPr="00BB6965">
        <w:rPr>
          <w:rFonts w:ascii="Times New Roman" w:hAnsi="Times New Roman" w:cs="Times New Roman"/>
          <w:b/>
          <w:sz w:val="24"/>
          <w:szCs w:val="24"/>
          <w:u w:val="single"/>
        </w:rPr>
        <w:t>Source :</w:t>
      </w:r>
      <w:r w:rsidRPr="00BB6965">
        <w:rPr>
          <w:rFonts w:ascii="Times New Roman" w:hAnsi="Times New Roman" w:cs="Times New Roman"/>
          <w:b/>
          <w:sz w:val="24"/>
          <w:szCs w:val="24"/>
        </w:rPr>
        <w:t xml:space="preserve"> Convention collective de l’entreprise</w:t>
      </w:r>
    </w:p>
    <w:p w:rsidR="004D0F02" w:rsidRDefault="004D0F02" w:rsidP="00396AF0">
      <w:pPr>
        <w:pStyle w:val="Paragraphedeliste"/>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droits de </w:t>
      </w:r>
      <w:r w:rsidR="00046BEB">
        <w:rPr>
          <w:rFonts w:ascii="Times New Roman" w:hAnsi="Times New Roman" w:cs="Times New Roman"/>
          <w:sz w:val="24"/>
          <w:szCs w:val="24"/>
        </w:rPr>
        <w:t>licenciement et</w:t>
      </w:r>
      <w:r w:rsidR="006875F4">
        <w:rPr>
          <w:rFonts w:ascii="Times New Roman" w:hAnsi="Times New Roman" w:cs="Times New Roman"/>
          <w:sz w:val="24"/>
          <w:szCs w:val="24"/>
        </w:rPr>
        <w:t xml:space="preserve"> la prime de bonne séparation</w:t>
      </w:r>
    </w:p>
    <w:p w:rsidR="00F81D0F" w:rsidRPr="00AD1FEF" w:rsidRDefault="00F81D0F" w:rsidP="0062675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En cas de licenciement, hormis le cas de faute lourde, le travailleur permanent, ayant acquis une ancienneté d’au moins deux ans de service continu dans l’entreprise, bénéficie d’une indemnité de licenciement distincte de celle du préavis.  Cette indemnité est égale pour chaque année de </w:t>
      </w:r>
      <w:r w:rsidR="00AD1FEF">
        <w:rPr>
          <w:rFonts w:ascii="Times New Roman" w:hAnsi="Times New Roman" w:cs="Times New Roman"/>
          <w:sz w:val="24"/>
          <w:szCs w:val="24"/>
        </w:rPr>
        <w:t>présence</w:t>
      </w:r>
      <w:r>
        <w:rPr>
          <w:rFonts w:ascii="Times New Roman" w:hAnsi="Times New Roman" w:cs="Times New Roman"/>
          <w:sz w:val="24"/>
          <w:szCs w:val="24"/>
        </w:rPr>
        <w:t xml:space="preserve"> continue dans l’entreprise. Selon la </w:t>
      </w:r>
      <w:r w:rsidR="004703B7">
        <w:rPr>
          <w:rFonts w:ascii="Times New Roman" w:hAnsi="Times New Roman" w:cs="Times New Roman"/>
          <w:sz w:val="24"/>
          <w:szCs w:val="24"/>
        </w:rPr>
        <w:t>SAFACAM,</w:t>
      </w:r>
      <w:r>
        <w:rPr>
          <w:rFonts w:ascii="Times New Roman" w:hAnsi="Times New Roman" w:cs="Times New Roman"/>
          <w:sz w:val="24"/>
          <w:szCs w:val="24"/>
        </w:rPr>
        <w:t xml:space="preserve"> les droits de </w:t>
      </w:r>
      <w:r w:rsidR="00AD1FEF">
        <w:rPr>
          <w:rFonts w:ascii="Times New Roman" w:hAnsi="Times New Roman" w:cs="Times New Roman"/>
          <w:sz w:val="24"/>
          <w:szCs w:val="24"/>
        </w:rPr>
        <w:t>licenciement</w:t>
      </w:r>
      <w:r>
        <w:rPr>
          <w:rFonts w:ascii="Times New Roman" w:hAnsi="Times New Roman" w:cs="Times New Roman"/>
          <w:sz w:val="24"/>
          <w:szCs w:val="24"/>
        </w:rPr>
        <w:t xml:space="preserve"> se fait en tenant compte des douze (12) derniers </w:t>
      </w:r>
      <w:r w:rsidR="004703B7">
        <w:rPr>
          <w:rFonts w:ascii="Times New Roman" w:hAnsi="Times New Roman" w:cs="Times New Roman"/>
          <w:sz w:val="24"/>
          <w:szCs w:val="24"/>
        </w:rPr>
        <w:t>bulletins</w:t>
      </w:r>
      <w:r>
        <w:rPr>
          <w:rFonts w:ascii="Times New Roman" w:hAnsi="Times New Roman" w:cs="Times New Roman"/>
          <w:sz w:val="24"/>
          <w:szCs w:val="24"/>
        </w:rPr>
        <w:t xml:space="preserve"> de l’employé avec un taux applicable sur ce salaire mensuel brut moyens.</w:t>
      </w:r>
    </w:p>
    <w:p w:rsidR="00F81D0F" w:rsidRPr="00D85B55" w:rsidRDefault="00F81D0F" w:rsidP="00432F3C">
      <w:pPr>
        <w:spacing w:line="360" w:lineRule="auto"/>
        <w:ind w:firstLine="708"/>
        <w:jc w:val="both"/>
        <w:rPr>
          <w:rFonts w:ascii="Times New Roman" w:hAnsi="Times New Roman" w:cs="Times New Roman"/>
          <w:b/>
          <w:sz w:val="24"/>
          <w:szCs w:val="24"/>
        </w:rPr>
      </w:pPr>
      <w:r w:rsidRPr="00D85B55">
        <w:rPr>
          <w:rFonts w:ascii="Times New Roman" w:hAnsi="Times New Roman" w:cs="Times New Roman"/>
          <w:b/>
          <w:sz w:val="24"/>
          <w:szCs w:val="24"/>
          <w:u w:val="single"/>
        </w:rPr>
        <w:t xml:space="preserve">Tableau </w:t>
      </w:r>
      <w:r w:rsidR="00D85B55" w:rsidRPr="00D85B55">
        <w:rPr>
          <w:rFonts w:ascii="Times New Roman" w:hAnsi="Times New Roman" w:cs="Times New Roman"/>
          <w:b/>
          <w:sz w:val="24"/>
          <w:szCs w:val="24"/>
          <w:u w:val="single"/>
        </w:rPr>
        <w:t>12</w:t>
      </w:r>
      <w:r w:rsidRPr="00D85B55">
        <w:rPr>
          <w:rFonts w:ascii="Times New Roman" w:hAnsi="Times New Roman" w:cs="Times New Roman"/>
          <w:b/>
          <w:sz w:val="24"/>
          <w:szCs w:val="24"/>
          <w:u w:val="single"/>
        </w:rPr>
        <w:t> :</w:t>
      </w:r>
      <w:r w:rsidRPr="00D85B55">
        <w:rPr>
          <w:rFonts w:ascii="Times New Roman" w:hAnsi="Times New Roman" w:cs="Times New Roman"/>
          <w:b/>
          <w:sz w:val="24"/>
          <w:szCs w:val="24"/>
        </w:rPr>
        <w:t xml:space="preserve"> Les droits de licenciement</w:t>
      </w:r>
    </w:p>
    <w:tbl>
      <w:tblPr>
        <w:tblStyle w:val="Grilledutableau"/>
        <w:tblW w:w="0" w:type="auto"/>
        <w:tblInd w:w="782" w:type="dxa"/>
        <w:tblLook w:val="04A0" w:firstRow="1" w:lastRow="0" w:firstColumn="1" w:lastColumn="0" w:noHBand="0" w:noVBand="1"/>
      </w:tblPr>
      <w:tblGrid>
        <w:gridCol w:w="2410"/>
        <w:gridCol w:w="6237"/>
      </w:tblGrid>
      <w:tr w:rsidR="00F81D0F" w:rsidTr="00432F3C">
        <w:tc>
          <w:tcPr>
            <w:tcW w:w="2410" w:type="dxa"/>
          </w:tcPr>
          <w:p w:rsidR="00F81D0F" w:rsidRPr="00432F3C" w:rsidRDefault="00F81D0F" w:rsidP="00432F3C">
            <w:pPr>
              <w:spacing w:line="360" w:lineRule="auto"/>
              <w:jc w:val="center"/>
              <w:rPr>
                <w:rFonts w:ascii="Times New Roman" w:hAnsi="Times New Roman" w:cs="Times New Roman"/>
                <w:b/>
                <w:sz w:val="24"/>
                <w:szCs w:val="24"/>
              </w:rPr>
            </w:pPr>
            <w:r w:rsidRPr="00432F3C">
              <w:rPr>
                <w:rFonts w:ascii="Times New Roman" w:hAnsi="Times New Roman" w:cs="Times New Roman"/>
                <w:b/>
                <w:sz w:val="24"/>
                <w:szCs w:val="24"/>
              </w:rPr>
              <w:t>Anciennetés</w:t>
            </w:r>
          </w:p>
        </w:tc>
        <w:tc>
          <w:tcPr>
            <w:tcW w:w="6237" w:type="dxa"/>
          </w:tcPr>
          <w:p w:rsidR="00F81D0F" w:rsidRPr="00432F3C" w:rsidRDefault="00F81D0F" w:rsidP="00432F3C">
            <w:pPr>
              <w:spacing w:line="360" w:lineRule="auto"/>
              <w:jc w:val="center"/>
              <w:rPr>
                <w:rFonts w:ascii="Times New Roman" w:hAnsi="Times New Roman" w:cs="Times New Roman"/>
                <w:b/>
                <w:sz w:val="24"/>
                <w:szCs w:val="24"/>
              </w:rPr>
            </w:pPr>
            <w:r w:rsidRPr="00432F3C">
              <w:rPr>
                <w:rFonts w:ascii="Times New Roman" w:hAnsi="Times New Roman" w:cs="Times New Roman"/>
                <w:b/>
                <w:sz w:val="24"/>
                <w:szCs w:val="24"/>
              </w:rPr>
              <w:t>Pourcentages</w:t>
            </w:r>
          </w:p>
        </w:tc>
      </w:tr>
      <w:tr w:rsidR="00F81D0F" w:rsidRPr="008C264E" w:rsidTr="00432F3C">
        <w:tc>
          <w:tcPr>
            <w:tcW w:w="2410" w:type="dxa"/>
          </w:tcPr>
          <w:p w:rsidR="00F81D0F" w:rsidRDefault="00F81D0F" w:rsidP="00432F3C">
            <w:pPr>
              <w:spacing w:line="360" w:lineRule="auto"/>
              <w:jc w:val="center"/>
              <w:rPr>
                <w:rFonts w:ascii="Times New Roman" w:hAnsi="Times New Roman" w:cs="Times New Roman"/>
                <w:sz w:val="24"/>
                <w:szCs w:val="24"/>
              </w:rPr>
            </w:pPr>
            <w:r>
              <w:rPr>
                <w:rFonts w:ascii="Times New Roman" w:hAnsi="Times New Roman" w:cs="Times New Roman"/>
                <w:sz w:val="24"/>
                <w:szCs w:val="24"/>
              </w:rPr>
              <w:t>De 2 à 20 ans</w:t>
            </w:r>
          </w:p>
        </w:tc>
        <w:tc>
          <w:tcPr>
            <w:tcW w:w="6237" w:type="dxa"/>
          </w:tcPr>
          <w:p w:rsidR="00F81D0F" w:rsidRDefault="00F81D0F" w:rsidP="00F81D0F">
            <w:pPr>
              <w:spacing w:line="360" w:lineRule="auto"/>
              <w:jc w:val="both"/>
              <w:rPr>
                <w:rFonts w:ascii="Times New Roman" w:hAnsi="Times New Roman" w:cs="Times New Roman"/>
                <w:sz w:val="24"/>
                <w:szCs w:val="24"/>
              </w:rPr>
            </w:pPr>
            <w:r>
              <w:rPr>
                <w:rFonts w:ascii="Times New Roman" w:hAnsi="Times New Roman" w:cs="Times New Roman"/>
                <w:sz w:val="24"/>
                <w:szCs w:val="24"/>
              </w:rPr>
              <w:t>35% du salaire mensuel brut moyen des douze derniers mois</w:t>
            </w:r>
          </w:p>
        </w:tc>
      </w:tr>
      <w:tr w:rsidR="00F81D0F" w:rsidRPr="008C264E" w:rsidTr="00432F3C">
        <w:tc>
          <w:tcPr>
            <w:tcW w:w="2410" w:type="dxa"/>
          </w:tcPr>
          <w:p w:rsidR="00F81D0F" w:rsidRDefault="00F81D0F" w:rsidP="00432F3C">
            <w:pPr>
              <w:spacing w:line="360" w:lineRule="auto"/>
              <w:jc w:val="center"/>
              <w:rPr>
                <w:rFonts w:ascii="Times New Roman" w:hAnsi="Times New Roman" w:cs="Times New Roman"/>
                <w:sz w:val="24"/>
                <w:szCs w:val="24"/>
              </w:rPr>
            </w:pPr>
            <w:r>
              <w:rPr>
                <w:rFonts w:ascii="Times New Roman" w:hAnsi="Times New Roman" w:cs="Times New Roman"/>
                <w:sz w:val="24"/>
                <w:szCs w:val="24"/>
              </w:rPr>
              <w:t>Plus de 20 ans</w:t>
            </w:r>
          </w:p>
        </w:tc>
        <w:tc>
          <w:tcPr>
            <w:tcW w:w="6237" w:type="dxa"/>
          </w:tcPr>
          <w:p w:rsidR="00F81D0F" w:rsidRDefault="00F81D0F" w:rsidP="006B4433">
            <w:pPr>
              <w:spacing w:line="360" w:lineRule="auto"/>
              <w:jc w:val="both"/>
              <w:rPr>
                <w:rFonts w:ascii="Times New Roman" w:hAnsi="Times New Roman" w:cs="Times New Roman"/>
                <w:sz w:val="24"/>
                <w:szCs w:val="24"/>
              </w:rPr>
            </w:pPr>
            <w:r>
              <w:rPr>
                <w:rFonts w:ascii="Times New Roman" w:hAnsi="Times New Roman" w:cs="Times New Roman"/>
                <w:sz w:val="24"/>
                <w:szCs w:val="24"/>
              </w:rPr>
              <w:t>40% du salaire mensuel brut moyen des douze derniers mois</w:t>
            </w:r>
          </w:p>
        </w:tc>
      </w:tr>
    </w:tbl>
    <w:p w:rsidR="00F81D0F" w:rsidRPr="00432F3C" w:rsidRDefault="00432F3C" w:rsidP="00F81D0F">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Pr="00432F3C">
        <w:rPr>
          <w:rFonts w:ascii="Times New Roman" w:hAnsi="Times New Roman" w:cs="Times New Roman"/>
          <w:b/>
          <w:sz w:val="24"/>
          <w:szCs w:val="24"/>
          <w:u w:val="single"/>
        </w:rPr>
        <w:t>Source :</w:t>
      </w:r>
      <w:r w:rsidRPr="00432F3C">
        <w:rPr>
          <w:rFonts w:ascii="Times New Roman" w:hAnsi="Times New Roman" w:cs="Times New Roman"/>
          <w:b/>
          <w:sz w:val="24"/>
          <w:szCs w:val="24"/>
        </w:rPr>
        <w:t xml:space="preserve"> convention collective de l’entreprise</w:t>
      </w:r>
    </w:p>
    <w:p w:rsidR="006B4433" w:rsidRPr="006875F4" w:rsidRDefault="006875F4" w:rsidP="00AF6FF0">
      <w:pPr>
        <w:spacing w:line="360" w:lineRule="auto"/>
        <w:ind w:firstLine="708"/>
        <w:jc w:val="both"/>
        <w:rPr>
          <w:rFonts w:ascii="Times New Roman" w:hAnsi="Times New Roman" w:cs="Times New Roman"/>
          <w:sz w:val="24"/>
          <w:szCs w:val="24"/>
        </w:rPr>
      </w:pPr>
      <w:r w:rsidRPr="006875F4">
        <w:rPr>
          <w:rFonts w:ascii="Times New Roman" w:hAnsi="Times New Roman" w:cs="Times New Roman"/>
          <w:sz w:val="24"/>
          <w:szCs w:val="24"/>
        </w:rPr>
        <w:t xml:space="preserve">Contrairement à l’indemnité de fin de carrière qui est obligatoire, la prime de bonne séparation n’est pas obligatoire. La convention collective précise qu’elle est fixée d’accord partie. La </w:t>
      </w:r>
      <w:r w:rsidR="00046BEB" w:rsidRPr="006875F4">
        <w:rPr>
          <w:rFonts w:ascii="Times New Roman" w:hAnsi="Times New Roman" w:cs="Times New Roman"/>
          <w:sz w:val="24"/>
          <w:szCs w:val="24"/>
        </w:rPr>
        <w:t>société agro</w:t>
      </w:r>
      <w:r w:rsidRPr="006875F4">
        <w:rPr>
          <w:rFonts w:ascii="Times New Roman" w:hAnsi="Times New Roman" w:cs="Times New Roman"/>
          <w:sz w:val="24"/>
          <w:szCs w:val="24"/>
        </w:rPr>
        <w:t xml:space="preserve"> industrielle la calcul en tenant compte du salaire brut moyen des douze derniers mois, multiplié par le nombre d’années de service. La</w:t>
      </w:r>
      <w:r>
        <w:rPr>
          <w:rFonts w:ascii="Times New Roman" w:hAnsi="Times New Roman" w:cs="Times New Roman"/>
          <w:sz w:val="24"/>
          <w:szCs w:val="24"/>
        </w:rPr>
        <w:t xml:space="preserve"> </w:t>
      </w:r>
      <w:r w:rsidRPr="006875F4">
        <w:rPr>
          <w:rFonts w:ascii="Times New Roman" w:hAnsi="Times New Roman" w:cs="Times New Roman"/>
          <w:sz w:val="24"/>
          <w:szCs w:val="24"/>
        </w:rPr>
        <w:t xml:space="preserve">prime de bonne séparation est taxable mais pas cotisable. </w:t>
      </w:r>
    </w:p>
    <w:p w:rsidR="00BB3D91" w:rsidRPr="00AF6FF0" w:rsidRDefault="00E13A15" w:rsidP="00396AF0">
      <w:pPr>
        <w:pStyle w:val="Titre4"/>
        <w:numPr>
          <w:ilvl w:val="0"/>
          <w:numId w:val="62"/>
        </w:numPr>
      </w:pPr>
      <w:bookmarkStart w:id="88" w:name="_Toc53076204"/>
      <w:r w:rsidRPr="00AF6FF0">
        <w:t>LE</w:t>
      </w:r>
      <w:r w:rsidR="00AF6FF0">
        <w:t>S FORCES ET LES FAIBLESSES DE L’</w:t>
      </w:r>
      <w:r w:rsidRPr="00AF6FF0">
        <w:t>ENTREPRISE</w:t>
      </w:r>
      <w:bookmarkEnd w:id="88"/>
    </w:p>
    <w:p w:rsidR="00F8089C" w:rsidRPr="00FF1EB9" w:rsidRDefault="002E13FA" w:rsidP="004B1BBB">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Ici nous ferons une analyse d’une part sur les atouts et d’autre part sur les limites relatives à la SAFACAM et au traitement de la paie.</w:t>
      </w:r>
    </w:p>
    <w:p w:rsidR="00F176D0" w:rsidRPr="00AF6FF0" w:rsidRDefault="006D5E07" w:rsidP="00396AF0">
      <w:pPr>
        <w:pStyle w:val="Titre5"/>
        <w:numPr>
          <w:ilvl w:val="0"/>
          <w:numId w:val="65"/>
        </w:numPr>
      </w:pPr>
      <w:bookmarkStart w:id="89" w:name="_Toc53076205"/>
      <w:r w:rsidRPr="00AF6FF0">
        <w:lastRenderedPageBreak/>
        <w:t xml:space="preserve">LES </w:t>
      </w:r>
      <w:r w:rsidR="00926533" w:rsidRPr="00AF6FF0">
        <w:t>ANALYSES</w:t>
      </w:r>
      <w:bookmarkEnd w:id="89"/>
    </w:p>
    <w:p w:rsidR="00F176D0" w:rsidRPr="00F176D0" w:rsidRDefault="00F176D0" w:rsidP="00F176D0">
      <w:pPr>
        <w:pStyle w:val="Paragraphedeliste"/>
        <w:spacing w:line="360" w:lineRule="auto"/>
        <w:jc w:val="both"/>
        <w:rPr>
          <w:rFonts w:ascii="Times New Roman" w:hAnsi="Times New Roman" w:cs="Times New Roman"/>
          <w:b/>
          <w:sz w:val="24"/>
          <w:szCs w:val="24"/>
        </w:rPr>
      </w:pPr>
    </w:p>
    <w:p w:rsidR="00926533" w:rsidRPr="00F176D0" w:rsidRDefault="00926533" w:rsidP="00396AF0">
      <w:pPr>
        <w:pStyle w:val="Titre6"/>
        <w:numPr>
          <w:ilvl w:val="0"/>
          <w:numId w:val="66"/>
        </w:numPr>
      </w:pPr>
      <w:bookmarkStart w:id="90" w:name="_Toc53076206"/>
      <w:r w:rsidRPr="00F176D0">
        <w:t>Par rapport à la structure</w:t>
      </w:r>
      <w:bookmarkEnd w:id="90"/>
    </w:p>
    <w:p w:rsidR="00926533" w:rsidRPr="00FF1EB9" w:rsidRDefault="00C35ACC" w:rsidP="00392ECF">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Ell</w:t>
      </w:r>
      <w:r w:rsidR="00926533" w:rsidRPr="00FF1EB9">
        <w:rPr>
          <w:rFonts w:ascii="Times New Roman" w:hAnsi="Times New Roman" w:cs="Times New Roman"/>
          <w:sz w:val="24"/>
          <w:szCs w:val="24"/>
        </w:rPr>
        <w:t xml:space="preserve">e dispose d’un personnel qualifié et dynamique qui participe activement à </w:t>
      </w:r>
      <w:r w:rsidR="00392ECF" w:rsidRPr="00FF1EB9">
        <w:rPr>
          <w:rFonts w:ascii="Times New Roman" w:hAnsi="Times New Roman" w:cs="Times New Roman"/>
          <w:sz w:val="24"/>
          <w:szCs w:val="24"/>
        </w:rPr>
        <w:t>sa connaissance et à sa compétitivité</w:t>
      </w:r>
      <w:r w:rsidR="00926533" w:rsidRPr="00FF1EB9">
        <w:rPr>
          <w:rFonts w:ascii="Times New Roman" w:hAnsi="Times New Roman" w:cs="Times New Roman"/>
          <w:sz w:val="24"/>
          <w:szCs w:val="24"/>
        </w:rPr>
        <w:t> ;</w:t>
      </w:r>
    </w:p>
    <w:p w:rsidR="00926533" w:rsidRPr="00FF1EB9" w:rsidRDefault="00926533" w:rsidP="00392ECF">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Elle dispose d’un logiciel de dernier génération puissant ERP SAGE X3 qualifié et performant répondant aux besoins du personnel ;</w:t>
      </w:r>
    </w:p>
    <w:p w:rsidR="00926533" w:rsidRPr="00FF1EB9" w:rsidRDefault="00926533" w:rsidP="00392ECF">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Elle a en son sein un serveur</w:t>
      </w:r>
      <w:r w:rsidR="00392ECF" w:rsidRPr="00FF1EB9">
        <w:rPr>
          <w:rFonts w:ascii="Times New Roman" w:hAnsi="Times New Roman" w:cs="Times New Roman"/>
          <w:sz w:val="24"/>
          <w:szCs w:val="24"/>
        </w:rPr>
        <w:t>, des groupes électrogènes (capable d’alimenter les différentes usines et bureaux) et des centres d’usine répondant à ses exigences ;</w:t>
      </w:r>
    </w:p>
    <w:p w:rsidR="00392ECF" w:rsidRPr="00FF1EB9" w:rsidRDefault="00392ECF" w:rsidP="00392ECF">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Une bonne organisation dans un cadre du travail bien approprié et un meilleur suivi des stagiaires ;</w:t>
      </w:r>
    </w:p>
    <w:p w:rsidR="004B1BBB" w:rsidRDefault="00392ECF" w:rsidP="006B4433">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Elle dispose d’un organigramme hiérarchique.</w:t>
      </w:r>
    </w:p>
    <w:p w:rsidR="006B4433" w:rsidRPr="00FF1EB9" w:rsidRDefault="006B4433" w:rsidP="006B4433">
      <w:pPr>
        <w:spacing w:line="360" w:lineRule="auto"/>
        <w:ind w:firstLine="360"/>
        <w:jc w:val="both"/>
        <w:rPr>
          <w:rFonts w:ascii="Times New Roman" w:hAnsi="Times New Roman" w:cs="Times New Roman"/>
          <w:sz w:val="24"/>
          <w:szCs w:val="24"/>
        </w:rPr>
      </w:pPr>
    </w:p>
    <w:p w:rsidR="00392ECF" w:rsidRPr="00FF1EB9" w:rsidRDefault="00392ECF" w:rsidP="00396AF0">
      <w:pPr>
        <w:pStyle w:val="Titre6"/>
        <w:numPr>
          <w:ilvl w:val="0"/>
          <w:numId w:val="66"/>
        </w:numPr>
      </w:pPr>
      <w:bookmarkStart w:id="91" w:name="_Toc53076207"/>
      <w:r w:rsidRPr="00FF1EB9">
        <w:t>Par rapport à l’optimisation de la paie</w:t>
      </w:r>
      <w:bookmarkEnd w:id="91"/>
    </w:p>
    <w:p w:rsidR="00392ECF" w:rsidRPr="00FF1EB9" w:rsidRDefault="00392ECF" w:rsidP="00591E6D">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Elle respect la loi camerounaise </w:t>
      </w:r>
      <w:r w:rsidR="002E13FA" w:rsidRPr="00FF1EB9">
        <w:rPr>
          <w:rFonts w:ascii="Times New Roman" w:hAnsi="Times New Roman" w:cs="Times New Roman"/>
          <w:sz w:val="24"/>
          <w:szCs w:val="24"/>
        </w:rPr>
        <w:t>(la</w:t>
      </w:r>
      <w:r w:rsidRPr="00FF1EB9">
        <w:rPr>
          <w:rFonts w:ascii="Times New Roman" w:hAnsi="Times New Roman" w:cs="Times New Roman"/>
          <w:sz w:val="24"/>
          <w:szCs w:val="24"/>
        </w:rPr>
        <w:t xml:space="preserve"> loi de finance, le Code Général des </w:t>
      </w:r>
      <w:r w:rsidR="00B62345" w:rsidRPr="00FF1EB9">
        <w:rPr>
          <w:rFonts w:ascii="Times New Roman" w:hAnsi="Times New Roman" w:cs="Times New Roman"/>
          <w:sz w:val="24"/>
          <w:szCs w:val="24"/>
        </w:rPr>
        <w:t>Impôts</w:t>
      </w:r>
      <w:r w:rsidRPr="00FF1EB9">
        <w:rPr>
          <w:rFonts w:ascii="Times New Roman" w:hAnsi="Times New Roman" w:cs="Times New Roman"/>
          <w:sz w:val="24"/>
          <w:szCs w:val="24"/>
        </w:rPr>
        <w:t xml:space="preserve">, les conventions collectives, le code de travail et la loi sur la CNPS) en </w:t>
      </w:r>
      <w:r w:rsidR="00046BEB" w:rsidRPr="00FF1EB9">
        <w:rPr>
          <w:rFonts w:ascii="Times New Roman" w:hAnsi="Times New Roman" w:cs="Times New Roman"/>
          <w:sz w:val="24"/>
          <w:szCs w:val="24"/>
        </w:rPr>
        <w:t>vigueur sur</w:t>
      </w:r>
      <w:r w:rsidRPr="00FF1EB9">
        <w:rPr>
          <w:rFonts w:ascii="Times New Roman" w:hAnsi="Times New Roman" w:cs="Times New Roman"/>
          <w:sz w:val="24"/>
          <w:szCs w:val="24"/>
        </w:rPr>
        <w:t xml:space="preserve"> le traitement </w:t>
      </w:r>
      <w:r w:rsidR="005074EB" w:rsidRPr="00FF1EB9">
        <w:rPr>
          <w:rFonts w:ascii="Times New Roman" w:hAnsi="Times New Roman" w:cs="Times New Roman"/>
          <w:sz w:val="24"/>
          <w:szCs w:val="24"/>
        </w:rPr>
        <w:t xml:space="preserve">de la paie et des </w:t>
      </w:r>
      <w:r w:rsidR="00B62345" w:rsidRPr="00FF1EB9">
        <w:rPr>
          <w:rFonts w:ascii="Times New Roman" w:hAnsi="Times New Roman" w:cs="Times New Roman"/>
          <w:sz w:val="24"/>
          <w:szCs w:val="24"/>
        </w:rPr>
        <w:t>impôts</w:t>
      </w:r>
      <w:r w:rsidR="005074EB" w:rsidRPr="00FF1EB9">
        <w:rPr>
          <w:rFonts w:ascii="Times New Roman" w:hAnsi="Times New Roman" w:cs="Times New Roman"/>
          <w:sz w:val="24"/>
          <w:szCs w:val="24"/>
        </w:rPr>
        <w:t xml:space="preserve"> relatifs à cette optimisation des revenues fiscales,</w:t>
      </w:r>
    </w:p>
    <w:p w:rsidR="00591E6D" w:rsidRPr="00FF1EB9" w:rsidRDefault="005074EB" w:rsidP="00F176D0">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La SAFACAM dispose d’un </w:t>
      </w:r>
      <w:r w:rsidR="00B62345" w:rsidRPr="00FF1EB9">
        <w:rPr>
          <w:rFonts w:ascii="Times New Roman" w:hAnsi="Times New Roman" w:cs="Times New Roman"/>
          <w:sz w:val="24"/>
          <w:szCs w:val="24"/>
        </w:rPr>
        <w:t>système</w:t>
      </w:r>
      <w:r w:rsidRPr="00FF1EB9">
        <w:rPr>
          <w:rFonts w:ascii="Times New Roman" w:hAnsi="Times New Roman" w:cs="Times New Roman"/>
          <w:sz w:val="24"/>
          <w:szCs w:val="24"/>
        </w:rPr>
        <w:t xml:space="preserve"> informatisé à tous les niveaux de la structure (la collecte des données de base, la manipulation de ces données, les résultats escomptés et la télé </w:t>
      </w:r>
      <w:r w:rsidR="00B62345" w:rsidRPr="00FF1EB9">
        <w:rPr>
          <w:rFonts w:ascii="Times New Roman" w:hAnsi="Times New Roman" w:cs="Times New Roman"/>
          <w:sz w:val="24"/>
          <w:szCs w:val="24"/>
        </w:rPr>
        <w:t>déclaration</w:t>
      </w:r>
      <w:r w:rsidRPr="00FF1EB9">
        <w:rPr>
          <w:rFonts w:ascii="Times New Roman" w:hAnsi="Times New Roman" w:cs="Times New Roman"/>
          <w:sz w:val="24"/>
          <w:szCs w:val="24"/>
        </w:rPr>
        <w:t xml:space="preserve">) et distingue de </w:t>
      </w:r>
      <w:r w:rsidR="00046BEB" w:rsidRPr="00FF1EB9">
        <w:rPr>
          <w:rFonts w:ascii="Times New Roman" w:hAnsi="Times New Roman" w:cs="Times New Roman"/>
          <w:sz w:val="24"/>
          <w:szCs w:val="24"/>
        </w:rPr>
        <w:t>certains tableaux récapitulatifs</w:t>
      </w:r>
      <w:r w:rsidRPr="00FF1EB9">
        <w:rPr>
          <w:rFonts w:ascii="Times New Roman" w:hAnsi="Times New Roman" w:cs="Times New Roman"/>
          <w:sz w:val="24"/>
          <w:szCs w:val="24"/>
        </w:rPr>
        <w:t xml:space="preserve"> facilitant la bonne manipulation des données et d’éviter au maximum certaines erreurs très lourdes,</w:t>
      </w:r>
    </w:p>
    <w:p w:rsidR="00BB3D91" w:rsidRDefault="005074EB" w:rsidP="00F176D0">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Elle dispose des outils informatiques puissants, qualifiés (les ordinateur</w:t>
      </w:r>
      <w:r w:rsidR="005A4F7E" w:rsidRPr="00FF1EB9">
        <w:rPr>
          <w:rFonts w:ascii="Times New Roman" w:hAnsi="Times New Roman" w:cs="Times New Roman"/>
          <w:sz w:val="24"/>
          <w:szCs w:val="24"/>
        </w:rPr>
        <w:t>s</w:t>
      </w:r>
      <w:r w:rsidRPr="00FF1EB9">
        <w:rPr>
          <w:rFonts w:ascii="Times New Roman" w:hAnsi="Times New Roman" w:cs="Times New Roman"/>
          <w:sz w:val="24"/>
          <w:szCs w:val="24"/>
        </w:rPr>
        <w:t xml:space="preserve"> de bureau, des imprimantes et des accessoires) et</w:t>
      </w:r>
      <w:r w:rsidR="00591E6D" w:rsidRPr="00FF1EB9">
        <w:rPr>
          <w:rFonts w:ascii="Times New Roman" w:hAnsi="Times New Roman" w:cs="Times New Roman"/>
          <w:sz w:val="24"/>
          <w:szCs w:val="24"/>
        </w:rPr>
        <w:t xml:space="preserve"> </w:t>
      </w:r>
      <w:r w:rsidR="00046BEB" w:rsidRPr="00FF1EB9">
        <w:rPr>
          <w:rFonts w:ascii="Times New Roman" w:hAnsi="Times New Roman" w:cs="Times New Roman"/>
          <w:sz w:val="24"/>
          <w:szCs w:val="24"/>
        </w:rPr>
        <w:t>dispose d’un</w:t>
      </w:r>
      <w:r w:rsidRPr="00FF1EB9">
        <w:rPr>
          <w:rFonts w:ascii="Times New Roman" w:hAnsi="Times New Roman" w:cs="Times New Roman"/>
          <w:sz w:val="24"/>
          <w:szCs w:val="24"/>
        </w:rPr>
        <w:t xml:space="preserve"> </w:t>
      </w:r>
      <w:r w:rsidR="00591E6D" w:rsidRPr="00FF1EB9">
        <w:rPr>
          <w:rFonts w:ascii="Times New Roman" w:hAnsi="Times New Roman" w:cs="Times New Roman"/>
          <w:sz w:val="24"/>
          <w:szCs w:val="24"/>
        </w:rPr>
        <w:t>informaticien dans la structure capable de dépanner ces outils dans les minutes qui suivent et de pouvoir redonné au personnel l’outil performant et en bonne état.</w:t>
      </w:r>
    </w:p>
    <w:p w:rsidR="006B4433" w:rsidRPr="00FF1EB9" w:rsidRDefault="006B4433" w:rsidP="00F176D0">
      <w:pPr>
        <w:spacing w:line="360" w:lineRule="auto"/>
        <w:ind w:firstLine="360"/>
        <w:jc w:val="both"/>
        <w:rPr>
          <w:rFonts w:ascii="Times New Roman" w:hAnsi="Times New Roman" w:cs="Times New Roman"/>
          <w:sz w:val="24"/>
          <w:szCs w:val="24"/>
        </w:rPr>
      </w:pPr>
    </w:p>
    <w:p w:rsidR="00F176D0" w:rsidRPr="00DC09BC" w:rsidRDefault="00591E6D" w:rsidP="00396AF0">
      <w:pPr>
        <w:pStyle w:val="Titre5"/>
        <w:numPr>
          <w:ilvl w:val="0"/>
          <w:numId w:val="65"/>
        </w:numPr>
      </w:pPr>
      <w:bookmarkStart w:id="92" w:name="_Toc53076208"/>
      <w:r w:rsidRPr="00DC09BC">
        <w:t>LES FAIBLESSES</w:t>
      </w:r>
      <w:bookmarkEnd w:id="92"/>
    </w:p>
    <w:p w:rsidR="00F176D0" w:rsidRPr="00F176D0" w:rsidRDefault="00F176D0" w:rsidP="00F176D0">
      <w:pPr>
        <w:pStyle w:val="Paragraphedeliste"/>
        <w:spacing w:line="360" w:lineRule="auto"/>
        <w:jc w:val="both"/>
        <w:rPr>
          <w:rFonts w:ascii="Times New Roman" w:hAnsi="Times New Roman" w:cs="Times New Roman"/>
          <w:b/>
          <w:sz w:val="24"/>
          <w:szCs w:val="24"/>
        </w:rPr>
      </w:pPr>
    </w:p>
    <w:p w:rsidR="00BB3D91" w:rsidRPr="00F176D0" w:rsidRDefault="00591E6D" w:rsidP="00396AF0">
      <w:pPr>
        <w:pStyle w:val="Titre6"/>
        <w:numPr>
          <w:ilvl w:val="0"/>
          <w:numId w:val="67"/>
        </w:numPr>
      </w:pPr>
      <w:bookmarkStart w:id="93" w:name="_Toc53076209"/>
      <w:r w:rsidRPr="00F176D0">
        <w:t>Par rapport à la structure</w:t>
      </w:r>
      <w:bookmarkEnd w:id="93"/>
    </w:p>
    <w:p w:rsidR="00591E6D" w:rsidRPr="00FF1EB9" w:rsidRDefault="00591E6D" w:rsidP="00B62345">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Vu tous ces atouts, elle relève </w:t>
      </w:r>
      <w:r w:rsidR="00B62345" w:rsidRPr="00FF1EB9">
        <w:rPr>
          <w:rFonts w:ascii="Times New Roman" w:hAnsi="Times New Roman" w:cs="Times New Roman"/>
          <w:sz w:val="24"/>
          <w:szCs w:val="24"/>
        </w:rPr>
        <w:t>néanmoins</w:t>
      </w:r>
      <w:r w:rsidRPr="00FF1EB9">
        <w:rPr>
          <w:rFonts w:ascii="Times New Roman" w:hAnsi="Times New Roman" w:cs="Times New Roman"/>
          <w:sz w:val="24"/>
          <w:szCs w:val="24"/>
        </w:rPr>
        <w:t xml:space="preserve"> quelques insuffisances :</w:t>
      </w:r>
    </w:p>
    <w:p w:rsidR="00591E6D" w:rsidRPr="00FF1EB9" w:rsidRDefault="00591E6D" w:rsidP="00B62345">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lastRenderedPageBreak/>
        <w:t>La rupture de l’</w:t>
      </w:r>
      <w:r w:rsidR="00B62345" w:rsidRPr="00FF1EB9">
        <w:rPr>
          <w:rFonts w:ascii="Times New Roman" w:hAnsi="Times New Roman" w:cs="Times New Roman"/>
          <w:sz w:val="24"/>
          <w:szCs w:val="24"/>
        </w:rPr>
        <w:t>électricité</w:t>
      </w:r>
      <w:r w:rsidRPr="00FF1EB9">
        <w:rPr>
          <w:rFonts w:ascii="Times New Roman" w:hAnsi="Times New Roman" w:cs="Times New Roman"/>
          <w:sz w:val="24"/>
          <w:szCs w:val="24"/>
        </w:rPr>
        <w:t xml:space="preserve"> et de la connexion frein l’</w:t>
      </w:r>
      <w:r w:rsidR="00B62345" w:rsidRPr="00FF1EB9">
        <w:rPr>
          <w:rFonts w:ascii="Times New Roman" w:hAnsi="Times New Roman" w:cs="Times New Roman"/>
          <w:sz w:val="24"/>
          <w:szCs w:val="24"/>
        </w:rPr>
        <w:t>exécution</w:t>
      </w:r>
      <w:r w:rsidRPr="00FF1EB9">
        <w:rPr>
          <w:rFonts w:ascii="Times New Roman" w:hAnsi="Times New Roman" w:cs="Times New Roman"/>
          <w:sz w:val="24"/>
          <w:szCs w:val="24"/>
        </w:rPr>
        <w:t xml:space="preserve"> des travaux,</w:t>
      </w:r>
    </w:p>
    <w:p w:rsidR="00591E6D" w:rsidRPr="00FF1EB9" w:rsidRDefault="00591E6D" w:rsidP="00B62345">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Les </w:t>
      </w:r>
      <w:r w:rsidR="00B62345" w:rsidRPr="00FF1EB9">
        <w:rPr>
          <w:rFonts w:ascii="Times New Roman" w:hAnsi="Times New Roman" w:cs="Times New Roman"/>
          <w:sz w:val="24"/>
          <w:szCs w:val="24"/>
        </w:rPr>
        <w:t>fréquentes</w:t>
      </w:r>
      <w:r w:rsidRPr="00FF1EB9">
        <w:rPr>
          <w:rFonts w:ascii="Times New Roman" w:hAnsi="Times New Roman" w:cs="Times New Roman"/>
          <w:sz w:val="24"/>
          <w:szCs w:val="24"/>
        </w:rPr>
        <w:t xml:space="preserve"> mutations de certains ouvriers ou personnel d’un service à un autre rend difficile la recherche du dossier de cet ou ces ouvrier (s)</w:t>
      </w:r>
      <w:r w:rsidR="00B62345" w:rsidRPr="00FF1EB9">
        <w:rPr>
          <w:rFonts w:ascii="Times New Roman" w:hAnsi="Times New Roman" w:cs="Times New Roman"/>
          <w:sz w:val="24"/>
          <w:szCs w:val="24"/>
        </w:rPr>
        <w:t>,</w:t>
      </w:r>
    </w:p>
    <w:p w:rsidR="00B62345" w:rsidRPr="00FF1EB9" w:rsidRDefault="00B62345" w:rsidP="00B62345">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La mauvaise gestion des factures dans des chronos où </w:t>
      </w:r>
      <w:r w:rsidR="002E13FA" w:rsidRPr="00FF1EB9">
        <w:rPr>
          <w:rFonts w:ascii="Times New Roman" w:hAnsi="Times New Roman" w:cs="Times New Roman"/>
          <w:sz w:val="24"/>
          <w:szCs w:val="24"/>
        </w:rPr>
        <w:t>elles sont</w:t>
      </w:r>
      <w:r w:rsidRPr="00FF1EB9">
        <w:rPr>
          <w:rFonts w:ascii="Times New Roman" w:hAnsi="Times New Roman" w:cs="Times New Roman"/>
          <w:sz w:val="24"/>
          <w:szCs w:val="24"/>
        </w:rPr>
        <w:t xml:space="preserve"> classées de manière désordonnée.</w:t>
      </w:r>
    </w:p>
    <w:p w:rsidR="00125899" w:rsidRPr="00FF1EB9" w:rsidRDefault="00415C31" w:rsidP="004D0F02">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Les fréquentes mutations de certains ouvriers ou personnel d’un service à un autre rend difficile la recherche du dossier de ces derniers.</w:t>
      </w:r>
    </w:p>
    <w:p w:rsidR="00BB3D91" w:rsidRPr="00FF1EB9" w:rsidRDefault="00591E6D" w:rsidP="00396AF0">
      <w:pPr>
        <w:pStyle w:val="Titre6"/>
        <w:numPr>
          <w:ilvl w:val="0"/>
          <w:numId w:val="67"/>
        </w:numPr>
      </w:pPr>
      <w:bookmarkStart w:id="94" w:name="_Toc53076210"/>
      <w:r w:rsidRPr="00FF1EB9">
        <w:t>Par rapport à l’optimisation des revenues fiscales</w:t>
      </w:r>
      <w:bookmarkEnd w:id="94"/>
    </w:p>
    <w:p w:rsidR="001823F2" w:rsidRPr="00FF1EB9" w:rsidRDefault="004E7F4A" w:rsidP="004E7F4A">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Néanmoins </w:t>
      </w:r>
      <w:r w:rsidR="00046BEB" w:rsidRPr="00FF1EB9">
        <w:rPr>
          <w:rFonts w:ascii="Times New Roman" w:hAnsi="Times New Roman" w:cs="Times New Roman"/>
          <w:sz w:val="24"/>
          <w:szCs w:val="24"/>
        </w:rPr>
        <w:t>cette société</w:t>
      </w:r>
      <w:r w:rsidR="009571DE" w:rsidRPr="00FF1EB9">
        <w:rPr>
          <w:rFonts w:ascii="Times New Roman" w:hAnsi="Times New Roman" w:cs="Times New Roman"/>
          <w:sz w:val="24"/>
          <w:szCs w:val="24"/>
        </w:rPr>
        <w:t xml:space="preserve"> </w:t>
      </w:r>
      <w:r w:rsidRPr="00FF1EB9">
        <w:rPr>
          <w:rFonts w:ascii="Times New Roman" w:hAnsi="Times New Roman" w:cs="Times New Roman"/>
          <w:sz w:val="24"/>
          <w:szCs w:val="24"/>
        </w:rPr>
        <w:t xml:space="preserve">en distingue certains problèmes liés </w:t>
      </w:r>
      <w:r w:rsidR="00890A6C" w:rsidRPr="00FF1EB9">
        <w:rPr>
          <w:rFonts w:ascii="Times New Roman" w:hAnsi="Times New Roman" w:cs="Times New Roman"/>
          <w:sz w:val="24"/>
          <w:szCs w:val="24"/>
        </w:rPr>
        <w:t>aux traitements</w:t>
      </w:r>
      <w:r w:rsidRPr="00FF1EB9">
        <w:rPr>
          <w:rFonts w:ascii="Times New Roman" w:hAnsi="Times New Roman" w:cs="Times New Roman"/>
          <w:sz w:val="24"/>
          <w:szCs w:val="24"/>
        </w:rPr>
        <w:t xml:space="preserve"> des salaires qui </w:t>
      </w:r>
      <w:r w:rsidR="00890A6C" w:rsidRPr="00FF1EB9">
        <w:rPr>
          <w:rFonts w:ascii="Times New Roman" w:hAnsi="Times New Roman" w:cs="Times New Roman"/>
          <w:sz w:val="24"/>
          <w:szCs w:val="24"/>
        </w:rPr>
        <w:t>sont</w:t>
      </w:r>
      <w:r w:rsidRPr="00FF1EB9">
        <w:rPr>
          <w:rFonts w:ascii="Times New Roman" w:hAnsi="Times New Roman" w:cs="Times New Roman"/>
          <w:sz w:val="24"/>
          <w:szCs w:val="24"/>
        </w:rPr>
        <w:t> :</w:t>
      </w:r>
    </w:p>
    <w:p w:rsidR="004E7F4A" w:rsidRPr="00FF1EB9" w:rsidRDefault="004E7F4A" w:rsidP="00B62345">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Elle utilise tellement des éléments entrant dans la base de calcul des différents impôts</w:t>
      </w:r>
    </w:p>
    <w:p w:rsidR="004E7F4A" w:rsidRPr="00FF1EB9" w:rsidRDefault="004E7F4A" w:rsidP="00B62345">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En revanche, elle utilise partiellement des éléments totalement exonérés du salaire brut.</w:t>
      </w:r>
    </w:p>
    <w:p w:rsidR="00BB3D91" w:rsidRPr="00FF1EB9" w:rsidRDefault="00E52F5E" w:rsidP="00E52F5E">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Parvenu au terme de notre chapitre deux de la première partie, nous avons eu à présenter la gestion fiscale, sociale de la paie et de la présentation de la SAFACAM.</w:t>
      </w:r>
      <w:r w:rsidR="00F83655" w:rsidRPr="00FF1EB9">
        <w:rPr>
          <w:rFonts w:ascii="Times New Roman" w:hAnsi="Times New Roman" w:cs="Times New Roman"/>
          <w:sz w:val="24"/>
          <w:szCs w:val="24"/>
        </w:rPr>
        <w:t xml:space="preserve"> Néanmoins nous allons dans la seconde partie présenter l’analyse de l’optimisation fiscale des revenus salariaux dans une entreprise.</w:t>
      </w:r>
    </w:p>
    <w:p w:rsidR="00BB3D91" w:rsidRPr="00FF1EB9" w:rsidRDefault="00BB3D91" w:rsidP="00BB3D91">
      <w:pPr>
        <w:spacing w:line="360" w:lineRule="auto"/>
        <w:jc w:val="both"/>
        <w:rPr>
          <w:rFonts w:ascii="Times New Roman" w:hAnsi="Times New Roman" w:cs="Times New Roman"/>
          <w:b/>
          <w:sz w:val="24"/>
          <w:szCs w:val="24"/>
        </w:rPr>
      </w:pPr>
    </w:p>
    <w:p w:rsidR="00E3351D" w:rsidRPr="00FF1EB9" w:rsidRDefault="00E3351D" w:rsidP="00BB3D91">
      <w:pPr>
        <w:spacing w:line="360" w:lineRule="auto"/>
        <w:jc w:val="both"/>
        <w:rPr>
          <w:rFonts w:ascii="Times New Roman" w:hAnsi="Times New Roman" w:cs="Times New Roman"/>
          <w:b/>
          <w:sz w:val="24"/>
          <w:szCs w:val="24"/>
        </w:rPr>
      </w:pPr>
    </w:p>
    <w:p w:rsidR="00E3351D" w:rsidRPr="00FF1EB9" w:rsidRDefault="00E3351D" w:rsidP="00BB3D91">
      <w:pPr>
        <w:spacing w:line="360" w:lineRule="auto"/>
        <w:jc w:val="both"/>
        <w:rPr>
          <w:rFonts w:ascii="Times New Roman" w:hAnsi="Times New Roman" w:cs="Times New Roman"/>
          <w:b/>
          <w:sz w:val="24"/>
          <w:szCs w:val="24"/>
        </w:rPr>
      </w:pPr>
    </w:p>
    <w:p w:rsidR="00606080" w:rsidRPr="00FF1EB9" w:rsidRDefault="00606080" w:rsidP="00BB3D91">
      <w:pPr>
        <w:spacing w:line="360" w:lineRule="auto"/>
        <w:jc w:val="both"/>
        <w:rPr>
          <w:rFonts w:ascii="Times New Roman" w:hAnsi="Times New Roman" w:cs="Times New Roman"/>
          <w:b/>
          <w:sz w:val="24"/>
          <w:szCs w:val="24"/>
        </w:rPr>
      </w:pPr>
    </w:p>
    <w:p w:rsidR="00606080" w:rsidRPr="00FF1EB9" w:rsidRDefault="00606080" w:rsidP="00BB3D91">
      <w:pPr>
        <w:spacing w:line="360" w:lineRule="auto"/>
        <w:jc w:val="both"/>
        <w:rPr>
          <w:rFonts w:ascii="Times New Roman" w:hAnsi="Times New Roman" w:cs="Times New Roman"/>
          <w:b/>
          <w:sz w:val="24"/>
          <w:szCs w:val="24"/>
        </w:rPr>
      </w:pPr>
    </w:p>
    <w:p w:rsidR="00BB3D91" w:rsidRPr="00FF1EB9" w:rsidRDefault="00BB3D91" w:rsidP="00BB3D91">
      <w:pPr>
        <w:spacing w:line="360" w:lineRule="auto"/>
        <w:jc w:val="both"/>
        <w:rPr>
          <w:rFonts w:ascii="Times New Roman" w:hAnsi="Times New Roman" w:cs="Times New Roman"/>
          <w:b/>
          <w:sz w:val="24"/>
          <w:szCs w:val="24"/>
        </w:rPr>
      </w:pPr>
    </w:p>
    <w:p w:rsidR="00D32B1D" w:rsidRPr="00FF1EB9" w:rsidRDefault="00D32B1D" w:rsidP="00BB3D91">
      <w:pPr>
        <w:spacing w:line="360" w:lineRule="auto"/>
        <w:jc w:val="both"/>
        <w:rPr>
          <w:rFonts w:ascii="Times New Roman" w:hAnsi="Times New Roman" w:cs="Times New Roman"/>
          <w:b/>
          <w:sz w:val="24"/>
          <w:szCs w:val="24"/>
        </w:rPr>
      </w:pPr>
    </w:p>
    <w:p w:rsidR="00797012" w:rsidRDefault="00797012" w:rsidP="00BB3D91">
      <w:pPr>
        <w:spacing w:line="360" w:lineRule="auto"/>
        <w:jc w:val="both"/>
        <w:rPr>
          <w:rFonts w:ascii="Times New Roman" w:hAnsi="Times New Roman" w:cs="Times New Roman"/>
          <w:b/>
          <w:sz w:val="24"/>
          <w:szCs w:val="24"/>
        </w:rPr>
      </w:pPr>
    </w:p>
    <w:p w:rsidR="00DC09BC" w:rsidRDefault="00DC09BC" w:rsidP="00BB3D91">
      <w:pPr>
        <w:spacing w:line="360" w:lineRule="auto"/>
        <w:jc w:val="both"/>
        <w:rPr>
          <w:rFonts w:ascii="Times New Roman" w:hAnsi="Times New Roman" w:cs="Times New Roman"/>
          <w:b/>
          <w:sz w:val="24"/>
          <w:szCs w:val="24"/>
        </w:rPr>
      </w:pPr>
    </w:p>
    <w:p w:rsidR="00EA7A64" w:rsidRDefault="00EA7A64" w:rsidP="00BB3D91">
      <w:pPr>
        <w:spacing w:line="360" w:lineRule="auto"/>
        <w:jc w:val="both"/>
        <w:rPr>
          <w:rFonts w:ascii="Times New Roman" w:hAnsi="Times New Roman" w:cs="Times New Roman"/>
          <w:b/>
          <w:sz w:val="24"/>
          <w:szCs w:val="24"/>
        </w:rPr>
      </w:pPr>
    </w:p>
    <w:p w:rsidR="00EA7A64" w:rsidRPr="00FF1EB9" w:rsidRDefault="00EA7A64" w:rsidP="00BB3D91">
      <w:pPr>
        <w:spacing w:line="360" w:lineRule="auto"/>
        <w:jc w:val="both"/>
        <w:rPr>
          <w:rFonts w:ascii="Times New Roman" w:hAnsi="Times New Roman" w:cs="Times New Roman"/>
          <w:b/>
          <w:sz w:val="24"/>
          <w:szCs w:val="24"/>
        </w:rPr>
      </w:pPr>
    </w:p>
    <w:p w:rsidR="00797012" w:rsidRPr="00FF1EB9" w:rsidRDefault="008C264E" w:rsidP="00BB3D91">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fr-FR" w:bidi="ar-SA"/>
        </w:rPr>
        <w:lastRenderedPageBreak/>
        <w:pict>
          <v:roundrect id="_x0000_s1066" style="position:absolute;left:0;text-align:left;margin-left:102.3pt;margin-top:.25pt;width:308.1pt;height:148.85pt;z-index:251681792" arcsize="10923f" fillcolor="white [3201]" strokecolor="#9bbb59 [3206]" strokeweight="5pt">
            <v:stroke linestyle="thickThin"/>
            <v:shadow color="#868686"/>
            <v:textbox style="mso-next-textbox:#_x0000_s1066">
              <w:txbxContent>
                <w:p w:rsidR="008C264E" w:rsidRPr="00DC09BC" w:rsidRDefault="008C264E" w:rsidP="000864F1">
                  <w:pPr>
                    <w:pStyle w:val="Titre1"/>
                  </w:pPr>
                  <w:bookmarkStart w:id="95" w:name="_Toc53076211"/>
                  <w:r w:rsidRPr="00DC09BC">
                    <w:t>DEUXIEME PARTIE : L’ANALYSE DE L’OPTIMISATION FISCALE DE LA PAIE</w:t>
                  </w:r>
                  <w:bookmarkEnd w:id="95"/>
                </w:p>
              </w:txbxContent>
            </v:textbox>
          </v:roundrect>
        </w:pict>
      </w:r>
    </w:p>
    <w:p w:rsidR="00797012" w:rsidRPr="00FF1EB9" w:rsidRDefault="00797012" w:rsidP="00BB3D91">
      <w:pPr>
        <w:spacing w:line="360" w:lineRule="auto"/>
        <w:jc w:val="both"/>
        <w:rPr>
          <w:rFonts w:ascii="Times New Roman" w:hAnsi="Times New Roman" w:cs="Times New Roman"/>
          <w:b/>
          <w:sz w:val="24"/>
          <w:szCs w:val="24"/>
        </w:rPr>
      </w:pPr>
    </w:p>
    <w:p w:rsidR="00797012" w:rsidRPr="00FF1EB9" w:rsidRDefault="00797012" w:rsidP="00BB3D91">
      <w:pPr>
        <w:spacing w:line="360" w:lineRule="auto"/>
        <w:jc w:val="both"/>
        <w:rPr>
          <w:rFonts w:ascii="Times New Roman" w:hAnsi="Times New Roman" w:cs="Times New Roman"/>
          <w:b/>
          <w:sz w:val="24"/>
          <w:szCs w:val="24"/>
        </w:rPr>
      </w:pPr>
    </w:p>
    <w:p w:rsidR="004B1BBB" w:rsidRDefault="004B1BBB" w:rsidP="00BB3D91">
      <w:pPr>
        <w:spacing w:line="360" w:lineRule="auto"/>
        <w:jc w:val="both"/>
        <w:rPr>
          <w:rFonts w:ascii="Times New Roman" w:hAnsi="Times New Roman" w:cs="Times New Roman"/>
          <w:b/>
          <w:sz w:val="24"/>
          <w:szCs w:val="24"/>
        </w:rPr>
      </w:pPr>
    </w:p>
    <w:p w:rsidR="007E3E1B" w:rsidRDefault="007E3E1B" w:rsidP="00BB3D91">
      <w:pPr>
        <w:spacing w:line="360" w:lineRule="auto"/>
        <w:jc w:val="both"/>
        <w:rPr>
          <w:rFonts w:ascii="Times New Roman" w:hAnsi="Times New Roman" w:cs="Times New Roman"/>
          <w:b/>
          <w:sz w:val="24"/>
          <w:szCs w:val="24"/>
        </w:rPr>
      </w:pPr>
    </w:p>
    <w:p w:rsidR="000E679A" w:rsidRPr="00EA7A64" w:rsidRDefault="000E679A" w:rsidP="00EA7A64">
      <w:pPr>
        <w:spacing w:line="360" w:lineRule="auto"/>
        <w:jc w:val="both"/>
        <w:rPr>
          <w:rFonts w:ascii="Times New Roman" w:hAnsi="Times New Roman" w:cs="Times New Roman"/>
          <w:sz w:val="24"/>
          <w:szCs w:val="24"/>
        </w:rPr>
      </w:pPr>
    </w:p>
    <w:p w:rsidR="000E679A" w:rsidRPr="00FF1EB9" w:rsidRDefault="007B11F0" w:rsidP="007B11F0">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 xml:space="preserve">Dans cette seconde partie du </w:t>
      </w:r>
      <w:r w:rsidR="00AC09DE" w:rsidRPr="00FF1EB9">
        <w:rPr>
          <w:rFonts w:ascii="Times New Roman" w:hAnsi="Times New Roman" w:cs="Times New Roman"/>
          <w:sz w:val="24"/>
          <w:szCs w:val="24"/>
        </w:rPr>
        <w:t>présent</w:t>
      </w:r>
      <w:r w:rsidRPr="00FF1EB9">
        <w:rPr>
          <w:rFonts w:ascii="Times New Roman" w:hAnsi="Times New Roman" w:cs="Times New Roman"/>
          <w:sz w:val="24"/>
          <w:szCs w:val="24"/>
        </w:rPr>
        <w:t xml:space="preserve"> rapport, il nous sera très utile de </w:t>
      </w:r>
      <w:r w:rsidR="00AC09DE" w:rsidRPr="00FF1EB9">
        <w:rPr>
          <w:rFonts w:ascii="Times New Roman" w:hAnsi="Times New Roman" w:cs="Times New Roman"/>
          <w:sz w:val="24"/>
          <w:szCs w:val="24"/>
        </w:rPr>
        <w:t>présenter</w:t>
      </w:r>
      <w:r w:rsidRPr="00FF1EB9">
        <w:rPr>
          <w:rFonts w:ascii="Times New Roman" w:hAnsi="Times New Roman" w:cs="Times New Roman"/>
          <w:sz w:val="24"/>
          <w:szCs w:val="24"/>
        </w:rPr>
        <w:t xml:space="preserve"> aux dirige</w:t>
      </w:r>
      <w:r w:rsidR="00224B47" w:rsidRPr="00FF1EB9">
        <w:rPr>
          <w:rFonts w:ascii="Times New Roman" w:hAnsi="Times New Roman" w:cs="Times New Roman"/>
          <w:sz w:val="24"/>
          <w:szCs w:val="24"/>
        </w:rPr>
        <w:t xml:space="preserve">ants et chefs d’entreprise les processus ou </w:t>
      </w:r>
      <w:r w:rsidR="002E13FA" w:rsidRPr="00FF1EB9">
        <w:rPr>
          <w:rFonts w:ascii="Times New Roman" w:hAnsi="Times New Roman" w:cs="Times New Roman"/>
          <w:sz w:val="24"/>
          <w:szCs w:val="24"/>
        </w:rPr>
        <w:t>démarche</w:t>
      </w:r>
      <w:r w:rsidR="00224B47" w:rsidRPr="00FF1EB9">
        <w:rPr>
          <w:rFonts w:ascii="Times New Roman" w:hAnsi="Times New Roman" w:cs="Times New Roman"/>
          <w:sz w:val="24"/>
          <w:szCs w:val="24"/>
        </w:rPr>
        <w:t xml:space="preserve"> à </w:t>
      </w:r>
      <w:r w:rsidR="00046BEB" w:rsidRPr="00FF1EB9">
        <w:rPr>
          <w:rFonts w:ascii="Times New Roman" w:hAnsi="Times New Roman" w:cs="Times New Roman"/>
          <w:sz w:val="24"/>
          <w:szCs w:val="24"/>
        </w:rPr>
        <w:t>suivre du</w:t>
      </w:r>
      <w:r w:rsidR="00224B47" w:rsidRPr="00FF1EB9">
        <w:rPr>
          <w:rFonts w:ascii="Times New Roman" w:hAnsi="Times New Roman" w:cs="Times New Roman"/>
          <w:sz w:val="24"/>
          <w:szCs w:val="24"/>
        </w:rPr>
        <w:t xml:space="preserve"> traitement des salaires </w:t>
      </w:r>
      <w:r w:rsidRPr="00FF1EB9">
        <w:rPr>
          <w:rFonts w:ascii="Times New Roman" w:hAnsi="Times New Roman" w:cs="Times New Roman"/>
          <w:sz w:val="24"/>
          <w:szCs w:val="24"/>
        </w:rPr>
        <w:t xml:space="preserve">(section 1) et </w:t>
      </w:r>
      <w:r w:rsidR="00AC09DE" w:rsidRPr="00FF1EB9">
        <w:rPr>
          <w:rFonts w:ascii="Times New Roman" w:hAnsi="Times New Roman" w:cs="Times New Roman"/>
          <w:sz w:val="24"/>
          <w:szCs w:val="24"/>
        </w:rPr>
        <w:t>présenter</w:t>
      </w:r>
      <w:r w:rsidRPr="00FF1EB9">
        <w:rPr>
          <w:rFonts w:ascii="Times New Roman" w:hAnsi="Times New Roman" w:cs="Times New Roman"/>
          <w:sz w:val="24"/>
          <w:szCs w:val="24"/>
        </w:rPr>
        <w:t xml:space="preserve"> des </w:t>
      </w:r>
      <w:r w:rsidR="00AC09DE" w:rsidRPr="00FF1EB9">
        <w:rPr>
          <w:rFonts w:ascii="Times New Roman" w:hAnsi="Times New Roman" w:cs="Times New Roman"/>
          <w:sz w:val="24"/>
          <w:szCs w:val="24"/>
        </w:rPr>
        <w:t>résultats</w:t>
      </w:r>
      <w:r w:rsidRPr="00FF1EB9">
        <w:rPr>
          <w:rFonts w:ascii="Times New Roman" w:hAnsi="Times New Roman" w:cs="Times New Roman"/>
          <w:sz w:val="24"/>
          <w:szCs w:val="24"/>
        </w:rPr>
        <w:t xml:space="preserve"> de l’analyse et enfin d’apporter certaines suggestions pour une meilleure optimisation </w:t>
      </w:r>
      <w:r w:rsidR="00224B47" w:rsidRPr="00FF1EB9">
        <w:rPr>
          <w:rFonts w:ascii="Times New Roman" w:hAnsi="Times New Roman" w:cs="Times New Roman"/>
          <w:sz w:val="24"/>
          <w:szCs w:val="24"/>
        </w:rPr>
        <w:t>des choix fiscaux</w:t>
      </w:r>
      <w:r w:rsidRPr="00FF1EB9">
        <w:rPr>
          <w:rFonts w:ascii="Times New Roman" w:hAnsi="Times New Roman" w:cs="Times New Roman"/>
          <w:sz w:val="24"/>
          <w:szCs w:val="24"/>
        </w:rPr>
        <w:t xml:space="preserve"> dans une </w:t>
      </w:r>
      <w:r w:rsidR="00046BEB" w:rsidRPr="00FF1EB9">
        <w:rPr>
          <w:rFonts w:ascii="Times New Roman" w:hAnsi="Times New Roman" w:cs="Times New Roman"/>
          <w:sz w:val="24"/>
          <w:szCs w:val="24"/>
        </w:rPr>
        <w:t>cadre légale</w:t>
      </w:r>
      <w:r w:rsidRPr="00FF1EB9">
        <w:rPr>
          <w:rFonts w:ascii="Times New Roman" w:hAnsi="Times New Roman" w:cs="Times New Roman"/>
          <w:sz w:val="24"/>
          <w:szCs w:val="24"/>
        </w:rPr>
        <w:t xml:space="preserve"> (</w:t>
      </w:r>
      <w:r w:rsidR="00AC09DE" w:rsidRPr="00FF1EB9">
        <w:rPr>
          <w:rFonts w:ascii="Times New Roman" w:hAnsi="Times New Roman" w:cs="Times New Roman"/>
          <w:sz w:val="24"/>
          <w:szCs w:val="24"/>
        </w:rPr>
        <w:t>section</w:t>
      </w:r>
      <w:r w:rsidRPr="00FF1EB9">
        <w:rPr>
          <w:rFonts w:ascii="Times New Roman" w:hAnsi="Times New Roman" w:cs="Times New Roman"/>
          <w:sz w:val="24"/>
          <w:szCs w:val="24"/>
        </w:rPr>
        <w:t xml:space="preserve"> 2).</w:t>
      </w:r>
    </w:p>
    <w:p w:rsidR="00E35C2A" w:rsidRPr="00FF1EB9" w:rsidRDefault="00E35C2A" w:rsidP="007B11F0">
      <w:pPr>
        <w:spacing w:line="360" w:lineRule="auto"/>
        <w:jc w:val="both"/>
        <w:rPr>
          <w:rFonts w:ascii="Times New Roman" w:hAnsi="Times New Roman" w:cs="Times New Roman"/>
          <w:sz w:val="24"/>
          <w:szCs w:val="24"/>
        </w:rPr>
      </w:pPr>
    </w:p>
    <w:p w:rsidR="00606080" w:rsidRPr="00FF1EB9" w:rsidRDefault="00606080" w:rsidP="007B11F0">
      <w:pPr>
        <w:spacing w:line="360" w:lineRule="auto"/>
        <w:jc w:val="both"/>
        <w:rPr>
          <w:rFonts w:ascii="Times New Roman" w:hAnsi="Times New Roman" w:cs="Times New Roman"/>
          <w:sz w:val="24"/>
          <w:szCs w:val="24"/>
        </w:rPr>
      </w:pPr>
    </w:p>
    <w:p w:rsidR="00606080" w:rsidRDefault="00606080" w:rsidP="007B11F0">
      <w:pPr>
        <w:spacing w:line="360" w:lineRule="auto"/>
        <w:jc w:val="both"/>
        <w:rPr>
          <w:rFonts w:ascii="Times New Roman" w:hAnsi="Times New Roman" w:cs="Times New Roman"/>
          <w:sz w:val="24"/>
          <w:szCs w:val="24"/>
        </w:rPr>
      </w:pPr>
    </w:p>
    <w:p w:rsidR="00EA7A64" w:rsidRDefault="00EA7A64" w:rsidP="007B11F0">
      <w:pPr>
        <w:spacing w:line="360" w:lineRule="auto"/>
        <w:jc w:val="both"/>
        <w:rPr>
          <w:rFonts w:ascii="Times New Roman" w:hAnsi="Times New Roman" w:cs="Times New Roman"/>
          <w:sz w:val="24"/>
          <w:szCs w:val="24"/>
        </w:rPr>
      </w:pPr>
    </w:p>
    <w:p w:rsidR="00EA7A64" w:rsidRDefault="00EA7A64" w:rsidP="007B11F0">
      <w:pPr>
        <w:spacing w:line="360" w:lineRule="auto"/>
        <w:jc w:val="both"/>
        <w:rPr>
          <w:rFonts w:ascii="Times New Roman" w:hAnsi="Times New Roman" w:cs="Times New Roman"/>
          <w:sz w:val="24"/>
          <w:szCs w:val="24"/>
        </w:rPr>
      </w:pPr>
    </w:p>
    <w:p w:rsidR="00EA7A64" w:rsidRDefault="00EA7A64" w:rsidP="007B11F0">
      <w:pPr>
        <w:spacing w:line="360" w:lineRule="auto"/>
        <w:jc w:val="both"/>
        <w:rPr>
          <w:rFonts w:ascii="Times New Roman" w:hAnsi="Times New Roman" w:cs="Times New Roman"/>
          <w:sz w:val="24"/>
          <w:szCs w:val="24"/>
        </w:rPr>
      </w:pPr>
    </w:p>
    <w:p w:rsidR="000122C6" w:rsidRDefault="000122C6" w:rsidP="007B11F0">
      <w:pPr>
        <w:spacing w:line="360" w:lineRule="auto"/>
        <w:jc w:val="both"/>
        <w:rPr>
          <w:rFonts w:ascii="Times New Roman" w:hAnsi="Times New Roman" w:cs="Times New Roman"/>
          <w:sz w:val="24"/>
          <w:szCs w:val="24"/>
        </w:rPr>
      </w:pPr>
    </w:p>
    <w:p w:rsidR="000122C6" w:rsidRDefault="000122C6" w:rsidP="007B11F0">
      <w:pPr>
        <w:spacing w:line="360" w:lineRule="auto"/>
        <w:jc w:val="both"/>
        <w:rPr>
          <w:rFonts w:ascii="Times New Roman" w:hAnsi="Times New Roman" w:cs="Times New Roman"/>
          <w:sz w:val="24"/>
          <w:szCs w:val="24"/>
        </w:rPr>
      </w:pPr>
    </w:p>
    <w:p w:rsidR="000122C6" w:rsidRDefault="000122C6" w:rsidP="007B11F0">
      <w:pPr>
        <w:spacing w:line="360" w:lineRule="auto"/>
        <w:jc w:val="both"/>
        <w:rPr>
          <w:rFonts w:ascii="Times New Roman" w:hAnsi="Times New Roman" w:cs="Times New Roman"/>
          <w:sz w:val="24"/>
          <w:szCs w:val="24"/>
        </w:rPr>
      </w:pPr>
    </w:p>
    <w:p w:rsidR="000122C6" w:rsidRDefault="000122C6" w:rsidP="007B11F0">
      <w:pPr>
        <w:spacing w:line="360" w:lineRule="auto"/>
        <w:jc w:val="both"/>
        <w:rPr>
          <w:rFonts w:ascii="Times New Roman" w:hAnsi="Times New Roman" w:cs="Times New Roman"/>
          <w:sz w:val="24"/>
          <w:szCs w:val="24"/>
        </w:rPr>
      </w:pPr>
    </w:p>
    <w:p w:rsidR="00384A4A" w:rsidRDefault="00384A4A" w:rsidP="007B11F0">
      <w:pPr>
        <w:spacing w:line="360" w:lineRule="auto"/>
        <w:jc w:val="both"/>
        <w:rPr>
          <w:rFonts w:ascii="Times New Roman" w:hAnsi="Times New Roman" w:cs="Times New Roman"/>
          <w:sz w:val="24"/>
          <w:szCs w:val="24"/>
        </w:rPr>
      </w:pPr>
    </w:p>
    <w:p w:rsidR="00384A4A" w:rsidRDefault="00384A4A" w:rsidP="007B11F0">
      <w:pPr>
        <w:spacing w:line="360" w:lineRule="auto"/>
        <w:jc w:val="both"/>
        <w:rPr>
          <w:rFonts w:ascii="Times New Roman" w:hAnsi="Times New Roman" w:cs="Times New Roman"/>
          <w:sz w:val="24"/>
          <w:szCs w:val="24"/>
        </w:rPr>
      </w:pPr>
    </w:p>
    <w:p w:rsidR="00384A4A" w:rsidRDefault="00384A4A" w:rsidP="007B11F0">
      <w:pPr>
        <w:spacing w:line="360" w:lineRule="auto"/>
        <w:jc w:val="both"/>
        <w:rPr>
          <w:rFonts w:ascii="Times New Roman" w:hAnsi="Times New Roman" w:cs="Times New Roman"/>
          <w:sz w:val="24"/>
          <w:szCs w:val="24"/>
        </w:rPr>
      </w:pPr>
    </w:p>
    <w:p w:rsidR="00384A4A" w:rsidRDefault="00384A4A" w:rsidP="007B11F0">
      <w:pPr>
        <w:spacing w:line="360" w:lineRule="auto"/>
        <w:jc w:val="both"/>
        <w:rPr>
          <w:rFonts w:ascii="Times New Roman" w:hAnsi="Times New Roman" w:cs="Times New Roman"/>
          <w:sz w:val="24"/>
          <w:szCs w:val="24"/>
        </w:rPr>
      </w:pPr>
    </w:p>
    <w:p w:rsidR="000122C6" w:rsidRDefault="000122C6" w:rsidP="007B11F0">
      <w:pPr>
        <w:spacing w:line="360" w:lineRule="auto"/>
        <w:jc w:val="both"/>
        <w:rPr>
          <w:rFonts w:ascii="Times New Roman" w:hAnsi="Times New Roman" w:cs="Times New Roman"/>
          <w:sz w:val="24"/>
          <w:szCs w:val="24"/>
        </w:rPr>
      </w:pPr>
    </w:p>
    <w:p w:rsidR="00EA7A64" w:rsidRPr="00FF1EB9" w:rsidRDefault="008C264E" w:rsidP="007B11F0">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bidi="ar-SA"/>
        </w:rPr>
        <w:pict>
          <v:shape id="_x0000_s1067" type="#_x0000_t98" style="position:absolute;left:0;text-align:left;margin-left:122.4pt;margin-top:-.35pt;width:298.85pt;height:156.2pt;z-index:251682816" fillcolor="white [3201]" strokecolor="#9bbb59 [3206]" strokeweight="5pt">
            <v:shadow color="#868686"/>
            <v:textbox style="mso-next-textbox:#_x0000_s1067">
              <w:txbxContent>
                <w:p w:rsidR="008C264E" w:rsidRPr="00F07B33" w:rsidRDefault="008C264E" w:rsidP="00384A4A">
                  <w:pPr>
                    <w:pStyle w:val="Titre2"/>
                    <w:rPr>
                      <w:szCs w:val="36"/>
                    </w:rPr>
                  </w:pPr>
                  <w:bookmarkStart w:id="96" w:name="_Toc53076212"/>
                  <w:r>
                    <w:t xml:space="preserve">CHAPITRE III : DEMARCHE DE </w:t>
                  </w:r>
                  <w:r w:rsidRPr="00F07B33">
                    <w:t>RESOLUTION DE L’OPTIMISATION DE</w:t>
                  </w:r>
                  <w:r w:rsidRPr="00F07B33">
                    <w:rPr>
                      <w:szCs w:val="36"/>
                    </w:rPr>
                    <w:t xml:space="preserve"> LA PAIE</w:t>
                  </w:r>
                  <w:bookmarkEnd w:id="96"/>
                </w:p>
              </w:txbxContent>
            </v:textbox>
          </v:shape>
        </w:pict>
      </w:r>
    </w:p>
    <w:p w:rsidR="00606080" w:rsidRPr="00FF1EB9" w:rsidRDefault="00606080" w:rsidP="007B11F0">
      <w:pPr>
        <w:spacing w:line="360" w:lineRule="auto"/>
        <w:jc w:val="both"/>
        <w:rPr>
          <w:rFonts w:ascii="Times New Roman" w:hAnsi="Times New Roman" w:cs="Times New Roman"/>
          <w:sz w:val="24"/>
          <w:szCs w:val="24"/>
        </w:rPr>
      </w:pPr>
    </w:p>
    <w:p w:rsidR="00510F9F" w:rsidRPr="00FF1EB9" w:rsidRDefault="00510F9F" w:rsidP="007B11F0">
      <w:pPr>
        <w:spacing w:line="360" w:lineRule="auto"/>
        <w:jc w:val="both"/>
        <w:rPr>
          <w:rFonts w:ascii="Times New Roman" w:hAnsi="Times New Roman" w:cs="Times New Roman"/>
          <w:sz w:val="24"/>
          <w:szCs w:val="24"/>
        </w:rPr>
      </w:pPr>
    </w:p>
    <w:p w:rsidR="004567D3" w:rsidRDefault="004567D3" w:rsidP="007B11F0">
      <w:pPr>
        <w:spacing w:line="360" w:lineRule="auto"/>
        <w:jc w:val="both"/>
        <w:rPr>
          <w:rFonts w:ascii="Times New Roman" w:hAnsi="Times New Roman" w:cs="Times New Roman"/>
          <w:sz w:val="24"/>
          <w:szCs w:val="24"/>
        </w:rPr>
      </w:pPr>
    </w:p>
    <w:p w:rsidR="007E3E1B" w:rsidRPr="00FF1EB9" w:rsidRDefault="007E3E1B" w:rsidP="007B11F0">
      <w:pPr>
        <w:spacing w:line="360" w:lineRule="auto"/>
        <w:jc w:val="both"/>
        <w:rPr>
          <w:rFonts w:ascii="Times New Roman" w:hAnsi="Times New Roman" w:cs="Times New Roman"/>
          <w:sz w:val="24"/>
          <w:szCs w:val="24"/>
        </w:rPr>
      </w:pPr>
    </w:p>
    <w:p w:rsidR="001F5938" w:rsidRPr="00FF1EB9" w:rsidRDefault="001F5938" w:rsidP="002B6EE9">
      <w:pPr>
        <w:spacing w:line="360" w:lineRule="auto"/>
        <w:jc w:val="both"/>
        <w:rPr>
          <w:rFonts w:ascii="Times New Roman" w:hAnsi="Times New Roman" w:cs="Times New Roman"/>
          <w:sz w:val="24"/>
          <w:szCs w:val="24"/>
        </w:rPr>
      </w:pPr>
    </w:p>
    <w:p w:rsidR="005B63E3" w:rsidRPr="00FF1EB9" w:rsidRDefault="005B63E3" w:rsidP="005B63E3">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Il est important de mettre en œuvre nos connaissances acquises sur le plan théorique. Notre travail jusqu’ici n’était que la théorie de l’optimisation des choix fiscaux sur les salaires alors, il sera question pour nous dans ce chapitre de présenter la démarche à suivre du traitement des salaires en section 1 et de présenter un cas pratique en section 2.</w:t>
      </w:r>
    </w:p>
    <w:p w:rsidR="00EF4AE1" w:rsidRPr="00FF1EB9" w:rsidRDefault="00EF4AE1" w:rsidP="006828D8">
      <w:pPr>
        <w:pStyle w:val="Paragraphedeliste"/>
        <w:spacing w:line="360" w:lineRule="auto"/>
        <w:jc w:val="both"/>
        <w:rPr>
          <w:rFonts w:ascii="Times New Roman" w:hAnsi="Times New Roman" w:cs="Times New Roman"/>
          <w:sz w:val="24"/>
          <w:szCs w:val="24"/>
        </w:rPr>
      </w:pPr>
    </w:p>
    <w:p w:rsidR="00224B47" w:rsidRPr="00A716D1" w:rsidRDefault="005B63E3" w:rsidP="00A716D1">
      <w:pPr>
        <w:pStyle w:val="Titre3"/>
        <w:rPr>
          <w:rFonts w:cs="Times New Roman"/>
          <w:szCs w:val="30"/>
        </w:rPr>
      </w:pPr>
      <w:bookmarkStart w:id="97" w:name="_Toc52530341"/>
      <w:bookmarkStart w:id="98" w:name="_Toc53066567"/>
      <w:bookmarkStart w:id="99" w:name="_Toc53076213"/>
      <w:r w:rsidRPr="00A716D1">
        <w:rPr>
          <w:rFonts w:cs="Times New Roman"/>
          <w:szCs w:val="30"/>
        </w:rPr>
        <w:t>SECTION I : DEMARCHE A SUIVRE DE LA RESOLUTION DES SALAIRES</w:t>
      </w:r>
      <w:bookmarkEnd w:id="97"/>
      <w:bookmarkEnd w:id="98"/>
      <w:bookmarkEnd w:id="99"/>
    </w:p>
    <w:p w:rsidR="002B6EE9" w:rsidRDefault="002B6EE9" w:rsidP="002B6EE9">
      <w:pPr>
        <w:spacing w:line="360" w:lineRule="auto"/>
        <w:jc w:val="both"/>
        <w:rPr>
          <w:rFonts w:ascii="Times New Roman" w:hAnsi="Times New Roman" w:cs="Times New Roman"/>
          <w:b/>
          <w:sz w:val="24"/>
          <w:szCs w:val="24"/>
        </w:rPr>
      </w:pPr>
    </w:p>
    <w:p w:rsidR="00A716D1" w:rsidRPr="00FF1EB9" w:rsidRDefault="00A716D1" w:rsidP="002B6EE9">
      <w:pPr>
        <w:spacing w:line="360" w:lineRule="auto"/>
        <w:jc w:val="both"/>
        <w:rPr>
          <w:rFonts w:ascii="Times New Roman" w:hAnsi="Times New Roman" w:cs="Times New Roman"/>
          <w:b/>
          <w:sz w:val="24"/>
          <w:szCs w:val="24"/>
        </w:rPr>
      </w:pPr>
    </w:p>
    <w:p w:rsidR="0026565E" w:rsidRPr="00A716D1" w:rsidRDefault="0026565E" w:rsidP="00396AF0">
      <w:pPr>
        <w:pStyle w:val="Titre4"/>
        <w:numPr>
          <w:ilvl w:val="0"/>
          <w:numId w:val="68"/>
        </w:numPr>
      </w:pPr>
      <w:bookmarkStart w:id="100" w:name="_Toc53076214"/>
      <w:r w:rsidRPr="00A716D1">
        <w:t>LES DEMARCHES ET LA PRESENTATION DES DOCUMENTS DE PAIE</w:t>
      </w:r>
      <w:bookmarkEnd w:id="100"/>
    </w:p>
    <w:p w:rsidR="00224B47" w:rsidRPr="00FF1EB9" w:rsidRDefault="00224B47" w:rsidP="00224B47">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Il nous sera important présenter la démarche à suivre pour le traitement de la paie et par la</w:t>
      </w:r>
      <w:r w:rsidR="0026565E" w:rsidRPr="00FF1EB9">
        <w:rPr>
          <w:rFonts w:ascii="Times New Roman" w:hAnsi="Times New Roman" w:cs="Times New Roman"/>
          <w:sz w:val="24"/>
          <w:szCs w:val="24"/>
        </w:rPr>
        <w:t xml:space="preserve"> suite, </w:t>
      </w:r>
      <w:r w:rsidRPr="00FF1EB9">
        <w:rPr>
          <w:rFonts w:ascii="Times New Roman" w:hAnsi="Times New Roman" w:cs="Times New Roman"/>
          <w:sz w:val="24"/>
          <w:szCs w:val="24"/>
        </w:rPr>
        <w:t>nous permettrons le résoudre à travers la démarche proposée.</w:t>
      </w:r>
    </w:p>
    <w:p w:rsidR="00224B47" w:rsidRPr="00A716D1" w:rsidRDefault="00A716D1" w:rsidP="00396AF0">
      <w:pPr>
        <w:pStyle w:val="Titre5"/>
        <w:numPr>
          <w:ilvl w:val="0"/>
          <w:numId w:val="69"/>
        </w:numPr>
      </w:pPr>
      <w:bookmarkStart w:id="101" w:name="_Toc53076215"/>
      <w:r w:rsidRPr="00A716D1">
        <w:t>LE PROCESSUS DE LA PAIE</w:t>
      </w:r>
      <w:bookmarkEnd w:id="101"/>
    </w:p>
    <w:p w:rsidR="00D32B1D" w:rsidRPr="00A716D1" w:rsidRDefault="00D32B1D" w:rsidP="00D32B1D">
      <w:pPr>
        <w:pStyle w:val="Paragraphedeliste"/>
        <w:spacing w:line="360" w:lineRule="auto"/>
        <w:jc w:val="both"/>
        <w:rPr>
          <w:rFonts w:ascii="Times New Roman" w:hAnsi="Times New Roman" w:cs="Times New Roman"/>
          <w:b/>
          <w:sz w:val="24"/>
          <w:szCs w:val="24"/>
        </w:rPr>
      </w:pPr>
    </w:p>
    <w:p w:rsidR="002B6EE9" w:rsidRPr="00FF1EB9" w:rsidRDefault="002B6EE9" w:rsidP="00396AF0">
      <w:pPr>
        <w:pStyle w:val="Titre6"/>
        <w:numPr>
          <w:ilvl w:val="0"/>
          <w:numId w:val="70"/>
        </w:numPr>
      </w:pPr>
      <w:bookmarkStart w:id="102" w:name="_Toc53076216"/>
      <w:r w:rsidRPr="00FF1EB9">
        <w:t>Les étapes du traitement des bulletins de paie</w:t>
      </w:r>
      <w:bookmarkEnd w:id="102"/>
    </w:p>
    <w:p w:rsidR="00224B47" w:rsidRPr="00FF1EB9" w:rsidRDefault="00224B47" w:rsidP="00224B47">
      <w:pPr>
        <w:spacing w:line="360" w:lineRule="auto"/>
        <w:ind w:left="360"/>
        <w:jc w:val="both"/>
        <w:rPr>
          <w:rFonts w:ascii="Times New Roman" w:hAnsi="Times New Roman" w:cs="Times New Roman"/>
          <w:sz w:val="24"/>
          <w:szCs w:val="24"/>
        </w:rPr>
      </w:pPr>
      <w:r w:rsidRPr="00FF1EB9">
        <w:rPr>
          <w:rFonts w:ascii="Times New Roman" w:hAnsi="Times New Roman" w:cs="Times New Roman"/>
          <w:sz w:val="24"/>
          <w:szCs w:val="24"/>
        </w:rPr>
        <w:t>Nous présenterons ici le processus de traitement de la paie par étape :</w:t>
      </w:r>
    </w:p>
    <w:p w:rsidR="00224B47" w:rsidRPr="00FF1EB9" w:rsidRDefault="00224B47" w:rsidP="00224B47">
      <w:pPr>
        <w:spacing w:line="360" w:lineRule="auto"/>
        <w:jc w:val="both"/>
        <w:rPr>
          <w:rFonts w:ascii="Times New Roman" w:hAnsi="Times New Roman" w:cs="Times New Roman"/>
          <w:sz w:val="24"/>
          <w:szCs w:val="24"/>
        </w:rPr>
      </w:pPr>
      <w:r w:rsidRPr="00FF1EB9">
        <w:rPr>
          <w:rFonts w:ascii="Times New Roman" w:hAnsi="Times New Roman" w:cs="Times New Roman"/>
          <w:b/>
          <w:sz w:val="24"/>
          <w:szCs w:val="24"/>
          <w:u w:val="single"/>
        </w:rPr>
        <w:t>Etape 1 :</w:t>
      </w:r>
      <w:r w:rsidRPr="00FF1EB9">
        <w:rPr>
          <w:rFonts w:ascii="Times New Roman" w:hAnsi="Times New Roman" w:cs="Times New Roman"/>
          <w:sz w:val="24"/>
          <w:szCs w:val="24"/>
        </w:rPr>
        <w:t xml:space="preserve"> Tenir compte des changements qu’il peut avoir eu depuis la dernière paie : Nouvelles embauches, augmentations de salaire, diminutions de salaire, licenciement etc.</w:t>
      </w:r>
    </w:p>
    <w:p w:rsidR="00224B47" w:rsidRPr="00FF1EB9" w:rsidRDefault="00224B47" w:rsidP="00224B47">
      <w:pPr>
        <w:spacing w:line="360" w:lineRule="auto"/>
        <w:jc w:val="both"/>
        <w:rPr>
          <w:rFonts w:ascii="Times New Roman" w:hAnsi="Times New Roman" w:cs="Times New Roman"/>
          <w:sz w:val="24"/>
          <w:szCs w:val="24"/>
        </w:rPr>
      </w:pPr>
      <w:r w:rsidRPr="00FF1EB9">
        <w:rPr>
          <w:rFonts w:ascii="Times New Roman" w:hAnsi="Times New Roman" w:cs="Times New Roman"/>
          <w:b/>
          <w:sz w:val="24"/>
          <w:szCs w:val="24"/>
          <w:u w:val="single"/>
        </w:rPr>
        <w:lastRenderedPageBreak/>
        <w:t>Etape 2 :</w:t>
      </w:r>
      <w:r w:rsidRPr="00FF1EB9">
        <w:rPr>
          <w:rFonts w:ascii="Times New Roman" w:hAnsi="Times New Roman" w:cs="Times New Roman"/>
          <w:sz w:val="24"/>
          <w:szCs w:val="24"/>
        </w:rPr>
        <w:t xml:space="preserve"> Le temps mis au travail, contrôler les heures effectivement travaillées, les heures supplémentaires, les absents, les congés…  Puis les intégrer dans le calcul du salaire de base.</w:t>
      </w:r>
    </w:p>
    <w:p w:rsidR="004B1BBB" w:rsidRPr="00FF1EB9" w:rsidRDefault="00224B47" w:rsidP="00224B47">
      <w:pPr>
        <w:spacing w:line="360" w:lineRule="auto"/>
        <w:jc w:val="both"/>
        <w:rPr>
          <w:rFonts w:ascii="Times New Roman" w:hAnsi="Times New Roman" w:cs="Times New Roman"/>
          <w:sz w:val="24"/>
          <w:szCs w:val="24"/>
        </w:rPr>
      </w:pPr>
      <w:r w:rsidRPr="00FF1EB9">
        <w:rPr>
          <w:rFonts w:ascii="Times New Roman" w:hAnsi="Times New Roman" w:cs="Times New Roman"/>
          <w:b/>
          <w:sz w:val="24"/>
          <w:szCs w:val="24"/>
          <w:u w:val="single"/>
        </w:rPr>
        <w:t>Etape 3 :</w:t>
      </w:r>
      <w:r w:rsidRPr="00FF1EB9">
        <w:rPr>
          <w:rFonts w:ascii="Times New Roman" w:hAnsi="Times New Roman" w:cs="Times New Roman"/>
          <w:sz w:val="24"/>
          <w:szCs w:val="24"/>
        </w:rPr>
        <w:t xml:space="preserve"> Calcul </w:t>
      </w:r>
      <w:r w:rsidR="00046BEB" w:rsidRPr="00FF1EB9">
        <w:rPr>
          <w:rFonts w:ascii="Times New Roman" w:hAnsi="Times New Roman" w:cs="Times New Roman"/>
          <w:sz w:val="24"/>
          <w:szCs w:val="24"/>
        </w:rPr>
        <w:t>du salaire brut</w:t>
      </w:r>
      <w:r w:rsidRPr="00FF1EB9">
        <w:rPr>
          <w:rFonts w:ascii="Times New Roman" w:hAnsi="Times New Roman" w:cs="Times New Roman"/>
          <w:sz w:val="24"/>
          <w:szCs w:val="24"/>
        </w:rPr>
        <w:t> ; en tenant compte du salaire de base, des avantages en nature, des indemnités à caractère de remboursement des frais, des primes et des dotations (pour entretien des véhicules, pour carburant etc.).</w:t>
      </w:r>
    </w:p>
    <w:p w:rsidR="00224B47" w:rsidRPr="00FF1EB9" w:rsidRDefault="00224B47" w:rsidP="00224B47">
      <w:pPr>
        <w:spacing w:line="360" w:lineRule="auto"/>
        <w:jc w:val="both"/>
        <w:rPr>
          <w:rFonts w:ascii="Times New Roman" w:hAnsi="Times New Roman" w:cs="Times New Roman"/>
          <w:sz w:val="24"/>
          <w:szCs w:val="24"/>
        </w:rPr>
      </w:pPr>
      <w:r w:rsidRPr="00FF1EB9">
        <w:rPr>
          <w:rFonts w:ascii="Times New Roman" w:hAnsi="Times New Roman" w:cs="Times New Roman"/>
          <w:b/>
          <w:sz w:val="24"/>
          <w:szCs w:val="24"/>
          <w:u w:val="single"/>
        </w:rPr>
        <w:t>Etape 4 :</w:t>
      </w:r>
      <w:r w:rsidRPr="00FF1EB9">
        <w:rPr>
          <w:rFonts w:ascii="Times New Roman" w:hAnsi="Times New Roman" w:cs="Times New Roman"/>
          <w:sz w:val="24"/>
          <w:szCs w:val="24"/>
        </w:rPr>
        <w:t xml:space="preserve"> Calcul des retenues sur salaire ; en considérant les retenues </w:t>
      </w:r>
      <w:r w:rsidR="00046BEB" w:rsidRPr="00FF1EB9">
        <w:rPr>
          <w:rFonts w:ascii="Times New Roman" w:hAnsi="Times New Roman" w:cs="Times New Roman"/>
          <w:sz w:val="24"/>
          <w:szCs w:val="24"/>
        </w:rPr>
        <w:t>salariales et</w:t>
      </w:r>
      <w:r w:rsidRPr="00FF1EB9">
        <w:rPr>
          <w:rFonts w:ascii="Times New Roman" w:hAnsi="Times New Roman" w:cs="Times New Roman"/>
          <w:sz w:val="24"/>
          <w:szCs w:val="24"/>
        </w:rPr>
        <w:t xml:space="preserve"> patronales.</w:t>
      </w:r>
    </w:p>
    <w:p w:rsidR="00224B47" w:rsidRPr="00FF1EB9" w:rsidRDefault="00224B47" w:rsidP="00224B47">
      <w:pPr>
        <w:spacing w:line="360" w:lineRule="auto"/>
        <w:jc w:val="both"/>
        <w:rPr>
          <w:rFonts w:ascii="Times New Roman" w:hAnsi="Times New Roman" w:cs="Times New Roman"/>
          <w:sz w:val="24"/>
          <w:szCs w:val="24"/>
        </w:rPr>
      </w:pPr>
      <w:r w:rsidRPr="00FF1EB9">
        <w:rPr>
          <w:rFonts w:ascii="Times New Roman" w:hAnsi="Times New Roman" w:cs="Times New Roman"/>
          <w:b/>
          <w:sz w:val="24"/>
          <w:szCs w:val="24"/>
          <w:u w:val="single"/>
        </w:rPr>
        <w:t>Etape 5 :</w:t>
      </w:r>
      <w:r w:rsidRPr="00FF1EB9">
        <w:rPr>
          <w:rFonts w:ascii="Times New Roman" w:hAnsi="Times New Roman" w:cs="Times New Roman"/>
          <w:sz w:val="24"/>
          <w:szCs w:val="24"/>
        </w:rPr>
        <w:t xml:space="preserve"> Faire le contrôle ; en effectuant des comparaisons entre l’état de la paie du mois en question soit du mois précédent et soit du mois considéré comme mois de comparaison. Cette comparaison doit pouvoir ressortir clairement l’explication des écarts entre les deux différents mois.</w:t>
      </w:r>
    </w:p>
    <w:p w:rsidR="00224B47" w:rsidRPr="00FF1EB9" w:rsidRDefault="00224B47" w:rsidP="00224B47">
      <w:pPr>
        <w:spacing w:line="360" w:lineRule="auto"/>
        <w:jc w:val="both"/>
        <w:rPr>
          <w:rFonts w:ascii="Times New Roman" w:hAnsi="Times New Roman" w:cs="Times New Roman"/>
          <w:sz w:val="24"/>
          <w:szCs w:val="24"/>
        </w:rPr>
      </w:pPr>
      <w:r w:rsidRPr="00FF1EB9">
        <w:rPr>
          <w:rFonts w:ascii="Times New Roman" w:hAnsi="Times New Roman" w:cs="Times New Roman"/>
          <w:b/>
          <w:sz w:val="24"/>
          <w:szCs w:val="24"/>
          <w:u w:val="single"/>
        </w:rPr>
        <w:t>Etape 6 :</w:t>
      </w:r>
      <w:r w:rsidRPr="00FF1EB9">
        <w:rPr>
          <w:rFonts w:ascii="Times New Roman" w:hAnsi="Times New Roman" w:cs="Times New Roman"/>
          <w:sz w:val="24"/>
          <w:szCs w:val="24"/>
        </w:rPr>
        <w:t xml:space="preserve"> Etablir le bulletin de paie. Tenir compte des éléments obligatoires de l’employeur (désignation adresse, immatriculation CNPS) et de l’employé (nom + prénoms, classification, emploi, matricule etc.).</w:t>
      </w:r>
    </w:p>
    <w:p w:rsidR="00224B47" w:rsidRPr="00FF1EB9" w:rsidRDefault="005C1094" w:rsidP="00396AF0">
      <w:pPr>
        <w:pStyle w:val="Titre6"/>
        <w:numPr>
          <w:ilvl w:val="0"/>
          <w:numId w:val="70"/>
        </w:numPr>
      </w:pPr>
      <w:bookmarkStart w:id="103" w:name="_Toc53076217"/>
      <w:r w:rsidRPr="00FF1EB9">
        <w:t>Les procédures des retenues sur salaires</w:t>
      </w:r>
      <w:bookmarkEnd w:id="103"/>
    </w:p>
    <w:p w:rsidR="005C1094" w:rsidRPr="00FF1EB9" w:rsidRDefault="005C1094" w:rsidP="005A6BCB">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Les assiettes de calcul des </w:t>
      </w:r>
      <w:r w:rsidR="00D831E0" w:rsidRPr="00FF1EB9">
        <w:rPr>
          <w:rFonts w:ascii="Times New Roman" w:hAnsi="Times New Roman" w:cs="Times New Roman"/>
          <w:sz w:val="24"/>
          <w:szCs w:val="24"/>
        </w:rPr>
        <w:t>impôts</w:t>
      </w:r>
      <w:r w:rsidRPr="00FF1EB9">
        <w:rPr>
          <w:rFonts w:ascii="Times New Roman" w:hAnsi="Times New Roman" w:cs="Times New Roman"/>
          <w:sz w:val="24"/>
          <w:szCs w:val="24"/>
        </w:rPr>
        <w:t xml:space="preserve">, taxes et cotisations sociales proviennent </w:t>
      </w:r>
      <w:r w:rsidR="00046BEB" w:rsidRPr="00FF1EB9">
        <w:rPr>
          <w:rFonts w:ascii="Times New Roman" w:hAnsi="Times New Roman" w:cs="Times New Roman"/>
          <w:sz w:val="24"/>
          <w:szCs w:val="24"/>
        </w:rPr>
        <w:t>des calculs</w:t>
      </w:r>
      <w:r w:rsidRPr="00FF1EB9">
        <w:rPr>
          <w:rFonts w:ascii="Times New Roman" w:hAnsi="Times New Roman" w:cs="Times New Roman"/>
          <w:sz w:val="24"/>
          <w:szCs w:val="24"/>
        </w:rPr>
        <w:t xml:space="preserve"> </w:t>
      </w:r>
      <w:r w:rsidR="00046BEB" w:rsidRPr="00FF1EB9">
        <w:rPr>
          <w:rFonts w:ascii="Times New Roman" w:hAnsi="Times New Roman" w:cs="Times New Roman"/>
          <w:sz w:val="24"/>
          <w:szCs w:val="24"/>
        </w:rPr>
        <w:t>des différentes rubriques</w:t>
      </w:r>
      <w:r w:rsidRPr="00FF1EB9">
        <w:rPr>
          <w:rFonts w:ascii="Times New Roman" w:hAnsi="Times New Roman" w:cs="Times New Roman"/>
          <w:sz w:val="24"/>
          <w:szCs w:val="24"/>
        </w:rPr>
        <w:t xml:space="preserve"> des salaires (du salaire brut, du salaire brut taxable intermédiaire, </w:t>
      </w:r>
      <w:r w:rsidR="00D831E0" w:rsidRPr="00FF1EB9">
        <w:rPr>
          <w:rFonts w:ascii="Times New Roman" w:hAnsi="Times New Roman" w:cs="Times New Roman"/>
          <w:sz w:val="24"/>
          <w:szCs w:val="24"/>
        </w:rPr>
        <w:t>du salai</w:t>
      </w:r>
      <w:r w:rsidRPr="00FF1EB9">
        <w:rPr>
          <w:rFonts w:ascii="Times New Roman" w:hAnsi="Times New Roman" w:cs="Times New Roman"/>
          <w:sz w:val="24"/>
          <w:szCs w:val="24"/>
        </w:rPr>
        <w:t>re brut taxable et du revenu global net)</w:t>
      </w:r>
      <w:r w:rsidR="005A6BCB" w:rsidRPr="00FF1EB9">
        <w:rPr>
          <w:rFonts w:ascii="Times New Roman" w:hAnsi="Times New Roman" w:cs="Times New Roman"/>
          <w:sz w:val="24"/>
          <w:szCs w:val="24"/>
        </w:rPr>
        <w:t xml:space="preserve"> et des différentes </w:t>
      </w:r>
      <w:r w:rsidR="00D831E0" w:rsidRPr="00FF1EB9">
        <w:rPr>
          <w:rFonts w:ascii="Times New Roman" w:hAnsi="Times New Roman" w:cs="Times New Roman"/>
          <w:sz w:val="24"/>
          <w:szCs w:val="24"/>
        </w:rPr>
        <w:t>impôts</w:t>
      </w:r>
      <w:r w:rsidR="005A6BCB" w:rsidRPr="00FF1EB9">
        <w:rPr>
          <w:rFonts w:ascii="Times New Roman" w:hAnsi="Times New Roman" w:cs="Times New Roman"/>
          <w:sz w:val="24"/>
          <w:szCs w:val="24"/>
        </w:rPr>
        <w:t xml:space="preserve"> et taxes tant à la charge du salarié que du patron.</w:t>
      </w:r>
    </w:p>
    <w:p w:rsidR="004B1BBB" w:rsidRPr="007E3E1B" w:rsidRDefault="005A6BCB" w:rsidP="007E3E1B">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Les rubriques du salaire sont calculées </w:t>
      </w:r>
      <w:r w:rsidR="00046BEB" w:rsidRPr="00FF1EB9">
        <w:rPr>
          <w:rFonts w:ascii="Times New Roman" w:hAnsi="Times New Roman" w:cs="Times New Roman"/>
          <w:sz w:val="24"/>
          <w:szCs w:val="24"/>
        </w:rPr>
        <w:t>ci-après</w:t>
      </w:r>
      <w:r w:rsidRPr="00FF1EB9">
        <w:rPr>
          <w:rFonts w:ascii="Times New Roman" w:hAnsi="Times New Roman" w:cs="Times New Roman"/>
          <w:sz w:val="24"/>
          <w:szCs w:val="24"/>
        </w:rPr>
        <w:t xml:space="preserve"> dans le tableau suivant :</w:t>
      </w:r>
    </w:p>
    <w:p w:rsidR="007E3E1B" w:rsidRDefault="007E3E1B" w:rsidP="005A6BCB">
      <w:pPr>
        <w:spacing w:line="360" w:lineRule="auto"/>
        <w:ind w:firstLine="360"/>
        <w:jc w:val="both"/>
        <w:rPr>
          <w:rFonts w:ascii="Times New Roman" w:hAnsi="Times New Roman" w:cs="Times New Roman"/>
          <w:b/>
          <w:sz w:val="24"/>
          <w:szCs w:val="24"/>
          <w:u w:val="single"/>
        </w:rPr>
      </w:pPr>
    </w:p>
    <w:p w:rsidR="007E3E1B" w:rsidRDefault="007E3E1B" w:rsidP="005A6BCB">
      <w:pPr>
        <w:spacing w:line="360" w:lineRule="auto"/>
        <w:ind w:firstLine="360"/>
        <w:jc w:val="both"/>
        <w:rPr>
          <w:rFonts w:ascii="Times New Roman" w:hAnsi="Times New Roman" w:cs="Times New Roman"/>
          <w:b/>
          <w:sz w:val="24"/>
          <w:szCs w:val="24"/>
          <w:u w:val="single"/>
        </w:rPr>
      </w:pPr>
    </w:p>
    <w:p w:rsidR="007E3E1B" w:rsidRDefault="007E3E1B" w:rsidP="005A6BCB">
      <w:pPr>
        <w:spacing w:line="360" w:lineRule="auto"/>
        <w:ind w:firstLine="360"/>
        <w:jc w:val="both"/>
        <w:rPr>
          <w:rFonts w:ascii="Times New Roman" w:hAnsi="Times New Roman" w:cs="Times New Roman"/>
          <w:b/>
          <w:sz w:val="24"/>
          <w:szCs w:val="24"/>
          <w:u w:val="single"/>
        </w:rPr>
      </w:pPr>
    </w:p>
    <w:p w:rsidR="007E3E1B" w:rsidRDefault="007E3E1B" w:rsidP="005A6BCB">
      <w:pPr>
        <w:spacing w:line="360" w:lineRule="auto"/>
        <w:ind w:firstLine="360"/>
        <w:jc w:val="both"/>
        <w:rPr>
          <w:rFonts w:ascii="Times New Roman" w:hAnsi="Times New Roman" w:cs="Times New Roman"/>
          <w:b/>
          <w:sz w:val="24"/>
          <w:szCs w:val="24"/>
          <w:u w:val="single"/>
        </w:rPr>
      </w:pPr>
    </w:p>
    <w:p w:rsidR="007E3E1B" w:rsidRDefault="007E3E1B" w:rsidP="005A6BCB">
      <w:pPr>
        <w:spacing w:line="360" w:lineRule="auto"/>
        <w:ind w:firstLine="360"/>
        <w:jc w:val="both"/>
        <w:rPr>
          <w:rFonts w:ascii="Times New Roman" w:hAnsi="Times New Roman" w:cs="Times New Roman"/>
          <w:b/>
          <w:sz w:val="24"/>
          <w:szCs w:val="24"/>
          <w:u w:val="single"/>
        </w:rPr>
      </w:pPr>
    </w:p>
    <w:p w:rsidR="007E3E1B" w:rsidRDefault="007E3E1B" w:rsidP="005A6BCB">
      <w:pPr>
        <w:spacing w:line="360" w:lineRule="auto"/>
        <w:ind w:firstLine="360"/>
        <w:jc w:val="both"/>
        <w:rPr>
          <w:rFonts w:ascii="Times New Roman" w:hAnsi="Times New Roman" w:cs="Times New Roman"/>
          <w:b/>
          <w:sz w:val="24"/>
          <w:szCs w:val="24"/>
          <w:u w:val="single"/>
        </w:rPr>
      </w:pPr>
    </w:p>
    <w:p w:rsidR="007E3E1B" w:rsidRDefault="007E3E1B" w:rsidP="005A6BCB">
      <w:pPr>
        <w:spacing w:line="360" w:lineRule="auto"/>
        <w:ind w:firstLine="360"/>
        <w:jc w:val="both"/>
        <w:rPr>
          <w:rFonts w:ascii="Times New Roman" w:hAnsi="Times New Roman" w:cs="Times New Roman"/>
          <w:b/>
          <w:sz w:val="24"/>
          <w:szCs w:val="24"/>
          <w:u w:val="single"/>
        </w:rPr>
      </w:pPr>
    </w:p>
    <w:p w:rsidR="007E3E1B" w:rsidRDefault="007E3E1B" w:rsidP="005A6BCB">
      <w:pPr>
        <w:spacing w:line="360" w:lineRule="auto"/>
        <w:ind w:firstLine="360"/>
        <w:jc w:val="both"/>
        <w:rPr>
          <w:rFonts w:ascii="Times New Roman" w:hAnsi="Times New Roman" w:cs="Times New Roman"/>
          <w:b/>
          <w:sz w:val="24"/>
          <w:szCs w:val="24"/>
          <w:u w:val="single"/>
        </w:rPr>
      </w:pPr>
    </w:p>
    <w:p w:rsidR="007E3E1B" w:rsidRDefault="007E3E1B" w:rsidP="005A6BCB">
      <w:pPr>
        <w:spacing w:line="360" w:lineRule="auto"/>
        <w:ind w:firstLine="360"/>
        <w:jc w:val="both"/>
        <w:rPr>
          <w:rFonts w:ascii="Times New Roman" w:hAnsi="Times New Roman" w:cs="Times New Roman"/>
          <w:b/>
          <w:sz w:val="24"/>
          <w:szCs w:val="24"/>
          <w:u w:val="single"/>
        </w:rPr>
      </w:pPr>
    </w:p>
    <w:p w:rsidR="007E3E1B" w:rsidRDefault="007E3E1B" w:rsidP="005A6BCB">
      <w:pPr>
        <w:spacing w:line="360" w:lineRule="auto"/>
        <w:ind w:firstLine="360"/>
        <w:jc w:val="both"/>
        <w:rPr>
          <w:rFonts w:ascii="Times New Roman" w:hAnsi="Times New Roman" w:cs="Times New Roman"/>
          <w:b/>
          <w:sz w:val="24"/>
          <w:szCs w:val="24"/>
          <w:u w:val="single"/>
        </w:rPr>
      </w:pPr>
    </w:p>
    <w:p w:rsidR="007E3E1B" w:rsidRDefault="007E3E1B" w:rsidP="005A6BCB">
      <w:pPr>
        <w:spacing w:line="360" w:lineRule="auto"/>
        <w:ind w:firstLine="360"/>
        <w:jc w:val="both"/>
        <w:rPr>
          <w:rFonts w:ascii="Times New Roman" w:hAnsi="Times New Roman" w:cs="Times New Roman"/>
          <w:b/>
          <w:sz w:val="24"/>
          <w:szCs w:val="24"/>
          <w:u w:val="single"/>
        </w:rPr>
      </w:pPr>
    </w:p>
    <w:p w:rsidR="00797012" w:rsidRPr="00FF1EB9" w:rsidRDefault="00A75162" w:rsidP="005A6BCB">
      <w:pPr>
        <w:spacing w:line="360" w:lineRule="auto"/>
        <w:ind w:firstLine="360"/>
        <w:jc w:val="both"/>
        <w:rPr>
          <w:rFonts w:ascii="Times New Roman" w:hAnsi="Times New Roman" w:cs="Times New Roman"/>
          <w:b/>
          <w:sz w:val="24"/>
          <w:szCs w:val="24"/>
        </w:rPr>
      </w:pPr>
      <w:r>
        <w:rPr>
          <w:rFonts w:ascii="Times New Roman" w:hAnsi="Times New Roman" w:cs="Times New Roman"/>
          <w:b/>
          <w:sz w:val="24"/>
          <w:szCs w:val="24"/>
          <w:u w:val="single"/>
        </w:rPr>
        <w:t>Tableau 13</w:t>
      </w:r>
      <w:r w:rsidR="00797012" w:rsidRPr="00FF1EB9">
        <w:rPr>
          <w:rFonts w:ascii="Times New Roman" w:hAnsi="Times New Roman" w:cs="Times New Roman"/>
          <w:b/>
          <w:sz w:val="24"/>
          <w:szCs w:val="24"/>
          <w:u w:val="single"/>
        </w:rPr>
        <w:t> :</w:t>
      </w:r>
      <w:r w:rsidR="00797012" w:rsidRPr="00FF1EB9">
        <w:rPr>
          <w:rFonts w:ascii="Times New Roman" w:hAnsi="Times New Roman" w:cs="Times New Roman"/>
          <w:b/>
          <w:sz w:val="24"/>
          <w:szCs w:val="24"/>
        </w:rPr>
        <w:t xml:space="preserve"> Procédures de calcul des différents salaires</w:t>
      </w:r>
    </w:p>
    <w:tbl>
      <w:tblPr>
        <w:tblStyle w:val="Grilledutableau"/>
        <w:tblW w:w="0" w:type="auto"/>
        <w:jc w:val="center"/>
        <w:tblLook w:val="04A0" w:firstRow="1" w:lastRow="0" w:firstColumn="1" w:lastColumn="0" w:noHBand="0" w:noVBand="1"/>
      </w:tblPr>
      <w:tblGrid>
        <w:gridCol w:w="8897"/>
        <w:gridCol w:w="1447"/>
      </w:tblGrid>
      <w:tr w:rsidR="00366FB3" w:rsidRPr="008C264E" w:rsidTr="00411A2E">
        <w:trPr>
          <w:gridAfter w:val="1"/>
          <w:wAfter w:w="1447" w:type="dxa"/>
          <w:trHeight w:val="7625"/>
          <w:jc w:val="center"/>
        </w:trPr>
        <w:tc>
          <w:tcPr>
            <w:tcW w:w="8897" w:type="dxa"/>
          </w:tcPr>
          <w:p w:rsidR="00366FB3" w:rsidRPr="00FF1EB9" w:rsidRDefault="00366FB3" w:rsidP="005C1094">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xml:space="preserve">     Salaire de base</w:t>
            </w:r>
          </w:p>
          <w:p w:rsidR="00366FB3" w:rsidRPr="00FF1EB9" w:rsidRDefault="00366FB3" w:rsidP="005C1094">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Rémunération des heures supplémentaires</w:t>
            </w:r>
          </w:p>
          <w:p w:rsidR="00366FB3" w:rsidRPr="00FF1EB9" w:rsidRDefault="00366FB3" w:rsidP="005C1094">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Primes</w:t>
            </w:r>
          </w:p>
          <w:p w:rsidR="00366FB3" w:rsidRPr="00FF1EB9" w:rsidRDefault="00366FB3" w:rsidP="005C1094">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Indemnités</w:t>
            </w:r>
          </w:p>
          <w:p w:rsidR="00366FB3" w:rsidRPr="00FF1EB9" w:rsidRDefault="00366FB3" w:rsidP="005C1094">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Avantages en espèce représentatives d’avantages en nature</w:t>
            </w:r>
          </w:p>
          <w:p w:rsidR="00366FB3" w:rsidRPr="00FF1EB9" w:rsidRDefault="00366FB3" w:rsidP="005C1094">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Eléments exceptionnels</w:t>
            </w:r>
          </w:p>
          <w:p w:rsidR="00366FB3" w:rsidRPr="00FF1EB9" w:rsidRDefault="00366FB3" w:rsidP="005C1094">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xml:space="preserve">= </w:t>
            </w:r>
            <w:r w:rsidRPr="00FF1EB9">
              <w:rPr>
                <w:rFonts w:ascii="Times New Roman" w:hAnsi="Times New Roman" w:cs="Times New Roman"/>
                <w:b/>
                <w:sz w:val="24"/>
                <w:szCs w:val="24"/>
              </w:rPr>
              <w:t xml:space="preserve">SALAIRE BRUT </w:t>
            </w:r>
          </w:p>
          <w:p w:rsidR="00366FB3" w:rsidRPr="00FF1EB9" w:rsidRDefault="00366FB3" w:rsidP="00366FB3">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-Frais professionnels à la charge de l’employeur</w:t>
            </w:r>
          </w:p>
          <w:p w:rsidR="00366FB3" w:rsidRPr="00FF1EB9" w:rsidRDefault="00366FB3" w:rsidP="00366FB3">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-Indemnités en espèce représentatives d’avantages en nature</w:t>
            </w:r>
          </w:p>
          <w:p w:rsidR="00366FB3" w:rsidRPr="00FF1EB9" w:rsidRDefault="00366FB3" w:rsidP="00366FB3">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-Allocation spéciales destinées à couvrir les frais inhérents à la fonction ou à l’emploi</w:t>
            </w:r>
          </w:p>
          <w:p w:rsidR="00366FB3" w:rsidRPr="00FF1EB9" w:rsidRDefault="00366FB3" w:rsidP="00366FB3">
            <w:pPr>
              <w:spacing w:line="360" w:lineRule="auto"/>
              <w:jc w:val="both"/>
              <w:rPr>
                <w:rFonts w:ascii="Times New Roman" w:hAnsi="Times New Roman" w:cs="Times New Roman"/>
                <w:b/>
                <w:sz w:val="24"/>
                <w:szCs w:val="24"/>
              </w:rPr>
            </w:pPr>
            <w:r w:rsidRPr="00FF1EB9">
              <w:rPr>
                <w:rFonts w:ascii="Times New Roman" w:hAnsi="Times New Roman" w:cs="Times New Roman"/>
                <w:b/>
                <w:sz w:val="24"/>
                <w:szCs w:val="24"/>
              </w:rPr>
              <w:t>= SALAIRE TAXABLE INTERMEDIAIRE</w:t>
            </w:r>
          </w:p>
          <w:p w:rsidR="00366FB3" w:rsidRPr="00FF1EB9" w:rsidRDefault="00366FB3" w:rsidP="00366FB3">
            <w:pPr>
              <w:spacing w:line="360" w:lineRule="auto"/>
              <w:jc w:val="both"/>
              <w:rPr>
                <w:rFonts w:ascii="Times New Roman" w:hAnsi="Times New Roman" w:cs="Times New Roman"/>
                <w:sz w:val="24"/>
                <w:szCs w:val="24"/>
              </w:rPr>
            </w:pPr>
            <w:r w:rsidRPr="00FF1EB9">
              <w:rPr>
                <w:rFonts w:ascii="Times New Roman" w:hAnsi="Times New Roman" w:cs="Times New Roman"/>
                <w:b/>
                <w:sz w:val="24"/>
                <w:szCs w:val="24"/>
              </w:rPr>
              <w:t xml:space="preserve">+ </w:t>
            </w:r>
            <w:r w:rsidRPr="00FF1EB9">
              <w:rPr>
                <w:rFonts w:ascii="Times New Roman" w:hAnsi="Times New Roman" w:cs="Times New Roman"/>
                <w:sz w:val="24"/>
                <w:szCs w:val="24"/>
              </w:rPr>
              <w:t>Montant des avantages en nature évalués, (article 33 du CGI)</w:t>
            </w:r>
          </w:p>
          <w:p w:rsidR="00366FB3" w:rsidRPr="00FF1EB9" w:rsidRDefault="00366FB3" w:rsidP="00366FB3">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Montant des avantages en espèce évalués</w:t>
            </w:r>
            <w:r w:rsidR="00F96D2D" w:rsidRPr="00FF1EB9">
              <w:rPr>
                <w:rFonts w:ascii="Times New Roman" w:hAnsi="Times New Roman" w:cs="Times New Roman"/>
                <w:sz w:val="24"/>
                <w:szCs w:val="24"/>
              </w:rPr>
              <w:t>, (article 33 du CGI)</w:t>
            </w:r>
          </w:p>
          <w:p w:rsidR="00F96D2D" w:rsidRPr="00FF1EB9" w:rsidRDefault="00F96D2D" w:rsidP="00366FB3">
            <w:pPr>
              <w:spacing w:line="360" w:lineRule="auto"/>
              <w:jc w:val="both"/>
              <w:rPr>
                <w:rFonts w:ascii="Times New Roman" w:hAnsi="Times New Roman" w:cs="Times New Roman"/>
                <w:b/>
                <w:sz w:val="24"/>
                <w:szCs w:val="24"/>
              </w:rPr>
            </w:pPr>
            <w:r w:rsidRPr="00FF1EB9">
              <w:rPr>
                <w:rFonts w:ascii="Times New Roman" w:hAnsi="Times New Roman" w:cs="Times New Roman"/>
                <w:b/>
                <w:sz w:val="24"/>
                <w:szCs w:val="24"/>
              </w:rPr>
              <w:t>= SALAIRE BRUT TAXABLE</w:t>
            </w:r>
          </w:p>
          <w:p w:rsidR="00F96D2D" w:rsidRPr="00FF1EB9" w:rsidRDefault="00F96D2D" w:rsidP="00F96D2D">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-30% du salaire brut taxable représentant les frais professionnels à la charge de l’employé</w:t>
            </w:r>
          </w:p>
          <w:p w:rsidR="00F96D2D" w:rsidRPr="00FF1EB9" w:rsidRDefault="00F96D2D" w:rsidP="00F96D2D">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-4,2% de la cotisation CNPS au titre de pension vieillesse</w:t>
            </w:r>
          </w:p>
          <w:p w:rsidR="00F96D2D" w:rsidRPr="00FF1EB9" w:rsidRDefault="00F96D2D" w:rsidP="00F96D2D">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-500 000F CFA de l’abattement forfaitaire</w:t>
            </w:r>
          </w:p>
          <w:p w:rsidR="00F96D2D" w:rsidRPr="00FF1EB9" w:rsidRDefault="00F96D2D" w:rsidP="00F96D2D">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xml:space="preserve">= </w:t>
            </w:r>
            <w:r w:rsidRPr="00FF1EB9">
              <w:rPr>
                <w:rFonts w:ascii="Times New Roman" w:hAnsi="Times New Roman" w:cs="Times New Roman"/>
                <w:b/>
                <w:sz w:val="24"/>
                <w:szCs w:val="24"/>
              </w:rPr>
              <w:t>REVENU GLOBAL NET</w:t>
            </w:r>
          </w:p>
          <w:p w:rsidR="00366FB3" w:rsidRPr="00FF1EB9" w:rsidRDefault="00366FB3" w:rsidP="005C1094">
            <w:pPr>
              <w:spacing w:line="360" w:lineRule="auto"/>
              <w:jc w:val="both"/>
              <w:rPr>
                <w:rFonts w:ascii="Times New Roman" w:hAnsi="Times New Roman" w:cs="Times New Roman"/>
                <w:sz w:val="24"/>
                <w:szCs w:val="24"/>
              </w:rPr>
            </w:pPr>
          </w:p>
        </w:tc>
      </w:tr>
      <w:tr w:rsidR="00F96D2D" w:rsidRPr="00C03162" w:rsidTr="00411A2E">
        <w:trPr>
          <w:trHeight w:val="664"/>
          <w:jc w:val="center"/>
        </w:trPr>
        <w:tc>
          <w:tcPr>
            <w:tcW w:w="10344" w:type="dxa"/>
            <w:gridSpan w:val="2"/>
            <w:tcBorders>
              <w:top w:val="nil"/>
              <w:left w:val="nil"/>
              <w:bottom w:val="nil"/>
              <w:right w:val="nil"/>
            </w:tcBorders>
          </w:tcPr>
          <w:p w:rsidR="00ED4FFA" w:rsidRDefault="00F96D2D" w:rsidP="005C1094">
            <w:pPr>
              <w:spacing w:line="360" w:lineRule="auto"/>
              <w:jc w:val="both"/>
              <w:rPr>
                <w:rFonts w:ascii="Times New Roman" w:hAnsi="Times New Roman" w:cs="Times New Roman"/>
                <w:sz w:val="20"/>
                <w:szCs w:val="20"/>
              </w:rPr>
            </w:pPr>
            <w:r w:rsidRPr="00FF1EB9">
              <w:rPr>
                <w:rFonts w:ascii="Times New Roman" w:hAnsi="Times New Roman" w:cs="Times New Roman"/>
                <w:b/>
                <w:sz w:val="20"/>
                <w:szCs w:val="20"/>
                <w:u w:val="single"/>
              </w:rPr>
              <w:t>Source :</w:t>
            </w:r>
            <w:r w:rsidR="004B1BBB">
              <w:rPr>
                <w:rFonts w:ascii="Times New Roman" w:hAnsi="Times New Roman" w:cs="Times New Roman"/>
                <w:sz w:val="20"/>
                <w:szCs w:val="20"/>
              </w:rPr>
              <w:t xml:space="preserve"> propre</w:t>
            </w:r>
          </w:p>
          <w:p w:rsidR="00A716D1" w:rsidRDefault="00A716D1" w:rsidP="005C1094">
            <w:pPr>
              <w:spacing w:line="360" w:lineRule="auto"/>
              <w:jc w:val="both"/>
              <w:rPr>
                <w:rFonts w:ascii="Times New Roman" w:hAnsi="Times New Roman" w:cs="Times New Roman"/>
                <w:sz w:val="20"/>
                <w:szCs w:val="20"/>
              </w:rPr>
            </w:pPr>
          </w:p>
          <w:p w:rsidR="00A716D1" w:rsidRDefault="00A716D1" w:rsidP="005C1094">
            <w:pPr>
              <w:spacing w:line="360" w:lineRule="auto"/>
              <w:jc w:val="both"/>
              <w:rPr>
                <w:rFonts w:ascii="Times New Roman" w:hAnsi="Times New Roman" w:cs="Times New Roman"/>
                <w:sz w:val="20"/>
                <w:szCs w:val="20"/>
              </w:rPr>
            </w:pPr>
          </w:p>
          <w:p w:rsidR="007E3E1B" w:rsidRDefault="007E3E1B" w:rsidP="005C1094">
            <w:pPr>
              <w:spacing w:line="360" w:lineRule="auto"/>
              <w:jc w:val="both"/>
              <w:rPr>
                <w:rFonts w:ascii="Times New Roman" w:hAnsi="Times New Roman" w:cs="Times New Roman"/>
                <w:sz w:val="20"/>
                <w:szCs w:val="20"/>
              </w:rPr>
            </w:pPr>
          </w:p>
          <w:p w:rsidR="007E3E1B" w:rsidRDefault="007E3E1B" w:rsidP="005C1094">
            <w:pPr>
              <w:spacing w:line="360" w:lineRule="auto"/>
              <w:jc w:val="both"/>
              <w:rPr>
                <w:rFonts w:ascii="Times New Roman" w:hAnsi="Times New Roman" w:cs="Times New Roman"/>
                <w:sz w:val="20"/>
                <w:szCs w:val="20"/>
              </w:rPr>
            </w:pPr>
          </w:p>
          <w:p w:rsidR="007E3E1B" w:rsidRDefault="007E3E1B" w:rsidP="005C1094">
            <w:pPr>
              <w:spacing w:line="360" w:lineRule="auto"/>
              <w:jc w:val="both"/>
              <w:rPr>
                <w:rFonts w:ascii="Times New Roman" w:hAnsi="Times New Roman" w:cs="Times New Roman"/>
                <w:sz w:val="20"/>
                <w:szCs w:val="20"/>
              </w:rPr>
            </w:pPr>
          </w:p>
          <w:p w:rsidR="007E3E1B" w:rsidRDefault="007E3E1B" w:rsidP="005C1094">
            <w:pPr>
              <w:spacing w:line="360" w:lineRule="auto"/>
              <w:jc w:val="both"/>
              <w:rPr>
                <w:rFonts w:ascii="Times New Roman" w:hAnsi="Times New Roman" w:cs="Times New Roman"/>
                <w:sz w:val="20"/>
                <w:szCs w:val="20"/>
              </w:rPr>
            </w:pPr>
          </w:p>
          <w:p w:rsidR="007E3E1B" w:rsidRDefault="007E3E1B" w:rsidP="005C1094">
            <w:pPr>
              <w:spacing w:line="360" w:lineRule="auto"/>
              <w:jc w:val="both"/>
              <w:rPr>
                <w:rFonts w:ascii="Times New Roman" w:hAnsi="Times New Roman" w:cs="Times New Roman"/>
                <w:sz w:val="20"/>
                <w:szCs w:val="20"/>
              </w:rPr>
            </w:pPr>
          </w:p>
          <w:p w:rsidR="007E3E1B" w:rsidRDefault="007E3E1B" w:rsidP="005C1094">
            <w:pPr>
              <w:spacing w:line="360" w:lineRule="auto"/>
              <w:jc w:val="both"/>
              <w:rPr>
                <w:rFonts w:ascii="Times New Roman" w:hAnsi="Times New Roman" w:cs="Times New Roman"/>
                <w:sz w:val="20"/>
                <w:szCs w:val="20"/>
              </w:rPr>
            </w:pPr>
          </w:p>
          <w:p w:rsidR="007E3E1B" w:rsidRDefault="007E3E1B" w:rsidP="005C1094">
            <w:pPr>
              <w:spacing w:line="360" w:lineRule="auto"/>
              <w:jc w:val="both"/>
              <w:rPr>
                <w:rFonts w:ascii="Times New Roman" w:hAnsi="Times New Roman" w:cs="Times New Roman"/>
                <w:sz w:val="20"/>
                <w:szCs w:val="20"/>
              </w:rPr>
            </w:pPr>
          </w:p>
          <w:p w:rsidR="007E3E1B" w:rsidRDefault="007E3E1B" w:rsidP="005C1094">
            <w:pPr>
              <w:spacing w:line="360" w:lineRule="auto"/>
              <w:jc w:val="both"/>
              <w:rPr>
                <w:rFonts w:ascii="Times New Roman" w:hAnsi="Times New Roman" w:cs="Times New Roman"/>
                <w:sz w:val="20"/>
                <w:szCs w:val="20"/>
              </w:rPr>
            </w:pPr>
          </w:p>
          <w:p w:rsidR="007E3E1B" w:rsidRDefault="007E3E1B" w:rsidP="005C1094">
            <w:pPr>
              <w:spacing w:line="360" w:lineRule="auto"/>
              <w:jc w:val="both"/>
              <w:rPr>
                <w:rFonts w:ascii="Times New Roman" w:hAnsi="Times New Roman" w:cs="Times New Roman"/>
                <w:sz w:val="20"/>
                <w:szCs w:val="20"/>
              </w:rPr>
            </w:pPr>
          </w:p>
          <w:p w:rsidR="007E3E1B" w:rsidRDefault="007E3E1B" w:rsidP="005C1094">
            <w:pPr>
              <w:spacing w:line="360" w:lineRule="auto"/>
              <w:jc w:val="both"/>
              <w:rPr>
                <w:rFonts w:ascii="Times New Roman" w:hAnsi="Times New Roman" w:cs="Times New Roman"/>
                <w:sz w:val="20"/>
                <w:szCs w:val="20"/>
              </w:rPr>
            </w:pPr>
          </w:p>
          <w:p w:rsidR="00F96D2D" w:rsidRPr="00FF1EB9" w:rsidRDefault="00046BEB" w:rsidP="005C1094">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lastRenderedPageBreak/>
              <w:t>Au-delà</w:t>
            </w:r>
            <w:r w:rsidR="00F96D2D" w:rsidRPr="00FF1EB9">
              <w:rPr>
                <w:rFonts w:ascii="Times New Roman" w:hAnsi="Times New Roman" w:cs="Times New Roman"/>
                <w:sz w:val="24"/>
                <w:szCs w:val="24"/>
              </w:rPr>
              <w:t xml:space="preserve"> de ces différentes rubriques des </w:t>
            </w:r>
            <w:r w:rsidR="00471D3E" w:rsidRPr="00FF1EB9">
              <w:rPr>
                <w:rFonts w:ascii="Times New Roman" w:hAnsi="Times New Roman" w:cs="Times New Roman"/>
                <w:sz w:val="24"/>
                <w:szCs w:val="24"/>
              </w:rPr>
              <w:t>salaires,</w:t>
            </w:r>
            <w:r w:rsidR="00F96D2D" w:rsidRPr="00FF1EB9">
              <w:rPr>
                <w:rFonts w:ascii="Times New Roman" w:hAnsi="Times New Roman" w:cs="Times New Roman"/>
                <w:sz w:val="24"/>
                <w:szCs w:val="24"/>
              </w:rPr>
              <w:t xml:space="preserve"> nous </w:t>
            </w:r>
            <w:r w:rsidR="00471D3E" w:rsidRPr="00FF1EB9">
              <w:rPr>
                <w:rFonts w:ascii="Times New Roman" w:hAnsi="Times New Roman" w:cs="Times New Roman"/>
                <w:sz w:val="24"/>
                <w:szCs w:val="24"/>
              </w:rPr>
              <w:t>en déduisons</w:t>
            </w:r>
            <w:r w:rsidR="00F96D2D" w:rsidRPr="00FF1EB9">
              <w:rPr>
                <w:rFonts w:ascii="Times New Roman" w:hAnsi="Times New Roman" w:cs="Times New Roman"/>
                <w:sz w:val="24"/>
                <w:szCs w:val="24"/>
              </w:rPr>
              <w:t xml:space="preserve"> les différents </w:t>
            </w:r>
            <w:r w:rsidR="00471D3E" w:rsidRPr="00FF1EB9">
              <w:rPr>
                <w:rFonts w:ascii="Times New Roman" w:hAnsi="Times New Roman" w:cs="Times New Roman"/>
                <w:sz w:val="24"/>
                <w:szCs w:val="24"/>
              </w:rPr>
              <w:t>impôts</w:t>
            </w:r>
            <w:r w:rsidR="00F96D2D" w:rsidRPr="00FF1EB9">
              <w:rPr>
                <w:rFonts w:ascii="Times New Roman" w:hAnsi="Times New Roman" w:cs="Times New Roman"/>
                <w:sz w:val="24"/>
                <w:szCs w:val="24"/>
              </w:rPr>
              <w:t xml:space="preserve"> et </w:t>
            </w:r>
            <w:r w:rsidR="00471D3E" w:rsidRPr="00FF1EB9">
              <w:rPr>
                <w:rFonts w:ascii="Times New Roman" w:hAnsi="Times New Roman" w:cs="Times New Roman"/>
                <w:sz w:val="24"/>
                <w:szCs w:val="24"/>
              </w:rPr>
              <w:t>taxes</w:t>
            </w:r>
            <w:r w:rsidR="00F96D2D" w:rsidRPr="00FF1EB9">
              <w:rPr>
                <w:rFonts w:ascii="Times New Roman" w:hAnsi="Times New Roman" w:cs="Times New Roman"/>
                <w:sz w:val="24"/>
                <w:szCs w:val="24"/>
              </w:rPr>
              <w:t xml:space="preserve"> à payer</w:t>
            </w:r>
            <w:r w:rsidR="00471D3E" w:rsidRPr="00FF1EB9">
              <w:rPr>
                <w:rFonts w:ascii="Times New Roman" w:hAnsi="Times New Roman" w:cs="Times New Roman"/>
                <w:sz w:val="24"/>
                <w:szCs w:val="24"/>
              </w:rPr>
              <w:t>. Ceci sera récapitulé dans le tableau ci-dessous :</w:t>
            </w:r>
          </w:p>
          <w:p w:rsidR="00686901" w:rsidRPr="00FF1EB9" w:rsidRDefault="00A75162" w:rsidP="005C1094">
            <w:pPr>
              <w:spacing w:line="360" w:lineRule="auto"/>
              <w:jc w:val="both"/>
              <w:rPr>
                <w:rFonts w:ascii="Times New Roman" w:hAnsi="Times New Roman" w:cs="Times New Roman"/>
                <w:b/>
                <w:sz w:val="24"/>
                <w:szCs w:val="24"/>
              </w:rPr>
            </w:pPr>
            <w:r>
              <w:rPr>
                <w:rFonts w:ascii="Times New Roman" w:hAnsi="Times New Roman" w:cs="Times New Roman"/>
                <w:b/>
                <w:sz w:val="24"/>
                <w:szCs w:val="24"/>
                <w:u w:val="single"/>
              </w:rPr>
              <w:t>Tableau 14</w:t>
            </w:r>
            <w:r w:rsidR="00686901" w:rsidRPr="00FF1EB9">
              <w:rPr>
                <w:rFonts w:ascii="Times New Roman" w:hAnsi="Times New Roman" w:cs="Times New Roman"/>
                <w:b/>
                <w:sz w:val="24"/>
                <w:szCs w:val="24"/>
                <w:u w:val="single"/>
              </w:rPr>
              <w:t> :</w:t>
            </w:r>
            <w:r w:rsidR="00686901" w:rsidRPr="00FF1EB9">
              <w:rPr>
                <w:rFonts w:ascii="Times New Roman" w:hAnsi="Times New Roman" w:cs="Times New Roman"/>
                <w:b/>
                <w:sz w:val="24"/>
                <w:szCs w:val="24"/>
              </w:rPr>
              <w:t xml:space="preserve"> Barème des retenues</w:t>
            </w:r>
          </w:p>
          <w:p w:rsidR="004B1BBB" w:rsidRPr="00FF1EB9" w:rsidRDefault="004B1BBB" w:rsidP="005C1094">
            <w:pPr>
              <w:spacing w:line="360" w:lineRule="auto"/>
              <w:jc w:val="both"/>
              <w:rPr>
                <w:rFonts w:ascii="Times New Roman" w:hAnsi="Times New Roman" w:cs="Times New Roman"/>
                <w:sz w:val="18"/>
                <w:szCs w:val="18"/>
              </w:rPr>
            </w:pPr>
          </w:p>
          <w:tbl>
            <w:tblPr>
              <w:tblStyle w:val="Grilledutableau"/>
              <w:tblW w:w="0" w:type="auto"/>
              <w:tblLook w:val="04A0" w:firstRow="1" w:lastRow="0" w:firstColumn="1" w:lastColumn="0" w:noHBand="0" w:noVBand="1"/>
            </w:tblPr>
            <w:tblGrid>
              <w:gridCol w:w="1065"/>
              <w:gridCol w:w="1727"/>
              <w:gridCol w:w="1843"/>
              <w:gridCol w:w="1559"/>
              <w:gridCol w:w="1418"/>
              <w:gridCol w:w="1559"/>
              <w:gridCol w:w="952"/>
            </w:tblGrid>
            <w:tr w:rsidR="00500BA4" w:rsidTr="00A9680E">
              <w:trPr>
                <w:trHeight w:val="300"/>
              </w:trPr>
              <w:tc>
                <w:tcPr>
                  <w:tcW w:w="2792" w:type="dxa"/>
                  <w:gridSpan w:val="2"/>
                  <w:vMerge w:val="restart"/>
                </w:tcPr>
                <w:p w:rsidR="004B1BBB" w:rsidRPr="00A9680E" w:rsidRDefault="004B1BBB" w:rsidP="00A9680E">
                  <w:pPr>
                    <w:spacing w:line="360" w:lineRule="auto"/>
                    <w:jc w:val="center"/>
                    <w:rPr>
                      <w:rFonts w:ascii="Times New Roman" w:hAnsi="Times New Roman" w:cs="Times New Roman"/>
                      <w:b/>
                    </w:rPr>
                  </w:pPr>
                  <w:r w:rsidRPr="00A9680E">
                    <w:rPr>
                      <w:rFonts w:ascii="Times New Roman" w:hAnsi="Times New Roman" w:cs="Times New Roman"/>
                      <w:b/>
                    </w:rPr>
                    <w:t>Eléments</w:t>
                  </w:r>
                </w:p>
              </w:tc>
              <w:tc>
                <w:tcPr>
                  <w:tcW w:w="3402" w:type="dxa"/>
                  <w:gridSpan w:val="2"/>
                </w:tcPr>
                <w:p w:rsidR="004B1BBB" w:rsidRPr="00A9680E" w:rsidRDefault="004B1BBB" w:rsidP="00A9680E">
                  <w:pPr>
                    <w:spacing w:line="360" w:lineRule="auto"/>
                    <w:jc w:val="center"/>
                    <w:rPr>
                      <w:rFonts w:ascii="Times New Roman" w:hAnsi="Times New Roman" w:cs="Times New Roman"/>
                      <w:b/>
                    </w:rPr>
                  </w:pPr>
                  <w:r w:rsidRPr="00A9680E">
                    <w:rPr>
                      <w:rFonts w:ascii="Times New Roman" w:hAnsi="Times New Roman" w:cs="Times New Roman"/>
                      <w:b/>
                    </w:rPr>
                    <w:t>Retenues fiscales</w:t>
                  </w:r>
                </w:p>
              </w:tc>
              <w:tc>
                <w:tcPr>
                  <w:tcW w:w="2977" w:type="dxa"/>
                  <w:gridSpan w:val="2"/>
                </w:tcPr>
                <w:p w:rsidR="004B1BBB" w:rsidRPr="00A9680E" w:rsidRDefault="004B1BBB" w:rsidP="00A9680E">
                  <w:pPr>
                    <w:spacing w:line="360" w:lineRule="auto"/>
                    <w:jc w:val="center"/>
                    <w:rPr>
                      <w:rFonts w:ascii="Times New Roman" w:hAnsi="Times New Roman" w:cs="Times New Roman"/>
                      <w:b/>
                    </w:rPr>
                  </w:pPr>
                  <w:r w:rsidRPr="00A9680E">
                    <w:rPr>
                      <w:rFonts w:ascii="Times New Roman" w:hAnsi="Times New Roman" w:cs="Times New Roman"/>
                      <w:b/>
                    </w:rPr>
                    <w:t>Retenues sociales</w:t>
                  </w:r>
                </w:p>
              </w:tc>
              <w:tc>
                <w:tcPr>
                  <w:tcW w:w="952" w:type="dxa"/>
                  <w:vMerge w:val="restart"/>
                  <w:tcBorders>
                    <w:top w:val="nil"/>
                    <w:right w:val="nil"/>
                  </w:tcBorders>
                </w:tcPr>
                <w:p w:rsidR="004B1BBB" w:rsidRDefault="004B1BBB" w:rsidP="004B1BBB">
                  <w:pPr>
                    <w:spacing w:line="360" w:lineRule="auto"/>
                    <w:jc w:val="both"/>
                    <w:rPr>
                      <w:rFonts w:ascii="Times New Roman" w:hAnsi="Times New Roman" w:cs="Times New Roman"/>
                      <w:sz w:val="24"/>
                      <w:szCs w:val="24"/>
                    </w:rPr>
                  </w:pPr>
                </w:p>
              </w:tc>
            </w:tr>
            <w:tr w:rsidR="00500BA4" w:rsidTr="00A9680E">
              <w:trPr>
                <w:trHeight w:val="105"/>
              </w:trPr>
              <w:tc>
                <w:tcPr>
                  <w:tcW w:w="2792" w:type="dxa"/>
                  <w:gridSpan w:val="2"/>
                  <w:vMerge/>
                </w:tcPr>
                <w:p w:rsidR="004B1BBB" w:rsidRPr="00500BA4" w:rsidRDefault="004B1BBB" w:rsidP="00A9680E">
                  <w:pPr>
                    <w:spacing w:line="360" w:lineRule="auto"/>
                    <w:jc w:val="center"/>
                    <w:rPr>
                      <w:rFonts w:ascii="Times New Roman" w:hAnsi="Times New Roman" w:cs="Times New Roman"/>
                    </w:rPr>
                  </w:pPr>
                </w:p>
              </w:tc>
              <w:tc>
                <w:tcPr>
                  <w:tcW w:w="1843" w:type="dxa"/>
                </w:tcPr>
                <w:p w:rsidR="004B1BBB" w:rsidRPr="00A9680E" w:rsidRDefault="004B1BBB" w:rsidP="00A9680E">
                  <w:pPr>
                    <w:spacing w:line="360" w:lineRule="auto"/>
                    <w:jc w:val="center"/>
                    <w:rPr>
                      <w:rFonts w:ascii="Times New Roman" w:hAnsi="Times New Roman" w:cs="Times New Roman"/>
                      <w:b/>
                    </w:rPr>
                  </w:pPr>
                  <w:r w:rsidRPr="00A9680E">
                    <w:rPr>
                      <w:rFonts w:ascii="Times New Roman" w:hAnsi="Times New Roman" w:cs="Times New Roman"/>
                      <w:b/>
                    </w:rPr>
                    <w:t>Salariale</w:t>
                  </w:r>
                </w:p>
              </w:tc>
              <w:tc>
                <w:tcPr>
                  <w:tcW w:w="1559" w:type="dxa"/>
                </w:tcPr>
                <w:p w:rsidR="004B1BBB" w:rsidRPr="00A9680E" w:rsidRDefault="004B1BBB" w:rsidP="00A9680E">
                  <w:pPr>
                    <w:spacing w:line="360" w:lineRule="auto"/>
                    <w:jc w:val="center"/>
                    <w:rPr>
                      <w:rFonts w:ascii="Times New Roman" w:hAnsi="Times New Roman" w:cs="Times New Roman"/>
                      <w:b/>
                    </w:rPr>
                  </w:pPr>
                  <w:r w:rsidRPr="00A9680E">
                    <w:rPr>
                      <w:rFonts w:ascii="Times New Roman" w:hAnsi="Times New Roman" w:cs="Times New Roman"/>
                      <w:b/>
                    </w:rPr>
                    <w:t>Patronale</w:t>
                  </w:r>
                </w:p>
              </w:tc>
              <w:tc>
                <w:tcPr>
                  <w:tcW w:w="1418" w:type="dxa"/>
                </w:tcPr>
                <w:p w:rsidR="004B1BBB" w:rsidRPr="00A9680E" w:rsidRDefault="004B1BBB" w:rsidP="00A9680E">
                  <w:pPr>
                    <w:spacing w:line="360" w:lineRule="auto"/>
                    <w:jc w:val="center"/>
                    <w:rPr>
                      <w:rFonts w:ascii="Times New Roman" w:hAnsi="Times New Roman" w:cs="Times New Roman"/>
                      <w:b/>
                    </w:rPr>
                  </w:pPr>
                  <w:r w:rsidRPr="00A9680E">
                    <w:rPr>
                      <w:rFonts w:ascii="Times New Roman" w:hAnsi="Times New Roman" w:cs="Times New Roman"/>
                      <w:b/>
                    </w:rPr>
                    <w:t>Salariale</w:t>
                  </w:r>
                </w:p>
              </w:tc>
              <w:tc>
                <w:tcPr>
                  <w:tcW w:w="1559" w:type="dxa"/>
                </w:tcPr>
                <w:p w:rsidR="004B1BBB" w:rsidRPr="00A9680E" w:rsidRDefault="004B1BBB" w:rsidP="00A9680E">
                  <w:pPr>
                    <w:spacing w:line="360" w:lineRule="auto"/>
                    <w:jc w:val="center"/>
                    <w:rPr>
                      <w:rFonts w:ascii="Times New Roman" w:hAnsi="Times New Roman" w:cs="Times New Roman"/>
                      <w:b/>
                    </w:rPr>
                  </w:pPr>
                  <w:r w:rsidRPr="00A9680E">
                    <w:rPr>
                      <w:rFonts w:ascii="Times New Roman" w:hAnsi="Times New Roman" w:cs="Times New Roman"/>
                      <w:b/>
                    </w:rPr>
                    <w:t>Patronale</w:t>
                  </w:r>
                </w:p>
              </w:tc>
              <w:tc>
                <w:tcPr>
                  <w:tcW w:w="952" w:type="dxa"/>
                  <w:vMerge/>
                  <w:tcBorders>
                    <w:right w:val="nil"/>
                  </w:tcBorders>
                </w:tcPr>
                <w:p w:rsidR="004B1BBB" w:rsidRDefault="004B1BBB" w:rsidP="004B1BBB">
                  <w:pPr>
                    <w:spacing w:line="360" w:lineRule="auto"/>
                    <w:jc w:val="both"/>
                    <w:rPr>
                      <w:rFonts w:ascii="Times New Roman" w:hAnsi="Times New Roman" w:cs="Times New Roman"/>
                      <w:sz w:val="24"/>
                      <w:szCs w:val="24"/>
                    </w:rPr>
                  </w:pPr>
                </w:p>
              </w:tc>
            </w:tr>
            <w:tr w:rsidR="00500BA4" w:rsidTr="00A9680E">
              <w:tc>
                <w:tcPr>
                  <w:tcW w:w="2792" w:type="dxa"/>
                  <w:gridSpan w:val="2"/>
                </w:tcPr>
                <w:p w:rsidR="004B1BBB" w:rsidRPr="00A9680E" w:rsidRDefault="003E4B2D" w:rsidP="00A9680E">
                  <w:pPr>
                    <w:spacing w:line="360" w:lineRule="auto"/>
                    <w:jc w:val="center"/>
                    <w:rPr>
                      <w:rFonts w:ascii="Times New Roman" w:hAnsi="Times New Roman" w:cs="Times New Roman"/>
                      <w:b/>
                    </w:rPr>
                  </w:pPr>
                  <w:r w:rsidRPr="00A9680E">
                    <w:rPr>
                      <w:rFonts w:ascii="Times New Roman" w:hAnsi="Times New Roman" w:cs="Times New Roman"/>
                      <w:b/>
                    </w:rPr>
                    <w:t>I.R.P.P</w:t>
                  </w:r>
                </w:p>
              </w:tc>
              <w:tc>
                <w:tcPr>
                  <w:tcW w:w="1843" w:type="dxa"/>
                </w:tcPr>
                <w:p w:rsidR="004B1BBB" w:rsidRPr="00500BA4" w:rsidRDefault="004736CB" w:rsidP="004B1BBB">
                  <w:pPr>
                    <w:spacing w:line="360" w:lineRule="auto"/>
                    <w:jc w:val="both"/>
                    <w:rPr>
                      <w:rFonts w:ascii="Times New Roman" w:hAnsi="Times New Roman" w:cs="Times New Roman"/>
                    </w:rPr>
                  </w:pPr>
                  <w:r w:rsidRPr="00500BA4">
                    <w:rPr>
                      <w:rFonts w:ascii="Times New Roman" w:hAnsi="Times New Roman" w:cs="Times New Roman"/>
                    </w:rPr>
                    <w:t>Barème</w:t>
                  </w:r>
                </w:p>
              </w:tc>
              <w:tc>
                <w:tcPr>
                  <w:tcW w:w="1559" w:type="dxa"/>
                </w:tcPr>
                <w:p w:rsidR="004B1BBB" w:rsidRPr="00500BA4" w:rsidRDefault="004B1BBB" w:rsidP="004B1BBB">
                  <w:pPr>
                    <w:spacing w:line="360" w:lineRule="auto"/>
                    <w:jc w:val="both"/>
                    <w:rPr>
                      <w:rFonts w:ascii="Times New Roman" w:hAnsi="Times New Roman" w:cs="Times New Roman"/>
                    </w:rPr>
                  </w:pPr>
                </w:p>
              </w:tc>
              <w:tc>
                <w:tcPr>
                  <w:tcW w:w="1418" w:type="dxa"/>
                </w:tcPr>
                <w:p w:rsidR="004B1BBB" w:rsidRPr="00500BA4" w:rsidRDefault="004B1BBB" w:rsidP="004B1BBB">
                  <w:pPr>
                    <w:spacing w:line="360" w:lineRule="auto"/>
                    <w:jc w:val="both"/>
                    <w:rPr>
                      <w:rFonts w:ascii="Times New Roman" w:hAnsi="Times New Roman" w:cs="Times New Roman"/>
                    </w:rPr>
                  </w:pPr>
                </w:p>
              </w:tc>
              <w:tc>
                <w:tcPr>
                  <w:tcW w:w="1559" w:type="dxa"/>
                </w:tcPr>
                <w:p w:rsidR="004B1BBB" w:rsidRPr="00500BA4" w:rsidRDefault="004B1BBB" w:rsidP="004B1BBB">
                  <w:pPr>
                    <w:spacing w:line="360" w:lineRule="auto"/>
                    <w:jc w:val="both"/>
                    <w:rPr>
                      <w:rFonts w:ascii="Times New Roman" w:hAnsi="Times New Roman" w:cs="Times New Roman"/>
                    </w:rPr>
                  </w:pPr>
                </w:p>
              </w:tc>
              <w:tc>
                <w:tcPr>
                  <w:tcW w:w="952" w:type="dxa"/>
                  <w:vMerge/>
                  <w:tcBorders>
                    <w:right w:val="nil"/>
                  </w:tcBorders>
                </w:tcPr>
                <w:p w:rsidR="004B1BBB" w:rsidRDefault="004B1BBB" w:rsidP="004B1BBB">
                  <w:pPr>
                    <w:spacing w:line="360" w:lineRule="auto"/>
                    <w:jc w:val="both"/>
                    <w:rPr>
                      <w:rFonts w:ascii="Times New Roman" w:hAnsi="Times New Roman" w:cs="Times New Roman"/>
                      <w:sz w:val="24"/>
                      <w:szCs w:val="24"/>
                    </w:rPr>
                  </w:pPr>
                </w:p>
              </w:tc>
            </w:tr>
            <w:tr w:rsidR="00500BA4" w:rsidTr="00A9680E">
              <w:tc>
                <w:tcPr>
                  <w:tcW w:w="2792" w:type="dxa"/>
                  <w:gridSpan w:val="2"/>
                </w:tcPr>
                <w:p w:rsidR="004B1BBB" w:rsidRPr="00A9680E" w:rsidRDefault="003E4B2D" w:rsidP="00A9680E">
                  <w:pPr>
                    <w:spacing w:line="360" w:lineRule="auto"/>
                    <w:jc w:val="center"/>
                    <w:rPr>
                      <w:rFonts w:ascii="Times New Roman" w:hAnsi="Times New Roman" w:cs="Times New Roman"/>
                      <w:b/>
                    </w:rPr>
                  </w:pPr>
                  <w:r w:rsidRPr="00A9680E">
                    <w:rPr>
                      <w:rFonts w:ascii="Times New Roman" w:hAnsi="Times New Roman" w:cs="Times New Roman"/>
                      <w:b/>
                    </w:rPr>
                    <w:t>C.A.C</w:t>
                  </w:r>
                </w:p>
              </w:tc>
              <w:tc>
                <w:tcPr>
                  <w:tcW w:w="1843" w:type="dxa"/>
                </w:tcPr>
                <w:p w:rsidR="004B1BBB" w:rsidRPr="00500BA4" w:rsidRDefault="004736CB" w:rsidP="004B1BBB">
                  <w:pPr>
                    <w:spacing w:line="360" w:lineRule="auto"/>
                    <w:jc w:val="both"/>
                    <w:rPr>
                      <w:rFonts w:ascii="Times New Roman" w:hAnsi="Times New Roman" w:cs="Times New Roman"/>
                    </w:rPr>
                  </w:pPr>
                  <w:r w:rsidRPr="00500BA4">
                    <w:rPr>
                      <w:rFonts w:ascii="Times New Roman" w:hAnsi="Times New Roman" w:cs="Times New Roman"/>
                    </w:rPr>
                    <w:t>10%</w:t>
                  </w:r>
                  <w:r w:rsidR="00500BA4" w:rsidRPr="00500BA4">
                    <w:rPr>
                      <w:rFonts w:ascii="Times New Roman" w:hAnsi="Times New Roman" w:cs="Times New Roman"/>
                    </w:rPr>
                    <w:t xml:space="preserve"> de l’</w:t>
                  </w:r>
                  <w:r w:rsidRPr="00500BA4">
                    <w:rPr>
                      <w:rFonts w:ascii="Times New Roman" w:hAnsi="Times New Roman" w:cs="Times New Roman"/>
                    </w:rPr>
                    <w:t>I.R.P.P</w:t>
                  </w:r>
                </w:p>
              </w:tc>
              <w:tc>
                <w:tcPr>
                  <w:tcW w:w="1559" w:type="dxa"/>
                </w:tcPr>
                <w:p w:rsidR="004B1BBB" w:rsidRPr="00500BA4" w:rsidRDefault="004B1BBB" w:rsidP="004B1BBB">
                  <w:pPr>
                    <w:spacing w:line="360" w:lineRule="auto"/>
                    <w:jc w:val="both"/>
                    <w:rPr>
                      <w:rFonts w:ascii="Times New Roman" w:hAnsi="Times New Roman" w:cs="Times New Roman"/>
                    </w:rPr>
                  </w:pPr>
                </w:p>
              </w:tc>
              <w:tc>
                <w:tcPr>
                  <w:tcW w:w="1418" w:type="dxa"/>
                </w:tcPr>
                <w:p w:rsidR="004B1BBB" w:rsidRPr="00500BA4" w:rsidRDefault="004B1BBB" w:rsidP="004B1BBB">
                  <w:pPr>
                    <w:spacing w:line="360" w:lineRule="auto"/>
                    <w:jc w:val="both"/>
                    <w:rPr>
                      <w:rFonts w:ascii="Times New Roman" w:hAnsi="Times New Roman" w:cs="Times New Roman"/>
                    </w:rPr>
                  </w:pPr>
                </w:p>
              </w:tc>
              <w:tc>
                <w:tcPr>
                  <w:tcW w:w="1559" w:type="dxa"/>
                </w:tcPr>
                <w:p w:rsidR="004B1BBB" w:rsidRPr="00500BA4" w:rsidRDefault="004B1BBB" w:rsidP="004B1BBB">
                  <w:pPr>
                    <w:spacing w:line="360" w:lineRule="auto"/>
                    <w:jc w:val="both"/>
                    <w:rPr>
                      <w:rFonts w:ascii="Times New Roman" w:hAnsi="Times New Roman" w:cs="Times New Roman"/>
                    </w:rPr>
                  </w:pPr>
                </w:p>
              </w:tc>
              <w:tc>
                <w:tcPr>
                  <w:tcW w:w="952" w:type="dxa"/>
                  <w:vMerge/>
                  <w:tcBorders>
                    <w:right w:val="nil"/>
                  </w:tcBorders>
                </w:tcPr>
                <w:p w:rsidR="004B1BBB" w:rsidRDefault="004B1BBB" w:rsidP="004B1BBB">
                  <w:pPr>
                    <w:spacing w:line="360" w:lineRule="auto"/>
                    <w:jc w:val="both"/>
                    <w:rPr>
                      <w:rFonts w:ascii="Times New Roman" w:hAnsi="Times New Roman" w:cs="Times New Roman"/>
                      <w:sz w:val="24"/>
                      <w:szCs w:val="24"/>
                    </w:rPr>
                  </w:pPr>
                </w:p>
              </w:tc>
            </w:tr>
            <w:tr w:rsidR="00500BA4" w:rsidTr="00A9680E">
              <w:tc>
                <w:tcPr>
                  <w:tcW w:w="2792" w:type="dxa"/>
                  <w:gridSpan w:val="2"/>
                </w:tcPr>
                <w:p w:rsidR="004B1BBB" w:rsidRPr="00A9680E" w:rsidRDefault="003E4B2D" w:rsidP="00A9680E">
                  <w:pPr>
                    <w:spacing w:line="360" w:lineRule="auto"/>
                    <w:jc w:val="center"/>
                    <w:rPr>
                      <w:rFonts w:ascii="Times New Roman" w:hAnsi="Times New Roman" w:cs="Times New Roman"/>
                      <w:b/>
                    </w:rPr>
                  </w:pPr>
                  <w:r w:rsidRPr="00A9680E">
                    <w:rPr>
                      <w:rFonts w:ascii="Times New Roman" w:hAnsi="Times New Roman" w:cs="Times New Roman"/>
                      <w:b/>
                    </w:rPr>
                    <w:t>R.A.V</w:t>
                  </w:r>
                </w:p>
              </w:tc>
              <w:tc>
                <w:tcPr>
                  <w:tcW w:w="1843" w:type="dxa"/>
                </w:tcPr>
                <w:p w:rsidR="004B1BBB" w:rsidRPr="00500BA4" w:rsidRDefault="004736CB" w:rsidP="004B1BBB">
                  <w:pPr>
                    <w:spacing w:line="360" w:lineRule="auto"/>
                    <w:jc w:val="both"/>
                    <w:rPr>
                      <w:rFonts w:ascii="Times New Roman" w:hAnsi="Times New Roman" w:cs="Times New Roman"/>
                    </w:rPr>
                  </w:pPr>
                  <w:r w:rsidRPr="00500BA4">
                    <w:rPr>
                      <w:rFonts w:ascii="Times New Roman" w:hAnsi="Times New Roman" w:cs="Times New Roman"/>
                    </w:rPr>
                    <w:t>Barème</w:t>
                  </w:r>
                </w:p>
              </w:tc>
              <w:tc>
                <w:tcPr>
                  <w:tcW w:w="1559" w:type="dxa"/>
                </w:tcPr>
                <w:p w:rsidR="004B1BBB" w:rsidRPr="00500BA4" w:rsidRDefault="004B1BBB" w:rsidP="004B1BBB">
                  <w:pPr>
                    <w:spacing w:line="360" w:lineRule="auto"/>
                    <w:jc w:val="both"/>
                    <w:rPr>
                      <w:rFonts w:ascii="Times New Roman" w:hAnsi="Times New Roman" w:cs="Times New Roman"/>
                    </w:rPr>
                  </w:pPr>
                </w:p>
              </w:tc>
              <w:tc>
                <w:tcPr>
                  <w:tcW w:w="1418" w:type="dxa"/>
                </w:tcPr>
                <w:p w:rsidR="004B1BBB" w:rsidRPr="00500BA4" w:rsidRDefault="004B1BBB" w:rsidP="004B1BBB">
                  <w:pPr>
                    <w:spacing w:line="360" w:lineRule="auto"/>
                    <w:jc w:val="both"/>
                    <w:rPr>
                      <w:rFonts w:ascii="Times New Roman" w:hAnsi="Times New Roman" w:cs="Times New Roman"/>
                    </w:rPr>
                  </w:pPr>
                </w:p>
              </w:tc>
              <w:tc>
                <w:tcPr>
                  <w:tcW w:w="1559" w:type="dxa"/>
                </w:tcPr>
                <w:p w:rsidR="004B1BBB" w:rsidRPr="00500BA4" w:rsidRDefault="004B1BBB" w:rsidP="004B1BBB">
                  <w:pPr>
                    <w:spacing w:line="360" w:lineRule="auto"/>
                    <w:jc w:val="both"/>
                    <w:rPr>
                      <w:rFonts w:ascii="Times New Roman" w:hAnsi="Times New Roman" w:cs="Times New Roman"/>
                    </w:rPr>
                  </w:pPr>
                </w:p>
              </w:tc>
              <w:tc>
                <w:tcPr>
                  <w:tcW w:w="952" w:type="dxa"/>
                  <w:vMerge/>
                  <w:tcBorders>
                    <w:right w:val="nil"/>
                  </w:tcBorders>
                </w:tcPr>
                <w:p w:rsidR="004B1BBB" w:rsidRDefault="004B1BBB" w:rsidP="004B1BBB">
                  <w:pPr>
                    <w:spacing w:line="360" w:lineRule="auto"/>
                    <w:jc w:val="both"/>
                    <w:rPr>
                      <w:rFonts w:ascii="Times New Roman" w:hAnsi="Times New Roman" w:cs="Times New Roman"/>
                      <w:sz w:val="24"/>
                      <w:szCs w:val="24"/>
                    </w:rPr>
                  </w:pPr>
                </w:p>
              </w:tc>
            </w:tr>
            <w:tr w:rsidR="00500BA4" w:rsidTr="00A9680E">
              <w:tc>
                <w:tcPr>
                  <w:tcW w:w="2792" w:type="dxa"/>
                  <w:gridSpan w:val="2"/>
                </w:tcPr>
                <w:p w:rsidR="004B1BBB" w:rsidRPr="00A9680E" w:rsidRDefault="003E4B2D" w:rsidP="00A9680E">
                  <w:pPr>
                    <w:spacing w:line="360" w:lineRule="auto"/>
                    <w:jc w:val="center"/>
                    <w:rPr>
                      <w:rFonts w:ascii="Times New Roman" w:hAnsi="Times New Roman" w:cs="Times New Roman"/>
                      <w:b/>
                    </w:rPr>
                  </w:pPr>
                  <w:r w:rsidRPr="00A9680E">
                    <w:rPr>
                      <w:rFonts w:ascii="Times New Roman" w:hAnsi="Times New Roman" w:cs="Times New Roman"/>
                      <w:b/>
                    </w:rPr>
                    <w:t>T.D.L</w:t>
                  </w:r>
                </w:p>
              </w:tc>
              <w:tc>
                <w:tcPr>
                  <w:tcW w:w="1843" w:type="dxa"/>
                </w:tcPr>
                <w:p w:rsidR="004B1BBB" w:rsidRPr="00500BA4" w:rsidRDefault="004736CB" w:rsidP="004B1BBB">
                  <w:pPr>
                    <w:spacing w:line="360" w:lineRule="auto"/>
                    <w:jc w:val="both"/>
                    <w:rPr>
                      <w:rFonts w:ascii="Times New Roman" w:hAnsi="Times New Roman" w:cs="Times New Roman"/>
                    </w:rPr>
                  </w:pPr>
                  <w:r w:rsidRPr="00500BA4">
                    <w:rPr>
                      <w:rFonts w:ascii="Times New Roman" w:hAnsi="Times New Roman" w:cs="Times New Roman"/>
                    </w:rPr>
                    <w:t>Barème</w:t>
                  </w:r>
                </w:p>
              </w:tc>
              <w:tc>
                <w:tcPr>
                  <w:tcW w:w="1559" w:type="dxa"/>
                </w:tcPr>
                <w:p w:rsidR="004B1BBB" w:rsidRPr="00500BA4" w:rsidRDefault="004B1BBB" w:rsidP="004B1BBB">
                  <w:pPr>
                    <w:spacing w:line="360" w:lineRule="auto"/>
                    <w:jc w:val="both"/>
                    <w:rPr>
                      <w:rFonts w:ascii="Times New Roman" w:hAnsi="Times New Roman" w:cs="Times New Roman"/>
                    </w:rPr>
                  </w:pPr>
                </w:p>
              </w:tc>
              <w:tc>
                <w:tcPr>
                  <w:tcW w:w="1418" w:type="dxa"/>
                </w:tcPr>
                <w:p w:rsidR="004B1BBB" w:rsidRPr="00500BA4" w:rsidRDefault="004B1BBB" w:rsidP="004B1BBB">
                  <w:pPr>
                    <w:spacing w:line="360" w:lineRule="auto"/>
                    <w:jc w:val="both"/>
                    <w:rPr>
                      <w:rFonts w:ascii="Times New Roman" w:hAnsi="Times New Roman" w:cs="Times New Roman"/>
                    </w:rPr>
                  </w:pPr>
                </w:p>
              </w:tc>
              <w:tc>
                <w:tcPr>
                  <w:tcW w:w="1559" w:type="dxa"/>
                </w:tcPr>
                <w:p w:rsidR="004B1BBB" w:rsidRPr="00500BA4" w:rsidRDefault="004B1BBB" w:rsidP="004B1BBB">
                  <w:pPr>
                    <w:spacing w:line="360" w:lineRule="auto"/>
                    <w:jc w:val="both"/>
                    <w:rPr>
                      <w:rFonts w:ascii="Times New Roman" w:hAnsi="Times New Roman" w:cs="Times New Roman"/>
                    </w:rPr>
                  </w:pPr>
                </w:p>
              </w:tc>
              <w:tc>
                <w:tcPr>
                  <w:tcW w:w="952" w:type="dxa"/>
                  <w:vMerge/>
                  <w:tcBorders>
                    <w:right w:val="nil"/>
                  </w:tcBorders>
                </w:tcPr>
                <w:p w:rsidR="004B1BBB" w:rsidRDefault="004B1BBB" w:rsidP="004B1BBB">
                  <w:pPr>
                    <w:spacing w:line="360" w:lineRule="auto"/>
                    <w:jc w:val="both"/>
                    <w:rPr>
                      <w:rFonts w:ascii="Times New Roman" w:hAnsi="Times New Roman" w:cs="Times New Roman"/>
                      <w:sz w:val="24"/>
                      <w:szCs w:val="24"/>
                    </w:rPr>
                  </w:pPr>
                </w:p>
              </w:tc>
            </w:tr>
            <w:tr w:rsidR="00500BA4" w:rsidTr="00A9680E">
              <w:tc>
                <w:tcPr>
                  <w:tcW w:w="2792" w:type="dxa"/>
                  <w:gridSpan w:val="2"/>
                  <w:tcBorders>
                    <w:top w:val="nil"/>
                  </w:tcBorders>
                </w:tcPr>
                <w:p w:rsidR="004B1BBB" w:rsidRPr="00A9680E" w:rsidRDefault="003E4B2D" w:rsidP="00A9680E">
                  <w:pPr>
                    <w:spacing w:line="360" w:lineRule="auto"/>
                    <w:jc w:val="center"/>
                    <w:rPr>
                      <w:rFonts w:ascii="Times New Roman" w:hAnsi="Times New Roman" w:cs="Times New Roman"/>
                      <w:b/>
                    </w:rPr>
                  </w:pPr>
                  <w:r w:rsidRPr="00A9680E">
                    <w:rPr>
                      <w:rFonts w:ascii="Times New Roman" w:hAnsi="Times New Roman" w:cs="Times New Roman"/>
                      <w:b/>
                    </w:rPr>
                    <w:t>C.F.C</w:t>
                  </w:r>
                </w:p>
              </w:tc>
              <w:tc>
                <w:tcPr>
                  <w:tcW w:w="1843" w:type="dxa"/>
                  <w:tcBorders>
                    <w:top w:val="nil"/>
                  </w:tcBorders>
                </w:tcPr>
                <w:p w:rsidR="004B1BBB" w:rsidRPr="00500BA4" w:rsidRDefault="00500BA4" w:rsidP="004B1BBB">
                  <w:pPr>
                    <w:spacing w:line="360" w:lineRule="auto"/>
                    <w:jc w:val="both"/>
                    <w:rPr>
                      <w:rFonts w:ascii="Times New Roman" w:hAnsi="Times New Roman" w:cs="Times New Roman"/>
                    </w:rPr>
                  </w:pPr>
                  <w:r w:rsidRPr="00500BA4">
                    <w:rPr>
                      <w:rFonts w:ascii="Times New Roman" w:hAnsi="Times New Roman" w:cs="Times New Roman"/>
                    </w:rPr>
                    <w:t>1% du S.B.T</w:t>
                  </w:r>
                </w:p>
              </w:tc>
              <w:tc>
                <w:tcPr>
                  <w:tcW w:w="1559" w:type="dxa"/>
                  <w:tcBorders>
                    <w:top w:val="nil"/>
                  </w:tcBorders>
                </w:tcPr>
                <w:p w:rsidR="004B1BBB" w:rsidRPr="00500BA4" w:rsidRDefault="00500BA4" w:rsidP="004B1BBB">
                  <w:pPr>
                    <w:spacing w:line="360" w:lineRule="auto"/>
                    <w:jc w:val="both"/>
                    <w:rPr>
                      <w:rFonts w:ascii="Times New Roman" w:hAnsi="Times New Roman" w:cs="Times New Roman"/>
                    </w:rPr>
                  </w:pPr>
                  <w:r w:rsidRPr="00500BA4">
                    <w:rPr>
                      <w:rFonts w:ascii="Times New Roman" w:hAnsi="Times New Roman" w:cs="Times New Roman"/>
                    </w:rPr>
                    <w:t>1,5% du S.B.T</w:t>
                  </w:r>
                </w:p>
              </w:tc>
              <w:tc>
                <w:tcPr>
                  <w:tcW w:w="1418" w:type="dxa"/>
                  <w:tcBorders>
                    <w:top w:val="nil"/>
                  </w:tcBorders>
                </w:tcPr>
                <w:p w:rsidR="004B1BBB" w:rsidRPr="00500BA4" w:rsidRDefault="004B1BBB" w:rsidP="004B1BBB">
                  <w:pPr>
                    <w:spacing w:line="360" w:lineRule="auto"/>
                    <w:jc w:val="both"/>
                    <w:rPr>
                      <w:rFonts w:ascii="Times New Roman" w:hAnsi="Times New Roman" w:cs="Times New Roman"/>
                    </w:rPr>
                  </w:pPr>
                </w:p>
              </w:tc>
              <w:tc>
                <w:tcPr>
                  <w:tcW w:w="1559" w:type="dxa"/>
                  <w:tcBorders>
                    <w:top w:val="nil"/>
                  </w:tcBorders>
                </w:tcPr>
                <w:p w:rsidR="004B1BBB" w:rsidRPr="00500BA4" w:rsidRDefault="004B1BBB" w:rsidP="004B1BBB">
                  <w:pPr>
                    <w:spacing w:line="360" w:lineRule="auto"/>
                    <w:jc w:val="both"/>
                    <w:rPr>
                      <w:rFonts w:ascii="Times New Roman" w:hAnsi="Times New Roman" w:cs="Times New Roman"/>
                    </w:rPr>
                  </w:pPr>
                </w:p>
              </w:tc>
              <w:tc>
                <w:tcPr>
                  <w:tcW w:w="952" w:type="dxa"/>
                  <w:vMerge/>
                  <w:tcBorders>
                    <w:right w:val="nil"/>
                  </w:tcBorders>
                </w:tcPr>
                <w:p w:rsidR="004B1BBB" w:rsidRDefault="004B1BBB" w:rsidP="004B1BBB">
                  <w:pPr>
                    <w:spacing w:line="360" w:lineRule="auto"/>
                    <w:jc w:val="both"/>
                    <w:rPr>
                      <w:rFonts w:ascii="Times New Roman" w:hAnsi="Times New Roman" w:cs="Times New Roman"/>
                      <w:sz w:val="24"/>
                      <w:szCs w:val="24"/>
                    </w:rPr>
                  </w:pPr>
                </w:p>
              </w:tc>
            </w:tr>
            <w:tr w:rsidR="00500BA4" w:rsidTr="00A9680E">
              <w:tc>
                <w:tcPr>
                  <w:tcW w:w="2792" w:type="dxa"/>
                  <w:gridSpan w:val="2"/>
                  <w:tcBorders>
                    <w:top w:val="nil"/>
                  </w:tcBorders>
                </w:tcPr>
                <w:p w:rsidR="00500BA4" w:rsidRPr="00A9680E" w:rsidRDefault="00500BA4" w:rsidP="00A9680E">
                  <w:pPr>
                    <w:spacing w:line="360" w:lineRule="auto"/>
                    <w:jc w:val="center"/>
                    <w:rPr>
                      <w:rFonts w:ascii="Times New Roman" w:hAnsi="Times New Roman" w:cs="Times New Roman"/>
                      <w:b/>
                    </w:rPr>
                  </w:pPr>
                  <w:r w:rsidRPr="00A9680E">
                    <w:rPr>
                      <w:rFonts w:ascii="Times New Roman" w:hAnsi="Times New Roman" w:cs="Times New Roman"/>
                      <w:b/>
                    </w:rPr>
                    <w:t>F.N.E</w:t>
                  </w:r>
                </w:p>
              </w:tc>
              <w:tc>
                <w:tcPr>
                  <w:tcW w:w="1843" w:type="dxa"/>
                  <w:tcBorders>
                    <w:top w:val="nil"/>
                  </w:tcBorders>
                </w:tcPr>
                <w:p w:rsidR="00500BA4" w:rsidRPr="00500BA4" w:rsidRDefault="00500BA4" w:rsidP="00B33BE5">
                  <w:pPr>
                    <w:spacing w:line="360" w:lineRule="auto"/>
                    <w:jc w:val="both"/>
                    <w:rPr>
                      <w:rFonts w:ascii="Times New Roman" w:hAnsi="Times New Roman" w:cs="Times New Roman"/>
                    </w:rPr>
                  </w:pPr>
                </w:p>
              </w:tc>
              <w:tc>
                <w:tcPr>
                  <w:tcW w:w="1559" w:type="dxa"/>
                  <w:tcBorders>
                    <w:top w:val="nil"/>
                  </w:tcBorders>
                </w:tcPr>
                <w:p w:rsidR="00500BA4" w:rsidRPr="00500BA4" w:rsidRDefault="00500BA4" w:rsidP="00B33BE5">
                  <w:pPr>
                    <w:spacing w:line="360" w:lineRule="auto"/>
                    <w:jc w:val="both"/>
                    <w:rPr>
                      <w:rFonts w:ascii="Times New Roman" w:hAnsi="Times New Roman" w:cs="Times New Roman"/>
                    </w:rPr>
                  </w:pPr>
                  <w:r w:rsidRPr="00500BA4">
                    <w:rPr>
                      <w:rFonts w:ascii="Times New Roman" w:hAnsi="Times New Roman" w:cs="Times New Roman"/>
                    </w:rPr>
                    <w:t>1% du S.B.T</w:t>
                  </w:r>
                </w:p>
              </w:tc>
              <w:tc>
                <w:tcPr>
                  <w:tcW w:w="1418" w:type="dxa"/>
                  <w:tcBorders>
                    <w:top w:val="nil"/>
                  </w:tcBorders>
                </w:tcPr>
                <w:p w:rsidR="00500BA4" w:rsidRPr="00500BA4" w:rsidRDefault="00500BA4" w:rsidP="00B33BE5">
                  <w:pPr>
                    <w:spacing w:line="360" w:lineRule="auto"/>
                    <w:jc w:val="both"/>
                    <w:rPr>
                      <w:rFonts w:ascii="Times New Roman" w:hAnsi="Times New Roman" w:cs="Times New Roman"/>
                    </w:rPr>
                  </w:pPr>
                </w:p>
              </w:tc>
              <w:tc>
                <w:tcPr>
                  <w:tcW w:w="1559" w:type="dxa"/>
                  <w:tcBorders>
                    <w:top w:val="nil"/>
                  </w:tcBorders>
                </w:tcPr>
                <w:p w:rsidR="00500BA4" w:rsidRPr="00500BA4" w:rsidRDefault="00500BA4" w:rsidP="00B33BE5">
                  <w:pPr>
                    <w:spacing w:line="360" w:lineRule="auto"/>
                    <w:jc w:val="both"/>
                    <w:rPr>
                      <w:rFonts w:ascii="Times New Roman" w:hAnsi="Times New Roman" w:cs="Times New Roman"/>
                    </w:rPr>
                  </w:pPr>
                </w:p>
              </w:tc>
              <w:tc>
                <w:tcPr>
                  <w:tcW w:w="952" w:type="dxa"/>
                  <w:vMerge/>
                  <w:tcBorders>
                    <w:right w:val="nil"/>
                  </w:tcBorders>
                </w:tcPr>
                <w:p w:rsidR="00500BA4" w:rsidRDefault="00500BA4" w:rsidP="004B1BBB">
                  <w:pPr>
                    <w:spacing w:line="360" w:lineRule="auto"/>
                    <w:jc w:val="both"/>
                    <w:rPr>
                      <w:rFonts w:ascii="Times New Roman" w:hAnsi="Times New Roman" w:cs="Times New Roman"/>
                      <w:sz w:val="24"/>
                      <w:szCs w:val="24"/>
                    </w:rPr>
                  </w:pPr>
                </w:p>
              </w:tc>
            </w:tr>
            <w:tr w:rsidR="00122D13" w:rsidTr="00A9680E">
              <w:tc>
                <w:tcPr>
                  <w:tcW w:w="2792" w:type="dxa"/>
                  <w:gridSpan w:val="2"/>
                  <w:tcBorders>
                    <w:top w:val="nil"/>
                  </w:tcBorders>
                </w:tcPr>
                <w:p w:rsidR="00122D13" w:rsidRPr="00A9680E" w:rsidRDefault="00122D13" w:rsidP="00A9680E">
                  <w:pPr>
                    <w:spacing w:line="360" w:lineRule="auto"/>
                    <w:jc w:val="center"/>
                    <w:rPr>
                      <w:rFonts w:ascii="Times New Roman" w:hAnsi="Times New Roman" w:cs="Times New Roman"/>
                      <w:b/>
                    </w:rPr>
                  </w:pPr>
                  <w:r>
                    <w:rPr>
                      <w:rFonts w:ascii="Times New Roman" w:hAnsi="Times New Roman" w:cs="Times New Roman"/>
                      <w:b/>
                    </w:rPr>
                    <w:t>Syndicat</w:t>
                  </w:r>
                </w:p>
              </w:tc>
              <w:tc>
                <w:tcPr>
                  <w:tcW w:w="1843" w:type="dxa"/>
                  <w:tcBorders>
                    <w:top w:val="nil"/>
                  </w:tcBorders>
                </w:tcPr>
                <w:p w:rsidR="00122D13" w:rsidRPr="00500BA4" w:rsidRDefault="00122D13" w:rsidP="00B33BE5">
                  <w:pPr>
                    <w:spacing w:line="360" w:lineRule="auto"/>
                    <w:jc w:val="both"/>
                    <w:rPr>
                      <w:rFonts w:ascii="Times New Roman" w:hAnsi="Times New Roman" w:cs="Times New Roman"/>
                    </w:rPr>
                  </w:pPr>
                </w:p>
              </w:tc>
              <w:tc>
                <w:tcPr>
                  <w:tcW w:w="1559" w:type="dxa"/>
                  <w:tcBorders>
                    <w:top w:val="nil"/>
                  </w:tcBorders>
                </w:tcPr>
                <w:p w:rsidR="00122D13" w:rsidRPr="00500BA4" w:rsidRDefault="00122D13" w:rsidP="00B33BE5">
                  <w:pPr>
                    <w:spacing w:line="360" w:lineRule="auto"/>
                    <w:jc w:val="both"/>
                    <w:rPr>
                      <w:rFonts w:ascii="Times New Roman" w:hAnsi="Times New Roman" w:cs="Times New Roman"/>
                    </w:rPr>
                  </w:pPr>
                </w:p>
              </w:tc>
              <w:tc>
                <w:tcPr>
                  <w:tcW w:w="1418" w:type="dxa"/>
                  <w:tcBorders>
                    <w:top w:val="nil"/>
                  </w:tcBorders>
                </w:tcPr>
                <w:p w:rsidR="00122D13" w:rsidRPr="00500BA4" w:rsidRDefault="00122D13" w:rsidP="00B33BE5">
                  <w:pPr>
                    <w:spacing w:line="360" w:lineRule="auto"/>
                    <w:jc w:val="both"/>
                    <w:rPr>
                      <w:rFonts w:ascii="Times New Roman" w:hAnsi="Times New Roman" w:cs="Times New Roman"/>
                    </w:rPr>
                  </w:pPr>
                  <w:r>
                    <w:rPr>
                      <w:rFonts w:ascii="Times New Roman" w:hAnsi="Times New Roman" w:cs="Times New Roman"/>
                    </w:rPr>
                    <w:t>1% du S.B</w:t>
                  </w:r>
                </w:p>
              </w:tc>
              <w:tc>
                <w:tcPr>
                  <w:tcW w:w="1559" w:type="dxa"/>
                  <w:tcBorders>
                    <w:top w:val="nil"/>
                  </w:tcBorders>
                </w:tcPr>
                <w:p w:rsidR="00122D13" w:rsidRPr="00500BA4" w:rsidRDefault="00122D13" w:rsidP="00B33BE5">
                  <w:pPr>
                    <w:spacing w:line="360" w:lineRule="auto"/>
                    <w:jc w:val="both"/>
                    <w:rPr>
                      <w:rFonts w:ascii="Times New Roman" w:hAnsi="Times New Roman" w:cs="Times New Roman"/>
                    </w:rPr>
                  </w:pPr>
                </w:p>
              </w:tc>
              <w:tc>
                <w:tcPr>
                  <w:tcW w:w="952" w:type="dxa"/>
                  <w:vMerge/>
                  <w:tcBorders>
                    <w:right w:val="nil"/>
                  </w:tcBorders>
                </w:tcPr>
                <w:p w:rsidR="00122D13" w:rsidRDefault="00122D13" w:rsidP="004B1BBB">
                  <w:pPr>
                    <w:spacing w:line="360" w:lineRule="auto"/>
                    <w:jc w:val="both"/>
                    <w:rPr>
                      <w:rFonts w:ascii="Times New Roman" w:hAnsi="Times New Roman" w:cs="Times New Roman"/>
                      <w:sz w:val="24"/>
                      <w:szCs w:val="24"/>
                    </w:rPr>
                  </w:pPr>
                </w:p>
              </w:tc>
            </w:tr>
            <w:tr w:rsidR="00500BA4" w:rsidTr="00A9680E">
              <w:tc>
                <w:tcPr>
                  <w:tcW w:w="2792" w:type="dxa"/>
                  <w:gridSpan w:val="2"/>
                </w:tcPr>
                <w:p w:rsidR="00500BA4" w:rsidRPr="00A9680E" w:rsidRDefault="00500BA4" w:rsidP="00A9680E">
                  <w:pPr>
                    <w:spacing w:line="360" w:lineRule="auto"/>
                    <w:jc w:val="center"/>
                    <w:rPr>
                      <w:rFonts w:ascii="Times New Roman" w:hAnsi="Times New Roman" w:cs="Times New Roman"/>
                      <w:b/>
                    </w:rPr>
                  </w:pPr>
                  <w:r w:rsidRPr="00A9680E">
                    <w:rPr>
                      <w:rFonts w:ascii="Times New Roman" w:hAnsi="Times New Roman" w:cs="Times New Roman"/>
                      <w:b/>
                    </w:rPr>
                    <w:t>P.V.I.D</w:t>
                  </w:r>
                </w:p>
              </w:tc>
              <w:tc>
                <w:tcPr>
                  <w:tcW w:w="1843" w:type="dxa"/>
                </w:tcPr>
                <w:p w:rsidR="00500BA4" w:rsidRPr="00500BA4" w:rsidRDefault="00500BA4" w:rsidP="004B1BBB">
                  <w:pPr>
                    <w:spacing w:line="360" w:lineRule="auto"/>
                    <w:jc w:val="both"/>
                    <w:rPr>
                      <w:rFonts w:ascii="Times New Roman" w:hAnsi="Times New Roman" w:cs="Times New Roman"/>
                    </w:rPr>
                  </w:pPr>
                </w:p>
              </w:tc>
              <w:tc>
                <w:tcPr>
                  <w:tcW w:w="1559" w:type="dxa"/>
                </w:tcPr>
                <w:p w:rsidR="00500BA4" w:rsidRPr="00500BA4" w:rsidRDefault="00500BA4" w:rsidP="004B1BBB">
                  <w:pPr>
                    <w:spacing w:line="360" w:lineRule="auto"/>
                    <w:jc w:val="both"/>
                    <w:rPr>
                      <w:rFonts w:ascii="Times New Roman" w:hAnsi="Times New Roman" w:cs="Times New Roman"/>
                    </w:rPr>
                  </w:pPr>
                </w:p>
              </w:tc>
              <w:tc>
                <w:tcPr>
                  <w:tcW w:w="1418" w:type="dxa"/>
                </w:tcPr>
                <w:p w:rsidR="00500BA4" w:rsidRPr="00500BA4" w:rsidRDefault="00500BA4" w:rsidP="00B33BE5">
                  <w:pPr>
                    <w:spacing w:line="360" w:lineRule="auto"/>
                    <w:jc w:val="both"/>
                    <w:rPr>
                      <w:rFonts w:ascii="Times New Roman" w:hAnsi="Times New Roman" w:cs="Times New Roman"/>
                    </w:rPr>
                  </w:pPr>
                  <w:r w:rsidRPr="00500BA4">
                    <w:rPr>
                      <w:rFonts w:ascii="Times New Roman" w:hAnsi="Times New Roman" w:cs="Times New Roman"/>
                    </w:rPr>
                    <w:t>4,2% du S.C</w:t>
                  </w:r>
                </w:p>
              </w:tc>
              <w:tc>
                <w:tcPr>
                  <w:tcW w:w="1559" w:type="dxa"/>
                </w:tcPr>
                <w:p w:rsidR="00500BA4" w:rsidRPr="00500BA4" w:rsidRDefault="00500BA4" w:rsidP="00B33BE5">
                  <w:pPr>
                    <w:spacing w:line="360" w:lineRule="auto"/>
                    <w:jc w:val="both"/>
                    <w:rPr>
                      <w:rFonts w:ascii="Times New Roman" w:hAnsi="Times New Roman" w:cs="Times New Roman"/>
                    </w:rPr>
                  </w:pPr>
                  <w:r w:rsidRPr="00500BA4">
                    <w:rPr>
                      <w:rFonts w:ascii="Times New Roman" w:hAnsi="Times New Roman" w:cs="Times New Roman"/>
                    </w:rPr>
                    <w:t>4,2% du S.C</w:t>
                  </w:r>
                </w:p>
              </w:tc>
              <w:tc>
                <w:tcPr>
                  <w:tcW w:w="952" w:type="dxa"/>
                  <w:vMerge/>
                  <w:tcBorders>
                    <w:right w:val="nil"/>
                  </w:tcBorders>
                </w:tcPr>
                <w:p w:rsidR="00500BA4" w:rsidRDefault="00500BA4" w:rsidP="004B1BBB">
                  <w:pPr>
                    <w:spacing w:line="360" w:lineRule="auto"/>
                    <w:jc w:val="both"/>
                    <w:rPr>
                      <w:rFonts w:ascii="Times New Roman" w:hAnsi="Times New Roman" w:cs="Times New Roman"/>
                      <w:sz w:val="24"/>
                      <w:szCs w:val="24"/>
                    </w:rPr>
                  </w:pPr>
                </w:p>
              </w:tc>
            </w:tr>
            <w:tr w:rsidR="00500BA4" w:rsidTr="00A9680E">
              <w:tc>
                <w:tcPr>
                  <w:tcW w:w="2792" w:type="dxa"/>
                  <w:gridSpan w:val="2"/>
                </w:tcPr>
                <w:p w:rsidR="00500BA4" w:rsidRPr="00A9680E" w:rsidRDefault="00500BA4" w:rsidP="00A9680E">
                  <w:pPr>
                    <w:spacing w:line="360" w:lineRule="auto"/>
                    <w:jc w:val="center"/>
                    <w:rPr>
                      <w:rFonts w:ascii="Times New Roman" w:hAnsi="Times New Roman" w:cs="Times New Roman"/>
                      <w:b/>
                    </w:rPr>
                  </w:pPr>
                  <w:r w:rsidRPr="00A9680E">
                    <w:rPr>
                      <w:rFonts w:ascii="Times New Roman" w:hAnsi="Times New Roman" w:cs="Times New Roman"/>
                      <w:b/>
                    </w:rPr>
                    <w:t>A.F</w:t>
                  </w:r>
                </w:p>
              </w:tc>
              <w:tc>
                <w:tcPr>
                  <w:tcW w:w="1843" w:type="dxa"/>
                </w:tcPr>
                <w:p w:rsidR="00500BA4" w:rsidRPr="00500BA4" w:rsidRDefault="00500BA4" w:rsidP="004B1BBB">
                  <w:pPr>
                    <w:spacing w:line="360" w:lineRule="auto"/>
                    <w:jc w:val="both"/>
                    <w:rPr>
                      <w:rFonts w:ascii="Times New Roman" w:hAnsi="Times New Roman" w:cs="Times New Roman"/>
                    </w:rPr>
                  </w:pPr>
                </w:p>
              </w:tc>
              <w:tc>
                <w:tcPr>
                  <w:tcW w:w="1559" w:type="dxa"/>
                </w:tcPr>
                <w:p w:rsidR="00500BA4" w:rsidRPr="00500BA4" w:rsidRDefault="00500BA4" w:rsidP="004B1BBB">
                  <w:pPr>
                    <w:spacing w:line="360" w:lineRule="auto"/>
                    <w:jc w:val="both"/>
                    <w:rPr>
                      <w:rFonts w:ascii="Times New Roman" w:hAnsi="Times New Roman" w:cs="Times New Roman"/>
                    </w:rPr>
                  </w:pPr>
                </w:p>
              </w:tc>
              <w:tc>
                <w:tcPr>
                  <w:tcW w:w="1418" w:type="dxa"/>
                </w:tcPr>
                <w:p w:rsidR="00500BA4" w:rsidRPr="00500BA4" w:rsidRDefault="00500BA4" w:rsidP="004B1BBB">
                  <w:pPr>
                    <w:spacing w:line="360" w:lineRule="auto"/>
                    <w:jc w:val="both"/>
                    <w:rPr>
                      <w:rFonts w:ascii="Times New Roman" w:hAnsi="Times New Roman" w:cs="Times New Roman"/>
                    </w:rPr>
                  </w:pPr>
                </w:p>
              </w:tc>
              <w:tc>
                <w:tcPr>
                  <w:tcW w:w="1559" w:type="dxa"/>
                </w:tcPr>
                <w:p w:rsidR="00500BA4" w:rsidRPr="00500BA4" w:rsidRDefault="00500BA4" w:rsidP="004B1BBB">
                  <w:pPr>
                    <w:spacing w:line="360" w:lineRule="auto"/>
                    <w:jc w:val="both"/>
                    <w:rPr>
                      <w:rFonts w:ascii="Times New Roman" w:hAnsi="Times New Roman" w:cs="Times New Roman"/>
                    </w:rPr>
                  </w:pPr>
                  <w:r w:rsidRPr="00500BA4">
                    <w:rPr>
                      <w:rFonts w:ascii="Times New Roman" w:hAnsi="Times New Roman" w:cs="Times New Roman"/>
                    </w:rPr>
                    <w:t>5,65% du S.C</w:t>
                  </w:r>
                </w:p>
              </w:tc>
              <w:tc>
                <w:tcPr>
                  <w:tcW w:w="952" w:type="dxa"/>
                  <w:vMerge/>
                  <w:tcBorders>
                    <w:right w:val="nil"/>
                  </w:tcBorders>
                </w:tcPr>
                <w:p w:rsidR="00500BA4" w:rsidRDefault="00500BA4" w:rsidP="004B1BBB">
                  <w:pPr>
                    <w:spacing w:line="360" w:lineRule="auto"/>
                    <w:jc w:val="both"/>
                    <w:rPr>
                      <w:rFonts w:ascii="Times New Roman" w:hAnsi="Times New Roman" w:cs="Times New Roman"/>
                      <w:sz w:val="24"/>
                      <w:szCs w:val="24"/>
                    </w:rPr>
                  </w:pPr>
                </w:p>
              </w:tc>
            </w:tr>
            <w:tr w:rsidR="00500BA4" w:rsidTr="00A9680E">
              <w:trPr>
                <w:trHeight w:val="255"/>
              </w:trPr>
              <w:tc>
                <w:tcPr>
                  <w:tcW w:w="1065" w:type="dxa"/>
                  <w:vMerge w:val="restart"/>
                </w:tcPr>
                <w:p w:rsidR="00500BA4" w:rsidRPr="00A9680E" w:rsidRDefault="00500BA4" w:rsidP="00A9680E">
                  <w:pPr>
                    <w:spacing w:line="360" w:lineRule="auto"/>
                    <w:jc w:val="center"/>
                    <w:rPr>
                      <w:rFonts w:ascii="Times New Roman" w:hAnsi="Times New Roman" w:cs="Times New Roman"/>
                      <w:b/>
                    </w:rPr>
                  </w:pPr>
                  <w:r w:rsidRPr="00A9680E">
                    <w:rPr>
                      <w:rFonts w:ascii="Times New Roman" w:hAnsi="Times New Roman" w:cs="Times New Roman"/>
                      <w:b/>
                    </w:rPr>
                    <w:t>A.T.M.P</w:t>
                  </w:r>
                </w:p>
              </w:tc>
              <w:tc>
                <w:tcPr>
                  <w:tcW w:w="1727" w:type="dxa"/>
                </w:tcPr>
                <w:p w:rsidR="00500BA4" w:rsidRPr="00A9680E" w:rsidRDefault="00A9680E" w:rsidP="004B1BBB">
                  <w:pPr>
                    <w:spacing w:line="360" w:lineRule="auto"/>
                    <w:jc w:val="both"/>
                    <w:rPr>
                      <w:rFonts w:ascii="Times New Roman" w:hAnsi="Times New Roman" w:cs="Times New Roman"/>
                      <w:b/>
                    </w:rPr>
                  </w:pPr>
                  <w:r w:rsidRPr="00A9680E">
                    <w:rPr>
                      <w:rFonts w:ascii="Times New Roman" w:hAnsi="Times New Roman" w:cs="Times New Roman"/>
                      <w:b/>
                    </w:rPr>
                    <w:t>Risque</w:t>
                  </w:r>
                  <w:r w:rsidR="00500BA4" w:rsidRPr="00A9680E">
                    <w:rPr>
                      <w:rFonts w:ascii="Times New Roman" w:hAnsi="Times New Roman" w:cs="Times New Roman"/>
                      <w:b/>
                    </w:rPr>
                    <w:t xml:space="preserve"> faible</w:t>
                  </w:r>
                </w:p>
              </w:tc>
              <w:tc>
                <w:tcPr>
                  <w:tcW w:w="1843" w:type="dxa"/>
                </w:tcPr>
                <w:p w:rsidR="00500BA4" w:rsidRPr="00500BA4" w:rsidRDefault="00500BA4" w:rsidP="004B1BBB">
                  <w:pPr>
                    <w:spacing w:line="360" w:lineRule="auto"/>
                    <w:jc w:val="both"/>
                    <w:rPr>
                      <w:rFonts w:ascii="Times New Roman" w:hAnsi="Times New Roman" w:cs="Times New Roman"/>
                    </w:rPr>
                  </w:pPr>
                </w:p>
              </w:tc>
              <w:tc>
                <w:tcPr>
                  <w:tcW w:w="1559" w:type="dxa"/>
                </w:tcPr>
                <w:p w:rsidR="00500BA4" w:rsidRPr="00500BA4" w:rsidRDefault="00500BA4" w:rsidP="004B1BBB">
                  <w:pPr>
                    <w:spacing w:line="360" w:lineRule="auto"/>
                    <w:jc w:val="both"/>
                    <w:rPr>
                      <w:rFonts w:ascii="Times New Roman" w:hAnsi="Times New Roman" w:cs="Times New Roman"/>
                    </w:rPr>
                  </w:pPr>
                </w:p>
              </w:tc>
              <w:tc>
                <w:tcPr>
                  <w:tcW w:w="1418" w:type="dxa"/>
                </w:tcPr>
                <w:p w:rsidR="00500BA4" w:rsidRPr="00500BA4" w:rsidRDefault="00500BA4" w:rsidP="004B1BBB">
                  <w:pPr>
                    <w:spacing w:line="360" w:lineRule="auto"/>
                    <w:jc w:val="both"/>
                    <w:rPr>
                      <w:rFonts w:ascii="Times New Roman" w:hAnsi="Times New Roman" w:cs="Times New Roman"/>
                    </w:rPr>
                  </w:pPr>
                </w:p>
              </w:tc>
              <w:tc>
                <w:tcPr>
                  <w:tcW w:w="1559" w:type="dxa"/>
                </w:tcPr>
                <w:p w:rsidR="00500BA4" w:rsidRPr="00500BA4" w:rsidRDefault="00500BA4" w:rsidP="004B1BBB">
                  <w:pPr>
                    <w:spacing w:line="360" w:lineRule="auto"/>
                    <w:jc w:val="both"/>
                    <w:rPr>
                      <w:rFonts w:ascii="Times New Roman" w:hAnsi="Times New Roman" w:cs="Times New Roman"/>
                    </w:rPr>
                  </w:pPr>
                  <w:r w:rsidRPr="00500BA4">
                    <w:rPr>
                      <w:rFonts w:ascii="Times New Roman" w:hAnsi="Times New Roman" w:cs="Times New Roman"/>
                    </w:rPr>
                    <w:t>1,75% du S.C</w:t>
                  </w:r>
                </w:p>
              </w:tc>
              <w:tc>
                <w:tcPr>
                  <w:tcW w:w="952" w:type="dxa"/>
                  <w:vMerge/>
                  <w:tcBorders>
                    <w:right w:val="nil"/>
                  </w:tcBorders>
                </w:tcPr>
                <w:p w:rsidR="00500BA4" w:rsidRDefault="00500BA4" w:rsidP="004B1BBB">
                  <w:pPr>
                    <w:spacing w:line="360" w:lineRule="auto"/>
                    <w:jc w:val="both"/>
                    <w:rPr>
                      <w:rFonts w:ascii="Times New Roman" w:hAnsi="Times New Roman" w:cs="Times New Roman"/>
                      <w:sz w:val="24"/>
                      <w:szCs w:val="24"/>
                    </w:rPr>
                  </w:pPr>
                </w:p>
              </w:tc>
            </w:tr>
            <w:tr w:rsidR="00500BA4" w:rsidTr="00A9680E">
              <w:trPr>
                <w:trHeight w:val="150"/>
              </w:trPr>
              <w:tc>
                <w:tcPr>
                  <w:tcW w:w="1065" w:type="dxa"/>
                  <w:vMerge/>
                </w:tcPr>
                <w:p w:rsidR="00500BA4" w:rsidRPr="00500BA4" w:rsidRDefault="00500BA4" w:rsidP="004B1BBB">
                  <w:pPr>
                    <w:spacing w:line="360" w:lineRule="auto"/>
                    <w:jc w:val="both"/>
                    <w:rPr>
                      <w:rFonts w:ascii="Times New Roman" w:hAnsi="Times New Roman" w:cs="Times New Roman"/>
                    </w:rPr>
                  </w:pPr>
                </w:p>
              </w:tc>
              <w:tc>
                <w:tcPr>
                  <w:tcW w:w="1727" w:type="dxa"/>
                </w:tcPr>
                <w:p w:rsidR="00500BA4" w:rsidRPr="00A9680E" w:rsidRDefault="00500BA4" w:rsidP="004B1BBB">
                  <w:pPr>
                    <w:spacing w:line="360" w:lineRule="auto"/>
                    <w:jc w:val="both"/>
                    <w:rPr>
                      <w:rFonts w:ascii="Times New Roman" w:hAnsi="Times New Roman" w:cs="Times New Roman"/>
                      <w:b/>
                    </w:rPr>
                  </w:pPr>
                  <w:r w:rsidRPr="00A9680E">
                    <w:rPr>
                      <w:rFonts w:ascii="Times New Roman" w:hAnsi="Times New Roman" w:cs="Times New Roman"/>
                      <w:b/>
                    </w:rPr>
                    <w:t>Risque moyens</w:t>
                  </w:r>
                </w:p>
              </w:tc>
              <w:tc>
                <w:tcPr>
                  <w:tcW w:w="1843" w:type="dxa"/>
                </w:tcPr>
                <w:p w:rsidR="00500BA4" w:rsidRPr="00500BA4" w:rsidRDefault="00500BA4" w:rsidP="004B1BBB">
                  <w:pPr>
                    <w:spacing w:line="360" w:lineRule="auto"/>
                    <w:jc w:val="both"/>
                    <w:rPr>
                      <w:rFonts w:ascii="Times New Roman" w:hAnsi="Times New Roman" w:cs="Times New Roman"/>
                    </w:rPr>
                  </w:pPr>
                </w:p>
              </w:tc>
              <w:tc>
                <w:tcPr>
                  <w:tcW w:w="1559" w:type="dxa"/>
                </w:tcPr>
                <w:p w:rsidR="00500BA4" w:rsidRPr="00500BA4" w:rsidRDefault="00500BA4" w:rsidP="004B1BBB">
                  <w:pPr>
                    <w:spacing w:line="360" w:lineRule="auto"/>
                    <w:jc w:val="both"/>
                    <w:rPr>
                      <w:rFonts w:ascii="Times New Roman" w:hAnsi="Times New Roman" w:cs="Times New Roman"/>
                    </w:rPr>
                  </w:pPr>
                </w:p>
              </w:tc>
              <w:tc>
                <w:tcPr>
                  <w:tcW w:w="1418" w:type="dxa"/>
                </w:tcPr>
                <w:p w:rsidR="00500BA4" w:rsidRPr="00500BA4" w:rsidRDefault="00500BA4" w:rsidP="004B1BBB">
                  <w:pPr>
                    <w:spacing w:line="360" w:lineRule="auto"/>
                    <w:jc w:val="both"/>
                    <w:rPr>
                      <w:rFonts w:ascii="Times New Roman" w:hAnsi="Times New Roman" w:cs="Times New Roman"/>
                    </w:rPr>
                  </w:pPr>
                </w:p>
              </w:tc>
              <w:tc>
                <w:tcPr>
                  <w:tcW w:w="1559" w:type="dxa"/>
                </w:tcPr>
                <w:p w:rsidR="00500BA4" w:rsidRPr="00500BA4" w:rsidRDefault="00500BA4" w:rsidP="004B1BBB">
                  <w:pPr>
                    <w:spacing w:line="360" w:lineRule="auto"/>
                    <w:jc w:val="both"/>
                    <w:rPr>
                      <w:rFonts w:ascii="Times New Roman" w:hAnsi="Times New Roman" w:cs="Times New Roman"/>
                    </w:rPr>
                  </w:pPr>
                  <w:r w:rsidRPr="00500BA4">
                    <w:rPr>
                      <w:rFonts w:ascii="Times New Roman" w:hAnsi="Times New Roman" w:cs="Times New Roman"/>
                    </w:rPr>
                    <w:t>2,5% du S.C</w:t>
                  </w:r>
                </w:p>
              </w:tc>
              <w:tc>
                <w:tcPr>
                  <w:tcW w:w="952" w:type="dxa"/>
                  <w:vMerge/>
                  <w:tcBorders>
                    <w:right w:val="nil"/>
                  </w:tcBorders>
                </w:tcPr>
                <w:p w:rsidR="00500BA4" w:rsidRDefault="00500BA4" w:rsidP="004B1BBB">
                  <w:pPr>
                    <w:spacing w:line="360" w:lineRule="auto"/>
                    <w:jc w:val="both"/>
                    <w:rPr>
                      <w:rFonts w:ascii="Times New Roman" w:hAnsi="Times New Roman" w:cs="Times New Roman"/>
                      <w:sz w:val="24"/>
                      <w:szCs w:val="24"/>
                    </w:rPr>
                  </w:pPr>
                </w:p>
              </w:tc>
            </w:tr>
            <w:tr w:rsidR="00500BA4" w:rsidTr="00A9680E">
              <w:trPr>
                <w:trHeight w:val="293"/>
              </w:trPr>
              <w:tc>
                <w:tcPr>
                  <w:tcW w:w="1065" w:type="dxa"/>
                  <w:vMerge/>
                </w:tcPr>
                <w:p w:rsidR="00500BA4" w:rsidRPr="00500BA4" w:rsidRDefault="00500BA4" w:rsidP="004B1BBB">
                  <w:pPr>
                    <w:spacing w:line="360" w:lineRule="auto"/>
                    <w:jc w:val="both"/>
                    <w:rPr>
                      <w:rFonts w:ascii="Times New Roman" w:hAnsi="Times New Roman" w:cs="Times New Roman"/>
                    </w:rPr>
                  </w:pPr>
                </w:p>
              </w:tc>
              <w:tc>
                <w:tcPr>
                  <w:tcW w:w="1727" w:type="dxa"/>
                </w:tcPr>
                <w:p w:rsidR="00500BA4" w:rsidRPr="00A9680E" w:rsidRDefault="00500BA4" w:rsidP="004B1BBB">
                  <w:pPr>
                    <w:spacing w:line="360" w:lineRule="auto"/>
                    <w:jc w:val="both"/>
                    <w:rPr>
                      <w:rFonts w:ascii="Times New Roman" w:hAnsi="Times New Roman" w:cs="Times New Roman"/>
                      <w:b/>
                    </w:rPr>
                  </w:pPr>
                  <w:r w:rsidRPr="00A9680E">
                    <w:rPr>
                      <w:rFonts w:ascii="Times New Roman" w:hAnsi="Times New Roman" w:cs="Times New Roman"/>
                      <w:b/>
                    </w:rPr>
                    <w:t xml:space="preserve">Risque </w:t>
                  </w:r>
                  <w:r w:rsidR="00A9680E" w:rsidRPr="00A9680E">
                    <w:rPr>
                      <w:rFonts w:ascii="Times New Roman" w:hAnsi="Times New Roman" w:cs="Times New Roman"/>
                      <w:b/>
                    </w:rPr>
                    <w:t>élevé</w:t>
                  </w:r>
                </w:p>
              </w:tc>
              <w:tc>
                <w:tcPr>
                  <w:tcW w:w="1843" w:type="dxa"/>
                </w:tcPr>
                <w:p w:rsidR="00500BA4" w:rsidRPr="00500BA4" w:rsidRDefault="00500BA4" w:rsidP="004B1BBB">
                  <w:pPr>
                    <w:spacing w:line="360" w:lineRule="auto"/>
                    <w:jc w:val="both"/>
                    <w:rPr>
                      <w:rFonts w:ascii="Times New Roman" w:hAnsi="Times New Roman" w:cs="Times New Roman"/>
                    </w:rPr>
                  </w:pPr>
                </w:p>
              </w:tc>
              <w:tc>
                <w:tcPr>
                  <w:tcW w:w="1559" w:type="dxa"/>
                </w:tcPr>
                <w:p w:rsidR="00500BA4" w:rsidRPr="00500BA4" w:rsidRDefault="00500BA4" w:rsidP="004B1BBB">
                  <w:pPr>
                    <w:spacing w:line="360" w:lineRule="auto"/>
                    <w:jc w:val="both"/>
                    <w:rPr>
                      <w:rFonts w:ascii="Times New Roman" w:hAnsi="Times New Roman" w:cs="Times New Roman"/>
                    </w:rPr>
                  </w:pPr>
                </w:p>
              </w:tc>
              <w:tc>
                <w:tcPr>
                  <w:tcW w:w="1418" w:type="dxa"/>
                </w:tcPr>
                <w:p w:rsidR="00500BA4" w:rsidRPr="00500BA4" w:rsidRDefault="00500BA4" w:rsidP="004B1BBB">
                  <w:pPr>
                    <w:spacing w:line="360" w:lineRule="auto"/>
                    <w:jc w:val="both"/>
                    <w:rPr>
                      <w:rFonts w:ascii="Times New Roman" w:hAnsi="Times New Roman" w:cs="Times New Roman"/>
                    </w:rPr>
                  </w:pPr>
                </w:p>
              </w:tc>
              <w:tc>
                <w:tcPr>
                  <w:tcW w:w="1559" w:type="dxa"/>
                </w:tcPr>
                <w:p w:rsidR="00500BA4" w:rsidRPr="00500BA4" w:rsidRDefault="00500BA4" w:rsidP="004B1BBB">
                  <w:pPr>
                    <w:spacing w:line="360" w:lineRule="auto"/>
                    <w:jc w:val="both"/>
                    <w:rPr>
                      <w:rFonts w:ascii="Times New Roman" w:hAnsi="Times New Roman" w:cs="Times New Roman"/>
                    </w:rPr>
                  </w:pPr>
                  <w:r w:rsidRPr="00500BA4">
                    <w:rPr>
                      <w:rFonts w:ascii="Times New Roman" w:hAnsi="Times New Roman" w:cs="Times New Roman"/>
                    </w:rPr>
                    <w:t>5% du S.C</w:t>
                  </w:r>
                </w:p>
              </w:tc>
              <w:tc>
                <w:tcPr>
                  <w:tcW w:w="952" w:type="dxa"/>
                  <w:vMerge/>
                  <w:tcBorders>
                    <w:right w:val="nil"/>
                  </w:tcBorders>
                </w:tcPr>
                <w:p w:rsidR="00500BA4" w:rsidRDefault="00500BA4" w:rsidP="004B1BBB">
                  <w:pPr>
                    <w:spacing w:line="360" w:lineRule="auto"/>
                    <w:jc w:val="both"/>
                    <w:rPr>
                      <w:rFonts w:ascii="Times New Roman" w:hAnsi="Times New Roman" w:cs="Times New Roman"/>
                      <w:sz w:val="24"/>
                      <w:szCs w:val="24"/>
                    </w:rPr>
                  </w:pPr>
                </w:p>
              </w:tc>
            </w:tr>
          </w:tbl>
          <w:p w:rsidR="00F96D2D" w:rsidRPr="00FF1EB9" w:rsidRDefault="00F96D2D" w:rsidP="004B1BBB">
            <w:pPr>
              <w:spacing w:line="360" w:lineRule="auto"/>
              <w:jc w:val="both"/>
              <w:rPr>
                <w:rFonts w:ascii="Times New Roman" w:hAnsi="Times New Roman" w:cs="Times New Roman"/>
                <w:sz w:val="24"/>
                <w:szCs w:val="24"/>
              </w:rPr>
            </w:pPr>
          </w:p>
        </w:tc>
      </w:tr>
      <w:tr w:rsidR="004B1BBB" w:rsidRPr="00C03162" w:rsidTr="00411A2E">
        <w:trPr>
          <w:trHeight w:val="664"/>
          <w:jc w:val="center"/>
        </w:trPr>
        <w:tc>
          <w:tcPr>
            <w:tcW w:w="10344" w:type="dxa"/>
            <w:gridSpan w:val="2"/>
            <w:tcBorders>
              <w:top w:val="nil"/>
              <w:left w:val="nil"/>
              <w:bottom w:val="nil"/>
              <w:right w:val="nil"/>
            </w:tcBorders>
          </w:tcPr>
          <w:p w:rsidR="004B1BBB" w:rsidRPr="00FF1EB9" w:rsidRDefault="00ED4FFA" w:rsidP="005C1094">
            <w:pPr>
              <w:spacing w:line="360" w:lineRule="auto"/>
              <w:jc w:val="both"/>
              <w:rPr>
                <w:rFonts w:ascii="Times New Roman" w:hAnsi="Times New Roman" w:cs="Times New Roman"/>
                <w:b/>
                <w:sz w:val="20"/>
                <w:szCs w:val="20"/>
                <w:u w:val="single"/>
              </w:rPr>
            </w:pPr>
            <w:r>
              <w:rPr>
                <w:rFonts w:ascii="Times New Roman" w:hAnsi="Times New Roman" w:cs="Times New Roman"/>
                <w:b/>
                <w:sz w:val="20"/>
                <w:szCs w:val="20"/>
                <w:u w:val="single"/>
              </w:rPr>
              <w:t xml:space="preserve">Source : </w:t>
            </w:r>
            <w:r w:rsidRPr="00ED4FFA">
              <w:rPr>
                <w:rFonts w:ascii="Times New Roman" w:hAnsi="Times New Roman" w:cs="Times New Roman"/>
                <w:b/>
                <w:sz w:val="20"/>
                <w:szCs w:val="20"/>
              </w:rPr>
              <w:t>propre</w:t>
            </w:r>
          </w:p>
        </w:tc>
      </w:tr>
    </w:tbl>
    <w:p w:rsidR="00224B47" w:rsidRPr="00A716D1" w:rsidRDefault="00A716D1" w:rsidP="00396AF0">
      <w:pPr>
        <w:pStyle w:val="Titre5"/>
        <w:numPr>
          <w:ilvl w:val="0"/>
          <w:numId w:val="69"/>
        </w:numPr>
      </w:pPr>
      <w:bookmarkStart w:id="104" w:name="_Toc53076218"/>
      <w:r w:rsidRPr="00A716D1">
        <w:t>LES DOCUMENTS DE PAIE</w:t>
      </w:r>
      <w:bookmarkEnd w:id="104"/>
    </w:p>
    <w:p w:rsidR="00FB1816" w:rsidRDefault="00FB1816" w:rsidP="00FB1816">
      <w:pPr>
        <w:pStyle w:val="Paragraphedeliste"/>
        <w:spacing w:line="360" w:lineRule="auto"/>
        <w:ind w:left="1440"/>
        <w:jc w:val="both"/>
        <w:rPr>
          <w:rFonts w:ascii="Times New Roman" w:hAnsi="Times New Roman" w:cs="Times New Roman"/>
          <w:b/>
          <w:sz w:val="24"/>
          <w:szCs w:val="24"/>
        </w:rPr>
      </w:pPr>
    </w:p>
    <w:p w:rsidR="0026565E" w:rsidRPr="00FF1EB9" w:rsidRDefault="0026565E" w:rsidP="00396AF0">
      <w:pPr>
        <w:pStyle w:val="Titre6"/>
        <w:numPr>
          <w:ilvl w:val="0"/>
          <w:numId w:val="71"/>
        </w:numPr>
      </w:pPr>
      <w:bookmarkStart w:id="105" w:name="_Toc53076219"/>
      <w:r w:rsidRPr="00FF1EB9">
        <w:t>Le bulletin</w:t>
      </w:r>
      <w:r w:rsidR="00E72B0B" w:rsidRPr="00FF1EB9">
        <w:t xml:space="preserve"> et le livre</w:t>
      </w:r>
      <w:r w:rsidRPr="00FF1EB9">
        <w:t xml:space="preserve"> de paie</w:t>
      </w:r>
      <w:bookmarkEnd w:id="105"/>
    </w:p>
    <w:p w:rsidR="0026565E" w:rsidRPr="00FF1EB9" w:rsidRDefault="0026565E" w:rsidP="00E72B0B">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Il peut </w:t>
      </w:r>
      <w:r w:rsidR="002E13FA" w:rsidRPr="00FF1EB9">
        <w:rPr>
          <w:rFonts w:ascii="Times New Roman" w:hAnsi="Times New Roman" w:cs="Times New Roman"/>
          <w:sz w:val="24"/>
          <w:szCs w:val="24"/>
        </w:rPr>
        <w:t>être</w:t>
      </w:r>
      <w:r w:rsidRPr="00FF1EB9">
        <w:rPr>
          <w:rFonts w:ascii="Times New Roman" w:hAnsi="Times New Roman" w:cs="Times New Roman"/>
          <w:sz w:val="24"/>
          <w:szCs w:val="24"/>
        </w:rPr>
        <w:t xml:space="preserve"> définit comme étant un document qui accompagne obligatoirement le paiement du salaire des employés d’une entreprise pour une période donnée.</w:t>
      </w:r>
    </w:p>
    <w:p w:rsidR="0026565E" w:rsidRPr="00FF1EB9" w:rsidRDefault="0026565E" w:rsidP="00E72B0B">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Les employeurs sont tenus de délivrer aux travailleurs</w:t>
      </w:r>
      <w:r w:rsidR="00E72B0B" w:rsidRPr="00FF1EB9">
        <w:rPr>
          <w:rFonts w:ascii="Times New Roman" w:hAnsi="Times New Roman" w:cs="Times New Roman"/>
          <w:sz w:val="24"/>
          <w:szCs w:val="24"/>
        </w:rPr>
        <w:t xml:space="preserve"> au moment de leur paiement un bulletin de paie individuel qui porte les mentions obligatoires suivantes :</w:t>
      </w:r>
    </w:p>
    <w:p w:rsidR="00E72B0B" w:rsidRPr="00FF1EB9" w:rsidRDefault="002E13FA" w:rsidP="00396AF0">
      <w:pPr>
        <w:pStyle w:val="Paragraphedeliste"/>
        <w:numPr>
          <w:ilvl w:val="0"/>
          <w:numId w:val="15"/>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Désignation</w:t>
      </w:r>
      <w:r w:rsidR="00E72B0B" w:rsidRPr="00FF1EB9">
        <w:rPr>
          <w:rFonts w:ascii="Times New Roman" w:hAnsi="Times New Roman" w:cs="Times New Roman"/>
          <w:sz w:val="24"/>
          <w:szCs w:val="24"/>
        </w:rPr>
        <w:t xml:space="preserve"> et adresse de l’employeur ;</w:t>
      </w:r>
    </w:p>
    <w:p w:rsidR="00E72B0B" w:rsidRPr="00FF1EB9" w:rsidRDefault="00E72B0B" w:rsidP="00396AF0">
      <w:pPr>
        <w:pStyle w:val="Paragraphedeliste"/>
        <w:numPr>
          <w:ilvl w:val="0"/>
          <w:numId w:val="15"/>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Numéro d’immatriculation CNPS de l’employeur ;</w:t>
      </w:r>
    </w:p>
    <w:p w:rsidR="00E72B0B" w:rsidRPr="00FF1EB9" w:rsidRDefault="00E72B0B" w:rsidP="00396AF0">
      <w:pPr>
        <w:pStyle w:val="Paragraphedeliste"/>
        <w:numPr>
          <w:ilvl w:val="0"/>
          <w:numId w:val="15"/>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xml:space="preserve">Nom et </w:t>
      </w:r>
      <w:r w:rsidR="002E13FA" w:rsidRPr="00FF1EB9">
        <w:rPr>
          <w:rFonts w:ascii="Times New Roman" w:hAnsi="Times New Roman" w:cs="Times New Roman"/>
          <w:sz w:val="24"/>
          <w:szCs w:val="24"/>
        </w:rPr>
        <w:t>prénom</w:t>
      </w:r>
      <w:r w:rsidRPr="00FF1EB9">
        <w:rPr>
          <w:rFonts w:ascii="Times New Roman" w:hAnsi="Times New Roman" w:cs="Times New Roman"/>
          <w:sz w:val="24"/>
          <w:szCs w:val="24"/>
        </w:rPr>
        <w:t xml:space="preserve"> du travailleur ;</w:t>
      </w:r>
    </w:p>
    <w:p w:rsidR="00E72B0B" w:rsidRPr="00FF1EB9" w:rsidRDefault="00E72B0B" w:rsidP="00396AF0">
      <w:pPr>
        <w:pStyle w:val="Paragraphedeliste"/>
        <w:numPr>
          <w:ilvl w:val="0"/>
          <w:numId w:val="15"/>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Occupation professionnelle et emploi tenu ;</w:t>
      </w:r>
    </w:p>
    <w:p w:rsidR="00E72B0B" w:rsidRDefault="00E72B0B" w:rsidP="00396AF0">
      <w:pPr>
        <w:pStyle w:val="Paragraphedeliste"/>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Tranche du salaire ;</w:t>
      </w:r>
    </w:p>
    <w:p w:rsidR="00E72B0B" w:rsidRPr="00FF1EB9" w:rsidRDefault="00E72B0B" w:rsidP="00396AF0">
      <w:pPr>
        <w:pStyle w:val="Paragraphedeliste"/>
        <w:numPr>
          <w:ilvl w:val="0"/>
          <w:numId w:val="15"/>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Montant détaillé de la rémunération </w:t>
      </w:r>
      <w:r w:rsidR="002E13FA" w:rsidRPr="00FF1EB9">
        <w:rPr>
          <w:rFonts w:ascii="Times New Roman" w:hAnsi="Times New Roman" w:cs="Times New Roman"/>
          <w:sz w:val="24"/>
          <w:szCs w:val="24"/>
        </w:rPr>
        <w:t>; Montant</w:t>
      </w:r>
      <w:r w:rsidRPr="00FF1EB9">
        <w:rPr>
          <w:rFonts w:ascii="Times New Roman" w:hAnsi="Times New Roman" w:cs="Times New Roman"/>
          <w:sz w:val="24"/>
          <w:szCs w:val="24"/>
        </w:rPr>
        <w:t xml:space="preserve"> des prélèvements et </w:t>
      </w:r>
      <w:r w:rsidR="002E13FA" w:rsidRPr="00FF1EB9">
        <w:rPr>
          <w:rFonts w:ascii="Times New Roman" w:hAnsi="Times New Roman" w:cs="Times New Roman"/>
          <w:sz w:val="24"/>
          <w:szCs w:val="24"/>
        </w:rPr>
        <w:t>retenues</w:t>
      </w:r>
      <w:r w:rsidRPr="00FF1EB9">
        <w:rPr>
          <w:rFonts w:ascii="Times New Roman" w:hAnsi="Times New Roman" w:cs="Times New Roman"/>
          <w:sz w:val="24"/>
          <w:szCs w:val="24"/>
        </w:rPr>
        <w:t xml:space="preserve"> sur salaire ;</w:t>
      </w:r>
    </w:p>
    <w:p w:rsidR="00E72B0B" w:rsidRPr="00FF1EB9" w:rsidRDefault="00E72B0B" w:rsidP="00396AF0">
      <w:pPr>
        <w:pStyle w:val="Paragraphedeliste"/>
        <w:numPr>
          <w:ilvl w:val="0"/>
          <w:numId w:val="15"/>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lastRenderedPageBreak/>
        <w:t>Montant de la rémunération nette.</w:t>
      </w:r>
    </w:p>
    <w:p w:rsidR="00E72B0B" w:rsidRPr="00FF1EB9" w:rsidRDefault="00E72B0B" w:rsidP="00305F55">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Le livre de paie est un document tenu par l’employeur et faisant ressortir pour chaque employé sa </w:t>
      </w:r>
      <w:r w:rsidR="00046BEB" w:rsidRPr="00FF1EB9">
        <w:rPr>
          <w:rFonts w:ascii="Times New Roman" w:hAnsi="Times New Roman" w:cs="Times New Roman"/>
          <w:sz w:val="24"/>
          <w:szCs w:val="24"/>
        </w:rPr>
        <w:t>base</w:t>
      </w:r>
      <w:r w:rsidRPr="00FF1EB9">
        <w:rPr>
          <w:rFonts w:ascii="Times New Roman" w:hAnsi="Times New Roman" w:cs="Times New Roman"/>
          <w:sz w:val="24"/>
          <w:szCs w:val="24"/>
        </w:rPr>
        <w:t xml:space="preserve"> taxable, cotisable et ses retenues fiscales et sociales.</w:t>
      </w:r>
    </w:p>
    <w:p w:rsidR="00E72B0B" w:rsidRPr="007E3E1B" w:rsidRDefault="00E72B0B" w:rsidP="00396AF0">
      <w:pPr>
        <w:pStyle w:val="Titre6"/>
        <w:numPr>
          <w:ilvl w:val="0"/>
          <w:numId w:val="71"/>
        </w:numPr>
      </w:pPr>
      <w:bookmarkStart w:id="106" w:name="_Toc53076220"/>
      <w:r w:rsidRPr="007E3E1B">
        <w:t>Le DIPE et la télé déclaration</w:t>
      </w:r>
      <w:bookmarkEnd w:id="106"/>
    </w:p>
    <w:p w:rsidR="00E72B0B" w:rsidRPr="00FF1EB9" w:rsidRDefault="00E13410" w:rsidP="00A77E24">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Le DIPE (Document d’Information sur le Personnel E</w:t>
      </w:r>
      <w:r w:rsidR="00A77E24" w:rsidRPr="00FF1EB9">
        <w:rPr>
          <w:rFonts w:ascii="Times New Roman" w:hAnsi="Times New Roman" w:cs="Times New Roman"/>
          <w:sz w:val="24"/>
          <w:szCs w:val="24"/>
        </w:rPr>
        <w:t>mployé</w:t>
      </w:r>
      <w:r w:rsidRPr="00FF1EB9">
        <w:rPr>
          <w:rFonts w:ascii="Times New Roman" w:hAnsi="Times New Roman" w:cs="Times New Roman"/>
          <w:sz w:val="24"/>
          <w:szCs w:val="24"/>
        </w:rPr>
        <w:t>)</w:t>
      </w:r>
      <w:r w:rsidR="00A77E24" w:rsidRPr="00FF1EB9">
        <w:rPr>
          <w:rFonts w:ascii="Times New Roman" w:hAnsi="Times New Roman" w:cs="Times New Roman"/>
          <w:sz w:val="24"/>
          <w:szCs w:val="24"/>
        </w:rPr>
        <w:t xml:space="preserve"> est un document montrant les salaires et les différentes retenues de tous les employés d’une entreprise ainsi que les retenues patronales y afférent.</w:t>
      </w:r>
    </w:p>
    <w:p w:rsidR="007335AB" w:rsidRPr="00FF1EB9" w:rsidRDefault="00A77E24" w:rsidP="007335AB">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La tété déclaration c’est un document à récupérer sur le site internet de la CNPS sans lequel il est impossible de payer les cotisations CNPS. Pour obtenir cette tété déclaration, l’employeur inscrit sur le site chaque fin de mois les noms, tous les salaires ainsi que les différents accessoires sur salaire ; le site calcul de manière automatique le montant de la CNPS à payer par l’employeur, les majorations de retard et les pénalités si jamais il s’agit d’un paiement tardif.</w:t>
      </w:r>
    </w:p>
    <w:p w:rsidR="007335AB" w:rsidRPr="00FF1EB9" w:rsidRDefault="00A77E24" w:rsidP="007335AB">
      <w:pPr>
        <w:spacing w:line="360" w:lineRule="auto"/>
        <w:ind w:firstLine="360"/>
        <w:jc w:val="both"/>
        <w:rPr>
          <w:rFonts w:ascii="Times New Roman" w:hAnsi="Times New Roman" w:cs="Times New Roman"/>
          <w:sz w:val="24"/>
          <w:szCs w:val="24"/>
        </w:rPr>
      </w:pPr>
      <w:r w:rsidRPr="00FF1EB9">
        <w:rPr>
          <w:rFonts w:ascii="Times New Roman" w:hAnsi="Times New Roman" w:cs="Times New Roman"/>
          <w:b/>
          <w:sz w:val="24"/>
          <w:szCs w:val="24"/>
          <w:u w:val="single"/>
        </w:rPr>
        <w:t xml:space="preserve">NB : </w:t>
      </w:r>
      <w:r w:rsidR="00046BEB" w:rsidRPr="00FF1EB9">
        <w:rPr>
          <w:rFonts w:ascii="Times New Roman" w:hAnsi="Times New Roman" w:cs="Times New Roman"/>
          <w:sz w:val="24"/>
          <w:szCs w:val="24"/>
        </w:rPr>
        <w:t>Pour</w:t>
      </w:r>
      <w:r w:rsidR="007335AB" w:rsidRPr="00FF1EB9">
        <w:rPr>
          <w:rFonts w:ascii="Times New Roman" w:hAnsi="Times New Roman" w:cs="Times New Roman"/>
          <w:sz w:val="24"/>
          <w:szCs w:val="24"/>
        </w:rPr>
        <w:t xml:space="preserve"> défaut ou retard de paiement tardif de l’</w:t>
      </w:r>
      <w:r w:rsidR="002E13FA" w:rsidRPr="00FF1EB9">
        <w:rPr>
          <w:rFonts w:ascii="Times New Roman" w:hAnsi="Times New Roman" w:cs="Times New Roman"/>
          <w:sz w:val="24"/>
          <w:szCs w:val="24"/>
        </w:rPr>
        <w:t>impôt</w:t>
      </w:r>
      <w:r w:rsidR="007335AB" w:rsidRPr="00FF1EB9">
        <w:rPr>
          <w:rFonts w:ascii="Times New Roman" w:hAnsi="Times New Roman" w:cs="Times New Roman"/>
          <w:sz w:val="24"/>
          <w:szCs w:val="24"/>
        </w:rPr>
        <w:t>, l’article L106 stipule que « Le paiement tardif de l’</w:t>
      </w:r>
      <w:r w:rsidR="002E13FA" w:rsidRPr="00FF1EB9">
        <w:rPr>
          <w:rFonts w:ascii="Times New Roman" w:hAnsi="Times New Roman" w:cs="Times New Roman"/>
          <w:sz w:val="24"/>
          <w:szCs w:val="24"/>
        </w:rPr>
        <w:t>impôt</w:t>
      </w:r>
      <w:r w:rsidR="007335AB" w:rsidRPr="00FF1EB9">
        <w:rPr>
          <w:rFonts w:ascii="Times New Roman" w:hAnsi="Times New Roman" w:cs="Times New Roman"/>
          <w:sz w:val="24"/>
          <w:szCs w:val="24"/>
        </w:rPr>
        <w:t xml:space="preserve"> entraine l’application d’un intérêt de retard de 1,5% par mois de retard. Pour le cas particulier des </w:t>
      </w:r>
      <w:r w:rsidR="002E13FA" w:rsidRPr="00FF1EB9">
        <w:rPr>
          <w:rFonts w:ascii="Times New Roman" w:hAnsi="Times New Roman" w:cs="Times New Roman"/>
          <w:sz w:val="24"/>
          <w:szCs w:val="24"/>
        </w:rPr>
        <w:t>impôts</w:t>
      </w:r>
      <w:r w:rsidR="007335AB" w:rsidRPr="00FF1EB9">
        <w:rPr>
          <w:rFonts w:ascii="Times New Roman" w:hAnsi="Times New Roman" w:cs="Times New Roman"/>
          <w:sz w:val="24"/>
          <w:szCs w:val="24"/>
        </w:rPr>
        <w:t xml:space="preserve"> à versement spontané, toute déclaration ou paiement tardif entraine l’application d’une pénalité de 10% par mois de retard, sans excéder 30% de l’</w:t>
      </w:r>
      <w:r w:rsidR="002E13FA" w:rsidRPr="00FF1EB9">
        <w:rPr>
          <w:rFonts w:ascii="Times New Roman" w:hAnsi="Times New Roman" w:cs="Times New Roman"/>
          <w:sz w:val="24"/>
          <w:szCs w:val="24"/>
        </w:rPr>
        <w:t>impôt</w:t>
      </w:r>
      <w:r w:rsidR="007335AB" w:rsidRPr="00FF1EB9">
        <w:rPr>
          <w:rFonts w:ascii="Times New Roman" w:hAnsi="Times New Roman" w:cs="Times New Roman"/>
          <w:sz w:val="24"/>
          <w:szCs w:val="24"/>
        </w:rPr>
        <w:t xml:space="preserve"> </w:t>
      </w:r>
      <w:r w:rsidR="00046BEB" w:rsidRPr="00FF1EB9">
        <w:rPr>
          <w:rFonts w:ascii="Times New Roman" w:hAnsi="Times New Roman" w:cs="Times New Roman"/>
          <w:sz w:val="24"/>
          <w:szCs w:val="24"/>
        </w:rPr>
        <w:t>dû</w:t>
      </w:r>
      <w:r w:rsidR="007335AB" w:rsidRPr="00FF1EB9">
        <w:rPr>
          <w:rFonts w:ascii="Times New Roman" w:hAnsi="Times New Roman" w:cs="Times New Roman"/>
          <w:sz w:val="24"/>
          <w:szCs w:val="24"/>
        </w:rPr>
        <w:t xml:space="preserve"> en principal. »</w:t>
      </w:r>
    </w:p>
    <w:p w:rsidR="007335AB" w:rsidRPr="00FF1EB9" w:rsidRDefault="007335AB" w:rsidP="007335AB">
      <w:pPr>
        <w:pStyle w:val="Paragraphedeliste"/>
        <w:spacing w:line="360" w:lineRule="auto"/>
        <w:ind w:left="1428"/>
        <w:jc w:val="both"/>
        <w:rPr>
          <w:rFonts w:ascii="Times New Roman" w:hAnsi="Times New Roman" w:cs="Times New Roman"/>
          <w:b/>
          <w:sz w:val="24"/>
          <w:szCs w:val="24"/>
        </w:rPr>
      </w:pPr>
      <w:r w:rsidRPr="00FF1EB9">
        <w:rPr>
          <w:rFonts w:ascii="Times New Roman" w:hAnsi="Times New Roman" w:cs="Times New Roman"/>
          <w:b/>
          <w:sz w:val="24"/>
          <w:szCs w:val="24"/>
        </w:rPr>
        <w:t xml:space="preserve"> </w:t>
      </w:r>
    </w:p>
    <w:p w:rsidR="00CD72FA" w:rsidRPr="00FF1EB9" w:rsidRDefault="00CD72FA" w:rsidP="00CD72FA">
      <w:pPr>
        <w:pStyle w:val="Paragraphedeliste"/>
        <w:spacing w:line="360" w:lineRule="auto"/>
        <w:ind w:left="1428"/>
        <w:jc w:val="both"/>
        <w:rPr>
          <w:rFonts w:ascii="Times New Roman" w:hAnsi="Times New Roman" w:cs="Times New Roman"/>
          <w:b/>
          <w:sz w:val="24"/>
          <w:szCs w:val="24"/>
        </w:rPr>
      </w:pPr>
    </w:p>
    <w:p w:rsidR="00CD72FA" w:rsidRDefault="00A716D1" w:rsidP="00396AF0">
      <w:pPr>
        <w:pStyle w:val="Titre4"/>
        <w:numPr>
          <w:ilvl w:val="0"/>
          <w:numId w:val="68"/>
        </w:numPr>
      </w:pPr>
      <w:bookmarkStart w:id="107" w:name="_Toc53076221"/>
      <w:r>
        <w:t>OPTIMISATION FISCALE DE LA PAIE</w:t>
      </w:r>
      <w:bookmarkEnd w:id="107"/>
    </w:p>
    <w:p w:rsidR="00317D51" w:rsidRDefault="00046BEB" w:rsidP="00172FD9">
      <w:pPr>
        <w:spacing w:line="360" w:lineRule="auto"/>
        <w:ind w:firstLine="360"/>
        <w:jc w:val="both"/>
        <w:rPr>
          <w:rFonts w:ascii="Times New Roman" w:hAnsi="Times New Roman" w:cs="Times New Roman"/>
          <w:sz w:val="24"/>
          <w:szCs w:val="24"/>
        </w:rPr>
      </w:pPr>
      <w:r w:rsidRPr="00172FD9">
        <w:rPr>
          <w:rFonts w:ascii="Times New Roman" w:hAnsi="Times New Roman" w:cs="Times New Roman"/>
          <w:sz w:val="24"/>
          <w:szCs w:val="24"/>
        </w:rPr>
        <w:t>Cette optimisation fiscale</w:t>
      </w:r>
      <w:r w:rsidR="00317D51" w:rsidRPr="00172FD9">
        <w:rPr>
          <w:rFonts w:ascii="Times New Roman" w:hAnsi="Times New Roman" w:cs="Times New Roman"/>
          <w:sz w:val="24"/>
          <w:szCs w:val="24"/>
        </w:rPr>
        <w:t xml:space="preserve"> de la paie se fait soit par l’exploitation des avantages légaux et soit par l’exploitation des éléments exonérés du salaire.</w:t>
      </w:r>
    </w:p>
    <w:p w:rsidR="00172FD9" w:rsidRPr="00172FD9" w:rsidRDefault="00172FD9" w:rsidP="00172FD9">
      <w:pPr>
        <w:spacing w:line="360" w:lineRule="auto"/>
        <w:ind w:firstLine="360"/>
        <w:jc w:val="both"/>
        <w:rPr>
          <w:rFonts w:ascii="Times New Roman" w:hAnsi="Times New Roman" w:cs="Times New Roman"/>
          <w:sz w:val="24"/>
          <w:szCs w:val="24"/>
        </w:rPr>
      </w:pPr>
    </w:p>
    <w:p w:rsidR="000232D6" w:rsidRPr="00A716D1" w:rsidRDefault="000232D6" w:rsidP="00396AF0">
      <w:pPr>
        <w:pStyle w:val="Titre5"/>
        <w:numPr>
          <w:ilvl w:val="0"/>
          <w:numId w:val="72"/>
        </w:numPr>
      </w:pPr>
      <w:bookmarkStart w:id="108" w:name="_Toc53076222"/>
      <w:r w:rsidRPr="00A716D1">
        <w:t>EXPLOITATION DES AVANTAGES DE LA LEGISLATION</w:t>
      </w:r>
      <w:bookmarkEnd w:id="108"/>
    </w:p>
    <w:p w:rsidR="00172FD9" w:rsidRPr="00FF1EB9" w:rsidRDefault="000232D6" w:rsidP="007E3E1B">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L’entreprise doit d’abord pouvoir profiter pleinement des avantages de la législation fiscale, avant de rechercher l’optimisation par l’exploitation des éléments totalement imposables du salaire.</w:t>
      </w:r>
    </w:p>
    <w:p w:rsidR="000232D6" w:rsidRPr="00FF1EB9" w:rsidRDefault="000232D6" w:rsidP="00396AF0">
      <w:pPr>
        <w:pStyle w:val="Titre6"/>
        <w:numPr>
          <w:ilvl w:val="0"/>
          <w:numId w:val="73"/>
        </w:numPr>
      </w:pPr>
      <w:bookmarkStart w:id="109" w:name="_Toc53076223"/>
      <w:r w:rsidRPr="00FF1EB9">
        <w:t>E</w:t>
      </w:r>
      <w:r w:rsidR="00E43CE3" w:rsidRPr="00FF1EB9">
        <w:t>xploitation des avantages de la législation fiscale</w:t>
      </w:r>
      <w:bookmarkEnd w:id="109"/>
    </w:p>
    <w:p w:rsidR="00F83655" w:rsidRPr="00FF1EB9" w:rsidRDefault="000232D6" w:rsidP="00122D13">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La législation fiscale au sens large peut se définir comme étant les éléments incluant non seulement la loi fiscale proprement dite mais aussi les décrets, arrêtés et les circulaires à caractère fiscale. Il est très important d’avoir une parfaite maitrise de la législation fiscale. Nous allons mettre en exergue d’autres avantages qui méritent d’être rappelés en ce qui concerne les charges fiscales et sociales.</w:t>
      </w:r>
    </w:p>
    <w:p w:rsidR="000232D6" w:rsidRPr="00FF1EB9" w:rsidRDefault="000232D6" w:rsidP="00396AF0">
      <w:pPr>
        <w:pStyle w:val="Paragraphedeliste"/>
        <w:numPr>
          <w:ilvl w:val="0"/>
          <w:numId w:val="21"/>
        </w:numPr>
        <w:spacing w:line="360" w:lineRule="auto"/>
        <w:jc w:val="both"/>
        <w:rPr>
          <w:rFonts w:ascii="Times New Roman" w:hAnsi="Times New Roman" w:cs="Times New Roman"/>
          <w:b/>
          <w:sz w:val="24"/>
          <w:szCs w:val="24"/>
        </w:rPr>
      </w:pPr>
      <w:r w:rsidRPr="00FF1EB9">
        <w:rPr>
          <w:rFonts w:ascii="Times New Roman" w:hAnsi="Times New Roman" w:cs="Times New Roman"/>
          <w:b/>
          <w:sz w:val="24"/>
          <w:szCs w:val="24"/>
        </w:rPr>
        <w:lastRenderedPageBreak/>
        <w:t>A</w:t>
      </w:r>
      <w:r w:rsidR="00E43CE3" w:rsidRPr="00FF1EB9">
        <w:rPr>
          <w:rFonts w:ascii="Times New Roman" w:hAnsi="Times New Roman" w:cs="Times New Roman"/>
          <w:b/>
          <w:sz w:val="24"/>
          <w:szCs w:val="24"/>
        </w:rPr>
        <w:t>vantages légaux en matière de charges fiscales</w:t>
      </w:r>
    </w:p>
    <w:p w:rsidR="000232D6" w:rsidRPr="00FF1EB9" w:rsidRDefault="000232D6" w:rsidP="0065307F">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Le plancher des salaires de l’IRPP est passé de 52 000 à 62 000 F. En effet, les salaires inférieurs à 62 000 F ne supporte ni l’IRPP, ni le CFC. Les salaires inférieurs à 50 000 F / mois ne supportent </w:t>
      </w:r>
      <w:r w:rsidR="00046BEB" w:rsidRPr="00FF1EB9">
        <w:rPr>
          <w:rFonts w:ascii="Times New Roman" w:hAnsi="Times New Roman" w:cs="Times New Roman"/>
          <w:sz w:val="24"/>
          <w:szCs w:val="24"/>
        </w:rPr>
        <w:t>pas de</w:t>
      </w:r>
      <w:r w:rsidRPr="00FF1EB9">
        <w:rPr>
          <w:rFonts w:ascii="Times New Roman" w:hAnsi="Times New Roman" w:cs="Times New Roman"/>
          <w:sz w:val="24"/>
          <w:szCs w:val="24"/>
        </w:rPr>
        <w:t xml:space="preserve"> RAV. Il convient de préciser que c’est après évaluation de tous les éléments de salaire qu’on doit être fixé sur le salaire plancher. Un salarié peut donc avoir un salaire total supérieur au plancher mais un salaire imposable inférieur à celui-ci. Ce salaire ne sera pas imposé, car il bénéfice des éléments exonérés du salaire brut qui entrent pas dans la base de calcul des retenues fiscales.</w:t>
      </w:r>
    </w:p>
    <w:p w:rsidR="000232D6" w:rsidRPr="00FF1EB9" w:rsidRDefault="000232D6" w:rsidP="0065307F">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La base de l’IRPP est obtenue après deux déductions et un abattement. Premièrement la déduction des frais professionnels qui sont passés de 20% à 30%. Deuxièmement </w:t>
      </w:r>
      <w:r w:rsidR="00046BEB" w:rsidRPr="00FF1EB9">
        <w:rPr>
          <w:rFonts w:ascii="Times New Roman" w:hAnsi="Times New Roman" w:cs="Times New Roman"/>
          <w:sz w:val="24"/>
          <w:szCs w:val="24"/>
        </w:rPr>
        <w:t>la déduction</w:t>
      </w:r>
      <w:r w:rsidRPr="00FF1EB9">
        <w:rPr>
          <w:rFonts w:ascii="Times New Roman" w:hAnsi="Times New Roman" w:cs="Times New Roman"/>
          <w:sz w:val="24"/>
          <w:szCs w:val="24"/>
        </w:rPr>
        <w:t xml:space="preserve"> des cotisations de la CNPS pour la PV et enfin l’abattement forfaitaire de 500 000F annuellement.</w:t>
      </w:r>
    </w:p>
    <w:p w:rsidR="000232D6" w:rsidRPr="00FF1EB9" w:rsidRDefault="000232D6" w:rsidP="0065307F">
      <w:pPr>
        <w:spacing w:line="360" w:lineRule="auto"/>
        <w:ind w:firstLine="360"/>
        <w:jc w:val="both"/>
        <w:rPr>
          <w:rFonts w:ascii="Times New Roman" w:hAnsi="Times New Roman" w:cs="Times New Roman"/>
          <w:b/>
          <w:sz w:val="24"/>
          <w:szCs w:val="24"/>
        </w:rPr>
      </w:pPr>
      <w:r w:rsidRPr="00FF1EB9">
        <w:rPr>
          <w:rFonts w:ascii="Times New Roman" w:hAnsi="Times New Roman" w:cs="Times New Roman"/>
          <w:sz w:val="24"/>
          <w:szCs w:val="24"/>
        </w:rPr>
        <w:t xml:space="preserve">La TC est </w:t>
      </w:r>
      <w:r w:rsidR="00046BEB" w:rsidRPr="00FF1EB9">
        <w:rPr>
          <w:rFonts w:ascii="Times New Roman" w:hAnsi="Times New Roman" w:cs="Times New Roman"/>
          <w:sz w:val="24"/>
          <w:szCs w:val="24"/>
        </w:rPr>
        <w:t>payée</w:t>
      </w:r>
      <w:r w:rsidRPr="00FF1EB9">
        <w:rPr>
          <w:rFonts w:ascii="Times New Roman" w:hAnsi="Times New Roman" w:cs="Times New Roman"/>
          <w:sz w:val="24"/>
          <w:szCs w:val="24"/>
        </w:rPr>
        <w:t xml:space="preserve"> par foyer, ce qui signifie que dans un foyer où les deux époux sont salariés, seul le mari paie la TC, la femme étant dispensée. Les domestiques, travailleurs d’une exploitation pastorale ou agricole ne supportent pas le CFC et aussi la RAV.</w:t>
      </w:r>
    </w:p>
    <w:p w:rsidR="000232D6" w:rsidRPr="00FF1EB9" w:rsidRDefault="000232D6" w:rsidP="00396AF0">
      <w:pPr>
        <w:pStyle w:val="Paragraphedeliste"/>
        <w:numPr>
          <w:ilvl w:val="0"/>
          <w:numId w:val="21"/>
        </w:numPr>
        <w:spacing w:line="360" w:lineRule="auto"/>
        <w:jc w:val="both"/>
        <w:rPr>
          <w:rFonts w:ascii="Times New Roman" w:hAnsi="Times New Roman" w:cs="Times New Roman"/>
          <w:b/>
          <w:sz w:val="24"/>
          <w:szCs w:val="24"/>
        </w:rPr>
      </w:pPr>
      <w:r w:rsidRPr="00FF1EB9">
        <w:rPr>
          <w:rFonts w:ascii="Times New Roman" w:hAnsi="Times New Roman" w:cs="Times New Roman"/>
          <w:b/>
          <w:sz w:val="24"/>
          <w:szCs w:val="24"/>
        </w:rPr>
        <w:t>A</w:t>
      </w:r>
      <w:r w:rsidR="00E43CE3" w:rsidRPr="00FF1EB9">
        <w:rPr>
          <w:rFonts w:ascii="Times New Roman" w:hAnsi="Times New Roman" w:cs="Times New Roman"/>
          <w:b/>
          <w:sz w:val="24"/>
          <w:szCs w:val="24"/>
        </w:rPr>
        <w:t>vantages légaux en matière de charges sociales</w:t>
      </w:r>
    </w:p>
    <w:p w:rsidR="000232D6" w:rsidRPr="00FF1EB9" w:rsidRDefault="000232D6" w:rsidP="0065307F">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Le minimum salarial retenu pour le calcul d’une cotisation sociale à la CNPS ne peut être inférieur au salaire de la 1</w:t>
      </w:r>
      <w:r w:rsidRPr="00FF1EB9">
        <w:rPr>
          <w:rFonts w:ascii="Times New Roman" w:hAnsi="Times New Roman" w:cs="Times New Roman"/>
          <w:sz w:val="24"/>
          <w:szCs w:val="24"/>
          <w:vertAlign w:val="superscript"/>
        </w:rPr>
        <w:t>er</w:t>
      </w:r>
      <w:r w:rsidRPr="00FF1EB9">
        <w:rPr>
          <w:rFonts w:ascii="Times New Roman" w:hAnsi="Times New Roman" w:cs="Times New Roman"/>
          <w:sz w:val="24"/>
          <w:szCs w:val="24"/>
        </w:rPr>
        <w:t xml:space="preserve"> catégorie échelon A du secteur d’activité concerné ; donc tous les salaires inférieurs aux planchers dans le secteur d’activité considéré ne sont pas soumis aux retenues sociales sur salaires.</w:t>
      </w:r>
    </w:p>
    <w:p w:rsidR="00CD72FA" w:rsidRPr="00FF1EB9" w:rsidRDefault="000232D6" w:rsidP="0065307F">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Le plafond des retenues pour PV et allocations familiales est de 750 000 F mensuel soit 9 000 000 F annuel. </w:t>
      </w:r>
    </w:p>
    <w:p w:rsidR="00CD72FA" w:rsidRPr="00A716D1" w:rsidRDefault="000232D6" w:rsidP="00396AF0">
      <w:pPr>
        <w:pStyle w:val="Titre6"/>
        <w:numPr>
          <w:ilvl w:val="0"/>
          <w:numId w:val="73"/>
        </w:numPr>
      </w:pPr>
      <w:bookmarkStart w:id="110" w:name="_Toc53076224"/>
      <w:r w:rsidRPr="00A716D1">
        <w:t>E</w:t>
      </w:r>
      <w:r w:rsidR="00CD72FA" w:rsidRPr="00A716D1">
        <w:t>xploitation des éléments totalement imposables</w:t>
      </w:r>
      <w:bookmarkEnd w:id="110"/>
      <w:r w:rsidR="00CD72FA" w:rsidRPr="00A716D1">
        <w:t xml:space="preserve"> </w:t>
      </w:r>
    </w:p>
    <w:p w:rsidR="000232D6" w:rsidRPr="00FF1EB9" w:rsidRDefault="000232D6" w:rsidP="0065307F">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Les éléments totalement imposables du salaire sont ceux qui pénalisent le plus le salarié du point de vue fiscal. La recommandation générale de la Société Africaine Forestière et Agricole du Cameroun (SAFACAM) est de ne pas trop gonfler les charges imposables car la conséquence en est un impôt élevé. Nous prenons le cas </w:t>
      </w:r>
      <w:r w:rsidR="00046BEB" w:rsidRPr="00FF1EB9">
        <w:rPr>
          <w:rFonts w:ascii="Times New Roman" w:hAnsi="Times New Roman" w:cs="Times New Roman"/>
          <w:sz w:val="24"/>
          <w:szCs w:val="24"/>
        </w:rPr>
        <w:t>où</w:t>
      </w:r>
      <w:r w:rsidRPr="00FF1EB9">
        <w:rPr>
          <w:rFonts w:ascii="Times New Roman" w:hAnsi="Times New Roman" w:cs="Times New Roman"/>
          <w:sz w:val="24"/>
          <w:szCs w:val="24"/>
        </w:rPr>
        <w:t xml:space="preserve"> le salaire de base par principe est l’élément totalement imposable et le plus important. Nous l’avons vu, les conventions collectives fixent </w:t>
      </w:r>
      <w:r w:rsidR="00046BEB" w:rsidRPr="00FF1EB9">
        <w:rPr>
          <w:rFonts w:ascii="Times New Roman" w:hAnsi="Times New Roman" w:cs="Times New Roman"/>
          <w:sz w:val="24"/>
          <w:szCs w:val="24"/>
        </w:rPr>
        <w:t>les minimas</w:t>
      </w:r>
      <w:r w:rsidRPr="00FF1EB9">
        <w:rPr>
          <w:rFonts w:ascii="Times New Roman" w:hAnsi="Times New Roman" w:cs="Times New Roman"/>
          <w:sz w:val="24"/>
          <w:szCs w:val="24"/>
        </w:rPr>
        <w:t xml:space="preserve"> des salaires de base par catégorie professionnelle et n’excluent tout de même pas des rémunérations les plus avantageuses. C’est dans cette optique que les entreprises octroient des salaires de base largement supérieurs aux exigences conventionnelles donc le surplus de ces derniers supportera l’IRPP, la RAV, le CFC, la PV, la TC pour le salarié, le CFC, le FNE, la PV, les Allocations Familiales et l’Accident de Travail pour l’employeur. En effet elle sera diminuée des charges fiscales et sociales et importe donc de réduire au minimum ces bases </w:t>
      </w:r>
      <w:r w:rsidRPr="00FF1EB9">
        <w:rPr>
          <w:rFonts w:ascii="Times New Roman" w:hAnsi="Times New Roman" w:cs="Times New Roman"/>
          <w:sz w:val="24"/>
          <w:szCs w:val="24"/>
        </w:rPr>
        <w:lastRenderedPageBreak/>
        <w:t>entièrement imposables. Or n peut éviter que ce surplus soit autant frappé par tous ces impôts en les incorporant dans les éléments exonérés du salaire pour qu’il échappe légalement aux impôts.</w:t>
      </w:r>
    </w:p>
    <w:p w:rsidR="009154C8" w:rsidRPr="00FF1EB9" w:rsidRDefault="009154C8" w:rsidP="00CD72FA">
      <w:pPr>
        <w:spacing w:line="360" w:lineRule="auto"/>
        <w:ind w:firstLine="708"/>
        <w:jc w:val="both"/>
        <w:rPr>
          <w:rFonts w:ascii="Times New Roman" w:hAnsi="Times New Roman" w:cs="Times New Roman"/>
          <w:sz w:val="24"/>
          <w:szCs w:val="24"/>
        </w:rPr>
      </w:pPr>
    </w:p>
    <w:p w:rsidR="000232D6" w:rsidRPr="00A716D1" w:rsidRDefault="00122D13" w:rsidP="00396AF0">
      <w:pPr>
        <w:pStyle w:val="Titre5"/>
        <w:numPr>
          <w:ilvl w:val="0"/>
          <w:numId w:val="72"/>
        </w:numPr>
      </w:pPr>
      <w:bookmarkStart w:id="111" w:name="_Toc53076225"/>
      <w:r w:rsidRPr="00A716D1">
        <w:t>OP</w:t>
      </w:r>
      <w:r w:rsidR="000232D6" w:rsidRPr="00A716D1">
        <w:t>TIMISATION PAR EXPLOITATION DES ELEMENTS EXONERES DU SALAIRE</w:t>
      </w:r>
      <w:bookmarkEnd w:id="111"/>
    </w:p>
    <w:p w:rsidR="000232D6" w:rsidRPr="00FF1EB9" w:rsidRDefault="000232D6" w:rsidP="00057257">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L’exploitation des éléments </w:t>
      </w:r>
      <w:r w:rsidR="00046BEB" w:rsidRPr="00FF1EB9">
        <w:rPr>
          <w:rFonts w:ascii="Times New Roman" w:hAnsi="Times New Roman" w:cs="Times New Roman"/>
          <w:sz w:val="24"/>
          <w:szCs w:val="24"/>
        </w:rPr>
        <w:t>exonérés du</w:t>
      </w:r>
      <w:r w:rsidRPr="00FF1EB9">
        <w:rPr>
          <w:rFonts w:ascii="Times New Roman" w:hAnsi="Times New Roman" w:cs="Times New Roman"/>
          <w:sz w:val="24"/>
          <w:szCs w:val="24"/>
        </w:rPr>
        <w:t xml:space="preserve"> salaire pour atteindre une optimisation fiscale importante nécessite tout simplement une souplesse légale en ce qui concerne la fixation du salaire. En effet, la grande majorité des éléments du salaire est fixée d’accord partie entre l’employeur et le salarié. Dans cette section nous </w:t>
      </w:r>
      <w:r w:rsidR="00046BEB" w:rsidRPr="00FF1EB9">
        <w:rPr>
          <w:rFonts w:ascii="Times New Roman" w:hAnsi="Times New Roman" w:cs="Times New Roman"/>
          <w:sz w:val="24"/>
          <w:szCs w:val="24"/>
        </w:rPr>
        <w:t>présenterons au</w:t>
      </w:r>
      <w:r w:rsidRPr="00FF1EB9">
        <w:rPr>
          <w:rFonts w:ascii="Times New Roman" w:hAnsi="Times New Roman" w:cs="Times New Roman"/>
          <w:sz w:val="24"/>
          <w:szCs w:val="24"/>
        </w:rPr>
        <w:t xml:space="preserve"> chef </w:t>
      </w:r>
      <w:r w:rsidR="00046BEB" w:rsidRPr="00FF1EB9">
        <w:rPr>
          <w:rFonts w:ascii="Times New Roman" w:hAnsi="Times New Roman" w:cs="Times New Roman"/>
          <w:sz w:val="24"/>
          <w:szCs w:val="24"/>
        </w:rPr>
        <w:t>d’entreprise comment</w:t>
      </w:r>
      <w:r w:rsidRPr="00FF1EB9">
        <w:rPr>
          <w:rFonts w:ascii="Times New Roman" w:hAnsi="Times New Roman" w:cs="Times New Roman"/>
          <w:sz w:val="24"/>
          <w:szCs w:val="24"/>
        </w:rPr>
        <w:t xml:space="preserve"> réduire son résultat après versement des salaires en revalorisant et en créant des indemnités totalement exonérées et enfin en revalorisant les indemnités représentatives des avantages en nature.</w:t>
      </w:r>
    </w:p>
    <w:p w:rsidR="000232D6" w:rsidRPr="00FF1EB9" w:rsidRDefault="000232D6" w:rsidP="00396AF0">
      <w:pPr>
        <w:pStyle w:val="Titre6"/>
        <w:numPr>
          <w:ilvl w:val="0"/>
          <w:numId w:val="74"/>
        </w:numPr>
      </w:pPr>
      <w:bookmarkStart w:id="112" w:name="_Toc53076226"/>
      <w:r w:rsidRPr="00FF1EB9">
        <w:t>R</w:t>
      </w:r>
      <w:r w:rsidR="009154C8" w:rsidRPr="00FF1EB9">
        <w:t>evalorisation et création des éléments exonérés</w:t>
      </w:r>
      <w:bookmarkEnd w:id="112"/>
      <w:r w:rsidR="009154C8" w:rsidRPr="00FF1EB9">
        <w:t xml:space="preserve"> </w:t>
      </w:r>
    </w:p>
    <w:p w:rsidR="000232D6" w:rsidRPr="00FF1EB9" w:rsidRDefault="000232D6" w:rsidP="00057257">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Il s’agit ici de revaloriser les éléments totalement exonérés déjà existants et en créer de nouveaux éléments.</w:t>
      </w:r>
    </w:p>
    <w:p w:rsidR="000232D6" w:rsidRPr="00FF1EB9" w:rsidRDefault="000232D6" w:rsidP="00396AF0">
      <w:pPr>
        <w:pStyle w:val="Paragraphedeliste"/>
        <w:numPr>
          <w:ilvl w:val="0"/>
          <w:numId w:val="21"/>
        </w:numPr>
        <w:spacing w:line="360" w:lineRule="auto"/>
        <w:jc w:val="both"/>
        <w:rPr>
          <w:rFonts w:ascii="Times New Roman" w:hAnsi="Times New Roman" w:cs="Times New Roman"/>
          <w:b/>
          <w:sz w:val="24"/>
          <w:szCs w:val="24"/>
        </w:rPr>
      </w:pPr>
      <w:r w:rsidRPr="00FF1EB9">
        <w:rPr>
          <w:rFonts w:ascii="Times New Roman" w:hAnsi="Times New Roman" w:cs="Times New Roman"/>
          <w:b/>
          <w:sz w:val="24"/>
          <w:szCs w:val="24"/>
        </w:rPr>
        <w:t>La revalorisation des éléments totalement exonérés</w:t>
      </w:r>
    </w:p>
    <w:p w:rsidR="000232D6" w:rsidRPr="00FF1EB9" w:rsidRDefault="000232D6" w:rsidP="00F82C93">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L’élément totalement exonérés qui ne sont pas assujetti à l’impôt pour le salarié résulte d’une jouissance entière pour ce dernier. Les revaloriser aura donc pour conséquence d’augmenter le salaire net de l’employé.</w:t>
      </w:r>
    </w:p>
    <w:p w:rsidR="000232D6" w:rsidRPr="00FF1EB9" w:rsidRDefault="000232D6" w:rsidP="00F82C93">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L’employeur pourra par exemple étendre l’indemnité de représentation à tous les cardes malgré l’exonération des allocations à caractère familiale par le CGI. Les éléments de salaire comme la prime de panier et la prime de salissure pourraient être aussi revalorisées. De manière générale, tous les éléments totalement exonérés sont très cruciaux pour le confort salarial des employés.</w:t>
      </w:r>
    </w:p>
    <w:p w:rsidR="000232D6" w:rsidRPr="00FF1EB9" w:rsidRDefault="000232D6" w:rsidP="00396AF0">
      <w:pPr>
        <w:pStyle w:val="Paragraphedeliste"/>
        <w:numPr>
          <w:ilvl w:val="0"/>
          <w:numId w:val="21"/>
        </w:numPr>
        <w:spacing w:line="360" w:lineRule="auto"/>
        <w:rPr>
          <w:rFonts w:ascii="Times New Roman" w:hAnsi="Times New Roman" w:cs="Times New Roman"/>
          <w:b/>
          <w:sz w:val="24"/>
          <w:szCs w:val="24"/>
        </w:rPr>
      </w:pPr>
      <w:r w:rsidRPr="00FF1EB9">
        <w:rPr>
          <w:rFonts w:ascii="Times New Roman" w:hAnsi="Times New Roman" w:cs="Times New Roman"/>
          <w:b/>
          <w:sz w:val="24"/>
          <w:szCs w:val="24"/>
        </w:rPr>
        <w:t>Création de nouvelles indemnités totalement exonérés</w:t>
      </w:r>
    </w:p>
    <w:p w:rsidR="00F82C93" w:rsidRPr="00FF1EB9" w:rsidRDefault="000232D6" w:rsidP="00F83655">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Pour créer une nouvelle indemnité, l’employeur suffit que celle-ci remplissent les conditions d’exonération prévues par la législation en vigueur, à avoir qu’elles aient soit le caractère de remboursement de frais, soit le caractère de réparation de dommage, soit encore le caractère d’allocation familiale et quelle ne soient pas exagérées. Les entreprises en générale et les entreprises industrielles en particulier présentent à des degrés divers, des risques pour la santé des employés, liés au bruit, à la mécanique ou aux produits toxiques. Les pistes sont donc nombreuses pour créer des indemni</w:t>
      </w:r>
      <w:r w:rsidR="00FF1EB9">
        <w:rPr>
          <w:rFonts w:ascii="Times New Roman" w:hAnsi="Times New Roman" w:cs="Times New Roman"/>
          <w:sz w:val="24"/>
          <w:szCs w:val="24"/>
        </w:rPr>
        <w:t xml:space="preserve">tés exonérées. </w:t>
      </w:r>
    </w:p>
    <w:p w:rsidR="000232D6" w:rsidRPr="00FF1EB9" w:rsidRDefault="009154C8" w:rsidP="00396AF0">
      <w:pPr>
        <w:pStyle w:val="Titre6"/>
        <w:numPr>
          <w:ilvl w:val="0"/>
          <w:numId w:val="74"/>
        </w:numPr>
      </w:pPr>
      <w:bookmarkStart w:id="113" w:name="_Toc53076227"/>
      <w:r w:rsidRPr="00FF1EB9">
        <w:lastRenderedPageBreak/>
        <w:t>La revalorisation des indemnités représentatives en avantage en nature</w:t>
      </w:r>
      <w:bookmarkEnd w:id="113"/>
    </w:p>
    <w:p w:rsidR="00057257" w:rsidRPr="00FF1EB9" w:rsidRDefault="000232D6" w:rsidP="009A149C">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A défaut de consentir des avantages en nature, l’employeur doit octroyer au salarié des indemnités représentatives de ces avantages. Tout comme les avantages en nature, ces indemnités ne sont pas totalement imposables. L’imposition se limite à un pourcentage du salaire brut taxable selon la nature de l’avantage compensé. Donc </w:t>
      </w:r>
      <w:r w:rsidR="00046BEB" w:rsidRPr="00FF1EB9">
        <w:rPr>
          <w:rFonts w:ascii="Times New Roman" w:hAnsi="Times New Roman" w:cs="Times New Roman"/>
          <w:sz w:val="24"/>
          <w:szCs w:val="24"/>
        </w:rPr>
        <w:t>quel que</w:t>
      </w:r>
      <w:r w:rsidRPr="00FF1EB9">
        <w:rPr>
          <w:rFonts w:ascii="Times New Roman" w:hAnsi="Times New Roman" w:cs="Times New Roman"/>
          <w:sz w:val="24"/>
          <w:szCs w:val="24"/>
        </w:rPr>
        <w:t xml:space="preserve"> soit le montant alloué au titre de ces indemnités, l’imposition se limitera aux plafonds</w:t>
      </w:r>
      <w:r w:rsidR="009A149C" w:rsidRPr="00FF1EB9">
        <w:rPr>
          <w:rFonts w:ascii="Times New Roman" w:hAnsi="Times New Roman" w:cs="Times New Roman"/>
          <w:sz w:val="24"/>
          <w:szCs w:val="24"/>
        </w:rPr>
        <w:t>.</w:t>
      </w:r>
    </w:p>
    <w:p w:rsidR="009A149C" w:rsidRPr="00FF1EB9" w:rsidRDefault="009A149C" w:rsidP="009A149C">
      <w:pPr>
        <w:spacing w:line="360" w:lineRule="auto"/>
        <w:ind w:firstLine="360"/>
        <w:jc w:val="both"/>
        <w:rPr>
          <w:rFonts w:ascii="Times New Roman" w:hAnsi="Times New Roman" w:cs="Times New Roman"/>
          <w:sz w:val="24"/>
          <w:szCs w:val="24"/>
        </w:rPr>
      </w:pPr>
    </w:p>
    <w:p w:rsidR="009154C8" w:rsidRPr="00A716D1" w:rsidRDefault="009154C8" w:rsidP="00A716D1">
      <w:pPr>
        <w:spacing w:line="360" w:lineRule="auto"/>
        <w:ind w:firstLine="360"/>
        <w:jc w:val="center"/>
        <w:rPr>
          <w:rFonts w:ascii="Times New Roman" w:hAnsi="Times New Roman" w:cs="Times New Roman"/>
          <w:b/>
          <w:sz w:val="30"/>
          <w:szCs w:val="30"/>
        </w:rPr>
      </w:pPr>
    </w:p>
    <w:p w:rsidR="009F34B9" w:rsidRPr="00A716D1" w:rsidRDefault="00B4637E" w:rsidP="00A716D1">
      <w:pPr>
        <w:pStyle w:val="Titre3"/>
        <w:rPr>
          <w:rFonts w:cs="Times New Roman"/>
          <w:color w:val="auto"/>
          <w:szCs w:val="30"/>
        </w:rPr>
      </w:pPr>
      <w:bookmarkStart w:id="114" w:name="_Toc52530342"/>
      <w:bookmarkStart w:id="115" w:name="_Toc53066568"/>
      <w:bookmarkStart w:id="116" w:name="_Toc53076228"/>
      <w:r>
        <w:rPr>
          <w:rFonts w:cs="Times New Roman"/>
          <w:color w:val="auto"/>
          <w:szCs w:val="30"/>
        </w:rPr>
        <w:t>SECTION II</w:t>
      </w:r>
      <w:r w:rsidR="007335AB" w:rsidRPr="00A716D1">
        <w:rPr>
          <w:rFonts w:cs="Times New Roman"/>
          <w:color w:val="auto"/>
          <w:szCs w:val="30"/>
        </w:rPr>
        <w:t xml:space="preserve"> : CAS PRATIQUE DANS UNE SOCIETE AGRO INDUSTRIELLE</w:t>
      </w:r>
      <w:bookmarkEnd w:id="114"/>
      <w:bookmarkEnd w:id="115"/>
      <w:bookmarkEnd w:id="116"/>
    </w:p>
    <w:p w:rsidR="003F5910" w:rsidRDefault="003F5910" w:rsidP="003F5910"/>
    <w:p w:rsidR="00A716D1" w:rsidRPr="00FF1EB9" w:rsidRDefault="00A716D1" w:rsidP="003F5910"/>
    <w:p w:rsidR="007335AB" w:rsidRPr="00A716D1" w:rsidRDefault="007335AB" w:rsidP="00396AF0">
      <w:pPr>
        <w:pStyle w:val="Titre4"/>
        <w:numPr>
          <w:ilvl w:val="0"/>
          <w:numId w:val="75"/>
        </w:numPr>
      </w:pPr>
      <w:bookmarkStart w:id="117" w:name="_Toc53076229"/>
      <w:r w:rsidRPr="00A716D1">
        <w:t>ENONCE DU CAS PRATIQUE</w:t>
      </w:r>
      <w:bookmarkEnd w:id="117"/>
    </w:p>
    <w:p w:rsidR="007335AB" w:rsidRPr="00FF1EB9" w:rsidRDefault="007335AB" w:rsidP="00CD72FA">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Il nous sera important présenter la démarche à suivre pour le traitement de la paie et par la suite d’énoncé un pratique qui nous permettrons le résoudre à travers la démarche proposée.</w:t>
      </w:r>
    </w:p>
    <w:p w:rsidR="007335AB" w:rsidRDefault="007335AB" w:rsidP="00396AF0">
      <w:pPr>
        <w:pStyle w:val="Titre6"/>
        <w:numPr>
          <w:ilvl w:val="0"/>
          <w:numId w:val="76"/>
        </w:numPr>
      </w:pPr>
      <w:bookmarkStart w:id="118" w:name="_Toc53076230"/>
      <w:r w:rsidRPr="003B1D47">
        <w:t>Enoncé du cas pratique</w:t>
      </w:r>
      <w:bookmarkEnd w:id="118"/>
    </w:p>
    <w:p w:rsidR="007335AB" w:rsidRPr="00FF1EB9" w:rsidRDefault="007335AB" w:rsidP="007335AB">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Nous sommes </w:t>
      </w:r>
      <w:r w:rsidR="00046BEB" w:rsidRPr="00FF1EB9">
        <w:rPr>
          <w:rFonts w:ascii="Times New Roman" w:hAnsi="Times New Roman" w:cs="Times New Roman"/>
          <w:sz w:val="24"/>
          <w:szCs w:val="24"/>
        </w:rPr>
        <w:t>stagiaires</w:t>
      </w:r>
      <w:r w:rsidRPr="00FF1EB9">
        <w:rPr>
          <w:rFonts w:ascii="Times New Roman" w:hAnsi="Times New Roman" w:cs="Times New Roman"/>
          <w:sz w:val="24"/>
          <w:szCs w:val="24"/>
        </w:rPr>
        <w:t xml:space="preserve"> dans la SAFACAM donc l’activité principale est la production et la transformation du latex et palmier à huile en balles de caoutchouc et en huile de palme commercialisable à l’échelle nationale qu’à l’échelle internationale (balles de caoutchouc). Nous avons été associés au traitement de la rémunération du personnel travailleur</w:t>
      </w:r>
    </w:p>
    <w:p w:rsidR="00F8089C" w:rsidRPr="00FF1EB9" w:rsidRDefault="00FF1EB9" w:rsidP="00172FD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Au cours du mois de Juin</w:t>
      </w:r>
      <w:r w:rsidR="007335AB" w:rsidRPr="00FF1EB9">
        <w:rPr>
          <w:rFonts w:ascii="Times New Roman" w:hAnsi="Times New Roman" w:cs="Times New Roman"/>
          <w:sz w:val="24"/>
          <w:szCs w:val="24"/>
        </w:rPr>
        <w:t xml:space="preserve"> 2020, nous avons recensé des éléments pertinents du personnel ainsi que leur </w:t>
      </w:r>
      <w:r w:rsidR="00046BEB" w:rsidRPr="00FF1EB9">
        <w:rPr>
          <w:rFonts w:ascii="Times New Roman" w:hAnsi="Times New Roman" w:cs="Times New Roman"/>
          <w:sz w:val="24"/>
          <w:szCs w:val="24"/>
        </w:rPr>
        <w:t>tâche</w:t>
      </w:r>
      <w:r w:rsidR="007335AB" w:rsidRPr="00FF1EB9">
        <w:rPr>
          <w:rFonts w:ascii="Times New Roman" w:hAnsi="Times New Roman" w:cs="Times New Roman"/>
          <w:sz w:val="24"/>
          <w:szCs w:val="24"/>
        </w:rPr>
        <w:t xml:space="preserve"> réalisée permettant de procéder au traitement de la paie. Tous sont récapitulés dans les tableaux suivants :</w:t>
      </w:r>
    </w:p>
    <w:p w:rsidR="007335AB" w:rsidRPr="00FF1EB9" w:rsidRDefault="00C73AE2" w:rsidP="007335AB">
      <w:pPr>
        <w:spacing w:line="360" w:lineRule="auto"/>
        <w:ind w:firstLine="360"/>
        <w:jc w:val="both"/>
        <w:rPr>
          <w:rFonts w:ascii="Times New Roman" w:hAnsi="Times New Roman" w:cs="Times New Roman"/>
          <w:sz w:val="24"/>
          <w:szCs w:val="24"/>
        </w:rPr>
      </w:pPr>
      <w:r w:rsidRPr="00FF1EB9">
        <w:rPr>
          <w:rFonts w:ascii="Times New Roman" w:hAnsi="Times New Roman" w:cs="Times New Roman"/>
          <w:b/>
          <w:sz w:val="24"/>
          <w:szCs w:val="24"/>
          <w:u w:val="single"/>
        </w:rPr>
        <w:t xml:space="preserve">Tableau </w:t>
      </w:r>
      <w:r w:rsidR="00A75162">
        <w:rPr>
          <w:rFonts w:ascii="Times New Roman" w:hAnsi="Times New Roman" w:cs="Times New Roman"/>
          <w:b/>
          <w:sz w:val="24"/>
          <w:szCs w:val="24"/>
          <w:u w:val="single"/>
        </w:rPr>
        <w:t>15</w:t>
      </w:r>
      <w:r w:rsidR="007335AB" w:rsidRPr="00FF1EB9">
        <w:rPr>
          <w:rFonts w:ascii="Times New Roman" w:hAnsi="Times New Roman" w:cs="Times New Roman"/>
          <w:b/>
          <w:sz w:val="24"/>
          <w:szCs w:val="24"/>
          <w:u w:val="single"/>
        </w:rPr>
        <w:t> :</w:t>
      </w:r>
      <w:r w:rsidR="007335AB" w:rsidRPr="00FF1EB9">
        <w:rPr>
          <w:rFonts w:ascii="Times New Roman" w:hAnsi="Times New Roman" w:cs="Times New Roman"/>
          <w:sz w:val="24"/>
          <w:szCs w:val="24"/>
        </w:rPr>
        <w:t xml:space="preserve"> </w:t>
      </w:r>
      <w:r w:rsidR="007335AB" w:rsidRPr="00FF1EB9">
        <w:rPr>
          <w:rFonts w:ascii="Times New Roman" w:hAnsi="Times New Roman" w:cs="Times New Roman"/>
          <w:b/>
          <w:sz w:val="24"/>
          <w:szCs w:val="24"/>
        </w:rPr>
        <w:t>Réc</w:t>
      </w:r>
      <w:r w:rsidR="00577200" w:rsidRPr="00FF1EB9">
        <w:rPr>
          <w:rFonts w:ascii="Times New Roman" w:hAnsi="Times New Roman" w:cs="Times New Roman"/>
          <w:b/>
          <w:sz w:val="24"/>
          <w:szCs w:val="24"/>
        </w:rPr>
        <w:t>apitulatif des informations du personnel</w:t>
      </w:r>
    </w:p>
    <w:tbl>
      <w:tblPr>
        <w:tblStyle w:val="Grilledutableau"/>
        <w:tblW w:w="0" w:type="auto"/>
        <w:tblInd w:w="1249" w:type="dxa"/>
        <w:tblLook w:val="04A0" w:firstRow="1" w:lastRow="0" w:firstColumn="1" w:lastColumn="0" w:noHBand="0" w:noVBand="1"/>
      </w:tblPr>
      <w:tblGrid>
        <w:gridCol w:w="1683"/>
        <w:gridCol w:w="1430"/>
        <w:gridCol w:w="1835"/>
        <w:gridCol w:w="1565"/>
      </w:tblGrid>
      <w:tr w:rsidR="00171137" w:rsidTr="005D2A0E">
        <w:tc>
          <w:tcPr>
            <w:tcW w:w="1683" w:type="dxa"/>
          </w:tcPr>
          <w:p w:rsidR="00171137" w:rsidRPr="005C2AB4" w:rsidRDefault="00171137" w:rsidP="007335AB">
            <w:pPr>
              <w:spacing w:line="360" w:lineRule="auto"/>
              <w:jc w:val="center"/>
              <w:rPr>
                <w:rFonts w:ascii="Times New Roman" w:hAnsi="Times New Roman" w:cs="Times New Roman"/>
                <w:b/>
                <w:sz w:val="24"/>
                <w:szCs w:val="24"/>
              </w:rPr>
            </w:pPr>
            <w:r w:rsidRPr="005C2AB4">
              <w:rPr>
                <w:rFonts w:ascii="Times New Roman" w:hAnsi="Times New Roman" w:cs="Times New Roman"/>
                <w:b/>
                <w:sz w:val="24"/>
                <w:szCs w:val="24"/>
              </w:rPr>
              <w:t>Nom &amp; Prénom</w:t>
            </w:r>
          </w:p>
        </w:tc>
        <w:tc>
          <w:tcPr>
            <w:tcW w:w="1430" w:type="dxa"/>
          </w:tcPr>
          <w:p w:rsidR="00171137" w:rsidRPr="005C2AB4" w:rsidRDefault="00171137" w:rsidP="007335AB">
            <w:pPr>
              <w:spacing w:line="360" w:lineRule="auto"/>
              <w:jc w:val="center"/>
              <w:rPr>
                <w:rFonts w:ascii="Times New Roman" w:hAnsi="Times New Roman" w:cs="Times New Roman"/>
                <w:b/>
                <w:sz w:val="24"/>
                <w:szCs w:val="24"/>
              </w:rPr>
            </w:pPr>
            <w:r w:rsidRPr="005C2AB4">
              <w:rPr>
                <w:rFonts w:ascii="Times New Roman" w:hAnsi="Times New Roman" w:cs="Times New Roman"/>
                <w:b/>
                <w:sz w:val="24"/>
                <w:szCs w:val="24"/>
              </w:rPr>
              <w:t>Fonctions</w:t>
            </w:r>
          </w:p>
        </w:tc>
        <w:tc>
          <w:tcPr>
            <w:tcW w:w="1835" w:type="dxa"/>
          </w:tcPr>
          <w:p w:rsidR="00171137" w:rsidRPr="005C2AB4" w:rsidRDefault="00171137" w:rsidP="007335AB">
            <w:pPr>
              <w:spacing w:line="360" w:lineRule="auto"/>
              <w:jc w:val="center"/>
              <w:rPr>
                <w:rFonts w:ascii="Times New Roman" w:hAnsi="Times New Roman" w:cs="Times New Roman"/>
                <w:b/>
                <w:sz w:val="24"/>
                <w:szCs w:val="24"/>
              </w:rPr>
            </w:pPr>
            <w:r w:rsidRPr="005C2AB4">
              <w:rPr>
                <w:rFonts w:ascii="Times New Roman" w:hAnsi="Times New Roman" w:cs="Times New Roman"/>
                <w:b/>
                <w:sz w:val="24"/>
                <w:szCs w:val="24"/>
              </w:rPr>
              <w:t>Date d’embauche</w:t>
            </w:r>
          </w:p>
        </w:tc>
        <w:tc>
          <w:tcPr>
            <w:tcW w:w="1565" w:type="dxa"/>
            <w:shd w:val="clear" w:color="auto" w:fill="auto"/>
          </w:tcPr>
          <w:p w:rsidR="00171137" w:rsidRPr="00171137" w:rsidRDefault="00171137" w:rsidP="00171137">
            <w:pPr>
              <w:jc w:val="center"/>
              <w:rPr>
                <w:rFonts w:ascii="Times New Roman" w:hAnsi="Times New Roman" w:cs="Times New Roman"/>
                <w:b/>
                <w:sz w:val="24"/>
                <w:szCs w:val="24"/>
              </w:rPr>
            </w:pPr>
            <w:r w:rsidRPr="00171137">
              <w:rPr>
                <w:rFonts w:ascii="Times New Roman" w:hAnsi="Times New Roman" w:cs="Times New Roman"/>
                <w:b/>
                <w:sz w:val="24"/>
                <w:szCs w:val="24"/>
              </w:rPr>
              <w:t>Nombre de jours travaillés</w:t>
            </w:r>
          </w:p>
        </w:tc>
      </w:tr>
      <w:tr w:rsidR="00171137" w:rsidTr="005D2A0E">
        <w:tc>
          <w:tcPr>
            <w:tcW w:w="1683"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ONDOUA Bertrand</w:t>
            </w:r>
          </w:p>
        </w:tc>
        <w:tc>
          <w:tcPr>
            <w:tcW w:w="1430"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Chef d’atelier</w:t>
            </w:r>
          </w:p>
        </w:tc>
        <w:tc>
          <w:tcPr>
            <w:tcW w:w="1835"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01 / 02 / 2013</w:t>
            </w:r>
          </w:p>
        </w:tc>
        <w:tc>
          <w:tcPr>
            <w:tcW w:w="1565" w:type="dxa"/>
            <w:shd w:val="clear" w:color="auto" w:fill="auto"/>
          </w:tcPr>
          <w:p w:rsidR="00171137" w:rsidRDefault="00171137">
            <w:r>
              <w:t>18</w:t>
            </w:r>
          </w:p>
        </w:tc>
      </w:tr>
      <w:tr w:rsidR="00171137" w:rsidTr="005D2A0E">
        <w:tc>
          <w:tcPr>
            <w:tcW w:w="1683"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NGO Hanna</w:t>
            </w:r>
          </w:p>
        </w:tc>
        <w:tc>
          <w:tcPr>
            <w:tcW w:w="1430"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Caissière</w:t>
            </w:r>
          </w:p>
        </w:tc>
        <w:tc>
          <w:tcPr>
            <w:tcW w:w="1835"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17 / 10 / 2017</w:t>
            </w:r>
          </w:p>
        </w:tc>
        <w:tc>
          <w:tcPr>
            <w:tcW w:w="1565" w:type="dxa"/>
            <w:shd w:val="clear" w:color="auto" w:fill="auto"/>
          </w:tcPr>
          <w:p w:rsidR="00171137" w:rsidRDefault="00171137">
            <w:r>
              <w:t>20</w:t>
            </w:r>
          </w:p>
        </w:tc>
      </w:tr>
      <w:tr w:rsidR="00171137" w:rsidTr="005D2A0E">
        <w:tc>
          <w:tcPr>
            <w:tcW w:w="1683"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MOUKOURI Michelle</w:t>
            </w:r>
          </w:p>
        </w:tc>
        <w:tc>
          <w:tcPr>
            <w:tcW w:w="1430"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Secrétaire</w:t>
            </w:r>
          </w:p>
        </w:tc>
        <w:tc>
          <w:tcPr>
            <w:tcW w:w="1835"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23 / 03 / 2015</w:t>
            </w:r>
          </w:p>
        </w:tc>
        <w:tc>
          <w:tcPr>
            <w:tcW w:w="1565" w:type="dxa"/>
            <w:shd w:val="clear" w:color="auto" w:fill="auto"/>
          </w:tcPr>
          <w:p w:rsidR="00171137" w:rsidRDefault="00171137">
            <w:r>
              <w:t>23</w:t>
            </w:r>
          </w:p>
        </w:tc>
      </w:tr>
      <w:tr w:rsidR="00171137" w:rsidTr="005D2A0E">
        <w:tc>
          <w:tcPr>
            <w:tcW w:w="1683"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MBALA Frédéric</w:t>
            </w:r>
          </w:p>
        </w:tc>
        <w:tc>
          <w:tcPr>
            <w:tcW w:w="1430"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Chef comptable</w:t>
            </w:r>
          </w:p>
        </w:tc>
        <w:tc>
          <w:tcPr>
            <w:tcW w:w="1835"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30 / 08 / 2012</w:t>
            </w:r>
          </w:p>
        </w:tc>
        <w:tc>
          <w:tcPr>
            <w:tcW w:w="1565" w:type="dxa"/>
            <w:shd w:val="clear" w:color="auto" w:fill="auto"/>
          </w:tcPr>
          <w:p w:rsidR="00171137" w:rsidRDefault="00171137">
            <w:r>
              <w:t>20</w:t>
            </w:r>
          </w:p>
        </w:tc>
      </w:tr>
      <w:tr w:rsidR="00171137" w:rsidTr="005D2A0E">
        <w:tc>
          <w:tcPr>
            <w:tcW w:w="1683"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NJOYA Carine</w:t>
            </w:r>
          </w:p>
        </w:tc>
        <w:tc>
          <w:tcPr>
            <w:tcW w:w="1430"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Ouvrière</w:t>
            </w:r>
          </w:p>
        </w:tc>
        <w:tc>
          <w:tcPr>
            <w:tcW w:w="1835"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13 / 11 / 2018</w:t>
            </w:r>
          </w:p>
        </w:tc>
        <w:tc>
          <w:tcPr>
            <w:tcW w:w="1565" w:type="dxa"/>
            <w:shd w:val="clear" w:color="auto" w:fill="auto"/>
          </w:tcPr>
          <w:p w:rsidR="00171137" w:rsidRDefault="00171137">
            <w:r>
              <w:t>20</w:t>
            </w:r>
          </w:p>
        </w:tc>
      </w:tr>
      <w:tr w:rsidR="00171137" w:rsidTr="005D2A0E">
        <w:tc>
          <w:tcPr>
            <w:tcW w:w="1683"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CHE Goodwill</w:t>
            </w:r>
          </w:p>
        </w:tc>
        <w:tc>
          <w:tcPr>
            <w:tcW w:w="1430"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Magasinier</w:t>
            </w:r>
          </w:p>
        </w:tc>
        <w:tc>
          <w:tcPr>
            <w:tcW w:w="1835"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19 / 04 / 2019</w:t>
            </w:r>
          </w:p>
        </w:tc>
        <w:tc>
          <w:tcPr>
            <w:tcW w:w="1565" w:type="dxa"/>
            <w:shd w:val="clear" w:color="auto" w:fill="auto"/>
          </w:tcPr>
          <w:p w:rsidR="00171137" w:rsidRDefault="00171137">
            <w:r>
              <w:t>24</w:t>
            </w:r>
          </w:p>
        </w:tc>
      </w:tr>
      <w:tr w:rsidR="00171137" w:rsidTr="005D2A0E">
        <w:tc>
          <w:tcPr>
            <w:tcW w:w="1683"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BIGOMO Georgette</w:t>
            </w:r>
          </w:p>
        </w:tc>
        <w:tc>
          <w:tcPr>
            <w:tcW w:w="1430"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Responsable comptable</w:t>
            </w:r>
          </w:p>
        </w:tc>
        <w:tc>
          <w:tcPr>
            <w:tcW w:w="1835"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01/ 05 / 2016</w:t>
            </w:r>
          </w:p>
        </w:tc>
        <w:tc>
          <w:tcPr>
            <w:tcW w:w="1565" w:type="dxa"/>
            <w:shd w:val="clear" w:color="auto" w:fill="auto"/>
          </w:tcPr>
          <w:p w:rsidR="00171137" w:rsidRDefault="00171137">
            <w:r>
              <w:t>22</w:t>
            </w:r>
          </w:p>
        </w:tc>
      </w:tr>
      <w:tr w:rsidR="00171137" w:rsidTr="005D2A0E">
        <w:tc>
          <w:tcPr>
            <w:tcW w:w="1683"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NJOMO Justin</w:t>
            </w:r>
          </w:p>
        </w:tc>
        <w:tc>
          <w:tcPr>
            <w:tcW w:w="1430"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Ouvrier</w:t>
            </w:r>
          </w:p>
        </w:tc>
        <w:tc>
          <w:tcPr>
            <w:tcW w:w="1835" w:type="dxa"/>
          </w:tcPr>
          <w:p w:rsidR="00171137" w:rsidRDefault="00171137" w:rsidP="007335AB">
            <w:pPr>
              <w:spacing w:line="360" w:lineRule="auto"/>
              <w:jc w:val="both"/>
              <w:rPr>
                <w:rFonts w:ascii="Times New Roman" w:hAnsi="Times New Roman" w:cs="Times New Roman"/>
                <w:sz w:val="24"/>
                <w:szCs w:val="24"/>
              </w:rPr>
            </w:pPr>
            <w:r>
              <w:rPr>
                <w:rFonts w:ascii="Times New Roman" w:hAnsi="Times New Roman" w:cs="Times New Roman"/>
                <w:sz w:val="24"/>
                <w:szCs w:val="24"/>
              </w:rPr>
              <w:t>23 / 06 / 2015</w:t>
            </w:r>
          </w:p>
        </w:tc>
        <w:tc>
          <w:tcPr>
            <w:tcW w:w="1565" w:type="dxa"/>
            <w:shd w:val="clear" w:color="auto" w:fill="auto"/>
          </w:tcPr>
          <w:p w:rsidR="00171137" w:rsidRDefault="00171137">
            <w:r>
              <w:t>24</w:t>
            </w:r>
          </w:p>
        </w:tc>
      </w:tr>
    </w:tbl>
    <w:p w:rsidR="007335AB" w:rsidRPr="00CD6132" w:rsidRDefault="00CD72FA" w:rsidP="005D2A0E">
      <w:pPr>
        <w:spacing w:line="360" w:lineRule="auto"/>
        <w:ind w:left="708" w:firstLine="708"/>
        <w:jc w:val="both"/>
        <w:rPr>
          <w:rFonts w:ascii="Times New Roman" w:hAnsi="Times New Roman" w:cs="Times New Roman"/>
          <w:sz w:val="20"/>
          <w:szCs w:val="20"/>
        </w:rPr>
      </w:pPr>
      <w:r w:rsidRPr="00CD6132">
        <w:rPr>
          <w:rFonts w:ascii="Times New Roman" w:hAnsi="Times New Roman" w:cs="Times New Roman"/>
          <w:b/>
          <w:sz w:val="20"/>
          <w:szCs w:val="20"/>
          <w:u w:val="single"/>
        </w:rPr>
        <w:t>Source :</w:t>
      </w:r>
      <w:r w:rsidRPr="00CD6132">
        <w:rPr>
          <w:rFonts w:ascii="Times New Roman" w:hAnsi="Times New Roman" w:cs="Times New Roman"/>
          <w:sz w:val="20"/>
          <w:szCs w:val="20"/>
        </w:rPr>
        <w:t xml:space="preserve"> personnel</w:t>
      </w:r>
    </w:p>
    <w:p w:rsidR="007335AB" w:rsidRPr="00FF1EB9" w:rsidRDefault="003E39F6" w:rsidP="007335A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Nous accordons un</w:t>
      </w:r>
      <w:r w:rsidR="007335AB" w:rsidRPr="00FF1EB9">
        <w:rPr>
          <w:rFonts w:ascii="Times New Roman" w:hAnsi="Times New Roman" w:cs="Times New Roman"/>
          <w:sz w:val="24"/>
          <w:szCs w:val="24"/>
        </w:rPr>
        <w:t xml:space="preserve"> salaire de base, certaines primes et indemnités ci-dessous :</w:t>
      </w:r>
    </w:p>
    <w:p w:rsidR="007335AB" w:rsidRPr="00FF1EB9" w:rsidRDefault="00A75162" w:rsidP="007335AB">
      <w:pPr>
        <w:spacing w:line="360" w:lineRule="auto"/>
        <w:ind w:firstLine="360"/>
        <w:jc w:val="both"/>
        <w:rPr>
          <w:rFonts w:ascii="Times New Roman" w:hAnsi="Times New Roman" w:cs="Times New Roman"/>
          <w:b/>
          <w:sz w:val="24"/>
          <w:szCs w:val="24"/>
        </w:rPr>
      </w:pPr>
      <w:r>
        <w:rPr>
          <w:rFonts w:ascii="Times New Roman" w:hAnsi="Times New Roman" w:cs="Times New Roman"/>
          <w:b/>
          <w:sz w:val="24"/>
          <w:szCs w:val="24"/>
          <w:u w:val="single"/>
        </w:rPr>
        <w:t xml:space="preserve">Tableau </w:t>
      </w:r>
      <w:r w:rsidR="00046BEB">
        <w:rPr>
          <w:rFonts w:ascii="Times New Roman" w:hAnsi="Times New Roman" w:cs="Times New Roman"/>
          <w:b/>
          <w:sz w:val="24"/>
          <w:szCs w:val="24"/>
          <w:u w:val="single"/>
        </w:rPr>
        <w:t>16</w:t>
      </w:r>
      <w:r w:rsidR="00046BEB" w:rsidRPr="00FF1EB9">
        <w:rPr>
          <w:rFonts w:ascii="Times New Roman" w:hAnsi="Times New Roman" w:cs="Times New Roman"/>
          <w:b/>
          <w:sz w:val="24"/>
          <w:szCs w:val="24"/>
          <w:u w:val="single"/>
        </w:rPr>
        <w:t xml:space="preserve"> :</w:t>
      </w:r>
      <w:r w:rsidR="007335AB" w:rsidRPr="00FF1EB9">
        <w:rPr>
          <w:rFonts w:ascii="Times New Roman" w:hAnsi="Times New Roman" w:cs="Times New Roman"/>
          <w:b/>
          <w:sz w:val="24"/>
          <w:szCs w:val="24"/>
        </w:rPr>
        <w:t xml:space="preserve"> Récapitulatif des salaires de base, primes et indemnités</w:t>
      </w:r>
    </w:p>
    <w:p w:rsidR="009F34B9" w:rsidRDefault="00062734" w:rsidP="007335AB">
      <w:pPr>
        <w:spacing w:line="360" w:lineRule="auto"/>
        <w:jc w:val="both"/>
        <w:rPr>
          <w:rFonts w:ascii="Times New Roman" w:hAnsi="Times New Roman" w:cs="Times New Roman"/>
          <w:sz w:val="24"/>
          <w:szCs w:val="24"/>
        </w:rPr>
      </w:pPr>
      <w:r w:rsidRPr="00062734">
        <w:rPr>
          <w:noProof/>
          <w:szCs w:val="24"/>
          <w:lang w:bidi="ar-SA"/>
        </w:rPr>
        <w:drawing>
          <wp:inline distT="0" distB="0" distL="0" distR="0" wp14:anchorId="2688DEC9" wp14:editId="6BD77A71">
            <wp:extent cx="6908324" cy="1733550"/>
            <wp:effectExtent l="19050" t="0" r="6826"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6911033" cy="1734230"/>
                    </a:xfrm>
                    <a:prstGeom prst="rect">
                      <a:avLst/>
                    </a:prstGeom>
                    <a:noFill/>
                    <a:ln w="9525">
                      <a:noFill/>
                      <a:miter lim="800000"/>
                      <a:headEnd/>
                      <a:tailEnd/>
                    </a:ln>
                  </pic:spPr>
                </pic:pic>
              </a:graphicData>
            </a:graphic>
          </wp:inline>
        </w:drawing>
      </w:r>
    </w:p>
    <w:p w:rsidR="00F8089C" w:rsidRPr="00296D13" w:rsidRDefault="00046BEB" w:rsidP="007335AB">
      <w:pPr>
        <w:spacing w:line="360" w:lineRule="auto"/>
        <w:jc w:val="both"/>
        <w:rPr>
          <w:rFonts w:ascii="Times New Roman" w:hAnsi="Times New Roman" w:cs="Times New Roman"/>
          <w:b/>
          <w:i/>
          <w:sz w:val="24"/>
          <w:szCs w:val="24"/>
        </w:rPr>
      </w:pPr>
      <w:r w:rsidRPr="00296D13">
        <w:rPr>
          <w:rFonts w:ascii="Times New Roman" w:hAnsi="Times New Roman" w:cs="Times New Roman"/>
          <w:b/>
          <w:i/>
          <w:sz w:val="24"/>
          <w:szCs w:val="24"/>
          <w:u w:val="single"/>
        </w:rPr>
        <w:t>Source :</w:t>
      </w:r>
      <w:r w:rsidR="00296D13" w:rsidRPr="00296D13">
        <w:rPr>
          <w:rFonts w:ascii="Times New Roman" w:hAnsi="Times New Roman" w:cs="Times New Roman"/>
          <w:b/>
          <w:i/>
          <w:sz w:val="24"/>
          <w:szCs w:val="24"/>
        </w:rPr>
        <w:t xml:space="preserve"> Propre</w:t>
      </w:r>
    </w:p>
    <w:p w:rsidR="007335AB" w:rsidRPr="00F76984" w:rsidRDefault="007335AB" w:rsidP="00396AF0">
      <w:pPr>
        <w:pStyle w:val="Titre6"/>
        <w:numPr>
          <w:ilvl w:val="0"/>
          <w:numId w:val="76"/>
        </w:numPr>
      </w:pPr>
      <w:bookmarkStart w:id="119" w:name="_Toc53076231"/>
      <w:r w:rsidRPr="00F76984">
        <w:t>RESOLUTION DU CAS</w:t>
      </w:r>
      <w:bookmarkEnd w:id="119"/>
    </w:p>
    <w:p w:rsidR="007335AB" w:rsidRPr="00340FC5" w:rsidRDefault="007335AB" w:rsidP="00340FC5">
      <w:pPr>
        <w:rPr>
          <w:rFonts w:ascii="Times New Roman" w:hAnsi="Times New Roman" w:cs="Times New Roman"/>
          <w:sz w:val="24"/>
          <w:szCs w:val="24"/>
        </w:rPr>
      </w:pPr>
      <w:r w:rsidRPr="00340FC5">
        <w:rPr>
          <w:rFonts w:ascii="Times New Roman" w:hAnsi="Times New Roman" w:cs="Times New Roman"/>
          <w:sz w:val="24"/>
          <w:szCs w:val="24"/>
        </w:rPr>
        <w:t xml:space="preserve">Le travail qui m’étais </w:t>
      </w:r>
      <w:r w:rsidR="002E13FA" w:rsidRPr="00340FC5">
        <w:rPr>
          <w:rFonts w:ascii="Times New Roman" w:hAnsi="Times New Roman" w:cs="Times New Roman"/>
          <w:sz w:val="24"/>
          <w:szCs w:val="24"/>
        </w:rPr>
        <w:t>demandé</w:t>
      </w:r>
      <w:r w:rsidRPr="00340FC5">
        <w:rPr>
          <w:rFonts w:ascii="Times New Roman" w:hAnsi="Times New Roman" w:cs="Times New Roman"/>
          <w:sz w:val="24"/>
          <w:szCs w:val="24"/>
        </w:rPr>
        <w:t xml:space="preserve"> d’</w:t>
      </w:r>
      <w:r w:rsidR="002E13FA" w:rsidRPr="00340FC5">
        <w:rPr>
          <w:rFonts w:ascii="Times New Roman" w:hAnsi="Times New Roman" w:cs="Times New Roman"/>
          <w:sz w:val="24"/>
          <w:szCs w:val="24"/>
        </w:rPr>
        <w:t>effectué</w:t>
      </w:r>
      <w:r w:rsidRPr="00340FC5">
        <w:rPr>
          <w:rFonts w:ascii="Times New Roman" w:hAnsi="Times New Roman" w:cs="Times New Roman"/>
          <w:sz w:val="24"/>
          <w:szCs w:val="24"/>
        </w:rPr>
        <w:t xml:space="preserve"> consiste à :</w:t>
      </w:r>
    </w:p>
    <w:p w:rsidR="007335AB" w:rsidRPr="00FF1EB9" w:rsidRDefault="007335AB" w:rsidP="00396AF0">
      <w:pPr>
        <w:pStyle w:val="Paragraphedeliste"/>
        <w:numPr>
          <w:ilvl w:val="0"/>
          <w:numId w:val="16"/>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Déterminer le salaire brut, le salaire taxable et le salaire cotisable ;</w:t>
      </w:r>
    </w:p>
    <w:p w:rsidR="007335AB" w:rsidRPr="00FF1EB9" w:rsidRDefault="007335AB" w:rsidP="00396AF0">
      <w:pPr>
        <w:pStyle w:val="Paragraphedeliste"/>
        <w:numPr>
          <w:ilvl w:val="0"/>
          <w:numId w:val="16"/>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Déterminer les retenues salariales c'est-à-dire l’</w:t>
      </w:r>
      <w:r w:rsidR="002E13FA" w:rsidRPr="00FF1EB9">
        <w:rPr>
          <w:rFonts w:ascii="Times New Roman" w:hAnsi="Times New Roman" w:cs="Times New Roman"/>
          <w:sz w:val="24"/>
          <w:szCs w:val="24"/>
        </w:rPr>
        <w:t>IRPP, les</w:t>
      </w:r>
      <w:r w:rsidRPr="00FF1EB9">
        <w:rPr>
          <w:rFonts w:ascii="Times New Roman" w:hAnsi="Times New Roman" w:cs="Times New Roman"/>
          <w:sz w:val="24"/>
          <w:szCs w:val="24"/>
        </w:rPr>
        <w:t xml:space="preserve"> CAC, la RAV, le CFC / s, la TDL et la CNPS ;</w:t>
      </w:r>
    </w:p>
    <w:p w:rsidR="007335AB" w:rsidRPr="00FF1EB9" w:rsidRDefault="007335AB" w:rsidP="00396AF0">
      <w:pPr>
        <w:pStyle w:val="Paragraphedeliste"/>
        <w:numPr>
          <w:ilvl w:val="0"/>
          <w:numId w:val="16"/>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xml:space="preserve">Calculer les retenues patronales c'est-à-dire les cotisations CNPS et les </w:t>
      </w:r>
      <w:r w:rsidR="002E13FA" w:rsidRPr="00FF1EB9">
        <w:rPr>
          <w:rFonts w:ascii="Times New Roman" w:hAnsi="Times New Roman" w:cs="Times New Roman"/>
          <w:sz w:val="24"/>
          <w:szCs w:val="24"/>
        </w:rPr>
        <w:t>impôts</w:t>
      </w:r>
      <w:r w:rsidRPr="00FF1EB9">
        <w:rPr>
          <w:rFonts w:ascii="Times New Roman" w:hAnsi="Times New Roman" w:cs="Times New Roman"/>
          <w:sz w:val="24"/>
          <w:szCs w:val="24"/>
        </w:rPr>
        <w:t>,</w:t>
      </w:r>
    </w:p>
    <w:p w:rsidR="007335AB" w:rsidRPr="00FF1EB9" w:rsidRDefault="007335AB" w:rsidP="00396AF0">
      <w:pPr>
        <w:pStyle w:val="Paragraphedeliste"/>
        <w:numPr>
          <w:ilvl w:val="0"/>
          <w:numId w:val="16"/>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Elaborer la feuille de DIPE.</w:t>
      </w:r>
    </w:p>
    <w:p w:rsidR="007335AB" w:rsidRPr="00FF1EB9" w:rsidRDefault="007335AB" w:rsidP="00396AF0">
      <w:pPr>
        <w:pStyle w:val="Paragraphedeliste"/>
        <w:numPr>
          <w:ilvl w:val="0"/>
          <w:numId w:val="16"/>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xml:space="preserve">Comptabiliser les </w:t>
      </w:r>
      <w:r w:rsidR="002E13FA" w:rsidRPr="00FF1EB9">
        <w:rPr>
          <w:rFonts w:ascii="Times New Roman" w:hAnsi="Times New Roman" w:cs="Times New Roman"/>
          <w:sz w:val="24"/>
          <w:szCs w:val="24"/>
        </w:rPr>
        <w:t>différentes</w:t>
      </w:r>
      <w:r w:rsidRPr="00FF1EB9">
        <w:rPr>
          <w:rFonts w:ascii="Times New Roman" w:hAnsi="Times New Roman" w:cs="Times New Roman"/>
          <w:sz w:val="24"/>
          <w:szCs w:val="24"/>
        </w:rPr>
        <w:t xml:space="preserve"> retenues fiscales e aux cotisations y afférentes.</w:t>
      </w:r>
    </w:p>
    <w:p w:rsidR="009A149C" w:rsidRPr="00FF1EB9" w:rsidRDefault="007335AB" w:rsidP="000E1C0C">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lastRenderedPageBreak/>
        <w:t xml:space="preserve">Pour parvenir et ne pas alourdir nos calculs nous présenterons les calculs portant sur la détermination de la </w:t>
      </w:r>
      <w:r w:rsidR="00296D13">
        <w:rPr>
          <w:rFonts w:ascii="Times New Roman" w:hAnsi="Times New Roman" w:cs="Times New Roman"/>
          <w:sz w:val="24"/>
          <w:szCs w:val="24"/>
        </w:rPr>
        <w:t xml:space="preserve">rémunération de l’employé </w:t>
      </w:r>
      <w:r w:rsidRPr="00FF1EB9">
        <w:rPr>
          <w:rFonts w:ascii="Times New Roman" w:hAnsi="Times New Roman" w:cs="Times New Roman"/>
          <w:sz w:val="24"/>
          <w:szCs w:val="24"/>
        </w:rPr>
        <w:t>Frédéric</w:t>
      </w:r>
      <w:r w:rsidR="00296D13">
        <w:rPr>
          <w:rFonts w:ascii="Times New Roman" w:hAnsi="Times New Roman" w:cs="Times New Roman"/>
          <w:sz w:val="24"/>
          <w:szCs w:val="24"/>
        </w:rPr>
        <w:t xml:space="preserve"> représenter dans un tableau</w:t>
      </w:r>
      <w:r w:rsidRPr="00FF1EB9">
        <w:rPr>
          <w:rFonts w:ascii="Times New Roman" w:hAnsi="Times New Roman" w:cs="Times New Roman"/>
          <w:sz w:val="24"/>
          <w:szCs w:val="24"/>
        </w:rPr>
        <w:t xml:space="preserve">. Cependant, l’élaboration de la feuille de DIPE ainsi que les autres calculs seront </w:t>
      </w:r>
      <w:r w:rsidR="00046BEB" w:rsidRPr="00FF1EB9">
        <w:rPr>
          <w:rFonts w:ascii="Times New Roman" w:hAnsi="Times New Roman" w:cs="Times New Roman"/>
          <w:sz w:val="24"/>
          <w:szCs w:val="24"/>
        </w:rPr>
        <w:t>faites</w:t>
      </w:r>
      <w:r w:rsidRPr="00FF1EB9">
        <w:rPr>
          <w:rFonts w:ascii="Times New Roman" w:hAnsi="Times New Roman" w:cs="Times New Roman"/>
          <w:sz w:val="24"/>
          <w:szCs w:val="24"/>
        </w:rPr>
        <w:t xml:space="preserve"> en tenant compte de tous les autres employés.</w:t>
      </w:r>
    </w:p>
    <w:p w:rsidR="00CF721F" w:rsidRDefault="00340FC5" w:rsidP="00396AF0">
      <w:pPr>
        <w:pStyle w:val="Titre7"/>
        <w:numPr>
          <w:ilvl w:val="0"/>
          <w:numId w:val="77"/>
        </w:numPr>
      </w:pPr>
      <w:bookmarkStart w:id="120" w:name="_Toc53076232"/>
      <w:r w:rsidRPr="00340FC5">
        <w:t>P</w:t>
      </w:r>
      <w:r w:rsidR="00A75E4F">
        <w:t>résentation du cas de FREDERIC Chef C</w:t>
      </w:r>
      <w:r w:rsidRPr="00340FC5">
        <w:t>omptable dans la structure</w:t>
      </w:r>
      <w:bookmarkEnd w:id="120"/>
    </w:p>
    <w:p w:rsidR="00B4637E" w:rsidRPr="00B4637E" w:rsidRDefault="00B4637E" w:rsidP="00B4637E"/>
    <w:p w:rsidR="00A75162" w:rsidRPr="00A75162" w:rsidRDefault="00A75162" w:rsidP="00A7516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75162">
        <w:rPr>
          <w:rFonts w:ascii="Times New Roman" w:hAnsi="Times New Roman" w:cs="Times New Roman"/>
          <w:b/>
          <w:sz w:val="24"/>
          <w:szCs w:val="24"/>
          <w:u w:val="single"/>
        </w:rPr>
        <w:t>Tableau 17 :</w:t>
      </w:r>
      <w:r>
        <w:rPr>
          <w:rFonts w:ascii="Times New Roman" w:hAnsi="Times New Roman" w:cs="Times New Roman"/>
          <w:b/>
          <w:sz w:val="24"/>
          <w:szCs w:val="24"/>
        </w:rPr>
        <w:t xml:space="preserve"> Calcul des rubriques des salaires du Chef comptable</w:t>
      </w:r>
    </w:p>
    <w:p w:rsidR="00305F55" w:rsidRDefault="00E87599" w:rsidP="00305F55">
      <w:pPr>
        <w:spacing w:line="360" w:lineRule="auto"/>
        <w:ind w:firstLine="360"/>
        <w:jc w:val="both"/>
        <w:rPr>
          <w:rFonts w:ascii="Times New Roman" w:hAnsi="Times New Roman" w:cs="Times New Roman"/>
          <w:sz w:val="24"/>
          <w:szCs w:val="24"/>
        </w:rPr>
      </w:pPr>
      <w:r w:rsidRPr="00E87599">
        <w:rPr>
          <w:noProof/>
          <w:szCs w:val="24"/>
          <w:lang w:bidi="ar-SA"/>
        </w:rPr>
        <w:drawing>
          <wp:inline distT="0" distB="0" distL="0" distR="0" wp14:anchorId="44812E72" wp14:editId="2ADFACBF">
            <wp:extent cx="5343525" cy="180975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343525" cy="1809750"/>
                    </a:xfrm>
                    <a:prstGeom prst="rect">
                      <a:avLst/>
                    </a:prstGeom>
                    <a:noFill/>
                    <a:ln w="9525">
                      <a:noFill/>
                      <a:miter lim="800000"/>
                      <a:headEnd/>
                      <a:tailEnd/>
                    </a:ln>
                  </pic:spPr>
                </pic:pic>
              </a:graphicData>
            </a:graphic>
          </wp:inline>
        </w:drawing>
      </w:r>
    </w:p>
    <w:p w:rsidR="002414D0" w:rsidRDefault="00305F55" w:rsidP="00172FD9">
      <w:pPr>
        <w:spacing w:line="360" w:lineRule="auto"/>
        <w:ind w:firstLine="360"/>
        <w:jc w:val="both"/>
        <w:rPr>
          <w:rFonts w:ascii="Times New Roman" w:hAnsi="Times New Roman" w:cs="Times New Roman"/>
          <w:b/>
          <w:sz w:val="24"/>
          <w:szCs w:val="24"/>
        </w:rPr>
      </w:pPr>
      <w:r w:rsidRPr="00305F55">
        <w:rPr>
          <w:rFonts w:ascii="Times New Roman" w:hAnsi="Times New Roman" w:cs="Times New Roman"/>
          <w:b/>
          <w:sz w:val="24"/>
          <w:szCs w:val="24"/>
          <w:u w:val="single"/>
        </w:rPr>
        <w:t>Source :</w:t>
      </w:r>
      <w:r w:rsidRPr="00305F55">
        <w:rPr>
          <w:rFonts w:ascii="Times New Roman" w:hAnsi="Times New Roman" w:cs="Times New Roman"/>
          <w:b/>
          <w:sz w:val="24"/>
          <w:szCs w:val="24"/>
        </w:rPr>
        <w:t xml:space="preserve"> Propre</w:t>
      </w:r>
    </w:p>
    <w:p w:rsidR="00172FD9" w:rsidRDefault="00172FD9" w:rsidP="00172FD9">
      <w:pPr>
        <w:spacing w:line="360" w:lineRule="auto"/>
        <w:ind w:firstLine="360"/>
        <w:jc w:val="both"/>
        <w:rPr>
          <w:rFonts w:ascii="Times New Roman" w:hAnsi="Times New Roman" w:cs="Times New Roman"/>
          <w:b/>
          <w:sz w:val="24"/>
          <w:szCs w:val="24"/>
        </w:rPr>
      </w:pPr>
    </w:p>
    <w:p w:rsidR="00172FD9" w:rsidRDefault="00172FD9" w:rsidP="00172FD9">
      <w:pPr>
        <w:spacing w:line="360" w:lineRule="auto"/>
        <w:ind w:firstLine="360"/>
        <w:jc w:val="both"/>
        <w:rPr>
          <w:rFonts w:ascii="Times New Roman" w:hAnsi="Times New Roman" w:cs="Times New Roman"/>
          <w:b/>
          <w:sz w:val="24"/>
          <w:szCs w:val="24"/>
        </w:rPr>
      </w:pPr>
    </w:p>
    <w:p w:rsidR="00172FD9" w:rsidRDefault="00172FD9" w:rsidP="00172FD9">
      <w:pPr>
        <w:spacing w:line="360" w:lineRule="auto"/>
        <w:ind w:firstLine="360"/>
        <w:jc w:val="both"/>
        <w:rPr>
          <w:rFonts w:ascii="Times New Roman" w:hAnsi="Times New Roman" w:cs="Times New Roman"/>
          <w:b/>
          <w:sz w:val="24"/>
          <w:szCs w:val="24"/>
        </w:rPr>
      </w:pPr>
    </w:p>
    <w:p w:rsidR="00172FD9" w:rsidRDefault="00172FD9" w:rsidP="00172FD9">
      <w:pPr>
        <w:spacing w:line="360" w:lineRule="auto"/>
        <w:ind w:firstLine="360"/>
        <w:jc w:val="both"/>
        <w:rPr>
          <w:rFonts w:ascii="Times New Roman" w:hAnsi="Times New Roman" w:cs="Times New Roman"/>
          <w:b/>
          <w:sz w:val="24"/>
          <w:szCs w:val="24"/>
        </w:rPr>
      </w:pPr>
    </w:p>
    <w:p w:rsidR="00172FD9" w:rsidRDefault="00172FD9" w:rsidP="00172FD9">
      <w:pPr>
        <w:spacing w:line="360" w:lineRule="auto"/>
        <w:ind w:firstLine="360"/>
        <w:jc w:val="both"/>
        <w:rPr>
          <w:rFonts w:ascii="Times New Roman" w:hAnsi="Times New Roman" w:cs="Times New Roman"/>
          <w:b/>
          <w:sz w:val="24"/>
          <w:szCs w:val="24"/>
        </w:rPr>
      </w:pPr>
    </w:p>
    <w:p w:rsidR="00172FD9" w:rsidRPr="00305F55" w:rsidRDefault="00172FD9" w:rsidP="00172FD9">
      <w:pPr>
        <w:spacing w:line="360" w:lineRule="auto"/>
        <w:ind w:firstLine="360"/>
        <w:jc w:val="both"/>
        <w:rPr>
          <w:rFonts w:ascii="Times New Roman" w:hAnsi="Times New Roman" w:cs="Times New Roman"/>
          <w:b/>
          <w:sz w:val="24"/>
          <w:szCs w:val="24"/>
        </w:rPr>
      </w:pPr>
    </w:p>
    <w:p w:rsidR="00E87599" w:rsidRDefault="00605285" w:rsidP="00396AF0">
      <w:pPr>
        <w:pStyle w:val="Paragraphedeliste"/>
        <w:numPr>
          <w:ilvl w:val="0"/>
          <w:numId w:val="22"/>
        </w:numPr>
        <w:spacing w:line="360" w:lineRule="auto"/>
        <w:jc w:val="both"/>
        <w:rPr>
          <w:rFonts w:ascii="Times New Roman" w:hAnsi="Times New Roman" w:cs="Times New Roman"/>
          <w:b/>
          <w:sz w:val="24"/>
          <w:szCs w:val="24"/>
        </w:rPr>
      </w:pPr>
      <w:r w:rsidRPr="00605285">
        <w:rPr>
          <w:rFonts w:ascii="Times New Roman" w:hAnsi="Times New Roman" w:cs="Times New Roman"/>
          <w:b/>
          <w:sz w:val="24"/>
          <w:szCs w:val="24"/>
        </w:rPr>
        <w:t xml:space="preserve">Liquidation des </w:t>
      </w:r>
      <w:r w:rsidR="00F10493" w:rsidRPr="00605285">
        <w:rPr>
          <w:rFonts w:ascii="Times New Roman" w:hAnsi="Times New Roman" w:cs="Times New Roman"/>
          <w:b/>
          <w:sz w:val="24"/>
          <w:szCs w:val="24"/>
        </w:rPr>
        <w:t>impôts</w:t>
      </w:r>
      <w:r w:rsidRPr="00605285">
        <w:rPr>
          <w:rFonts w:ascii="Times New Roman" w:hAnsi="Times New Roman" w:cs="Times New Roman"/>
          <w:b/>
          <w:sz w:val="24"/>
          <w:szCs w:val="24"/>
        </w:rPr>
        <w:t xml:space="preserve"> et taxes du personnel FREDERIC</w:t>
      </w:r>
    </w:p>
    <w:p w:rsidR="00A75162" w:rsidRPr="00A75162" w:rsidRDefault="00A75162" w:rsidP="00A7516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75162">
        <w:rPr>
          <w:rFonts w:ascii="Times New Roman" w:hAnsi="Times New Roman" w:cs="Times New Roman"/>
          <w:b/>
          <w:sz w:val="24"/>
          <w:szCs w:val="24"/>
          <w:u w:val="single"/>
        </w:rPr>
        <w:t>Tableau 18 :</w:t>
      </w:r>
      <w:r>
        <w:rPr>
          <w:rFonts w:ascii="Times New Roman" w:hAnsi="Times New Roman" w:cs="Times New Roman"/>
          <w:b/>
          <w:sz w:val="24"/>
          <w:szCs w:val="24"/>
        </w:rPr>
        <w:t xml:space="preserve"> Liquidation des impôts et taxes du Chef Comptable</w:t>
      </w:r>
    </w:p>
    <w:p w:rsidR="00E76B36" w:rsidRPr="00FF1EB9" w:rsidRDefault="00622279" w:rsidP="002414D0">
      <w:pPr>
        <w:spacing w:line="360" w:lineRule="auto"/>
        <w:ind w:firstLine="360"/>
        <w:jc w:val="both"/>
        <w:rPr>
          <w:rFonts w:ascii="Times New Roman" w:hAnsi="Times New Roman" w:cs="Times New Roman"/>
          <w:sz w:val="24"/>
          <w:szCs w:val="24"/>
        </w:rPr>
      </w:pPr>
      <w:r w:rsidRPr="00622279">
        <w:rPr>
          <w:noProof/>
          <w:szCs w:val="24"/>
          <w:lang w:bidi="ar-SA"/>
        </w:rPr>
        <w:lastRenderedPageBreak/>
        <w:drawing>
          <wp:inline distT="0" distB="0" distL="0" distR="0" wp14:anchorId="61F2F35A" wp14:editId="406EA6FA">
            <wp:extent cx="4029075" cy="1800225"/>
            <wp:effectExtent l="1905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4029075" cy="1800225"/>
                    </a:xfrm>
                    <a:prstGeom prst="rect">
                      <a:avLst/>
                    </a:prstGeom>
                    <a:noFill/>
                    <a:ln w="9525">
                      <a:noFill/>
                      <a:miter lim="800000"/>
                      <a:headEnd/>
                      <a:tailEnd/>
                    </a:ln>
                  </pic:spPr>
                </pic:pic>
              </a:graphicData>
            </a:graphic>
          </wp:inline>
        </w:drawing>
      </w:r>
    </w:p>
    <w:p w:rsidR="0056091C" w:rsidRPr="00FF1EB9" w:rsidRDefault="005E0309" w:rsidP="00396AF0">
      <w:pPr>
        <w:pStyle w:val="Titre7"/>
        <w:numPr>
          <w:ilvl w:val="0"/>
          <w:numId w:val="22"/>
        </w:numPr>
      </w:pPr>
      <w:bookmarkStart w:id="121" w:name="_Toc53076233"/>
      <w:r w:rsidRPr="00FF1EB9">
        <w:t>Elaboration de la feuille de DIPE</w:t>
      </w:r>
      <w:bookmarkEnd w:id="121"/>
    </w:p>
    <w:p w:rsidR="005E0309" w:rsidRPr="00FF1EB9" w:rsidRDefault="005E0309" w:rsidP="005E0309">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xml:space="preserve">La feuille de DIPE se présente comme ainsi </w:t>
      </w:r>
      <w:r w:rsidR="002E13FA" w:rsidRPr="00FF1EB9">
        <w:rPr>
          <w:rFonts w:ascii="Times New Roman" w:hAnsi="Times New Roman" w:cs="Times New Roman"/>
          <w:sz w:val="24"/>
          <w:szCs w:val="24"/>
        </w:rPr>
        <w:t>(confère</w:t>
      </w:r>
      <w:r w:rsidRPr="00FF1EB9">
        <w:rPr>
          <w:rFonts w:ascii="Times New Roman" w:hAnsi="Times New Roman" w:cs="Times New Roman"/>
          <w:sz w:val="24"/>
          <w:szCs w:val="24"/>
        </w:rPr>
        <w:t xml:space="preserve"> annexe)</w:t>
      </w:r>
    </w:p>
    <w:p w:rsidR="005E0309" w:rsidRPr="00F83655" w:rsidRDefault="00046BEB" w:rsidP="00396AF0">
      <w:pPr>
        <w:pStyle w:val="Titre7"/>
        <w:numPr>
          <w:ilvl w:val="0"/>
          <w:numId w:val="22"/>
        </w:numPr>
      </w:pPr>
      <w:bookmarkStart w:id="122" w:name="_Toc53076234"/>
      <w:r w:rsidRPr="00F83655">
        <w:t>Détermination</w:t>
      </w:r>
      <w:r w:rsidR="00C35FD5">
        <w:t xml:space="preserve"> des retenues patronales</w:t>
      </w:r>
      <w:bookmarkEnd w:id="122"/>
    </w:p>
    <w:p w:rsidR="005E0309" w:rsidRDefault="005E0309" w:rsidP="00396AF0">
      <w:pPr>
        <w:pStyle w:val="Paragraphedeliste"/>
        <w:numPr>
          <w:ilvl w:val="0"/>
          <w:numId w:val="17"/>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xml:space="preserve">Les retenues </w:t>
      </w:r>
      <w:r w:rsidR="002E13FA" w:rsidRPr="00FF1EB9">
        <w:rPr>
          <w:rFonts w:ascii="Times New Roman" w:hAnsi="Times New Roman" w:cs="Times New Roman"/>
          <w:sz w:val="24"/>
          <w:szCs w:val="24"/>
        </w:rPr>
        <w:t>patronales</w:t>
      </w:r>
      <w:r w:rsidRPr="00FF1EB9">
        <w:rPr>
          <w:rFonts w:ascii="Times New Roman" w:hAnsi="Times New Roman" w:cs="Times New Roman"/>
          <w:sz w:val="24"/>
          <w:szCs w:val="24"/>
        </w:rPr>
        <w:t xml:space="preserve"> se déterminent comme ainsi (confère annexe</w:t>
      </w:r>
      <w:r w:rsidR="00C976D6">
        <w:rPr>
          <w:rFonts w:ascii="Times New Roman" w:hAnsi="Times New Roman" w:cs="Times New Roman"/>
          <w:sz w:val="24"/>
          <w:szCs w:val="24"/>
        </w:rPr>
        <w:t>)</w:t>
      </w:r>
    </w:p>
    <w:p w:rsidR="00EA37F4" w:rsidRPr="00E76B36" w:rsidRDefault="00EA37F4" w:rsidP="00E76B36">
      <w:pPr>
        <w:spacing w:line="360" w:lineRule="auto"/>
        <w:jc w:val="both"/>
        <w:rPr>
          <w:rFonts w:ascii="Times New Roman" w:hAnsi="Times New Roman" w:cs="Times New Roman"/>
          <w:sz w:val="24"/>
          <w:szCs w:val="24"/>
        </w:rPr>
      </w:pPr>
    </w:p>
    <w:p w:rsidR="00C976D6" w:rsidRPr="00B4637E" w:rsidRDefault="00C976D6" w:rsidP="00396AF0">
      <w:pPr>
        <w:pStyle w:val="Paragraphedeliste"/>
        <w:numPr>
          <w:ilvl w:val="0"/>
          <w:numId w:val="75"/>
        </w:numPr>
        <w:spacing w:line="360" w:lineRule="auto"/>
        <w:jc w:val="both"/>
        <w:rPr>
          <w:rFonts w:ascii="Times New Roman" w:hAnsi="Times New Roman" w:cs="Times New Roman"/>
          <w:b/>
          <w:sz w:val="28"/>
          <w:szCs w:val="28"/>
        </w:rPr>
      </w:pPr>
      <w:bookmarkStart w:id="123" w:name="_Toc53076235"/>
      <w:r w:rsidRPr="00B4637E">
        <w:rPr>
          <w:rStyle w:val="Titre4Car"/>
        </w:rPr>
        <w:t>CAS PRATIQUE DE L’OPTIMISATION FISCALE DE LA</w:t>
      </w:r>
      <w:bookmarkEnd w:id="123"/>
      <w:r w:rsidRPr="00B4637E">
        <w:rPr>
          <w:rFonts w:ascii="Times New Roman" w:hAnsi="Times New Roman" w:cs="Times New Roman"/>
          <w:b/>
          <w:sz w:val="28"/>
          <w:szCs w:val="28"/>
        </w:rPr>
        <w:t xml:space="preserve"> PAIE</w:t>
      </w:r>
    </w:p>
    <w:p w:rsidR="00D16225" w:rsidRDefault="00D16225" w:rsidP="00D16225">
      <w:pPr>
        <w:pStyle w:val="Paragraphedeliste"/>
        <w:spacing w:line="360" w:lineRule="auto"/>
        <w:ind w:left="1428"/>
        <w:jc w:val="both"/>
        <w:rPr>
          <w:rFonts w:ascii="Times New Roman" w:hAnsi="Times New Roman" w:cs="Times New Roman"/>
          <w:b/>
          <w:sz w:val="24"/>
          <w:szCs w:val="24"/>
        </w:rPr>
      </w:pPr>
    </w:p>
    <w:p w:rsidR="00D16225" w:rsidRPr="00EA37F4" w:rsidRDefault="00D16225" w:rsidP="00EA37F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Cette </w:t>
      </w:r>
      <w:r w:rsidR="00046BEB">
        <w:rPr>
          <w:rFonts w:ascii="Times New Roman" w:hAnsi="Times New Roman" w:cs="Times New Roman"/>
          <w:sz w:val="24"/>
          <w:szCs w:val="24"/>
        </w:rPr>
        <w:t>sous-section</w:t>
      </w:r>
      <w:r>
        <w:rPr>
          <w:rFonts w:ascii="Times New Roman" w:hAnsi="Times New Roman" w:cs="Times New Roman"/>
          <w:sz w:val="24"/>
          <w:szCs w:val="24"/>
        </w:rPr>
        <w:t xml:space="preserve"> nous sera </w:t>
      </w:r>
      <w:r w:rsidRPr="00FF1EB9">
        <w:rPr>
          <w:rFonts w:ascii="Times New Roman" w:hAnsi="Times New Roman" w:cs="Times New Roman"/>
          <w:sz w:val="24"/>
          <w:szCs w:val="24"/>
        </w:rPr>
        <w:t>important présenter la déma</w:t>
      </w:r>
      <w:r>
        <w:rPr>
          <w:rFonts w:ascii="Times New Roman" w:hAnsi="Times New Roman" w:cs="Times New Roman"/>
          <w:sz w:val="24"/>
          <w:szCs w:val="24"/>
        </w:rPr>
        <w:t xml:space="preserve">rche à suivre pour une bonne et meilleure condition de l’optimisation fiscale de la paie à travers le cas présenter ci-dessus au </w:t>
      </w:r>
      <w:r w:rsidR="00046BEB">
        <w:rPr>
          <w:rFonts w:ascii="Times New Roman" w:hAnsi="Times New Roman" w:cs="Times New Roman"/>
          <w:sz w:val="24"/>
          <w:szCs w:val="24"/>
        </w:rPr>
        <w:t>sein de</w:t>
      </w:r>
      <w:r>
        <w:rPr>
          <w:rFonts w:ascii="Times New Roman" w:hAnsi="Times New Roman" w:cs="Times New Roman"/>
          <w:sz w:val="24"/>
          <w:szCs w:val="24"/>
        </w:rPr>
        <w:t xml:space="preserve"> la SAFACAM. </w:t>
      </w:r>
    </w:p>
    <w:p w:rsidR="00D16225" w:rsidRDefault="00D16225" w:rsidP="00396AF0">
      <w:pPr>
        <w:pStyle w:val="Titre6"/>
        <w:numPr>
          <w:ilvl w:val="0"/>
          <w:numId w:val="78"/>
        </w:numPr>
      </w:pPr>
      <w:bookmarkStart w:id="124" w:name="_Toc53076236"/>
      <w:r w:rsidRPr="003B1D47">
        <w:t>Enoncé du cas pratique</w:t>
      </w:r>
      <w:bookmarkEnd w:id="124"/>
    </w:p>
    <w:p w:rsidR="00172FD9" w:rsidRDefault="00D16225" w:rsidP="00B4637E">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Nous </w:t>
      </w:r>
      <w:r w:rsidR="003E39F6">
        <w:rPr>
          <w:rFonts w:ascii="Times New Roman" w:hAnsi="Times New Roman" w:cs="Times New Roman"/>
          <w:sz w:val="24"/>
          <w:szCs w:val="24"/>
        </w:rPr>
        <w:t>reprenons</w:t>
      </w:r>
      <w:r>
        <w:rPr>
          <w:rFonts w:ascii="Times New Roman" w:hAnsi="Times New Roman" w:cs="Times New Roman"/>
          <w:sz w:val="24"/>
          <w:szCs w:val="24"/>
        </w:rPr>
        <w:t xml:space="preserve"> effectivement les informations </w:t>
      </w:r>
      <w:r w:rsidR="003E39F6">
        <w:rPr>
          <w:rFonts w:ascii="Times New Roman" w:hAnsi="Times New Roman" w:cs="Times New Roman"/>
          <w:sz w:val="24"/>
          <w:szCs w:val="24"/>
        </w:rPr>
        <w:t>concernant</w:t>
      </w:r>
      <w:r>
        <w:rPr>
          <w:rFonts w:ascii="Times New Roman" w:hAnsi="Times New Roman" w:cs="Times New Roman"/>
          <w:sz w:val="24"/>
          <w:szCs w:val="24"/>
        </w:rPr>
        <w:t xml:space="preserve"> le personnel de la société dans le tableau 13 tableau. </w:t>
      </w:r>
      <w:r w:rsidR="003E39F6">
        <w:rPr>
          <w:rFonts w:ascii="Times New Roman" w:hAnsi="Times New Roman" w:cs="Times New Roman"/>
          <w:sz w:val="24"/>
          <w:szCs w:val="24"/>
        </w:rPr>
        <w:t xml:space="preserve"> Nous leur accordons des salaires de base en rigueur avec la Convention Collective du Commerce au Cameroun et de certaines indemnités qui seront présenté dans le tableau </w:t>
      </w:r>
      <w:r w:rsidR="00046BEB">
        <w:rPr>
          <w:rFonts w:ascii="Times New Roman" w:hAnsi="Times New Roman" w:cs="Times New Roman"/>
          <w:sz w:val="24"/>
          <w:szCs w:val="24"/>
        </w:rPr>
        <w:t>ci-après</w:t>
      </w:r>
      <w:r w:rsidR="003E39F6">
        <w:rPr>
          <w:rFonts w:ascii="Times New Roman" w:hAnsi="Times New Roman" w:cs="Times New Roman"/>
          <w:sz w:val="24"/>
          <w:szCs w:val="24"/>
        </w:rPr>
        <w:t> :</w:t>
      </w:r>
    </w:p>
    <w:p w:rsidR="00B4637E" w:rsidRDefault="00B4637E" w:rsidP="00B4637E">
      <w:pPr>
        <w:spacing w:line="360" w:lineRule="auto"/>
        <w:ind w:firstLine="360"/>
        <w:jc w:val="both"/>
        <w:rPr>
          <w:rFonts w:ascii="Times New Roman" w:hAnsi="Times New Roman" w:cs="Times New Roman"/>
          <w:sz w:val="24"/>
          <w:szCs w:val="24"/>
        </w:rPr>
      </w:pPr>
    </w:p>
    <w:p w:rsidR="00B4637E" w:rsidRDefault="00B4637E" w:rsidP="00B4637E">
      <w:pPr>
        <w:spacing w:line="360" w:lineRule="auto"/>
        <w:ind w:firstLine="360"/>
        <w:jc w:val="both"/>
        <w:rPr>
          <w:rFonts w:ascii="Times New Roman" w:hAnsi="Times New Roman" w:cs="Times New Roman"/>
          <w:sz w:val="24"/>
          <w:szCs w:val="24"/>
        </w:rPr>
      </w:pPr>
    </w:p>
    <w:p w:rsidR="00B4637E" w:rsidRDefault="00B4637E" w:rsidP="00B4637E">
      <w:pPr>
        <w:spacing w:line="360" w:lineRule="auto"/>
        <w:ind w:firstLine="360"/>
        <w:jc w:val="both"/>
        <w:rPr>
          <w:rFonts w:ascii="Times New Roman" w:hAnsi="Times New Roman" w:cs="Times New Roman"/>
          <w:sz w:val="24"/>
          <w:szCs w:val="24"/>
        </w:rPr>
      </w:pPr>
    </w:p>
    <w:p w:rsidR="00B4637E" w:rsidRDefault="00B4637E" w:rsidP="00B4637E">
      <w:pPr>
        <w:spacing w:line="360" w:lineRule="auto"/>
        <w:ind w:firstLine="360"/>
        <w:jc w:val="both"/>
        <w:rPr>
          <w:rFonts w:ascii="Times New Roman" w:hAnsi="Times New Roman" w:cs="Times New Roman"/>
          <w:sz w:val="24"/>
          <w:szCs w:val="24"/>
        </w:rPr>
      </w:pPr>
    </w:p>
    <w:p w:rsidR="00B4637E" w:rsidRDefault="00B4637E" w:rsidP="00B4637E">
      <w:pPr>
        <w:spacing w:line="360" w:lineRule="auto"/>
        <w:ind w:firstLine="360"/>
        <w:jc w:val="both"/>
        <w:rPr>
          <w:rFonts w:ascii="Times New Roman" w:hAnsi="Times New Roman" w:cs="Times New Roman"/>
          <w:sz w:val="24"/>
          <w:szCs w:val="24"/>
        </w:rPr>
      </w:pPr>
    </w:p>
    <w:p w:rsidR="00B4637E" w:rsidRPr="00B4637E" w:rsidRDefault="00B4637E" w:rsidP="00B4637E">
      <w:pPr>
        <w:spacing w:line="360" w:lineRule="auto"/>
        <w:ind w:firstLine="360"/>
        <w:jc w:val="both"/>
        <w:rPr>
          <w:rFonts w:ascii="Times New Roman" w:hAnsi="Times New Roman" w:cs="Times New Roman"/>
          <w:sz w:val="24"/>
          <w:szCs w:val="24"/>
        </w:rPr>
      </w:pPr>
    </w:p>
    <w:p w:rsidR="000A7C00" w:rsidRPr="000A7C00" w:rsidRDefault="00B633C4" w:rsidP="00D16225">
      <w:pPr>
        <w:spacing w:line="360" w:lineRule="auto"/>
        <w:ind w:firstLine="360"/>
        <w:jc w:val="both"/>
        <w:rPr>
          <w:rFonts w:ascii="Times New Roman" w:hAnsi="Times New Roman" w:cs="Times New Roman"/>
          <w:b/>
          <w:sz w:val="24"/>
          <w:szCs w:val="24"/>
        </w:rPr>
      </w:pPr>
      <w:r>
        <w:rPr>
          <w:rFonts w:ascii="Times New Roman" w:hAnsi="Times New Roman" w:cs="Times New Roman"/>
          <w:b/>
          <w:sz w:val="24"/>
          <w:szCs w:val="24"/>
          <w:u w:val="single"/>
        </w:rPr>
        <w:t>Tableau 19</w:t>
      </w:r>
      <w:r w:rsidR="000A7C00" w:rsidRPr="000A7C00">
        <w:rPr>
          <w:rFonts w:ascii="Times New Roman" w:hAnsi="Times New Roman" w:cs="Times New Roman"/>
          <w:b/>
          <w:sz w:val="24"/>
          <w:szCs w:val="24"/>
          <w:u w:val="single"/>
        </w:rPr>
        <w:t> :</w:t>
      </w:r>
      <w:r w:rsidR="000A7C00" w:rsidRPr="000A7C00">
        <w:rPr>
          <w:rFonts w:ascii="Times New Roman" w:hAnsi="Times New Roman" w:cs="Times New Roman"/>
          <w:b/>
          <w:sz w:val="24"/>
          <w:szCs w:val="24"/>
        </w:rPr>
        <w:t xml:space="preserve"> L</w:t>
      </w:r>
      <w:r>
        <w:rPr>
          <w:rFonts w:ascii="Times New Roman" w:hAnsi="Times New Roman" w:cs="Times New Roman"/>
          <w:b/>
          <w:sz w:val="24"/>
          <w:szCs w:val="24"/>
        </w:rPr>
        <w:t>’optimisation d</w:t>
      </w:r>
      <w:r w:rsidR="000A7C00" w:rsidRPr="000A7C00">
        <w:rPr>
          <w:rFonts w:ascii="Times New Roman" w:hAnsi="Times New Roman" w:cs="Times New Roman"/>
          <w:b/>
          <w:sz w:val="24"/>
          <w:szCs w:val="24"/>
        </w:rPr>
        <w:t>es salaires de base et indemnités du personnel</w:t>
      </w:r>
    </w:p>
    <w:tbl>
      <w:tblPr>
        <w:tblStyle w:val="Grilledutableau"/>
        <w:tblW w:w="0" w:type="auto"/>
        <w:tblLook w:val="04A0" w:firstRow="1" w:lastRow="0" w:firstColumn="1" w:lastColumn="0" w:noHBand="0" w:noVBand="1"/>
      </w:tblPr>
      <w:tblGrid>
        <w:gridCol w:w="994"/>
        <w:gridCol w:w="811"/>
        <w:gridCol w:w="731"/>
        <w:gridCol w:w="842"/>
        <w:gridCol w:w="609"/>
        <w:gridCol w:w="962"/>
        <w:gridCol w:w="984"/>
        <w:gridCol w:w="631"/>
        <w:gridCol w:w="903"/>
        <w:gridCol w:w="764"/>
        <w:gridCol w:w="1205"/>
        <w:gridCol w:w="984"/>
      </w:tblGrid>
      <w:tr w:rsidR="000A7C00" w:rsidRPr="000A7C00" w:rsidTr="00F10493">
        <w:trPr>
          <w:trHeight w:val="315"/>
        </w:trPr>
        <w:tc>
          <w:tcPr>
            <w:tcW w:w="994" w:type="dxa"/>
            <w:noWrap/>
            <w:hideMark/>
          </w:tcPr>
          <w:p w:rsidR="000A7C00" w:rsidRPr="000A7C00" w:rsidRDefault="000A7C00" w:rsidP="000A7C00">
            <w:pPr>
              <w:spacing w:line="360" w:lineRule="auto"/>
              <w:jc w:val="both"/>
              <w:rPr>
                <w:rFonts w:ascii="Times New Roman" w:hAnsi="Times New Roman" w:cs="Times New Roman"/>
                <w:bCs/>
                <w:sz w:val="20"/>
                <w:szCs w:val="20"/>
              </w:rPr>
            </w:pPr>
            <w:r w:rsidRPr="000A7C00">
              <w:rPr>
                <w:rFonts w:ascii="Times New Roman" w:hAnsi="Times New Roman" w:cs="Times New Roman"/>
                <w:bCs/>
                <w:sz w:val="20"/>
                <w:szCs w:val="20"/>
              </w:rPr>
              <w:lastRenderedPageBreak/>
              <w:t>Noms</w:t>
            </w:r>
          </w:p>
        </w:tc>
        <w:tc>
          <w:tcPr>
            <w:tcW w:w="845"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Fonction</w:t>
            </w:r>
          </w:p>
        </w:tc>
        <w:tc>
          <w:tcPr>
            <w:tcW w:w="729" w:type="dxa"/>
            <w:noWrap/>
            <w:hideMark/>
          </w:tcPr>
          <w:p w:rsidR="000A7C00" w:rsidRPr="000A7C00" w:rsidRDefault="000A7C00" w:rsidP="000A7C00">
            <w:pPr>
              <w:spacing w:line="360" w:lineRule="auto"/>
              <w:jc w:val="both"/>
              <w:rPr>
                <w:rFonts w:ascii="Times New Roman" w:hAnsi="Times New Roman" w:cs="Times New Roman"/>
                <w:bCs/>
                <w:sz w:val="20"/>
                <w:szCs w:val="20"/>
              </w:rPr>
            </w:pPr>
            <w:r w:rsidRPr="000A7C00">
              <w:rPr>
                <w:rFonts w:ascii="Times New Roman" w:hAnsi="Times New Roman" w:cs="Times New Roman"/>
                <w:bCs/>
                <w:sz w:val="20"/>
                <w:szCs w:val="20"/>
              </w:rPr>
              <w:t>Catégorie</w:t>
            </w:r>
          </w:p>
        </w:tc>
        <w:tc>
          <w:tcPr>
            <w:tcW w:w="841" w:type="dxa"/>
            <w:noWrap/>
            <w:hideMark/>
          </w:tcPr>
          <w:p w:rsidR="000A7C00" w:rsidRPr="000A7C00" w:rsidRDefault="000A7C00" w:rsidP="000A7C00">
            <w:pPr>
              <w:spacing w:line="360" w:lineRule="auto"/>
              <w:jc w:val="both"/>
              <w:rPr>
                <w:rFonts w:ascii="Times New Roman" w:hAnsi="Times New Roman" w:cs="Times New Roman"/>
                <w:bCs/>
                <w:sz w:val="20"/>
                <w:szCs w:val="20"/>
              </w:rPr>
            </w:pPr>
            <w:r w:rsidRPr="000A7C00">
              <w:rPr>
                <w:rFonts w:ascii="Times New Roman" w:hAnsi="Times New Roman" w:cs="Times New Roman"/>
                <w:bCs/>
                <w:sz w:val="20"/>
                <w:szCs w:val="20"/>
              </w:rPr>
              <w:t>Date d'embauche</w:t>
            </w:r>
          </w:p>
        </w:tc>
        <w:tc>
          <w:tcPr>
            <w:tcW w:w="810" w:type="dxa"/>
            <w:noWrap/>
            <w:hideMark/>
          </w:tcPr>
          <w:p w:rsidR="000A7C00" w:rsidRPr="000A7C00" w:rsidRDefault="000A7C00" w:rsidP="000A7C00">
            <w:pPr>
              <w:spacing w:line="360" w:lineRule="auto"/>
              <w:jc w:val="both"/>
              <w:rPr>
                <w:rFonts w:ascii="Times New Roman" w:hAnsi="Times New Roman" w:cs="Times New Roman"/>
                <w:bCs/>
                <w:sz w:val="20"/>
                <w:szCs w:val="20"/>
              </w:rPr>
            </w:pPr>
            <w:r>
              <w:rPr>
                <w:rFonts w:ascii="Times New Roman" w:hAnsi="Times New Roman" w:cs="Times New Roman"/>
                <w:bCs/>
                <w:sz w:val="20"/>
                <w:szCs w:val="20"/>
              </w:rPr>
              <w:t>Salaire b</w:t>
            </w:r>
            <w:r w:rsidRPr="000A7C00">
              <w:rPr>
                <w:rFonts w:ascii="Times New Roman" w:hAnsi="Times New Roman" w:cs="Times New Roman"/>
                <w:bCs/>
                <w:sz w:val="20"/>
                <w:szCs w:val="20"/>
              </w:rPr>
              <w:t>ase</w:t>
            </w:r>
          </w:p>
        </w:tc>
        <w:tc>
          <w:tcPr>
            <w:tcW w:w="741" w:type="dxa"/>
            <w:noWrap/>
            <w:hideMark/>
          </w:tcPr>
          <w:p w:rsidR="000A7C00" w:rsidRPr="000A7C00" w:rsidRDefault="000A7C00" w:rsidP="000A7C00">
            <w:pPr>
              <w:spacing w:line="360" w:lineRule="auto"/>
              <w:jc w:val="both"/>
              <w:rPr>
                <w:rFonts w:ascii="Times New Roman" w:hAnsi="Times New Roman" w:cs="Times New Roman"/>
                <w:bCs/>
                <w:sz w:val="20"/>
                <w:szCs w:val="20"/>
              </w:rPr>
            </w:pPr>
            <w:r w:rsidRPr="000A7C00">
              <w:rPr>
                <w:rFonts w:ascii="Times New Roman" w:hAnsi="Times New Roman" w:cs="Times New Roman"/>
                <w:bCs/>
                <w:sz w:val="20"/>
                <w:szCs w:val="20"/>
              </w:rPr>
              <w:t>Ind.Logeme</w:t>
            </w:r>
            <w:r>
              <w:rPr>
                <w:rFonts w:ascii="Times New Roman" w:hAnsi="Times New Roman" w:cs="Times New Roman"/>
                <w:bCs/>
                <w:sz w:val="20"/>
                <w:szCs w:val="20"/>
              </w:rPr>
              <w:t>nt</w:t>
            </w:r>
          </w:p>
        </w:tc>
        <w:tc>
          <w:tcPr>
            <w:tcW w:w="982" w:type="dxa"/>
            <w:noWrap/>
            <w:hideMark/>
          </w:tcPr>
          <w:p w:rsidR="000A7C00" w:rsidRPr="000A7C00" w:rsidRDefault="000A7C00" w:rsidP="000A7C00">
            <w:pPr>
              <w:spacing w:line="360" w:lineRule="auto"/>
              <w:jc w:val="both"/>
              <w:rPr>
                <w:rFonts w:ascii="Times New Roman" w:hAnsi="Times New Roman" w:cs="Times New Roman"/>
                <w:bCs/>
                <w:sz w:val="20"/>
                <w:szCs w:val="20"/>
              </w:rPr>
            </w:pPr>
            <w:r w:rsidRPr="000A7C00">
              <w:rPr>
                <w:rFonts w:ascii="Times New Roman" w:hAnsi="Times New Roman" w:cs="Times New Roman"/>
                <w:bCs/>
                <w:sz w:val="20"/>
                <w:szCs w:val="20"/>
              </w:rPr>
              <w:t>Ind.Nourrit</w:t>
            </w:r>
            <w:r>
              <w:rPr>
                <w:rFonts w:ascii="Times New Roman" w:hAnsi="Times New Roman" w:cs="Times New Roman"/>
                <w:bCs/>
                <w:sz w:val="20"/>
                <w:szCs w:val="20"/>
              </w:rPr>
              <w:t>ure</w:t>
            </w:r>
          </w:p>
        </w:tc>
        <w:tc>
          <w:tcPr>
            <w:tcW w:w="630" w:type="dxa"/>
            <w:noWrap/>
            <w:hideMark/>
          </w:tcPr>
          <w:p w:rsidR="000A7C00" w:rsidRPr="000A7C00" w:rsidRDefault="000A7C00" w:rsidP="000A7C00">
            <w:pPr>
              <w:spacing w:line="360" w:lineRule="auto"/>
              <w:jc w:val="both"/>
              <w:rPr>
                <w:rFonts w:ascii="Times New Roman" w:hAnsi="Times New Roman" w:cs="Times New Roman"/>
                <w:bCs/>
                <w:sz w:val="20"/>
                <w:szCs w:val="20"/>
              </w:rPr>
            </w:pPr>
            <w:r w:rsidRPr="000A7C00">
              <w:rPr>
                <w:rFonts w:ascii="Times New Roman" w:hAnsi="Times New Roman" w:cs="Times New Roman"/>
                <w:bCs/>
                <w:sz w:val="20"/>
                <w:szCs w:val="20"/>
              </w:rPr>
              <w:t>Ind.Eau</w:t>
            </w:r>
          </w:p>
        </w:tc>
        <w:tc>
          <w:tcPr>
            <w:tcW w:w="902" w:type="dxa"/>
            <w:noWrap/>
            <w:hideMark/>
          </w:tcPr>
          <w:p w:rsidR="000A7C00" w:rsidRPr="000A7C00" w:rsidRDefault="000A7C00" w:rsidP="000A7C00">
            <w:pPr>
              <w:spacing w:line="360" w:lineRule="auto"/>
              <w:jc w:val="both"/>
              <w:rPr>
                <w:rFonts w:ascii="Times New Roman" w:hAnsi="Times New Roman" w:cs="Times New Roman"/>
                <w:bCs/>
                <w:sz w:val="20"/>
                <w:szCs w:val="20"/>
              </w:rPr>
            </w:pPr>
            <w:r w:rsidRPr="000A7C00">
              <w:rPr>
                <w:rFonts w:ascii="Times New Roman" w:hAnsi="Times New Roman" w:cs="Times New Roman"/>
                <w:bCs/>
                <w:sz w:val="20"/>
                <w:szCs w:val="20"/>
              </w:rPr>
              <w:t>Ind.Véhicule</w:t>
            </w:r>
          </w:p>
        </w:tc>
        <w:tc>
          <w:tcPr>
            <w:tcW w:w="762" w:type="dxa"/>
            <w:noWrap/>
            <w:hideMark/>
          </w:tcPr>
          <w:p w:rsidR="000A7C00" w:rsidRPr="000A7C00" w:rsidRDefault="000A7C00" w:rsidP="000A7C00">
            <w:pPr>
              <w:spacing w:line="360" w:lineRule="auto"/>
              <w:jc w:val="both"/>
              <w:rPr>
                <w:rFonts w:ascii="Times New Roman" w:hAnsi="Times New Roman" w:cs="Times New Roman"/>
                <w:bCs/>
                <w:sz w:val="20"/>
                <w:szCs w:val="20"/>
              </w:rPr>
            </w:pPr>
            <w:r w:rsidRPr="000A7C00">
              <w:rPr>
                <w:rFonts w:ascii="Times New Roman" w:hAnsi="Times New Roman" w:cs="Times New Roman"/>
                <w:bCs/>
                <w:sz w:val="20"/>
                <w:szCs w:val="20"/>
              </w:rPr>
              <w:t>Ind.Panier</w:t>
            </w:r>
          </w:p>
        </w:tc>
        <w:tc>
          <w:tcPr>
            <w:tcW w:w="1202" w:type="dxa"/>
            <w:noWrap/>
            <w:hideMark/>
          </w:tcPr>
          <w:p w:rsidR="000A7C00" w:rsidRPr="000A7C00" w:rsidRDefault="000A7C00" w:rsidP="000A7C00">
            <w:pPr>
              <w:spacing w:line="360" w:lineRule="auto"/>
              <w:jc w:val="both"/>
              <w:rPr>
                <w:rFonts w:ascii="Times New Roman" w:hAnsi="Times New Roman" w:cs="Times New Roman"/>
                <w:bCs/>
                <w:sz w:val="20"/>
                <w:szCs w:val="20"/>
              </w:rPr>
            </w:pPr>
            <w:r w:rsidRPr="000A7C00">
              <w:rPr>
                <w:rFonts w:ascii="Times New Roman" w:hAnsi="Times New Roman" w:cs="Times New Roman"/>
                <w:bCs/>
                <w:sz w:val="20"/>
                <w:szCs w:val="20"/>
              </w:rPr>
              <w:t>Ind.Respons</w:t>
            </w:r>
            <w:r>
              <w:rPr>
                <w:rFonts w:ascii="Times New Roman" w:hAnsi="Times New Roman" w:cs="Times New Roman"/>
                <w:bCs/>
                <w:sz w:val="20"/>
                <w:szCs w:val="20"/>
              </w:rPr>
              <w:t>abilité</w:t>
            </w:r>
          </w:p>
        </w:tc>
        <w:tc>
          <w:tcPr>
            <w:tcW w:w="982" w:type="dxa"/>
            <w:noWrap/>
            <w:hideMark/>
          </w:tcPr>
          <w:p w:rsidR="000A7C00" w:rsidRPr="000A7C00" w:rsidRDefault="000A7C00" w:rsidP="000A7C00">
            <w:pPr>
              <w:spacing w:line="360" w:lineRule="auto"/>
              <w:jc w:val="both"/>
              <w:rPr>
                <w:rFonts w:ascii="Times New Roman" w:hAnsi="Times New Roman" w:cs="Times New Roman"/>
                <w:bCs/>
                <w:sz w:val="20"/>
                <w:szCs w:val="20"/>
              </w:rPr>
            </w:pPr>
            <w:r w:rsidRPr="000A7C00">
              <w:rPr>
                <w:rFonts w:ascii="Times New Roman" w:hAnsi="Times New Roman" w:cs="Times New Roman"/>
                <w:bCs/>
                <w:sz w:val="20"/>
                <w:szCs w:val="20"/>
              </w:rPr>
              <w:t>Ind.Télépho</w:t>
            </w:r>
            <w:r>
              <w:rPr>
                <w:rFonts w:ascii="Times New Roman" w:hAnsi="Times New Roman" w:cs="Times New Roman"/>
                <w:bCs/>
                <w:sz w:val="20"/>
                <w:szCs w:val="20"/>
              </w:rPr>
              <w:t>ne</w:t>
            </w:r>
          </w:p>
        </w:tc>
      </w:tr>
      <w:tr w:rsidR="000A7C00" w:rsidRPr="000A7C00" w:rsidTr="00F10493">
        <w:trPr>
          <w:trHeight w:val="315"/>
        </w:trPr>
        <w:tc>
          <w:tcPr>
            <w:tcW w:w="994"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ONDOUA</w:t>
            </w:r>
          </w:p>
        </w:tc>
        <w:tc>
          <w:tcPr>
            <w:tcW w:w="845"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Chef atelier</w:t>
            </w:r>
          </w:p>
        </w:tc>
        <w:tc>
          <w:tcPr>
            <w:tcW w:w="729"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VIII.D</w:t>
            </w:r>
          </w:p>
        </w:tc>
        <w:tc>
          <w:tcPr>
            <w:tcW w:w="841"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01/02/2013</w:t>
            </w:r>
          </w:p>
        </w:tc>
        <w:tc>
          <w:tcPr>
            <w:tcW w:w="810"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197 540</w:t>
            </w:r>
          </w:p>
        </w:tc>
        <w:tc>
          <w:tcPr>
            <w:tcW w:w="741"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60 000</w:t>
            </w:r>
          </w:p>
        </w:tc>
        <w:tc>
          <w:tcPr>
            <w:tcW w:w="98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21 460</w:t>
            </w:r>
          </w:p>
        </w:tc>
        <w:tc>
          <w:tcPr>
            <w:tcW w:w="630"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2 544</w:t>
            </w:r>
          </w:p>
        </w:tc>
        <w:tc>
          <w:tcPr>
            <w:tcW w:w="90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40 000</w:t>
            </w:r>
          </w:p>
        </w:tc>
        <w:tc>
          <w:tcPr>
            <w:tcW w:w="76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23 000</w:t>
            </w:r>
          </w:p>
        </w:tc>
        <w:tc>
          <w:tcPr>
            <w:tcW w:w="120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13 000</w:t>
            </w:r>
          </w:p>
        </w:tc>
        <w:tc>
          <w:tcPr>
            <w:tcW w:w="98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13 000</w:t>
            </w:r>
          </w:p>
        </w:tc>
      </w:tr>
      <w:tr w:rsidR="000A7C00" w:rsidRPr="000A7C00" w:rsidTr="00F10493">
        <w:trPr>
          <w:trHeight w:val="315"/>
        </w:trPr>
        <w:tc>
          <w:tcPr>
            <w:tcW w:w="994"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HANNA</w:t>
            </w:r>
          </w:p>
        </w:tc>
        <w:tc>
          <w:tcPr>
            <w:tcW w:w="845"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Caissière</w:t>
            </w:r>
          </w:p>
        </w:tc>
        <w:tc>
          <w:tcPr>
            <w:tcW w:w="729"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III. E</w:t>
            </w:r>
          </w:p>
        </w:tc>
        <w:tc>
          <w:tcPr>
            <w:tcW w:w="841"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01/10/2017</w:t>
            </w:r>
          </w:p>
        </w:tc>
        <w:tc>
          <w:tcPr>
            <w:tcW w:w="810"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65 112</w:t>
            </w:r>
          </w:p>
        </w:tc>
        <w:tc>
          <w:tcPr>
            <w:tcW w:w="741"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12 000</w:t>
            </w:r>
          </w:p>
        </w:tc>
        <w:tc>
          <w:tcPr>
            <w:tcW w:w="98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10 888</w:t>
            </w:r>
          </w:p>
        </w:tc>
        <w:tc>
          <w:tcPr>
            <w:tcW w:w="630"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2 896</w:t>
            </w:r>
          </w:p>
        </w:tc>
        <w:tc>
          <w:tcPr>
            <w:tcW w:w="90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20 000</w:t>
            </w:r>
          </w:p>
        </w:tc>
        <w:tc>
          <w:tcPr>
            <w:tcW w:w="76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10 000</w:t>
            </w:r>
          </w:p>
        </w:tc>
        <w:tc>
          <w:tcPr>
            <w:tcW w:w="120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10 000</w:t>
            </w:r>
          </w:p>
        </w:tc>
        <w:tc>
          <w:tcPr>
            <w:tcW w:w="98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10 000</w:t>
            </w:r>
          </w:p>
        </w:tc>
      </w:tr>
      <w:tr w:rsidR="000A7C00" w:rsidRPr="000A7C00" w:rsidTr="00F10493">
        <w:trPr>
          <w:trHeight w:val="315"/>
        </w:trPr>
        <w:tc>
          <w:tcPr>
            <w:tcW w:w="994"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MICHEL</w:t>
            </w:r>
          </w:p>
        </w:tc>
        <w:tc>
          <w:tcPr>
            <w:tcW w:w="845"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Sécretaire</w:t>
            </w:r>
          </w:p>
        </w:tc>
        <w:tc>
          <w:tcPr>
            <w:tcW w:w="729"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VI.A</w:t>
            </w:r>
          </w:p>
        </w:tc>
        <w:tc>
          <w:tcPr>
            <w:tcW w:w="841"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30/03/2015</w:t>
            </w:r>
          </w:p>
        </w:tc>
        <w:tc>
          <w:tcPr>
            <w:tcW w:w="810"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110 471</w:t>
            </w:r>
          </w:p>
        </w:tc>
        <w:tc>
          <w:tcPr>
            <w:tcW w:w="741"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40 000</w:t>
            </w:r>
          </w:p>
        </w:tc>
        <w:tc>
          <w:tcPr>
            <w:tcW w:w="98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28 529</w:t>
            </w:r>
          </w:p>
        </w:tc>
        <w:tc>
          <w:tcPr>
            <w:tcW w:w="630"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2 453</w:t>
            </w:r>
          </w:p>
        </w:tc>
        <w:tc>
          <w:tcPr>
            <w:tcW w:w="90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25 000</w:t>
            </w:r>
          </w:p>
        </w:tc>
        <w:tc>
          <w:tcPr>
            <w:tcW w:w="76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20 000</w:t>
            </w:r>
          </w:p>
        </w:tc>
        <w:tc>
          <w:tcPr>
            <w:tcW w:w="120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12 000</w:t>
            </w:r>
          </w:p>
        </w:tc>
        <w:tc>
          <w:tcPr>
            <w:tcW w:w="98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15 000</w:t>
            </w:r>
          </w:p>
        </w:tc>
      </w:tr>
      <w:tr w:rsidR="000A7C00" w:rsidRPr="000A7C00" w:rsidTr="00F10493">
        <w:trPr>
          <w:trHeight w:val="315"/>
        </w:trPr>
        <w:tc>
          <w:tcPr>
            <w:tcW w:w="994"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Fréderic</w:t>
            </w:r>
          </w:p>
        </w:tc>
        <w:tc>
          <w:tcPr>
            <w:tcW w:w="845" w:type="dxa"/>
            <w:noWrap/>
            <w:hideMark/>
          </w:tcPr>
          <w:p w:rsidR="000A7C00" w:rsidRPr="000A7C00" w:rsidRDefault="000A7C00" w:rsidP="000A7C00">
            <w:pPr>
              <w:spacing w:line="360" w:lineRule="auto"/>
              <w:jc w:val="both"/>
              <w:rPr>
                <w:rFonts w:ascii="Times New Roman" w:hAnsi="Times New Roman" w:cs="Times New Roman"/>
                <w:sz w:val="20"/>
                <w:szCs w:val="20"/>
              </w:rPr>
            </w:pPr>
            <w:r>
              <w:rPr>
                <w:rFonts w:ascii="Times New Roman" w:hAnsi="Times New Roman" w:cs="Times New Roman"/>
                <w:sz w:val="20"/>
                <w:szCs w:val="20"/>
              </w:rPr>
              <w:t>Chef com</w:t>
            </w:r>
            <w:r w:rsidRPr="000A7C00">
              <w:rPr>
                <w:rFonts w:ascii="Times New Roman" w:hAnsi="Times New Roman" w:cs="Times New Roman"/>
                <w:sz w:val="20"/>
                <w:szCs w:val="20"/>
              </w:rPr>
              <w:t>ptable</w:t>
            </w:r>
          </w:p>
        </w:tc>
        <w:tc>
          <w:tcPr>
            <w:tcW w:w="729"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IX. C</w:t>
            </w:r>
          </w:p>
        </w:tc>
        <w:tc>
          <w:tcPr>
            <w:tcW w:w="841"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30/08/2012</w:t>
            </w:r>
          </w:p>
        </w:tc>
        <w:tc>
          <w:tcPr>
            <w:tcW w:w="810"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239 741</w:t>
            </w:r>
          </w:p>
        </w:tc>
        <w:tc>
          <w:tcPr>
            <w:tcW w:w="741"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100 000</w:t>
            </w:r>
          </w:p>
        </w:tc>
        <w:tc>
          <w:tcPr>
            <w:tcW w:w="98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40 000</w:t>
            </w:r>
          </w:p>
        </w:tc>
        <w:tc>
          <w:tcPr>
            <w:tcW w:w="630"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5 895</w:t>
            </w:r>
          </w:p>
        </w:tc>
        <w:tc>
          <w:tcPr>
            <w:tcW w:w="90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50 000</w:t>
            </w:r>
          </w:p>
        </w:tc>
        <w:tc>
          <w:tcPr>
            <w:tcW w:w="76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25 000</w:t>
            </w:r>
          </w:p>
        </w:tc>
        <w:tc>
          <w:tcPr>
            <w:tcW w:w="120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15 000</w:t>
            </w:r>
          </w:p>
        </w:tc>
        <w:tc>
          <w:tcPr>
            <w:tcW w:w="98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30 000</w:t>
            </w:r>
          </w:p>
        </w:tc>
      </w:tr>
      <w:tr w:rsidR="000A7C00" w:rsidRPr="000A7C00" w:rsidTr="00F10493">
        <w:trPr>
          <w:trHeight w:val="315"/>
        </w:trPr>
        <w:tc>
          <w:tcPr>
            <w:tcW w:w="994"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CARINE</w:t>
            </w:r>
          </w:p>
        </w:tc>
        <w:tc>
          <w:tcPr>
            <w:tcW w:w="845"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Ouvrière</w:t>
            </w:r>
          </w:p>
        </w:tc>
        <w:tc>
          <w:tcPr>
            <w:tcW w:w="729"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II. B</w:t>
            </w:r>
          </w:p>
        </w:tc>
        <w:tc>
          <w:tcPr>
            <w:tcW w:w="841"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01/11/2018</w:t>
            </w:r>
          </w:p>
        </w:tc>
        <w:tc>
          <w:tcPr>
            <w:tcW w:w="810"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45 227</w:t>
            </w:r>
          </w:p>
        </w:tc>
        <w:tc>
          <w:tcPr>
            <w:tcW w:w="741"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20 000</w:t>
            </w:r>
          </w:p>
        </w:tc>
        <w:tc>
          <w:tcPr>
            <w:tcW w:w="98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18 000</w:t>
            </w:r>
          </w:p>
        </w:tc>
        <w:tc>
          <w:tcPr>
            <w:tcW w:w="630"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1 773</w:t>
            </w:r>
          </w:p>
        </w:tc>
        <w:tc>
          <w:tcPr>
            <w:tcW w:w="90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 </w:t>
            </w:r>
          </w:p>
        </w:tc>
        <w:tc>
          <w:tcPr>
            <w:tcW w:w="76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3 250</w:t>
            </w:r>
          </w:p>
        </w:tc>
        <w:tc>
          <w:tcPr>
            <w:tcW w:w="120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3 500</w:t>
            </w:r>
          </w:p>
        </w:tc>
        <w:tc>
          <w:tcPr>
            <w:tcW w:w="98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 </w:t>
            </w:r>
          </w:p>
        </w:tc>
      </w:tr>
      <w:tr w:rsidR="000A7C00" w:rsidRPr="000A7C00" w:rsidTr="00F10493">
        <w:trPr>
          <w:trHeight w:val="315"/>
        </w:trPr>
        <w:tc>
          <w:tcPr>
            <w:tcW w:w="994"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CHE</w:t>
            </w:r>
          </w:p>
        </w:tc>
        <w:tc>
          <w:tcPr>
            <w:tcW w:w="845"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Magasinier</w:t>
            </w:r>
          </w:p>
        </w:tc>
        <w:tc>
          <w:tcPr>
            <w:tcW w:w="729"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IV. D</w:t>
            </w:r>
          </w:p>
        </w:tc>
        <w:tc>
          <w:tcPr>
            <w:tcW w:w="841"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01/04/2019</w:t>
            </w:r>
          </w:p>
        </w:tc>
        <w:tc>
          <w:tcPr>
            <w:tcW w:w="810"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82 338</w:t>
            </w:r>
          </w:p>
        </w:tc>
        <w:tc>
          <w:tcPr>
            <w:tcW w:w="741"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15 000</w:t>
            </w:r>
          </w:p>
        </w:tc>
        <w:tc>
          <w:tcPr>
            <w:tcW w:w="98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2 662</w:t>
            </w:r>
          </w:p>
        </w:tc>
        <w:tc>
          <w:tcPr>
            <w:tcW w:w="630"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 </w:t>
            </w:r>
          </w:p>
        </w:tc>
        <w:tc>
          <w:tcPr>
            <w:tcW w:w="90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15 000</w:t>
            </w:r>
          </w:p>
        </w:tc>
        <w:tc>
          <w:tcPr>
            <w:tcW w:w="76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15 000</w:t>
            </w:r>
          </w:p>
        </w:tc>
        <w:tc>
          <w:tcPr>
            <w:tcW w:w="120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10 000</w:t>
            </w:r>
          </w:p>
        </w:tc>
        <w:tc>
          <w:tcPr>
            <w:tcW w:w="98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15 000</w:t>
            </w:r>
          </w:p>
        </w:tc>
      </w:tr>
      <w:tr w:rsidR="000A7C00" w:rsidRPr="000A7C00" w:rsidTr="00F10493">
        <w:trPr>
          <w:trHeight w:val="315"/>
        </w:trPr>
        <w:tc>
          <w:tcPr>
            <w:tcW w:w="994"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GEORGETTE</w:t>
            </w:r>
          </w:p>
        </w:tc>
        <w:tc>
          <w:tcPr>
            <w:tcW w:w="845"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Comptable</w:t>
            </w:r>
          </w:p>
        </w:tc>
        <w:tc>
          <w:tcPr>
            <w:tcW w:w="729"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VII. C</w:t>
            </w:r>
          </w:p>
        </w:tc>
        <w:tc>
          <w:tcPr>
            <w:tcW w:w="841"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01/05/2016</w:t>
            </w:r>
          </w:p>
        </w:tc>
        <w:tc>
          <w:tcPr>
            <w:tcW w:w="810"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138 274</w:t>
            </w:r>
          </w:p>
        </w:tc>
        <w:tc>
          <w:tcPr>
            <w:tcW w:w="741"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50 000</w:t>
            </w:r>
          </w:p>
        </w:tc>
        <w:tc>
          <w:tcPr>
            <w:tcW w:w="98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32 000</w:t>
            </w:r>
          </w:p>
        </w:tc>
        <w:tc>
          <w:tcPr>
            <w:tcW w:w="630"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3 730</w:t>
            </w:r>
          </w:p>
        </w:tc>
        <w:tc>
          <w:tcPr>
            <w:tcW w:w="90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36 000</w:t>
            </w:r>
          </w:p>
        </w:tc>
        <w:tc>
          <w:tcPr>
            <w:tcW w:w="76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20 000</w:t>
            </w:r>
          </w:p>
        </w:tc>
        <w:tc>
          <w:tcPr>
            <w:tcW w:w="120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12 800</w:t>
            </w:r>
          </w:p>
        </w:tc>
        <w:tc>
          <w:tcPr>
            <w:tcW w:w="98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20 000</w:t>
            </w:r>
          </w:p>
        </w:tc>
      </w:tr>
      <w:tr w:rsidR="000A7C00" w:rsidRPr="000A7C00" w:rsidTr="00F10493">
        <w:trPr>
          <w:trHeight w:val="315"/>
        </w:trPr>
        <w:tc>
          <w:tcPr>
            <w:tcW w:w="994"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JOHN</w:t>
            </w:r>
          </w:p>
        </w:tc>
        <w:tc>
          <w:tcPr>
            <w:tcW w:w="845"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Ouvrière</w:t>
            </w:r>
          </w:p>
        </w:tc>
        <w:tc>
          <w:tcPr>
            <w:tcW w:w="729"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II.F</w:t>
            </w:r>
          </w:p>
        </w:tc>
        <w:tc>
          <w:tcPr>
            <w:tcW w:w="841"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01/06/2015</w:t>
            </w:r>
          </w:p>
        </w:tc>
        <w:tc>
          <w:tcPr>
            <w:tcW w:w="810"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50 160</w:t>
            </w:r>
          </w:p>
        </w:tc>
        <w:tc>
          <w:tcPr>
            <w:tcW w:w="741"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20 000</w:t>
            </w:r>
          </w:p>
        </w:tc>
        <w:tc>
          <w:tcPr>
            <w:tcW w:w="98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13 000</w:t>
            </w:r>
          </w:p>
        </w:tc>
        <w:tc>
          <w:tcPr>
            <w:tcW w:w="630"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4 227</w:t>
            </w:r>
          </w:p>
        </w:tc>
        <w:tc>
          <w:tcPr>
            <w:tcW w:w="90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 </w:t>
            </w:r>
          </w:p>
        </w:tc>
        <w:tc>
          <w:tcPr>
            <w:tcW w:w="76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10 000</w:t>
            </w:r>
          </w:p>
        </w:tc>
        <w:tc>
          <w:tcPr>
            <w:tcW w:w="120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3 000</w:t>
            </w:r>
          </w:p>
        </w:tc>
        <w:tc>
          <w:tcPr>
            <w:tcW w:w="982" w:type="dxa"/>
            <w:noWrap/>
            <w:hideMark/>
          </w:tcPr>
          <w:p w:rsidR="000A7C00" w:rsidRPr="000A7C00" w:rsidRDefault="000A7C00" w:rsidP="000A7C00">
            <w:pPr>
              <w:spacing w:line="360" w:lineRule="auto"/>
              <w:jc w:val="both"/>
              <w:rPr>
                <w:rFonts w:ascii="Times New Roman" w:hAnsi="Times New Roman" w:cs="Times New Roman"/>
                <w:sz w:val="20"/>
                <w:szCs w:val="20"/>
              </w:rPr>
            </w:pPr>
            <w:r w:rsidRPr="000A7C00">
              <w:rPr>
                <w:rFonts w:ascii="Times New Roman" w:hAnsi="Times New Roman" w:cs="Times New Roman"/>
                <w:sz w:val="20"/>
                <w:szCs w:val="20"/>
              </w:rPr>
              <w:t> </w:t>
            </w:r>
          </w:p>
        </w:tc>
      </w:tr>
      <w:tr w:rsidR="000A7C00" w:rsidRPr="000A7C00" w:rsidTr="00F10493">
        <w:trPr>
          <w:trHeight w:val="315"/>
        </w:trPr>
        <w:tc>
          <w:tcPr>
            <w:tcW w:w="994" w:type="dxa"/>
            <w:noWrap/>
            <w:hideMark/>
          </w:tcPr>
          <w:p w:rsidR="000A7C00" w:rsidRPr="000A7C00" w:rsidRDefault="000A7C00" w:rsidP="000A7C00">
            <w:pPr>
              <w:spacing w:line="360" w:lineRule="auto"/>
              <w:jc w:val="both"/>
              <w:rPr>
                <w:rFonts w:ascii="Times New Roman" w:hAnsi="Times New Roman" w:cs="Times New Roman"/>
                <w:bCs/>
                <w:sz w:val="20"/>
                <w:szCs w:val="20"/>
              </w:rPr>
            </w:pPr>
            <w:r w:rsidRPr="000A7C00">
              <w:rPr>
                <w:rFonts w:ascii="Times New Roman" w:hAnsi="Times New Roman" w:cs="Times New Roman"/>
                <w:bCs/>
                <w:sz w:val="20"/>
                <w:szCs w:val="20"/>
              </w:rPr>
              <w:t>TOTAL</w:t>
            </w:r>
          </w:p>
        </w:tc>
        <w:tc>
          <w:tcPr>
            <w:tcW w:w="845" w:type="dxa"/>
            <w:noWrap/>
            <w:hideMark/>
          </w:tcPr>
          <w:p w:rsidR="000A7C00" w:rsidRPr="000A7C00" w:rsidRDefault="000A7C00" w:rsidP="000A7C00">
            <w:pPr>
              <w:spacing w:line="360" w:lineRule="auto"/>
              <w:jc w:val="both"/>
              <w:rPr>
                <w:rFonts w:ascii="Times New Roman" w:hAnsi="Times New Roman" w:cs="Times New Roman"/>
                <w:bCs/>
                <w:sz w:val="20"/>
                <w:szCs w:val="20"/>
              </w:rPr>
            </w:pPr>
            <w:r w:rsidRPr="000A7C00">
              <w:rPr>
                <w:rFonts w:ascii="Times New Roman" w:hAnsi="Times New Roman" w:cs="Times New Roman"/>
                <w:bCs/>
                <w:sz w:val="20"/>
                <w:szCs w:val="20"/>
              </w:rPr>
              <w:t> </w:t>
            </w:r>
          </w:p>
        </w:tc>
        <w:tc>
          <w:tcPr>
            <w:tcW w:w="729" w:type="dxa"/>
            <w:noWrap/>
            <w:hideMark/>
          </w:tcPr>
          <w:p w:rsidR="000A7C00" w:rsidRPr="000A7C00" w:rsidRDefault="000A7C00" w:rsidP="000A7C00">
            <w:pPr>
              <w:spacing w:line="360" w:lineRule="auto"/>
              <w:jc w:val="both"/>
              <w:rPr>
                <w:rFonts w:ascii="Times New Roman" w:hAnsi="Times New Roman" w:cs="Times New Roman"/>
                <w:bCs/>
                <w:sz w:val="20"/>
                <w:szCs w:val="20"/>
              </w:rPr>
            </w:pPr>
            <w:r w:rsidRPr="000A7C00">
              <w:rPr>
                <w:rFonts w:ascii="Times New Roman" w:hAnsi="Times New Roman" w:cs="Times New Roman"/>
                <w:bCs/>
                <w:sz w:val="20"/>
                <w:szCs w:val="20"/>
              </w:rPr>
              <w:t> </w:t>
            </w:r>
          </w:p>
        </w:tc>
        <w:tc>
          <w:tcPr>
            <w:tcW w:w="841" w:type="dxa"/>
            <w:noWrap/>
            <w:hideMark/>
          </w:tcPr>
          <w:p w:rsidR="000A7C00" w:rsidRPr="000A7C00" w:rsidRDefault="000A7C00" w:rsidP="000A7C00">
            <w:pPr>
              <w:spacing w:line="360" w:lineRule="auto"/>
              <w:jc w:val="both"/>
              <w:rPr>
                <w:rFonts w:ascii="Times New Roman" w:hAnsi="Times New Roman" w:cs="Times New Roman"/>
                <w:bCs/>
                <w:sz w:val="20"/>
                <w:szCs w:val="20"/>
              </w:rPr>
            </w:pPr>
            <w:r w:rsidRPr="000A7C00">
              <w:rPr>
                <w:rFonts w:ascii="Times New Roman" w:hAnsi="Times New Roman" w:cs="Times New Roman"/>
                <w:bCs/>
                <w:sz w:val="20"/>
                <w:szCs w:val="20"/>
              </w:rPr>
              <w:t> </w:t>
            </w:r>
          </w:p>
        </w:tc>
        <w:tc>
          <w:tcPr>
            <w:tcW w:w="810" w:type="dxa"/>
            <w:noWrap/>
            <w:hideMark/>
          </w:tcPr>
          <w:p w:rsidR="000A7C00" w:rsidRPr="000A7C00" w:rsidRDefault="000A7C00" w:rsidP="000A7C00">
            <w:pPr>
              <w:spacing w:line="360" w:lineRule="auto"/>
              <w:jc w:val="both"/>
              <w:rPr>
                <w:rFonts w:ascii="Times New Roman" w:hAnsi="Times New Roman" w:cs="Times New Roman"/>
                <w:bCs/>
                <w:sz w:val="20"/>
                <w:szCs w:val="20"/>
              </w:rPr>
            </w:pPr>
            <w:r w:rsidRPr="000A7C00">
              <w:rPr>
                <w:rFonts w:ascii="Times New Roman" w:hAnsi="Times New Roman" w:cs="Times New Roman"/>
                <w:bCs/>
                <w:sz w:val="20"/>
                <w:szCs w:val="20"/>
              </w:rPr>
              <w:t>928 863</w:t>
            </w:r>
          </w:p>
        </w:tc>
        <w:tc>
          <w:tcPr>
            <w:tcW w:w="741" w:type="dxa"/>
            <w:noWrap/>
            <w:hideMark/>
          </w:tcPr>
          <w:p w:rsidR="000A7C00" w:rsidRPr="000A7C00" w:rsidRDefault="000A7C00" w:rsidP="000A7C00">
            <w:pPr>
              <w:spacing w:line="360" w:lineRule="auto"/>
              <w:jc w:val="both"/>
              <w:rPr>
                <w:rFonts w:ascii="Times New Roman" w:hAnsi="Times New Roman" w:cs="Times New Roman"/>
                <w:bCs/>
                <w:sz w:val="20"/>
                <w:szCs w:val="20"/>
              </w:rPr>
            </w:pPr>
            <w:r w:rsidRPr="000A7C00">
              <w:rPr>
                <w:rFonts w:ascii="Times New Roman" w:hAnsi="Times New Roman" w:cs="Times New Roman"/>
                <w:bCs/>
                <w:sz w:val="20"/>
                <w:szCs w:val="20"/>
              </w:rPr>
              <w:t>317 000</w:t>
            </w:r>
          </w:p>
        </w:tc>
        <w:tc>
          <w:tcPr>
            <w:tcW w:w="982" w:type="dxa"/>
            <w:noWrap/>
            <w:hideMark/>
          </w:tcPr>
          <w:p w:rsidR="000A7C00" w:rsidRPr="000A7C00" w:rsidRDefault="000A7C00" w:rsidP="000A7C00">
            <w:pPr>
              <w:spacing w:line="360" w:lineRule="auto"/>
              <w:jc w:val="both"/>
              <w:rPr>
                <w:rFonts w:ascii="Times New Roman" w:hAnsi="Times New Roman" w:cs="Times New Roman"/>
                <w:bCs/>
                <w:sz w:val="20"/>
                <w:szCs w:val="20"/>
              </w:rPr>
            </w:pPr>
            <w:r w:rsidRPr="000A7C00">
              <w:rPr>
                <w:rFonts w:ascii="Times New Roman" w:hAnsi="Times New Roman" w:cs="Times New Roman"/>
                <w:bCs/>
                <w:sz w:val="20"/>
                <w:szCs w:val="20"/>
              </w:rPr>
              <w:t>166 539</w:t>
            </w:r>
          </w:p>
        </w:tc>
        <w:tc>
          <w:tcPr>
            <w:tcW w:w="630" w:type="dxa"/>
            <w:noWrap/>
            <w:hideMark/>
          </w:tcPr>
          <w:p w:rsidR="000A7C00" w:rsidRPr="000A7C00" w:rsidRDefault="000A7C00" w:rsidP="000A7C00">
            <w:pPr>
              <w:spacing w:line="360" w:lineRule="auto"/>
              <w:jc w:val="both"/>
              <w:rPr>
                <w:rFonts w:ascii="Times New Roman" w:hAnsi="Times New Roman" w:cs="Times New Roman"/>
                <w:bCs/>
                <w:sz w:val="20"/>
                <w:szCs w:val="20"/>
              </w:rPr>
            </w:pPr>
            <w:r w:rsidRPr="000A7C00">
              <w:rPr>
                <w:rFonts w:ascii="Times New Roman" w:hAnsi="Times New Roman" w:cs="Times New Roman"/>
                <w:bCs/>
                <w:sz w:val="20"/>
                <w:szCs w:val="20"/>
              </w:rPr>
              <w:t>23 518</w:t>
            </w:r>
          </w:p>
        </w:tc>
        <w:tc>
          <w:tcPr>
            <w:tcW w:w="902" w:type="dxa"/>
            <w:noWrap/>
            <w:hideMark/>
          </w:tcPr>
          <w:p w:rsidR="000A7C00" w:rsidRPr="000A7C00" w:rsidRDefault="000A7C00" w:rsidP="000A7C00">
            <w:pPr>
              <w:spacing w:line="360" w:lineRule="auto"/>
              <w:jc w:val="both"/>
              <w:rPr>
                <w:rFonts w:ascii="Times New Roman" w:hAnsi="Times New Roman" w:cs="Times New Roman"/>
                <w:bCs/>
                <w:sz w:val="20"/>
                <w:szCs w:val="20"/>
              </w:rPr>
            </w:pPr>
            <w:r w:rsidRPr="000A7C00">
              <w:rPr>
                <w:rFonts w:ascii="Times New Roman" w:hAnsi="Times New Roman" w:cs="Times New Roman"/>
                <w:bCs/>
                <w:sz w:val="20"/>
                <w:szCs w:val="20"/>
              </w:rPr>
              <w:t>186 000</w:t>
            </w:r>
          </w:p>
        </w:tc>
        <w:tc>
          <w:tcPr>
            <w:tcW w:w="762" w:type="dxa"/>
            <w:noWrap/>
            <w:hideMark/>
          </w:tcPr>
          <w:p w:rsidR="000A7C00" w:rsidRPr="000A7C00" w:rsidRDefault="000A7C00" w:rsidP="000A7C00">
            <w:pPr>
              <w:spacing w:line="360" w:lineRule="auto"/>
              <w:jc w:val="both"/>
              <w:rPr>
                <w:rFonts w:ascii="Times New Roman" w:hAnsi="Times New Roman" w:cs="Times New Roman"/>
                <w:bCs/>
                <w:sz w:val="20"/>
                <w:szCs w:val="20"/>
              </w:rPr>
            </w:pPr>
            <w:r w:rsidRPr="000A7C00">
              <w:rPr>
                <w:rFonts w:ascii="Times New Roman" w:hAnsi="Times New Roman" w:cs="Times New Roman"/>
                <w:bCs/>
                <w:sz w:val="20"/>
                <w:szCs w:val="20"/>
              </w:rPr>
              <w:t>126 250</w:t>
            </w:r>
          </w:p>
        </w:tc>
        <w:tc>
          <w:tcPr>
            <w:tcW w:w="1202" w:type="dxa"/>
            <w:noWrap/>
            <w:hideMark/>
          </w:tcPr>
          <w:p w:rsidR="000A7C00" w:rsidRPr="000A7C00" w:rsidRDefault="000A7C00" w:rsidP="000A7C00">
            <w:pPr>
              <w:spacing w:line="360" w:lineRule="auto"/>
              <w:jc w:val="both"/>
              <w:rPr>
                <w:rFonts w:ascii="Times New Roman" w:hAnsi="Times New Roman" w:cs="Times New Roman"/>
                <w:bCs/>
                <w:sz w:val="20"/>
                <w:szCs w:val="20"/>
              </w:rPr>
            </w:pPr>
            <w:r w:rsidRPr="000A7C00">
              <w:rPr>
                <w:rFonts w:ascii="Times New Roman" w:hAnsi="Times New Roman" w:cs="Times New Roman"/>
                <w:bCs/>
                <w:sz w:val="20"/>
                <w:szCs w:val="20"/>
              </w:rPr>
              <w:t>79 300</w:t>
            </w:r>
          </w:p>
        </w:tc>
        <w:tc>
          <w:tcPr>
            <w:tcW w:w="982" w:type="dxa"/>
            <w:noWrap/>
            <w:hideMark/>
          </w:tcPr>
          <w:p w:rsidR="000A7C00" w:rsidRPr="000A7C00" w:rsidRDefault="000A7C00" w:rsidP="000A7C00">
            <w:pPr>
              <w:spacing w:line="360" w:lineRule="auto"/>
              <w:jc w:val="both"/>
              <w:rPr>
                <w:rFonts w:ascii="Times New Roman" w:hAnsi="Times New Roman" w:cs="Times New Roman"/>
                <w:bCs/>
                <w:sz w:val="20"/>
                <w:szCs w:val="20"/>
              </w:rPr>
            </w:pPr>
            <w:r w:rsidRPr="000A7C00">
              <w:rPr>
                <w:rFonts w:ascii="Times New Roman" w:hAnsi="Times New Roman" w:cs="Times New Roman"/>
                <w:bCs/>
                <w:sz w:val="20"/>
                <w:szCs w:val="20"/>
              </w:rPr>
              <w:t>103 000</w:t>
            </w:r>
          </w:p>
        </w:tc>
      </w:tr>
    </w:tbl>
    <w:p w:rsidR="002414D0" w:rsidRDefault="002414D0" w:rsidP="00EA37F4">
      <w:pPr>
        <w:spacing w:line="360" w:lineRule="auto"/>
        <w:jc w:val="both"/>
        <w:rPr>
          <w:rFonts w:ascii="Times New Roman" w:hAnsi="Times New Roman" w:cs="Times New Roman"/>
          <w:b/>
          <w:sz w:val="24"/>
          <w:szCs w:val="24"/>
        </w:rPr>
      </w:pPr>
    </w:p>
    <w:p w:rsidR="00172FD9" w:rsidRDefault="00172FD9" w:rsidP="00EA37F4">
      <w:pPr>
        <w:spacing w:line="360" w:lineRule="auto"/>
        <w:jc w:val="both"/>
        <w:rPr>
          <w:rFonts w:ascii="Times New Roman" w:hAnsi="Times New Roman" w:cs="Times New Roman"/>
          <w:b/>
          <w:sz w:val="24"/>
          <w:szCs w:val="24"/>
        </w:rPr>
      </w:pPr>
    </w:p>
    <w:p w:rsidR="00172FD9" w:rsidRDefault="00172FD9" w:rsidP="00EA37F4">
      <w:pPr>
        <w:spacing w:line="360" w:lineRule="auto"/>
        <w:jc w:val="both"/>
        <w:rPr>
          <w:rFonts w:ascii="Times New Roman" w:hAnsi="Times New Roman" w:cs="Times New Roman"/>
          <w:b/>
          <w:sz w:val="24"/>
          <w:szCs w:val="24"/>
        </w:rPr>
      </w:pPr>
    </w:p>
    <w:p w:rsidR="00172FD9" w:rsidRDefault="00172FD9" w:rsidP="00EA37F4">
      <w:pPr>
        <w:spacing w:line="360" w:lineRule="auto"/>
        <w:jc w:val="both"/>
        <w:rPr>
          <w:rFonts w:ascii="Times New Roman" w:hAnsi="Times New Roman" w:cs="Times New Roman"/>
          <w:b/>
          <w:sz w:val="24"/>
          <w:szCs w:val="24"/>
        </w:rPr>
      </w:pPr>
    </w:p>
    <w:p w:rsidR="00172FD9" w:rsidRDefault="00172FD9" w:rsidP="00EA37F4">
      <w:pPr>
        <w:spacing w:line="360" w:lineRule="auto"/>
        <w:jc w:val="both"/>
        <w:rPr>
          <w:rFonts w:ascii="Times New Roman" w:hAnsi="Times New Roman" w:cs="Times New Roman"/>
          <w:b/>
          <w:sz w:val="24"/>
          <w:szCs w:val="24"/>
        </w:rPr>
      </w:pPr>
    </w:p>
    <w:p w:rsidR="00172FD9" w:rsidRDefault="00172FD9" w:rsidP="00EA37F4">
      <w:pPr>
        <w:spacing w:line="360" w:lineRule="auto"/>
        <w:jc w:val="both"/>
        <w:rPr>
          <w:rFonts w:ascii="Times New Roman" w:hAnsi="Times New Roman" w:cs="Times New Roman"/>
          <w:b/>
          <w:sz w:val="24"/>
          <w:szCs w:val="24"/>
        </w:rPr>
      </w:pPr>
    </w:p>
    <w:p w:rsidR="00172FD9" w:rsidRDefault="00172FD9" w:rsidP="00EA37F4">
      <w:pPr>
        <w:spacing w:line="360" w:lineRule="auto"/>
        <w:jc w:val="both"/>
        <w:rPr>
          <w:rFonts w:ascii="Times New Roman" w:hAnsi="Times New Roman" w:cs="Times New Roman"/>
          <w:b/>
          <w:sz w:val="24"/>
          <w:szCs w:val="24"/>
        </w:rPr>
      </w:pPr>
    </w:p>
    <w:p w:rsidR="00172FD9" w:rsidRPr="00EA37F4" w:rsidRDefault="00172FD9" w:rsidP="00EA37F4">
      <w:pPr>
        <w:spacing w:line="360" w:lineRule="auto"/>
        <w:jc w:val="both"/>
        <w:rPr>
          <w:rFonts w:ascii="Times New Roman" w:hAnsi="Times New Roman" w:cs="Times New Roman"/>
          <w:b/>
          <w:sz w:val="24"/>
          <w:szCs w:val="24"/>
        </w:rPr>
      </w:pPr>
    </w:p>
    <w:p w:rsidR="00172FD9" w:rsidRDefault="00172FD9" w:rsidP="00172FD9">
      <w:pPr>
        <w:pStyle w:val="Paragraphedeliste"/>
        <w:spacing w:line="360" w:lineRule="auto"/>
        <w:jc w:val="both"/>
        <w:rPr>
          <w:rFonts w:ascii="Times New Roman" w:hAnsi="Times New Roman" w:cs="Times New Roman"/>
          <w:b/>
          <w:sz w:val="24"/>
          <w:szCs w:val="24"/>
        </w:rPr>
      </w:pPr>
    </w:p>
    <w:p w:rsidR="003E39F6" w:rsidRDefault="000122C6" w:rsidP="00396AF0">
      <w:pPr>
        <w:pStyle w:val="Titre6"/>
        <w:numPr>
          <w:ilvl w:val="0"/>
          <w:numId w:val="78"/>
        </w:numPr>
      </w:pPr>
      <w:bookmarkStart w:id="125" w:name="_Toc53076237"/>
      <w:r>
        <w:lastRenderedPageBreak/>
        <w:t>Résolution</w:t>
      </w:r>
      <w:r w:rsidR="000E2E1C">
        <w:t xml:space="preserve"> du cas</w:t>
      </w:r>
      <w:bookmarkEnd w:id="125"/>
    </w:p>
    <w:p w:rsidR="00E76B36" w:rsidRPr="00F10493" w:rsidRDefault="000E2E1C" w:rsidP="00F10493">
      <w:pPr>
        <w:spacing w:line="360" w:lineRule="auto"/>
        <w:ind w:firstLine="360"/>
        <w:jc w:val="both"/>
        <w:rPr>
          <w:rFonts w:ascii="Times New Roman" w:hAnsi="Times New Roman" w:cs="Times New Roman"/>
          <w:sz w:val="24"/>
          <w:szCs w:val="24"/>
        </w:rPr>
      </w:pPr>
      <w:r w:rsidRPr="000E2E1C">
        <w:rPr>
          <w:rFonts w:ascii="Times New Roman" w:hAnsi="Times New Roman" w:cs="Times New Roman"/>
          <w:sz w:val="24"/>
          <w:szCs w:val="24"/>
        </w:rPr>
        <w:t xml:space="preserve">La procédure de </w:t>
      </w:r>
      <w:r w:rsidR="000122C6" w:rsidRPr="000E2E1C">
        <w:rPr>
          <w:rFonts w:ascii="Times New Roman" w:hAnsi="Times New Roman" w:cs="Times New Roman"/>
          <w:sz w:val="24"/>
          <w:szCs w:val="24"/>
        </w:rPr>
        <w:t>résolution</w:t>
      </w:r>
      <w:r w:rsidRPr="000E2E1C">
        <w:rPr>
          <w:rFonts w:ascii="Times New Roman" w:hAnsi="Times New Roman" w:cs="Times New Roman"/>
          <w:sz w:val="24"/>
          <w:szCs w:val="24"/>
        </w:rPr>
        <w:t xml:space="preserve"> de cas d’optimisation fiscale de la paie se fera dans la </w:t>
      </w:r>
      <w:r w:rsidR="000122C6" w:rsidRPr="000E2E1C">
        <w:rPr>
          <w:rFonts w:ascii="Times New Roman" w:hAnsi="Times New Roman" w:cs="Times New Roman"/>
          <w:sz w:val="24"/>
          <w:szCs w:val="24"/>
        </w:rPr>
        <w:t>même</w:t>
      </w:r>
      <w:r w:rsidRPr="000E2E1C">
        <w:rPr>
          <w:rFonts w:ascii="Times New Roman" w:hAnsi="Times New Roman" w:cs="Times New Roman"/>
          <w:sz w:val="24"/>
          <w:szCs w:val="24"/>
        </w:rPr>
        <w:t xml:space="preserve"> manière que celui énumérée plus haut.</w:t>
      </w:r>
    </w:p>
    <w:p w:rsidR="003E39F6" w:rsidRDefault="000E2E1C" w:rsidP="00396AF0">
      <w:pPr>
        <w:pStyle w:val="Titre7"/>
        <w:numPr>
          <w:ilvl w:val="0"/>
          <w:numId w:val="79"/>
        </w:numPr>
      </w:pPr>
      <w:bookmarkStart w:id="126" w:name="_Toc53076238"/>
      <w:r>
        <w:t>Présentation du cas de FREDERIC : Chef comptable à la SAFACM</w:t>
      </w:r>
      <w:bookmarkEnd w:id="126"/>
    </w:p>
    <w:p w:rsidR="00B4637E" w:rsidRPr="00B4637E" w:rsidRDefault="00B4637E" w:rsidP="00B4637E"/>
    <w:p w:rsidR="00581469" w:rsidRPr="00581469" w:rsidRDefault="00B633C4" w:rsidP="00581469">
      <w:pPr>
        <w:spacing w:line="360" w:lineRule="auto"/>
        <w:jc w:val="both"/>
        <w:rPr>
          <w:rFonts w:ascii="Times New Roman" w:hAnsi="Times New Roman" w:cs="Times New Roman"/>
          <w:b/>
          <w:sz w:val="24"/>
          <w:szCs w:val="24"/>
        </w:rPr>
      </w:pPr>
      <w:r>
        <w:rPr>
          <w:rFonts w:ascii="Times New Roman" w:hAnsi="Times New Roman" w:cs="Times New Roman"/>
          <w:b/>
          <w:sz w:val="24"/>
          <w:szCs w:val="24"/>
          <w:u w:val="single"/>
        </w:rPr>
        <w:t>Tableau 20</w:t>
      </w:r>
      <w:r w:rsidR="00581469" w:rsidRPr="00581469">
        <w:rPr>
          <w:rFonts w:ascii="Times New Roman" w:hAnsi="Times New Roman" w:cs="Times New Roman"/>
          <w:b/>
          <w:sz w:val="24"/>
          <w:szCs w:val="24"/>
          <w:u w:val="single"/>
        </w:rPr>
        <w:t> :</w:t>
      </w:r>
      <w:r w:rsidR="00581469">
        <w:rPr>
          <w:rFonts w:ascii="Times New Roman" w:hAnsi="Times New Roman" w:cs="Times New Roman"/>
          <w:b/>
          <w:sz w:val="24"/>
          <w:szCs w:val="24"/>
        </w:rPr>
        <w:t xml:space="preserve"> L</w:t>
      </w:r>
      <w:r>
        <w:rPr>
          <w:rFonts w:ascii="Times New Roman" w:hAnsi="Times New Roman" w:cs="Times New Roman"/>
          <w:b/>
          <w:sz w:val="24"/>
          <w:szCs w:val="24"/>
        </w:rPr>
        <w:t>’optimisation du</w:t>
      </w:r>
      <w:r w:rsidR="00581469">
        <w:rPr>
          <w:rFonts w:ascii="Times New Roman" w:hAnsi="Times New Roman" w:cs="Times New Roman"/>
          <w:b/>
          <w:sz w:val="24"/>
          <w:szCs w:val="24"/>
        </w:rPr>
        <w:t xml:space="preserve"> salaire de FREDERIC</w:t>
      </w:r>
    </w:p>
    <w:p w:rsidR="002A2BA2" w:rsidRDefault="002A2BA2" w:rsidP="005E4B96">
      <w:pPr>
        <w:spacing w:line="360" w:lineRule="auto"/>
        <w:jc w:val="both"/>
        <w:rPr>
          <w:rFonts w:ascii="Times New Roman" w:hAnsi="Times New Roman" w:cs="Times New Roman"/>
          <w:b/>
          <w:sz w:val="24"/>
          <w:szCs w:val="24"/>
        </w:rPr>
      </w:pPr>
      <w:r w:rsidRPr="002A2BA2">
        <w:rPr>
          <w:noProof/>
          <w:szCs w:val="24"/>
          <w:lang w:bidi="ar-SA"/>
        </w:rPr>
        <w:drawing>
          <wp:inline distT="0" distB="0" distL="0" distR="0" wp14:anchorId="70089225" wp14:editId="13DB80AB">
            <wp:extent cx="5629275" cy="2209800"/>
            <wp:effectExtent l="1905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5629275" cy="2209800"/>
                    </a:xfrm>
                    <a:prstGeom prst="rect">
                      <a:avLst/>
                    </a:prstGeom>
                    <a:noFill/>
                    <a:ln w="9525">
                      <a:noFill/>
                      <a:miter lim="800000"/>
                      <a:headEnd/>
                      <a:tailEnd/>
                    </a:ln>
                  </pic:spPr>
                </pic:pic>
              </a:graphicData>
            </a:graphic>
          </wp:inline>
        </w:drawing>
      </w:r>
    </w:p>
    <w:p w:rsidR="002A2BA2" w:rsidRDefault="002A2BA2" w:rsidP="005E4B96">
      <w:pPr>
        <w:spacing w:line="360" w:lineRule="auto"/>
        <w:jc w:val="both"/>
        <w:rPr>
          <w:rFonts w:ascii="Times New Roman" w:hAnsi="Times New Roman" w:cs="Times New Roman"/>
          <w:b/>
          <w:sz w:val="24"/>
          <w:szCs w:val="24"/>
        </w:rPr>
      </w:pPr>
    </w:p>
    <w:p w:rsidR="005E4B96" w:rsidRDefault="005E4B96" w:rsidP="00396AF0">
      <w:pPr>
        <w:pStyle w:val="Titre7"/>
        <w:numPr>
          <w:ilvl w:val="0"/>
          <w:numId w:val="79"/>
        </w:numPr>
      </w:pPr>
      <w:bookmarkStart w:id="127" w:name="_Toc53076239"/>
      <w:r>
        <w:t xml:space="preserve">Liquidation des </w:t>
      </w:r>
      <w:r w:rsidR="00581469">
        <w:t>impôts</w:t>
      </w:r>
      <w:r>
        <w:t xml:space="preserve"> et taxes de FREDERIC</w:t>
      </w:r>
      <w:bookmarkEnd w:id="127"/>
    </w:p>
    <w:p w:rsidR="00B4637E" w:rsidRPr="00B4637E" w:rsidRDefault="00B4637E" w:rsidP="00B4637E"/>
    <w:p w:rsidR="005E4B96" w:rsidRPr="00A532AC" w:rsidRDefault="00A532AC" w:rsidP="00A532AC">
      <w:pPr>
        <w:spacing w:line="360" w:lineRule="auto"/>
        <w:jc w:val="both"/>
        <w:rPr>
          <w:rFonts w:ascii="Times New Roman" w:hAnsi="Times New Roman" w:cs="Times New Roman"/>
          <w:b/>
          <w:sz w:val="24"/>
          <w:szCs w:val="24"/>
        </w:rPr>
      </w:pPr>
      <w:r w:rsidRPr="00A532AC">
        <w:rPr>
          <w:rFonts w:ascii="Times New Roman" w:hAnsi="Times New Roman" w:cs="Times New Roman"/>
          <w:b/>
          <w:sz w:val="24"/>
          <w:szCs w:val="24"/>
        </w:rPr>
        <w:t xml:space="preserve">                       </w:t>
      </w:r>
      <w:r w:rsidR="00B633C4">
        <w:rPr>
          <w:rFonts w:ascii="Times New Roman" w:hAnsi="Times New Roman" w:cs="Times New Roman"/>
          <w:b/>
          <w:sz w:val="24"/>
          <w:szCs w:val="24"/>
          <w:u w:val="single"/>
        </w:rPr>
        <w:t xml:space="preserve">Tableau </w:t>
      </w:r>
      <w:r w:rsidR="00046BEB">
        <w:rPr>
          <w:rFonts w:ascii="Times New Roman" w:hAnsi="Times New Roman" w:cs="Times New Roman"/>
          <w:b/>
          <w:sz w:val="24"/>
          <w:szCs w:val="24"/>
          <w:u w:val="single"/>
        </w:rPr>
        <w:t>21</w:t>
      </w:r>
      <w:r w:rsidR="00046BEB" w:rsidRPr="00A532AC">
        <w:rPr>
          <w:rFonts w:ascii="Times New Roman" w:hAnsi="Times New Roman" w:cs="Times New Roman"/>
          <w:b/>
          <w:sz w:val="24"/>
          <w:szCs w:val="24"/>
          <w:u w:val="single"/>
        </w:rPr>
        <w:t xml:space="preserve"> :</w:t>
      </w:r>
      <w:r w:rsidR="00581469">
        <w:rPr>
          <w:rFonts w:ascii="Times New Roman" w:hAnsi="Times New Roman" w:cs="Times New Roman"/>
          <w:b/>
          <w:sz w:val="24"/>
          <w:szCs w:val="24"/>
        </w:rPr>
        <w:t xml:space="preserve"> L</w:t>
      </w:r>
      <w:r w:rsidR="00B633C4">
        <w:rPr>
          <w:rFonts w:ascii="Times New Roman" w:hAnsi="Times New Roman" w:cs="Times New Roman"/>
          <w:b/>
          <w:sz w:val="24"/>
          <w:szCs w:val="24"/>
        </w:rPr>
        <w:t xml:space="preserve">’optimisation </w:t>
      </w:r>
      <w:r w:rsidR="00581469">
        <w:rPr>
          <w:rFonts w:ascii="Times New Roman" w:hAnsi="Times New Roman" w:cs="Times New Roman"/>
          <w:b/>
          <w:sz w:val="24"/>
          <w:szCs w:val="24"/>
        </w:rPr>
        <w:t>des impôts et taxes de FREDERIC</w:t>
      </w:r>
    </w:p>
    <w:p w:rsidR="00E76B36" w:rsidRDefault="002A2BA2" w:rsidP="002A2BA2">
      <w:pPr>
        <w:pStyle w:val="Paragraphedeliste"/>
        <w:spacing w:line="360" w:lineRule="auto"/>
        <w:ind w:left="1428"/>
        <w:jc w:val="both"/>
        <w:rPr>
          <w:rFonts w:ascii="Times New Roman" w:hAnsi="Times New Roman" w:cs="Times New Roman"/>
          <w:sz w:val="24"/>
          <w:szCs w:val="24"/>
        </w:rPr>
      </w:pPr>
      <w:r w:rsidRPr="002A2BA2">
        <w:rPr>
          <w:noProof/>
          <w:szCs w:val="24"/>
          <w:lang w:bidi="ar-SA"/>
        </w:rPr>
        <w:drawing>
          <wp:inline distT="0" distB="0" distL="0" distR="0" wp14:anchorId="66E3D0E6" wp14:editId="4CD1EAE9">
            <wp:extent cx="4048125" cy="1809750"/>
            <wp:effectExtent l="1905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4048125" cy="1809750"/>
                    </a:xfrm>
                    <a:prstGeom prst="rect">
                      <a:avLst/>
                    </a:prstGeom>
                    <a:noFill/>
                    <a:ln w="9525">
                      <a:noFill/>
                      <a:miter lim="800000"/>
                      <a:headEnd/>
                      <a:tailEnd/>
                    </a:ln>
                  </pic:spPr>
                </pic:pic>
              </a:graphicData>
            </a:graphic>
          </wp:inline>
        </w:drawing>
      </w:r>
    </w:p>
    <w:p w:rsidR="002A2BA2" w:rsidRPr="002A2BA2" w:rsidRDefault="002A2BA2" w:rsidP="002A2BA2">
      <w:pPr>
        <w:pStyle w:val="Paragraphedeliste"/>
        <w:spacing w:line="360" w:lineRule="auto"/>
        <w:ind w:left="1428"/>
        <w:jc w:val="both"/>
        <w:rPr>
          <w:rFonts w:ascii="Times New Roman" w:hAnsi="Times New Roman" w:cs="Times New Roman"/>
          <w:b/>
          <w:sz w:val="24"/>
          <w:szCs w:val="24"/>
        </w:rPr>
      </w:pPr>
      <w:r>
        <w:rPr>
          <w:rFonts w:ascii="Times New Roman" w:hAnsi="Times New Roman" w:cs="Times New Roman"/>
          <w:sz w:val="24"/>
          <w:szCs w:val="24"/>
        </w:rPr>
        <w:tab/>
      </w:r>
    </w:p>
    <w:p w:rsidR="002A2BA2" w:rsidRDefault="002A2BA2" w:rsidP="00396AF0">
      <w:pPr>
        <w:pStyle w:val="Titre7"/>
        <w:numPr>
          <w:ilvl w:val="0"/>
          <w:numId w:val="79"/>
        </w:numPr>
      </w:pPr>
      <w:bookmarkStart w:id="128" w:name="_Toc53076240"/>
      <w:r w:rsidRPr="00FF1EB9">
        <w:t>Elaboration de la feuille de DIPE</w:t>
      </w:r>
      <w:bookmarkEnd w:id="128"/>
    </w:p>
    <w:p w:rsidR="00B4637E" w:rsidRPr="00B4637E" w:rsidRDefault="00B4637E" w:rsidP="00B4637E"/>
    <w:p w:rsidR="002A2BA2" w:rsidRPr="00FF1EB9" w:rsidRDefault="002A2BA2" w:rsidP="002A2BA2">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La feuille de DIPE se présente comme ainsi (confère annexe)</w:t>
      </w:r>
    </w:p>
    <w:p w:rsidR="002A2BA2" w:rsidRDefault="00046BEB" w:rsidP="00396AF0">
      <w:pPr>
        <w:pStyle w:val="Titre7"/>
        <w:numPr>
          <w:ilvl w:val="0"/>
          <w:numId w:val="79"/>
        </w:numPr>
      </w:pPr>
      <w:bookmarkStart w:id="129" w:name="_Toc53076241"/>
      <w:r w:rsidRPr="00F83655">
        <w:lastRenderedPageBreak/>
        <w:t>Détermination</w:t>
      </w:r>
      <w:r w:rsidR="002A2BA2">
        <w:t xml:space="preserve"> des retenues patronales</w:t>
      </w:r>
      <w:bookmarkEnd w:id="129"/>
    </w:p>
    <w:p w:rsidR="00B4637E" w:rsidRPr="00B4637E" w:rsidRDefault="00B4637E" w:rsidP="00B4637E"/>
    <w:p w:rsidR="003E39F6" w:rsidRPr="00A532AC" w:rsidRDefault="002A2BA2" w:rsidP="00396AF0">
      <w:pPr>
        <w:pStyle w:val="Paragraphedeliste"/>
        <w:numPr>
          <w:ilvl w:val="0"/>
          <w:numId w:val="17"/>
        </w:num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Les retenues patronales se déterminent comme ainsi (confère annexe</w:t>
      </w:r>
      <w:r>
        <w:rPr>
          <w:rFonts w:ascii="Times New Roman" w:hAnsi="Times New Roman" w:cs="Times New Roman"/>
          <w:sz w:val="24"/>
          <w:szCs w:val="24"/>
        </w:rPr>
        <w:t>)</w:t>
      </w:r>
    </w:p>
    <w:p w:rsidR="00083B6D" w:rsidRPr="00FF1EB9" w:rsidRDefault="007753C6" w:rsidP="00CF721F">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Nous venons de constater </w:t>
      </w:r>
      <w:r w:rsidR="00046BEB" w:rsidRPr="00FF1EB9">
        <w:rPr>
          <w:rFonts w:ascii="Times New Roman" w:hAnsi="Times New Roman" w:cs="Times New Roman"/>
          <w:sz w:val="24"/>
          <w:szCs w:val="24"/>
        </w:rPr>
        <w:t>qu’une</w:t>
      </w:r>
      <w:r w:rsidRPr="00FF1EB9">
        <w:rPr>
          <w:rFonts w:ascii="Times New Roman" w:hAnsi="Times New Roman" w:cs="Times New Roman"/>
          <w:sz w:val="24"/>
          <w:szCs w:val="24"/>
        </w:rPr>
        <w:t xml:space="preserve"> bonne optimisation fiscale de la paie passe d’abord par l’utilisation des éléments régissant la loi en suite de l’utilisation des éléments ni taxable ni cotisable et enfin de créer des éléments exonérés du salaire brut</w:t>
      </w:r>
      <w:r w:rsidR="003365A5" w:rsidRPr="00FF1EB9">
        <w:rPr>
          <w:rFonts w:ascii="Times New Roman" w:hAnsi="Times New Roman" w:cs="Times New Roman"/>
          <w:sz w:val="24"/>
          <w:szCs w:val="24"/>
        </w:rPr>
        <w:t>. Nous avons également eu à constater que le traitement des salaires passe par la connaissance des différentes rubriques de calcul es salaires et des taux. Cependant nous présenterons en dernier chapitre l’analyse, la présentation des résultats et des suggestions à proposer des entreprises et particulièrement de la SAFACAM.</w:t>
      </w:r>
    </w:p>
    <w:p w:rsidR="00CF721F" w:rsidRPr="00FF1EB9" w:rsidRDefault="00CF721F" w:rsidP="00CF721F">
      <w:pPr>
        <w:spacing w:line="360" w:lineRule="auto"/>
        <w:ind w:firstLine="360"/>
        <w:jc w:val="both"/>
        <w:rPr>
          <w:rFonts w:ascii="Times New Roman" w:hAnsi="Times New Roman" w:cs="Times New Roman"/>
          <w:sz w:val="24"/>
          <w:szCs w:val="24"/>
        </w:rPr>
      </w:pPr>
    </w:p>
    <w:p w:rsidR="00CF721F" w:rsidRPr="00FF1EB9" w:rsidRDefault="00CF721F" w:rsidP="00CF721F">
      <w:pPr>
        <w:spacing w:line="360" w:lineRule="auto"/>
        <w:ind w:firstLine="360"/>
        <w:jc w:val="both"/>
        <w:rPr>
          <w:rFonts w:ascii="Times New Roman" w:hAnsi="Times New Roman" w:cs="Times New Roman"/>
          <w:sz w:val="24"/>
          <w:szCs w:val="24"/>
        </w:rPr>
      </w:pPr>
    </w:p>
    <w:p w:rsidR="00CF721F" w:rsidRPr="00FF1EB9" w:rsidRDefault="00CF721F" w:rsidP="00CF721F">
      <w:pPr>
        <w:spacing w:line="360" w:lineRule="auto"/>
        <w:ind w:firstLine="360"/>
        <w:jc w:val="both"/>
        <w:rPr>
          <w:rFonts w:ascii="Times New Roman" w:hAnsi="Times New Roman" w:cs="Times New Roman"/>
          <w:sz w:val="24"/>
          <w:szCs w:val="24"/>
        </w:rPr>
      </w:pPr>
    </w:p>
    <w:p w:rsidR="00CF721F" w:rsidRPr="00FF1EB9" w:rsidRDefault="00CF721F" w:rsidP="00CF721F">
      <w:pPr>
        <w:spacing w:line="360" w:lineRule="auto"/>
        <w:ind w:firstLine="360"/>
        <w:jc w:val="both"/>
        <w:rPr>
          <w:rFonts w:ascii="Times New Roman" w:hAnsi="Times New Roman" w:cs="Times New Roman"/>
          <w:sz w:val="24"/>
          <w:szCs w:val="24"/>
        </w:rPr>
      </w:pPr>
    </w:p>
    <w:p w:rsidR="00CF721F" w:rsidRPr="00FF1EB9" w:rsidRDefault="00CF721F" w:rsidP="00CF721F">
      <w:pPr>
        <w:spacing w:line="360" w:lineRule="auto"/>
        <w:ind w:firstLine="360"/>
        <w:jc w:val="both"/>
        <w:rPr>
          <w:rFonts w:ascii="Times New Roman" w:hAnsi="Times New Roman" w:cs="Times New Roman"/>
          <w:sz w:val="24"/>
          <w:szCs w:val="24"/>
        </w:rPr>
      </w:pPr>
    </w:p>
    <w:p w:rsidR="00CF721F" w:rsidRPr="00FF1EB9" w:rsidRDefault="00CF721F" w:rsidP="00CF721F">
      <w:pPr>
        <w:spacing w:line="360" w:lineRule="auto"/>
        <w:ind w:firstLine="360"/>
        <w:jc w:val="both"/>
        <w:rPr>
          <w:rFonts w:ascii="Times New Roman" w:hAnsi="Times New Roman" w:cs="Times New Roman"/>
          <w:sz w:val="24"/>
          <w:szCs w:val="24"/>
        </w:rPr>
      </w:pPr>
    </w:p>
    <w:p w:rsidR="00CF721F" w:rsidRPr="00FF1EB9" w:rsidRDefault="00CF721F" w:rsidP="00CF721F">
      <w:pPr>
        <w:spacing w:line="360" w:lineRule="auto"/>
        <w:ind w:firstLine="360"/>
        <w:jc w:val="both"/>
        <w:rPr>
          <w:rFonts w:ascii="Times New Roman" w:hAnsi="Times New Roman" w:cs="Times New Roman"/>
          <w:sz w:val="24"/>
          <w:szCs w:val="24"/>
        </w:rPr>
      </w:pPr>
    </w:p>
    <w:p w:rsidR="00CF721F" w:rsidRPr="00FF1EB9" w:rsidRDefault="00CF721F" w:rsidP="00CF721F">
      <w:pPr>
        <w:spacing w:line="360" w:lineRule="auto"/>
        <w:ind w:firstLine="360"/>
        <w:jc w:val="both"/>
        <w:rPr>
          <w:rFonts w:ascii="Times New Roman" w:hAnsi="Times New Roman" w:cs="Times New Roman"/>
          <w:sz w:val="24"/>
          <w:szCs w:val="24"/>
        </w:rPr>
      </w:pPr>
    </w:p>
    <w:p w:rsidR="00CF721F" w:rsidRPr="00FF1EB9" w:rsidRDefault="00CF721F" w:rsidP="00CF721F">
      <w:pPr>
        <w:spacing w:line="360" w:lineRule="auto"/>
        <w:ind w:firstLine="360"/>
        <w:jc w:val="both"/>
        <w:rPr>
          <w:rFonts w:ascii="Times New Roman" w:hAnsi="Times New Roman" w:cs="Times New Roman"/>
          <w:sz w:val="24"/>
          <w:szCs w:val="24"/>
        </w:rPr>
      </w:pPr>
    </w:p>
    <w:p w:rsidR="00CF721F" w:rsidRPr="00FF1EB9" w:rsidRDefault="00CF721F" w:rsidP="00CF721F">
      <w:pPr>
        <w:spacing w:line="360" w:lineRule="auto"/>
        <w:ind w:firstLine="360"/>
        <w:jc w:val="both"/>
        <w:rPr>
          <w:rFonts w:ascii="Times New Roman" w:hAnsi="Times New Roman" w:cs="Times New Roman"/>
          <w:sz w:val="24"/>
          <w:szCs w:val="24"/>
        </w:rPr>
      </w:pPr>
    </w:p>
    <w:p w:rsidR="00CF721F" w:rsidRPr="00FF1EB9" w:rsidRDefault="00CF721F" w:rsidP="00CF721F">
      <w:pPr>
        <w:spacing w:line="360" w:lineRule="auto"/>
        <w:ind w:firstLine="360"/>
        <w:jc w:val="both"/>
        <w:rPr>
          <w:rFonts w:ascii="Times New Roman" w:hAnsi="Times New Roman" w:cs="Times New Roman"/>
          <w:sz w:val="24"/>
          <w:szCs w:val="24"/>
        </w:rPr>
      </w:pPr>
    </w:p>
    <w:p w:rsidR="00CF721F" w:rsidRPr="00FF1EB9" w:rsidRDefault="00CF721F" w:rsidP="00CF721F">
      <w:pPr>
        <w:spacing w:line="360" w:lineRule="auto"/>
        <w:ind w:firstLine="360"/>
        <w:jc w:val="both"/>
        <w:rPr>
          <w:rFonts w:ascii="Times New Roman" w:hAnsi="Times New Roman" w:cs="Times New Roman"/>
          <w:sz w:val="24"/>
          <w:szCs w:val="24"/>
        </w:rPr>
      </w:pPr>
    </w:p>
    <w:p w:rsidR="00CF721F" w:rsidRPr="00FF1EB9" w:rsidRDefault="00CF721F" w:rsidP="00CF721F">
      <w:pPr>
        <w:spacing w:line="360" w:lineRule="auto"/>
        <w:ind w:firstLine="360"/>
        <w:jc w:val="both"/>
        <w:rPr>
          <w:rFonts w:ascii="Times New Roman" w:hAnsi="Times New Roman" w:cs="Times New Roman"/>
          <w:sz w:val="24"/>
          <w:szCs w:val="24"/>
        </w:rPr>
      </w:pPr>
    </w:p>
    <w:p w:rsidR="00CF721F" w:rsidRPr="00FF1EB9" w:rsidRDefault="00CF721F" w:rsidP="00CF721F">
      <w:pPr>
        <w:spacing w:line="360" w:lineRule="auto"/>
        <w:ind w:firstLine="360"/>
        <w:jc w:val="both"/>
        <w:rPr>
          <w:rFonts w:ascii="Times New Roman" w:hAnsi="Times New Roman" w:cs="Times New Roman"/>
          <w:sz w:val="24"/>
          <w:szCs w:val="24"/>
        </w:rPr>
      </w:pPr>
    </w:p>
    <w:p w:rsidR="00CF721F" w:rsidRPr="00FF1EB9" w:rsidRDefault="00CF721F" w:rsidP="00CF721F">
      <w:pPr>
        <w:spacing w:line="360" w:lineRule="auto"/>
        <w:ind w:firstLine="360"/>
        <w:jc w:val="both"/>
        <w:rPr>
          <w:rFonts w:ascii="Times New Roman" w:hAnsi="Times New Roman" w:cs="Times New Roman"/>
          <w:sz w:val="24"/>
          <w:szCs w:val="24"/>
        </w:rPr>
      </w:pPr>
    </w:p>
    <w:p w:rsidR="00CF721F" w:rsidRPr="00FF1EB9" w:rsidRDefault="00CF721F" w:rsidP="00CF721F">
      <w:pPr>
        <w:spacing w:line="360" w:lineRule="auto"/>
        <w:ind w:firstLine="360"/>
        <w:jc w:val="both"/>
        <w:rPr>
          <w:rFonts w:ascii="Times New Roman" w:hAnsi="Times New Roman" w:cs="Times New Roman"/>
          <w:sz w:val="24"/>
          <w:szCs w:val="24"/>
        </w:rPr>
      </w:pPr>
    </w:p>
    <w:p w:rsidR="00CF721F" w:rsidRPr="00FF1EB9" w:rsidRDefault="00CF721F" w:rsidP="00CF721F">
      <w:pPr>
        <w:spacing w:line="360" w:lineRule="auto"/>
        <w:ind w:firstLine="360"/>
        <w:jc w:val="both"/>
        <w:rPr>
          <w:rFonts w:ascii="Times New Roman" w:hAnsi="Times New Roman" w:cs="Times New Roman"/>
          <w:sz w:val="24"/>
          <w:szCs w:val="24"/>
        </w:rPr>
      </w:pPr>
    </w:p>
    <w:p w:rsidR="00F10493" w:rsidRDefault="00F10493" w:rsidP="0051285D">
      <w:pPr>
        <w:tabs>
          <w:tab w:val="left" w:pos="1816"/>
        </w:tabs>
        <w:spacing w:line="360" w:lineRule="auto"/>
        <w:jc w:val="both"/>
        <w:rPr>
          <w:rFonts w:ascii="Times New Roman" w:hAnsi="Times New Roman" w:cs="Times New Roman"/>
          <w:sz w:val="24"/>
          <w:szCs w:val="24"/>
        </w:rPr>
      </w:pPr>
    </w:p>
    <w:p w:rsidR="0051285D" w:rsidRPr="00FF1EB9" w:rsidRDefault="008C264E" w:rsidP="0051285D">
      <w:pPr>
        <w:tabs>
          <w:tab w:val="left" w:pos="1816"/>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bidi="ar-SA"/>
        </w:rPr>
        <w:pict>
          <v:roundrect id="_x0000_s1068" style="position:absolute;left:0;text-align:left;margin-left:105.65pt;margin-top:-1.2pt;width:293pt;height:81.2pt;z-index:251683840" arcsize="10923f" fillcolor="white [3201]" strokecolor="#9bbb59 [3206]" strokeweight="5pt">
            <v:stroke linestyle="thickThin"/>
            <v:shadow color="#868686"/>
            <v:textbox style="mso-next-textbox:#_x0000_s1068">
              <w:txbxContent>
                <w:p w:rsidR="008C264E" w:rsidRPr="00495E94" w:rsidRDefault="008C264E" w:rsidP="00B4637E">
                  <w:pPr>
                    <w:pStyle w:val="Titre2"/>
                  </w:pPr>
                  <w:bookmarkStart w:id="130" w:name="_Toc53076242"/>
                  <w:r w:rsidRPr="00495E94">
                    <w:t>CHAPITRE IV : RESOLUTION ET SUGGESTIONS</w:t>
                  </w:r>
                  <w:bookmarkEnd w:id="130"/>
                </w:p>
              </w:txbxContent>
            </v:textbox>
          </v:roundrect>
        </w:pict>
      </w:r>
    </w:p>
    <w:p w:rsidR="00412035" w:rsidRPr="00FF1EB9" w:rsidRDefault="00412035" w:rsidP="0051285D">
      <w:pPr>
        <w:tabs>
          <w:tab w:val="left" w:pos="1816"/>
        </w:tabs>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ab/>
      </w:r>
    </w:p>
    <w:p w:rsidR="00B01D01" w:rsidRPr="00FF1EB9" w:rsidRDefault="00B01D01" w:rsidP="006828D8">
      <w:pPr>
        <w:spacing w:line="360" w:lineRule="auto"/>
        <w:jc w:val="both"/>
        <w:rPr>
          <w:rFonts w:ascii="Times New Roman" w:hAnsi="Times New Roman" w:cs="Times New Roman"/>
          <w:sz w:val="24"/>
          <w:szCs w:val="24"/>
        </w:rPr>
      </w:pPr>
    </w:p>
    <w:p w:rsidR="007335AB" w:rsidRPr="00FF1EB9" w:rsidRDefault="007335AB" w:rsidP="00604F87">
      <w:pPr>
        <w:spacing w:line="360" w:lineRule="auto"/>
        <w:jc w:val="both"/>
        <w:rPr>
          <w:rFonts w:ascii="Times New Roman" w:hAnsi="Times New Roman" w:cs="Times New Roman"/>
          <w:sz w:val="24"/>
          <w:szCs w:val="24"/>
        </w:rPr>
      </w:pPr>
    </w:p>
    <w:p w:rsidR="007335AB" w:rsidRPr="00FF1EB9" w:rsidRDefault="00A67504" w:rsidP="007335AB">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Dans ce dernier chapitre de notre rapport, nous allons </w:t>
      </w:r>
      <w:r w:rsidR="0051285D" w:rsidRPr="00FF1EB9">
        <w:rPr>
          <w:rFonts w:ascii="Times New Roman" w:hAnsi="Times New Roman" w:cs="Times New Roman"/>
          <w:sz w:val="24"/>
          <w:szCs w:val="24"/>
        </w:rPr>
        <w:t>présenter</w:t>
      </w:r>
      <w:r w:rsidRPr="00FF1EB9">
        <w:rPr>
          <w:rFonts w:ascii="Times New Roman" w:hAnsi="Times New Roman" w:cs="Times New Roman"/>
          <w:sz w:val="24"/>
          <w:szCs w:val="24"/>
        </w:rPr>
        <w:t xml:space="preserve"> des résultats </w:t>
      </w:r>
      <w:r w:rsidR="0051285D" w:rsidRPr="00FF1EB9">
        <w:rPr>
          <w:rFonts w:ascii="Times New Roman" w:hAnsi="Times New Roman" w:cs="Times New Roman"/>
          <w:sz w:val="24"/>
          <w:szCs w:val="24"/>
        </w:rPr>
        <w:t>effectués</w:t>
      </w:r>
      <w:r w:rsidRPr="00FF1EB9">
        <w:rPr>
          <w:rFonts w:ascii="Times New Roman" w:hAnsi="Times New Roman" w:cs="Times New Roman"/>
          <w:sz w:val="24"/>
          <w:szCs w:val="24"/>
        </w:rPr>
        <w:t xml:space="preserve"> ci-dessus et de proposer aux chefs et dirigeants d’entreprise les choix d’une bonne optimisation fiscale.</w:t>
      </w:r>
    </w:p>
    <w:p w:rsidR="00A67504" w:rsidRPr="00FF1EB9" w:rsidRDefault="00A67504" w:rsidP="003F5910">
      <w:pPr>
        <w:pStyle w:val="Titre3"/>
      </w:pPr>
    </w:p>
    <w:p w:rsidR="0051285D" w:rsidRPr="00604F87" w:rsidRDefault="00A67504" w:rsidP="00604F87">
      <w:pPr>
        <w:pStyle w:val="Titre3"/>
        <w:rPr>
          <w:rFonts w:cs="Times New Roman"/>
          <w:color w:val="auto"/>
          <w:szCs w:val="30"/>
        </w:rPr>
      </w:pPr>
      <w:bookmarkStart w:id="131" w:name="_Toc52530343"/>
      <w:bookmarkStart w:id="132" w:name="_Toc53066569"/>
      <w:bookmarkStart w:id="133" w:name="_Toc53076243"/>
      <w:r w:rsidRPr="00604F87">
        <w:rPr>
          <w:rFonts w:cs="Times New Roman"/>
          <w:color w:val="auto"/>
          <w:szCs w:val="30"/>
        </w:rPr>
        <w:t>SECTION I</w:t>
      </w:r>
      <w:r w:rsidR="00604F87" w:rsidRPr="00604F87">
        <w:rPr>
          <w:rFonts w:cs="Times New Roman"/>
          <w:color w:val="auto"/>
          <w:szCs w:val="30"/>
        </w:rPr>
        <w:t> :</w:t>
      </w:r>
      <w:r w:rsidRPr="00604F87">
        <w:rPr>
          <w:rFonts w:cs="Times New Roman"/>
          <w:color w:val="auto"/>
          <w:szCs w:val="30"/>
        </w:rPr>
        <w:t xml:space="preserve"> INTERPRETATION DES RESULTATS</w:t>
      </w:r>
      <w:bookmarkEnd w:id="131"/>
      <w:bookmarkEnd w:id="132"/>
      <w:bookmarkEnd w:id="133"/>
    </w:p>
    <w:p w:rsidR="0051285D" w:rsidRPr="00EA37F4" w:rsidRDefault="0051285D" w:rsidP="0051285D">
      <w:pPr>
        <w:spacing w:line="360" w:lineRule="auto"/>
        <w:ind w:firstLine="360"/>
        <w:jc w:val="both"/>
        <w:rPr>
          <w:rFonts w:ascii="Times New Roman" w:hAnsi="Times New Roman" w:cs="Times New Roman"/>
          <w:b/>
          <w:sz w:val="28"/>
          <w:szCs w:val="28"/>
        </w:rPr>
      </w:pPr>
    </w:p>
    <w:p w:rsidR="007335AB" w:rsidRPr="00604F87" w:rsidRDefault="000E1C0C" w:rsidP="00396AF0">
      <w:pPr>
        <w:pStyle w:val="Titre4"/>
        <w:numPr>
          <w:ilvl w:val="0"/>
          <w:numId w:val="80"/>
        </w:numPr>
      </w:pPr>
      <w:bookmarkStart w:id="134" w:name="_Toc53076244"/>
      <w:r w:rsidRPr="00604F87">
        <w:t>INTERPRETATIONS ET ANALYSES</w:t>
      </w:r>
      <w:bookmarkEnd w:id="134"/>
    </w:p>
    <w:p w:rsidR="000E1C0C" w:rsidRPr="00FF1EB9" w:rsidRDefault="000E1C0C" w:rsidP="0051285D">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Notre cas pratique si construit </w:t>
      </w:r>
      <w:r w:rsidR="00B94737" w:rsidRPr="00FF1EB9">
        <w:rPr>
          <w:rFonts w:ascii="Times New Roman" w:hAnsi="Times New Roman" w:cs="Times New Roman"/>
          <w:sz w:val="24"/>
          <w:szCs w:val="24"/>
        </w:rPr>
        <w:t>reflète</w:t>
      </w:r>
      <w:r w:rsidRPr="00FF1EB9">
        <w:rPr>
          <w:rFonts w:ascii="Times New Roman" w:hAnsi="Times New Roman" w:cs="Times New Roman"/>
          <w:sz w:val="24"/>
          <w:szCs w:val="24"/>
        </w:rPr>
        <w:t xml:space="preserve"> tout au moins la réalité des entreprises et du recrutement. Car dans nos entreprises et plus </w:t>
      </w:r>
      <w:r w:rsidR="00B94737" w:rsidRPr="00FF1EB9">
        <w:rPr>
          <w:rFonts w:ascii="Times New Roman" w:hAnsi="Times New Roman" w:cs="Times New Roman"/>
          <w:sz w:val="24"/>
          <w:szCs w:val="24"/>
        </w:rPr>
        <w:t>particulièrement</w:t>
      </w:r>
      <w:r w:rsidRPr="00FF1EB9">
        <w:rPr>
          <w:rFonts w:ascii="Times New Roman" w:hAnsi="Times New Roman" w:cs="Times New Roman"/>
          <w:sz w:val="24"/>
          <w:szCs w:val="24"/>
        </w:rPr>
        <w:t xml:space="preserve"> celle de la SAFACAM</w:t>
      </w:r>
      <w:r w:rsidR="00AA55C6" w:rsidRPr="00FF1EB9">
        <w:rPr>
          <w:rFonts w:ascii="Times New Roman" w:hAnsi="Times New Roman" w:cs="Times New Roman"/>
          <w:sz w:val="24"/>
          <w:szCs w:val="24"/>
        </w:rPr>
        <w:t xml:space="preserve"> les salaires sont le plus souvent au montant net </w:t>
      </w:r>
      <w:r w:rsidR="00B94737" w:rsidRPr="00FF1EB9">
        <w:rPr>
          <w:rFonts w:ascii="Times New Roman" w:hAnsi="Times New Roman" w:cs="Times New Roman"/>
          <w:sz w:val="24"/>
          <w:szCs w:val="24"/>
        </w:rPr>
        <w:t>perçu</w:t>
      </w:r>
      <w:r w:rsidR="00AA55C6" w:rsidRPr="00FF1EB9">
        <w:rPr>
          <w:rFonts w:ascii="Times New Roman" w:hAnsi="Times New Roman" w:cs="Times New Roman"/>
          <w:sz w:val="24"/>
          <w:szCs w:val="24"/>
        </w:rPr>
        <w:t>. L’optimisation de la paie vise donc à accorder les éléments de la rémunération à chaque employé en fonction de leur poste d’une part et d’utiliser les dispositions favorables du CGI d’autre part.</w:t>
      </w:r>
    </w:p>
    <w:p w:rsidR="002672A2" w:rsidRDefault="00B214A7" w:rsidP="00396AF0">
      <w:pPr>
        <w:pStyle w:val="Titre6"/>
        <w:numPr>
          <w:ilvl w:val="0"/>
          <w:numId w:val="81"/>
        </w:numPr>
      </w:pPr>
      <w:bookmarkStart w:id="135" w:name="_Toc53076245"/>
      <w:r>
        <w:t>Optimisation des éléments imposables</w:t>
      </w:r>
      <w:bookmarkEnd w:id="135"/>
    </w:p>
    <w:p w:rsidR="00B214A7" w:rsidRDefault="00B214A7" w:rsidP="00B214A7">
      <w:pPr>
        <w:spacing w:line="360" w:lineRule="auto"/>
        <w:ind w:firstLine="360"/>
        <w:jc w:val="both"/>
        <w:rPr>
          <w:rFonts w:ascii="Times New Roman" w:hAnsi="Times New Roman" w:cs="Times New Roman"/>
          <w:sz w:val="24"/>
          <w:szCs w:val="24"/>
        </w:rPr>
      </w:pPr>
      <w:r w:rsidRPr="00B214A7">
        <w:rPr>
          <w:rFonts w:ascii="Times New Roman" w:hAnsi="Times New Roman" w:cs="Times New Roman"/>
          <w:sz w:val="24"/>
          <w:szCs w:val="24"/>
        </w:rPr>
        <w:t xml:space="preserve">Optimisation des éléments imposable se </w:t>
      </w:r>
      <w:r w:rsidR="00253D57" w:rsidRPr="00B214A7">
        <w:rPr>
          <w:rFonts w:ascii="Times New Roman" w:hAnsi="Times New Roman" w:cs="Times New Roman"/>
          <w:sz w:val="24"/>
          <w:szCs w:val="24"/>
        </w:rPr>
        <w:t>présenter</w:t>
      </w:r>
      <w:r w:rsidRPr="00B214A7">
        <w:rPr>
          <w:rFonts w:ascii="Times New Roman" w:hAnsi="Times New Roman" w:cs="Times New Roman"/>
          <w:sz w:val="24"/>
          <w:szCs w:val="24"/>
        </w:rPr>
        <w:t xml:space="preserve"> dans deux volets à savoir : Exploitation des éléments totalement imposable </w:t>
      </w:r>
      <w:r w:rsidR="00046BEB" w:rsidRPr="00B214A7">
        <w:rPr>
          <w:rFonts w:ascii="Times New Roman" w:hAnsi="Times New Roman" w:cs="Times New Roman"/>
          <w:sz w:val="24"/>
          <w:szCs w:val="24"/>
        </w:rPr>
        <w:t>et des</w:t>
      </w:r>
      <w:r w:rsidRPr="00B214A7">
        <w:rPr>
          <w:rFonts w:ascii="Times New Roman" w:hAnsi="Times New Roman" w:cs="Times New Roman"/>
          <w:sz w:val="24"/>
          <w:szCs w:val="24"/>
        </w:rPr>
        <w:t xml:space="preserve"> éléments partiellement imposable.</w:t>
      </w:r>
    </w:p>
    <w:p w:rsidR="00B214A7" w:rsidRPr="00B214A7" w:rsidRDefault="00B214A7" w:rsidP="00396AF0">
      <w:pPr>
        <w:pStyle w:val="Titre7"/>
        <w:numPr>
          <w:ilvl w:val="0"/>
          <w:numId w:val="82"/>
        </w:numPr>
      </w:pPr>
      <w:bookmarkStart w:id="136" w:name="_Toc53076246"/>
      <w:r w:rsidRPr="00B214A7">
        <w:t>Exploitation des éléments totalement imposables</w:t>
      </w:r>
      <w:bookmarkEnd w:id="136"/>
    </w:p>
    <w:p w:rsidR="008D7725" w:rsidRDefault="00046BEB" w:rsidP="0051285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Les éléments totalement imposables</w:t>
      </w:r>
      <w:r w:rsidR="008D7725">
        <w:rPr>
          <w:rFonts w:ascii="Times New Roman" w:hAnsi="Times New Roman" w:cs="Times New Roman"/>
          <w:sz w:val="24"/>
          <w:szCs w:val="24"/>
        </w:rPr>
        <w:t xml:space="preserve"> du salaire sont ceux qui pénalisent le plus le salarié du point de vue fiscale.</w:t>
      </w:r>
    </w:p>
    <w:p w:rsidR="008D7725" w:rsidRDefault="008D7725" w:rsidP="0051285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Nous prendrons le cas du salaire de base et le salaire des heures supplémentaire qui est en principe l’élément totalement imposable le plus important et l’on peut associer à cela la prime d’</w:t>
      </w:r>
      <w:r w:rsidR="000122C6">
        <w:rPr>
          <w:rFonts w:ascii="Times New Roman" w:hAnsi="Times New Roman" w:cs="Times New Roman"/>
          <w:sz w:val="24"/>
          <w:szCs w:val="24"/>
        </w:rPr>
        <w:t>ancienneté</w:t>
      </w:r>
      <w:r>
        <w:rPr>
          <w:rFonts w:ascii="Times New Roman" w:hAnsi="Times New Roman" w:cs="Times New Roman"/>
          <w:sz w:val="24"/>
          <w:szCs w:val="24"/>
        </w:rPr>
        <w:t xml:space="preserve"> </w:t>
      </w:r>
      <w:r w:rsidR="000122C6">
        <w:rPr>
          <w:rFonts w:ascii="Times New Roman" w:hAnsi="Times New Roman" w:cs="Times New Roman"/>
          <w:sz w:val="24"/>
          <w:szCs w:val="24"/>
        </w:rPr>
        <w:t>grâce</w:t>
      </w:r>
      <w:r>
        <w:rPr>
          <w:rFonts w:ascii="Times New Roman" w:hAnsi="Times New Roman" w:cs="Times New Roman"/>
          <w:sz w:val="24"/>
          <w:szCs w:val="24"/>
        </w:rPr>
        <w:t xml:space="preserve"> à la longévité du travail au sein de la société. Nous l’avons vu, les conventions collectives fixent des minimas de salaires de base par catégorie professionnelle. Elles n’excluent tout de </w:t>
      </w:r>
      <w:r w:rsidR="000122C6">
        <w:rPr>
          <w:rFonts w:ascii="Times New Roman" w:hAnsi="Times New Roman" w:cs="Times New Roman"/>
          <w:sz w:val="24"/>
          <w:szCs w:val="24"/>
        </w:rPr>
        <w:t>même</w:t>
      </w:r>
      <w:r>
        <w:rPr>
          <w:rFonts w:ascii="Times New Roman" w:hAnsi="Times New Roman" w:cs="Times New Roman"/>
          <w:sz w:val="24"/>
          <w:szCs w:val="24"/>
        </w:rPr>
        <w:t xml:space="preserve"> pas des rémunérations plus avantageuses. C’est dans cette optique que les entreprises octroient les salaires de base </w:t>
      </w:r>
      <w:r>
        <w:rPr>
          <w:rFonts w:ascii="Times New Roman" w:hAnsi="Times New Roman" w:cs="Times New Roman"/>
          <w:sz w:val="24"/>
          <w:szCs w:val="24"/>
        </w:rPr>
        <w:lastRenderedPageBreak/>
        <w:t>largement supérieurs aux exigences conventionnelles. Bien</w:t>
      </w:r>
      <w:r w:rsidR="00B214A7">
        <w:rPr>
          <w:rFonts w:ascii="Times New Roman" w:hAnsi="Times New Roman" w:cs="Times New Roman"/>
          <w:sz w:val="24"/>
          <w:szCs w:val="24"/>
        </w:rPr>
        <w:t xml:space="preserve"> que séduisante cette rémunération ne bénéficie pas entièrement au salarié. En effet, elle sera diminuée des charges fiscales et sociales. Il importe donc pour le contribuable de réduire au minimum conventionnel le salaire de base qui est entièrement imposable.</w:t>
      </w:r>
      <w:r>
        <w:rPr>
          <w:rFonts w:ascii="Times New Roman" w:hAnsi="Times New Roman" w:cs="Times New Roman"/>
          <w:sz w:val="24"/>
          <w:szCs w:val="24"/>
        </w:rPr>
        <w:t xml:space="preserve"> </w:t>
      </w:r>
    </w:p>
    <w:p w:rsidR="00B214A7" w:rsidRDefault="00121458" w:rsidP="00396AF0">
      <w:pPr>
        <w:pStyle w:val="Titre7"/>
        <w:numPr>
          <w:ilvl w:val="0"/>
          <w:numId w:val="82"/>
        </w:numPr>
      </w:pPr>
      <w:bookmarkStart w:id="137" w:name="_Toc53076247"/>
      <w:r w:rsidRPr="00121458">
        <w:t>Exploitation des éléments partiellement imposable du salaire</w:t>
      </w:r>
      <w:bookmarkEnd w:id="137"/>
    </w:p>
    <w:p w:rsidR="00121458" w:rsidRDefault="00121458" w:rsidP="00121458">
      <w:pPr>
        <w:spacing w:line="360" w:lineRule="auto"/>
        <w:ind w:firstLine="360"/>
        <w:jc w:val="both"/>
        <w:rPr>
          <w:rFonts w:ascii="Times New Roman" w:hAnsi="Times New Roman" w:cs="Times New Roman"/>
          <w:sz w:val="24"/>
          <w:szCs w:val="24"/>
        </w:rPr>
      </w:pPr>
      <w:r w:rsidRPr="00121458">
        <w:rPr>
          <w:rFonts w:ascii="Times New Roman" w:hAnsi="Times New Roman" w:cs="Times New Roman"/>
          <w:sz w:val="24"/>
          <w:szCs w:val="24"/>
        </w:rPr>
        <w:t>A défaut de consentir des avantages en nature, l’employeur doit octroyer au salarié des indemnités représentatives de ces avant</w:t>
      </w:r>
      <w:r w:rsidR="007F6438">
        <w:rPr>
          <w:rFonts w:ascii="Times New Roman" w:hAnsi="Times New Roman" w:cs="Times New Roman"/>
          <w:sz w:val="24"/>
          <w:szCs w:val="24"/>
        </w:rPr>
        <w:t>a</w:t>
      </w:r>
      <w:r w:rsidRPr="00121458">
        <w:rPr>
          <w:rFonts w:ascii="Times New Roman" w:hAnsi="Times New Roman" w:cs="Times New Roman"/>
          <w:sz w:val="24"/>
          <w:szCs w:val="24"/>
        </w:rPr>
        <w:t>ges.</w:t>
      </w:r>
      <w:r w:rsidR="007F6438">
        <w:rPr>
          <w:rFonts w:ascii="Times New Roman" w:hAnsi="Times New Roman" w:cs="Times New Roman"/>
          <w:sz w:val="24"/>
          <w:szCs w:val="24"/>
        </w:rPr>
        <w:t xml:space="preserve"> Tout comme les avantages en nature, ces indemnités ne sont pas totalement imposables. L’imposition se limite à un pourcentage du salaire brut taxable intermédiaire selon la nature de l’avantage consenti ou compensé. Donc quel que soit le montant alloué </w:t>
      </w:r>
      <w:r w:rsidR="00046BEB">
        <w:rPr>
          <w:rFonts w:ascii="Times New Roman" w:hAnsi="Times New Roman" w:cs="Times New Roman"/>
          <w:sz w:val="24"/>
          <w:szCs w:val="24"/>
        </w:rPr>
        <w:t>au titre</w:t>
      </w:r>
      <w:r w:rsidR="007F6438">
        <w:rPr>
          <w:rFonts w:ascii="Times New Roman" w:hAnsi="Times New Roman" w:cs="Times New Roman"/>
          <w:sz w:val="24"/>
          <w:szCs w:val="24"/>
        </w:rPr>
        <w:t xml:space="preserve"> de ces indemnités, l’imposition se limitera aux plafonds mentionnés ci-dessus. La fraction excédentaire revient par </w:t>
      </w:r>
      <w:r w:rsidR="00EB30CC">
        <w:rPr>
          <w:rFonts w:ascii="Times New Roman" w:hAnsi="Times New Roman" w:cs="Times New Roman"/>
          <w:sz w:val="24"/>
          <w:szCs w:val="24"/>
        </w:rPr>
        <w:t>conséquent</w:t>
      </w:r>
      <w:r w:rsidR="007F6438">
        <w:rPr>
          <w:rFonts w:ascii="Times New Roman" w:hAnsi="Times New Roman" w:cs="Times New Roman"/>
          <w:sz w:val="24"/>
          <w:szCs w:val="24"/>
        </w:rPr>
        <w:t xml:space="preserve"> entièrement au salarié. L’employeur devra </w:t>
      </w:r>
      <w:r w:rsidR="00EB30CC">
        <w:rPr>
          <w:rFonts w:ascii="Times New Roman" w:hAnsi="Times New Roman" w:cs="Times New Roman"/>
          <w:sz w:val="24"/>
          <w:szCs w:val="24"/>
        </w:rPr>
        <w:t>octroyer</w:t>
      </w:r>
      <w:r w:rsidR="007F6438">
        <w:rPr>
          <w:rFonts w:ascii="Times New Roman" w:hAnsi="Times New Roman" w:cs="Times New Roman"/>
          <w:sz w:val="24"/>
          <w:szCs w:val="24"/>
        </w:rPr>
        <w:t xml:space="preserve"> ces avantages en espèce dans </w:t>
      </w:r>
      <w:r w:rsidR="00EB30CC">
        <w:rPr>
          <w:rFonts w:ascii="Times New Roman" w:hAnsi="Times New Roman" w:cs="Times New Roman"/>
          <w:sz w:val="24"/>
          <w:szCs w:val="24"/>
        </w:rPr>
        <w:t>les proportions raisonnables</w:t>
      </w:r>
      <w:r w:rsidR="007F6438">
        <w:rPr>
          <w:rFonts w:ascii="Times New Roman" w:hAnsi="Times New Roman" w:cs="Times New Roman"/>
          <w:sz w:val="24"/>
          <w:szCs w:val="24"/>
        </w:rPr>
        <w:t xml:space="preserve"> pour éviter le risque de redressement par l’administration fiscale.</w:t>
      </w:r>
    </w:p>
    <w:p w:rsidR="00EB30CC" w:rsidRDefault="00EB30CC" w:rsidP="00396AF0">
      <w:pPr>
        <w:pStyle w:val="Titre6"/>
        <w:numPr>
          <w:ilvl w:val="0"/>
          <w:numId w:val="81"/>
        </w:numPr>
      </w:pPr>
      <w:bookmarkStart w:id="138" w:name="_Toc53076248"/>
      <w:r w:rsidRPr="00EB30CC">
        <w:t>Optimisation par exploitation des éléments exonérés du salaire</w:t>
      </w:r>
      <w:bookmarkEnd w:id="138"/>
    </w:p>
    <w:p w:rsidR="00EB30CC" w:rsidRDefault="00EB30CC" w:rsidP="00801F4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Le </w:t>
      </w:r>
      <w:r w:rsidR="00664940">
        <w:rPr>
          <w:rFonts w:ascii="Times New Roman" w:hAnsi="Times New Roman" w:cs="Times New Roman"/>
          <w:sz w:val="24"/>
          <w:szCs w:val="24"/>
        </w:rPr>
        <w:t>résultat</w:t>
      </w:r>
      <w:r>
        <w:rPr>
          <w:rFonts w:ascii="Times New Roman" w:hAnsi="Times New Roman" w:cs="Times New Roman"/>
          <w:sz w:val="24"/>
          <w:szCs w:val="24"/>
        </w:rPr>
        <w:t xml:space="preserve"> escompté de l’optimisation des éléments </w:t>
      </w:r>
      <w:r w:rsidR="00664940">
        <w:rPr>
          <w:rFonts w:ascii="Times New Roman" w:hAnsi="Times New Roman" w:cs="Times New Roman"/>
          <w:sz w:val="24"/>
          <w:szCs w:val="24"/>
        </w:rPr>
        <w:t>exonérés</w:t>
      </w:r>
      <w:r>
        <w:rPr>
          <w:rFonts w:ascii="Times New Roman" w:hAnsi="Times New Roman" w:cs="Times New Roman"/>
          <w:sz w:val="24"/>
          <w:szCs w:val="24"/>
        </w:rPr>
        <w:t xml:space="preserve"> du salaire se fait </w:t>
      </w:r>
      <w:r w:rsidR="00664940">
        <w:rPr>
          <w:rFonts w:ascii="Times New Roman" w:hAnsi="Times New Roman" w:cs="Times New Roman"/>
          <w:sz w:val="24"/>
          <w:szCs w:val="24"/>
        </w:rPr>
        <w:t>grâce</w:t>
      </w:r>
      <w:r>
        <w:rPr>
          <w:rFonts w:ascii="Times New Roman" w:hAnsi="Times New Roman" w:cs="Times New Roman"/>
          <w:sz w:val="24"/>
          <w:szCs w:val="24"/>
        </w:rPr>
        <w:t xml:space="preserve"> à la souplesse légale en ce qui concerne la fixation du salaire. En effet, la grande majorité des éléments de salaire est fixée d’accord partie entre employeur et le salarié. Les seules exigences du fisc sont ceux que ces salaires ne soient pas excessifs et qu’ils correspondent à un travail effectif. </w:t>
      </w:r>
      <w:r w:rsidR="00664940">
        <w:rPr>
          <w:rFonts w:ascii="Times New Roman" w:hAnsi="Times New Roman" w:cs="Times New Roman"/>
          <w:sz w:val="24"/>
          <w:szCs w:val="24"/>
        </w:rPr>
        <w:t>L’excessivité est une notion imprécise en matière de salaire puisqu’aucun texte légal ne fixe les plafonds salariaux par catégorie. L’employeur qui après versement des salaires souhaite bien les déduire de son résultat comptable, devra donc se mouvoir avec prudence dans cette incertitude.</w:t>
      </w:r>
    </w:p>
    <w:p w:rsidR="00664940" w:rsidRDefault="00664940" w:rsidP="00801F4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Les éléments totalement exonérés sont exemptés de tout impôt pour le salarié</w:t>
      </w:r>
      <w:r w:rsidR="00244528">
        <w:rPr>
          <w:rFonts w:ascii="Times New Roman" w:hAnsi="Times New Roman" w:cs="Times New Roman"/>
          <w:sz w:val="24"/>
          <w:szCs w:val="24"/>
        </w:rPr>
        <w:t>. Cela induit que le salarié en jouit entièrement ; les créer aura donc</w:t>
      </w:r>
      <w:r w:rsidR="00232CD1">
        <w:rPr>
          <w:rFonts w:ascii="Times New Roman" w:hAnsi="Times New Roman" w:cs="Times New Roman"/>
          <w:sz w:val="24"/>
          <w:szCs w:val="24"/>
        </w:rPr>
        <w:t xml:space="preserve"> pour conséquence d’augmenter le salaire</w:t>
      </w:r>
      <w:r w:rsidR="001E2F1B">
        <w:rPr>
          <w:rFonts w:ascii="Times New Roman" w:hAnsi="Times New Roman" w:cs="Times New Roman"/>
          <w:sz w:val="24"/>
          <w:szCs w:val="24"/>
        </w:rPr>
        <w:t xml:space="preserve"> net de l’employé. De manière générale, tous les éléments totalement exonérés sont très cruciaux pour le confort salarial des employés. Il suffit que celle-ci remplissent les conditions d’exonération prévue par la législation en vigueur, à savoir qu’elles aient soit le caractère de remboursement de frais, soit de réparation de dommage soit encore d’allocation familiale, et </w:t>
      </w:r>
      <w:r w:rsidR="00E84623">
        <w:rPr>
          <w:rFonts w:ascii="Times New Roman" w:hAnsi="Times New Roman" w:cs="Times New Roman"/>
          <w:sz w:val="24"/>
          <w:szCs w:val="24"/>
        </w:rPr>
        <w:t>qu’elles ne soient</w:t>
      </w:r>
      <w:r w:rsidR="001E2F1B">
        <w:rPr>
          <w:rFonts w:ascii="Times New Roman" w:hAnsi="Times New Roman" w:cs="Times New Roman"/>
          <w:sz w:val="24"/>
          <w:szCs w:val="24"/>
        </w:rPr>
        <w:t xml:space="preserve"> pas exagérées. Les entreprises en générale et les entreprises industrielles en particulier présentent à des </w:t>
      </w:r>
      <w:r w:rsidR="00E84623">
        <w:rPr>
          <w:rFonts w:ascii="Times New Roman" w:hAnsi="Times New Roman" w:cs="Times New Roman"/>
          <w:sz w:val="24"/>
          <w:szCs w:val="24"/>
        </w:rPr>
        <w:t>degrés</w:t>
      </w:r>
      <w:r w:rsidR="001E2F1B">
        <w:rPr>
          <w:rFonts w:ascii="Times New Roman" w:hAnsi="Times New Roman" w:cs="Times New Roman"/>
          <w:sz w:val="24"/>
          <w:szCs w:val="24"/>
        </w:rPr>
        <w:t xml:space="preserve"> divers, des risques pour la santé des employés, liés aux bruits, à la mécanique ou aux produits toxiques.</w:t>
      </w:r>
      <w:r w:rsidR="00E84623">
        <w:rPr>
          <w:rFonts w:ascii="Times New Roman" w:hAnsi="Times New Roman" w:cs="Times New Roman"/>
          <w:sz w:val="24"/>
          <w:szCs w:val="24"/>
        </w:rPr>
        <w:t xml:space="preserve"> Les pistes sont donc nombreuses pour créer des indemnités totalement exonérées.</w:t>
      </w:r>
    </w:p>
    <w:p w:rsidR="00725A7C" w:rsidRDefault="00725A7C" w:rsidP="00664940">
      <w:pPr>
        <w:spacing w:line="360" w:lineRule="auto"/>
        <w:ind w:left="360" w:firstLine="348"/>
        <w:jc w:val="both"/>
        <w:rPr>
          <w:rFonts w:ascii="Times New Roman" w:hAnsi="Times New Roman" w:cs="Times New Roman"/>
          <w:sz w:val="24"/>
          <w:szCs w:val="24"/>
        </w:rPr>
      </w:pPr>
    </w:p>
    <w:p w:rsidR="00604F87" w:rsidRPr="00EB30CC" w:rsidRDefault="00604F87" w:rsidP="00664940">
      <w:pPr>
        <w:spacing w:line="360" w:lineRule="auto"/>
        <w:ind w:left="360" w:firstLine="348"/>
        <w:jc w:val="both"/>
        <w:rPr>
          <w:rFonts w:ascii="Times New Roman" w:hAnsi="Times New Roman" w:cs="Times New Roman"/>
          <w:sz w:val="24"/>
          <w:szCs w:val="24"/>
        </w:rPr>
      </w:pPr>
    </w:p>
    <w:p w:rsidR="002F43AF" w:rsidRPr="00604F87" w:rsidRDefault="002F43AF" w:rsidP="00396AF0">
      <w:pPr>
        <w:pStyle w:val="Titre4"/>
        <w:numPr>
          <w:ilvl w:val="0"/>
          <w:numId w:val="80"/>
        </w:numPr>
      </w:pPr>
      <w:bookmarkStart w:id="139" w:name="_Toc53076249"/>
      <w:r w:rsidRPr="00604F87">
        <w:lastRenderedPageBreak/>
        <w:t>PRESENTATION DES RESULTATS</w:t>
      </w:r>
      <w:bookmarkEnd w:id="139"/>
    </w:p>
    <w:p w:rsidR="00896CBC" w:rsidRDefault="00045409" w:rsidP="00045409">
      <w:pPr>
        <w:spacing w:line="360" w:lineRule="auto"/>
        <w:ind w:firstLine="708"/>
        <w:jc w:val="both"/>
        <w:rPr>
          <w:rFonts w:ascii="Times New Roman" w:hAnsi="Times New Roman" w:cs="Times New Roman"/>
          <w:sz w:val="24"/>
          <w:szCs w:val="24"/>
        </w:rPr>
      </w:pPr>
      <w:r w:rsidRPr="00045409">
        <w:rPr>
          <w:rFonts w:ascii="Times New Roman" w:hAnsi="Times New Roman" w:cs="Times New Roman"/>
          <w:sz w:val="24"/>
          <w:szCs w:val="24"/>
        </w:rPr>
        <w:t>La présentation des résultants se fera dans un tableau pour mettre à tout lecteur de pouvoir analyser ces derniers tout en interprétant les écarts constatés.</w:t>
      </w:r>
      <w:r>
        <w:rPr>
          <w:rFonts w:ascii="Times New Roman" w:hAnsi="Times New Roman" w:cs="Times New Roman"/>
          <w:sz w:val="24"/>
          <w:szCs w:val="24"/>
        </w:rPr>
        <w:t xml:space="preserve"> De ce fait, nous allons présenter tous les différents types de salaires et enfin la liquidation des impôts et taxes sans oublier la constatation des écarts.</w:t>
      </w:r>
    </w:p>
    <w:p w:rsidR="00CC713D" w:rsidRDefault="00045409" w:rsidP="00396AF0">
      <w:pPr>
        <w:pStyle w:val="Titre6"/>
        <w:numPr>
          <w:ilvl w:val="0"/>
          <w:numId w:val="83"/>
        </w:numPr>
      </w:pPr>
      <w:bookmarkStart w:id="140" w:name="_Toc53076250"/>
      <w:r w:rsidRPr="00045409">
        <w:t>Présentation des salaires avant optimisation et après optimisation de la paie</w:t>
      </w:r>
      <w:bookmarkEnd w:id="140"/>
    </w:p>
    <w:p w:rsidR="00D066D2" w:rsidRPr="00D066D2" w:rsidRDefault="00D066D2" w:rsidP="00D066D2"/>
    <w:p w:rsidR="00A532AC" w:rsidRPr="00A532AC" w:rsidRDefault="00B633C4" w:rsidP="000A06F3">
      <w:pPr>
        <w:spacing w:line="360" w:lineRule="auto"/>
        <w:ind w:firstLine="708"/>
        <w:jc w:val="both"/>
        <w:rPr>
          <w:rFonts w:ascii="Times New Roman" w:hAnsi="Times New Roman" w:cs="Times New Roman"/>
          <w:b/>
          <w:sz w:val="24"/>
          <w:szCs w:val="24"/>
        </w:rPr>
      </w:pPr>
      <w:r>
        <w:rPr>
          <w:rFonts w:ascii="Times New Roman" w:hAnsi="Times New Roman" w:cs="Times New Roman"/>
          <w:b/>
          <w:sz w:val="24"/>
          <w:szCs w:val="24"/>
          <w:u w:val="single"/>
        </w:rPr>
        <w:t xml:space="preserve">Tableau </w:t>
      </w:r>
      <w:r w:rsidR="00046BEB">
        <w:rPr>
          <w:rFonts w:ascii="Times New Roman" w:hAnsi="Times New Roman" w:cs="Times New Roman"/>
          <w:b/>
          <w:sz w:val="24"/>
          <w:szCs w:val="24"/>
          <w:u w:val="single"/>
        </w:rPr>
        <w:t>22</w:t>
      </w:r>
      <w:r w:rsidR="00046BEB" w:rsidRPr="00A532AC">
        <w:rPr>
          <w:rFonts w:ascii="Times New Roman" w:hAnsi="Times New Roman" w:cs="Times New Roman"/>
          <w:b/>
          <w:sz w:val="24"/>
          <w:szCs w:val="24"/>
          <w:u w:val="single"/>
        </w:rPr>
        <w:t xml:space="preserve"> :</w:t>
      </w:r>
      <w:r w:rsidR="00A532AC">
        <w:rPr>
          <w:rFonts w:ascii="Times New Roman" w:hAnsi="Times New Roman" w:cs="Times New Roman"/>
          <w:b/>
          <w:sz w:val="24"/>
          <w:szCs w:val="24"/>
        </w:rPr>
        <w:t xml:space="preserve"> Les différents salaires avant et après optimisation du personnel</w:t>
      </w:r>
    </w:p>
    <w:tbl>
      <w:tblPr>
        <w:tblStyle w:val="Grilledutableau"/>
        <w:tblW w:w="0" w:type="auto"/>
        <w:tblInd w:w="866" w:type="dxa"/>
        <w:tblLook w:val="04A0" w:firstRow="1" w:lastRow="0" w:firstColumn="1" w:lastColumn="0" w:noHBand="0" w:noVBand="1"/>
      </w:tblPr>
      <w:tblGrid>
        <w:gridCol w:w="2366"/>
        <w:gridCol w:w="2170"/>
        <w:gridCol w:w="2126"/>
        <w:gridCol w:w="1843"/>
      </w:tblGrid>
      <w:tr w:rsidR="002444FC" w:rsidTr="00604F87">
        <w:tc>
          <w:tcPr>
            <w:tcW w:w="2366" w:type="dxa"/>
          </w:tcPr>
          <w:p w:rsidR="002444FC" w:rsidRDefault="00B860D5" w:rsidP="008B2E4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Eléments</w:t>
            </w:r>
          </w:p>
        </w:tc>
        <w:tc>
          <w:tcPr>
            <w:tcW w:w="2170" w:type="dxa"/>
          </w:tcPr>
          <w:p w:rsidR="002444FC" w:rsidRDefault="002444FC" w:rsidP="008B2E4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Salaire avant optimisation</w:t>
            </w:r>
          </w:p>
        </w:tc>
        <w:tc>
          <w:tcPr>
            <w:tcW w:w="2126" w:type="dxa"/>
          </w:tcPr>
          <w:p w:rsidR="002444FC" w:rsidRDefault="002444FC" w:rsidP="008B2E4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Salaire après optimisation</w:t>
            </w:r>
          </w:p>
        </w:tc>
        <w:tc>
          <w:tcPr>
            <w:tcW w:w="1843" w:type="dxa"/>
          </w:tcPr>
          <w:p w:rsidR="002444FC" w:rsidRDefault="00EA5EDD" w:rsidP="008B2E4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Ecarts des salaires</w:t>
            </w:r>
          </w:p>
        </w:tc>
      </w:tr>
      <w:tr w:rsidR="008B2E42" w:rsidTr="00604F87">
        <w:tc>
          <w:tcPr>
            <w:tcW w:w="2366" w:type="dxa"/>
          </w:tcPr>
          <w:p w:rsidR="008B2E42" w:rsidRDefault="008B2E42" w:rsidP="008B2E4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Salaire de base</w:t>
            </w:r>
          </w:p>
        </w:tc>
        <w:tc>
          <w:tcPr>
            <w:tcW w:w="2170" w:type="dxa"/>
          </w:tcPr>
          <w:p w:rsidR="008B2E42" w:rsidRPr="008B2E42" w:rsidRDefault="008B2E42" w:rsidP="008B2E42">
            <w:pPr>
              <w:spacing w:line="360" w:lineRule="auto"/>
              <w:jc w:val="right"/>
              <w:rPr>
                <w:rFonts w:ascii="Times New Roman" w:hAnsi="Times New Roman" w:cs="Times New Roman"/>
                <w:sz w:val="24"/>
                <w:szCs w:val="24"/>
              </w:rPr>
            </w:pPr>
            <w:r w:rsidRPr="008B2E42">
              <w:rPr>
                <w:rFonts w:ascii="Times New Roman" w:hAnsi="Times New Roman" w:cs="Times New Roman"/>
                <w:sz w:val="24"/>
                <w:szCs w:val="24"/>
              </w:rPr>
              <w:t>1 220 000</w:t>
            </w:r>
          </w:p>
        </w:tc>
        <w:tc>
          <w:tcPr>
            <w:tcW w:w="2126" w:type="dxa"/>
          </w:tcPr>
          <w:p w:rsidR="008B2E42" w:rsidRPr="008B2E42" w:rsidRDefault="008B2E42" w:rsidP="008B2E42">
            <w:pPr>
              <w:spacing w:line="360" w:lineRule="auto"/>
              <w:jc w:val="right"/>
              <w:rPr>
                <w:rFonts w:ascii="Times New Roman" w:hAnsi="Times New Roman" w:cs="Times New Roman"/>
                <w:sz w:val="24"/>
                <w:szCs w:val="24"/>
              </w:rPr>
            </w:pPr>
            <w:r w:rsidRPr="008B2E42">
              <w:rPr>
                <w:rFonts w:ascii="Times New Roman" w:hAnsi="Times New Roman" w:cs="Times New Roman"/>
                <w:sz w:val="24"/>
                <w:szCs w:val="24"/>
              </w:rPr>
              <w:t>928 863</w:t>
            </w:r>
          </w:p>
        </w:tc>
        <w:tc>
          <w:tcPr>
            <w:tcW w:w="1843" w:type="dxa"/>
          </w:tcPr>
          <w:p w:rsidR="008B2E42" w:rsidRPr="008B2E42" w:rsidRDefault="008B2E42" w:rsidP="008B2E42">
            <w:pPr>
              <w:spacing w:line="360" w:lineRule="auto"/>
              <w:jc w:val="right"/>
              <w:rPr>
                <w:rFonts w:ascii="Times New Roman" w:hAnsi="Times New Roman" w:cs="Times New Roman"/>
                <w:sz w:val="24"/>
                <w:szCs w:val="24"/>
              </w:rPr>
            </w:pPr>
            <w:r w:rsidRPr="008B2E42">
              <w:rPr>
                <w:rFonts w:ascii="Times New Roman" w:hAnsi="Times New Roman" w:cs="Times New Roman"/>
                <w:sz w:val="24"/>
                <w:szCs w:val="24"/>
              </w:rPr>
              <w:t>291 137</w:t>
            </w:r>
          </w:p>
        </w:tc>
      </w:tr>
      <w:tr w:rsidR="002444FC" w:rsidTr="00604F87">
        <w:tc>
          <w:tcPr>
            <w:tcW w:w="2366" w:type="dxa"/>
          </w:tcPr>
          <w:p w:rsidR="002444FC" w:rsidRDefault="002444FC" w:rsidP="008B2E4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Salaire brut</w:t>
            </w:r>
          </w:p>
        </w:tc>
        <w:tc>
          <w:tcPr>
            <w:tcW w:w="2170" w:type="dxa"/>
          </w:tcPr>
          <w:p w:rsidR="002444FC" w:rsidRPr="008B2E42" w:rsidRDefault="008B2E42" w:rsidP="008B2E42">
            <w:pPr>
              <w:spacing w:line="360" w:lineRule="auto"/>
              <w:jc w:val="right"/>
              <w:rPr>
                <w:rFonts w:ascii="Times New Roman" w:hAnsi="Times New Roman" w:cs="Times New Roman"/>
                <w:sz w:val="24"/>
                <w:szCs w:val="24"/>
              </w:rPr>
            </w:pPr>
            <w:r w:rsidRPr="008B2E42">
              <w:rPr>
                <w:rFonts w:ascii="Times New Roman" w:hAnsi="Times New Roman" w:cs="Times New Roman"/>
                <w:sz w:val="24"/>
                <w:szCs w:val="24"/>
              </w:rPr>
              <w:t>2 031 650</w:t>
            </w:r>
          </w:p>
        </w:tc>
        <w:tc>
          <w:tcPr>
            <w:tcW w:w="2126" w:type="dxa"/>
          </w:tcPr>
          <w:p w:rsidR="002444FC" w:rsidRPr="008B2E42" w:rsidRDefault="008B2E42" w:rsidP="008B2E42">
            <w:pPr>
              <w:spacing w:line="360" w:lineRule="auto"/>
              <w:jc w:val="right"/>
              <w:rPr>
                <w:rFonts w:ascii="Times New Roman" w:hAnsi="Times New Roman" w:cs="Times New Roman"/>
                <w:sz w:val="24"/>
                <w:szCs w:val="24"/>
              </w:rPr>
            </w:pPr>
            <w:r w:rsidRPr="008B2E42">
              <w:rPr>
                <w:rFonts w:ascii="Times New Roman" w:hAnsi="Times New Roman" w:cs="Times New Roman"/>
                <w:sz w:val="24"/>
                <w:szCs w:val="24"/>
              </w:rPr>
              <w:t>2 031 650</w:t>
            </w:r>
          </w:p>
        </w:tc>
        <w:tc>
          <w:tcPr>
            <w:tcW w:w="1843" w:type="dxa"/>
          </w:tcPr>
          <w:p w:rsidR="002444FC" w:rsidRPr="008B2E42" w:rsidRDefault="008B2E42" w:rsidP="008B2E42">
            <w:pPr>
              <w:spacing w:line="360" w:lineRule="auto"/>
              <w:jc w:val="right"/>
              <w:rPr>
                <w:rFonts w:ascii="Times New Roman" w:hAnsi="Times New Roman" w:cs="Times New Roman"/>
                <w:sz w:val="24"/>
                <w:szCs w:val="24"/>
              </w:rPr>
            </w:pPr>
            <w:r w:rsidRPr="008B2E42">
              <w:rPr>
                <w:rFonts w:ascii="Times New Roman" w:hAnsi="Times New Roman" w:cs="Times New Roman"/>
                <w:sz w:val="24"/>
                <w:szCs w:val="24"/>
              </w:rPr>
              <w:t>0</w:t>
            </w:r>
          </w:p>
        </w:tc>
      </w:tr>
      <w:tr w:rsidR="002444FC" w:rsidTr="00604F87">
        <w:tc>
          <w:tcPr>
            <w:tcW w:w="2366" w:type="dxa"/>
          </w:tcPr>
          <w:p w:rsidR="002444FC" w:rsidRDefault="002444FC" w:rsidP="008B2E4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Salaire brut intermédiaire</w:t>
            </w:r>
          </w:p>
        </w:tc>
        <w:tc>
          <w:tcPr>
            <w:tcW w:w="2170" w:type="dxa"/>
          </w:tcPr>
          <w:p w:rsidR="002444FC" w:rsidRPr="008B2E42" w:rsidRDefault="008B2E42" w:rsidP="008B2E42">
            <w:pPr>
              <w:spacing w:line="360" w:lineRule="auto"/>
              <w:jc w:val="right"/>
              <w:rPr>
                <w:rFonts w:ascii="Times New Roman" w:hAnsi="Times New Roman" w:cs="Times New Roman"/>
                <w:sz w:val="24"/>
                <w:szCs w:val="24"/>
              </w:rPr>
            </w:pPr>
            <w:r w:rsidRPr="008B2E42">
              <w:rPr>
                <w:rFonts w:ascii="Times New Roman" w:hAnsi="Times New Roman" w:cs="Times New Roman"/>
                <w:sz w:val="24"/>
                <w:szCs w:val="24"/>
              </w:rPr>
              <w:t>1 913 850</w:t>
            </w:r>
          </w:p>
        </w:tc>
        <w:tc>
          <w:tcPr>
            <w:tcW w:w="2126" w:type="dxa"/>
          </w:tcPr>
          <w:p w:rsidR="002444FC" w:rsidRPr="008B2E42" w:rsidRDefault="008B2E42" w:rsidP="008B2E42">
            <w:pPr>
              <w:spacing w:line="360" w:lineRule="auto"/>
              <w:jc w:val="right"/>
              <w:rPr>
                <w:rFonts w:ascii="Times New Roman" w:hAnsi="Times New Roman" w:cs="Times New Roman"/>
                <w:sz w:val="24"/>
                <w:szCs w:val="24"/>
              </w:rPr>
            </w:pPr>
            <w:r w:rsidRPr="008B2E42">
              <w:rPr>
                <w:rFonts w:ascii="Times New Roman" w:hAnsi="Times New Roman" w:cs="Times New Roman"/>
                <w:sz w:val="24"/>
                <w:szCs w:val="24"/>
              </w:rPr>
              <w:t>801 252</w:t>
            </w:r>
          </w:p>
        </w:tc>
        <w:tc>
          <w:tcPr>
            <w:tcW w:w="1843" w:type="dxa"/>
          </w:tcPr>
          <w:p w:rsidR="002444FC" w:rsidRPr="008B2E42" w:rsidRDefault="008B2E42" w:rsidP="008B2E42">
            <w:pPr>
              <w:spacing w:line="360" w:lineRule="auto"/>
              <w:jc w:val="right"/>
              <w:rPr>
                <w:rFonts w:ascii="Times New Roman" w:hAnsi="Times New Roman" w:cs="Times New Roman"/>
                <w:sz w:val="24"/>
                <w:szCs w:val="24"/>
              </w:rPr>
            </w:pPr>
            <w:r w:rsidRPr="008B2E42">
              <w:rPr>
                <w:rFonts w:ascii="Times New Roman" w:hAnsi="Times New Roman" w:cs="Times New Roman"/>
                <w:sz w:val="24"/>
                <w:szCs w:val="24"/>
              </w:rPr>
              <w:t>1 112 598</w:t>
            </w:r>
          </w:p>
        </w:tc>
      </w:tr>
      <w:tr w:rsidR="002444FC" w:rsidTr="00604F87">
        <w:tc>
          <w:tcPr>
            <w:tcW w:w="2366" w:type="dxa"/>
          </w:tcPr>
          <w:p w:rsidR="002444FC" w:rsidRDefault="002444FC" w:rsidP="008B2E4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Salaire brut taxable</w:t>
            </w:r>
          </w:p>
        </w:tc>
        <w:tc>
          <w:tcPr>
            <w:tcW w:w="2170" w:type="dxa"/>
          </w:tcPr>
          <w:p w:rsidR="002444FC" w:rsidRPr="008B2E42" w:rsidRDefault="008B2E42" w:rsidP="008B2E42">
            <w:pPr>
              <w:spacing w:line="360" w:lineRule="auto"/>
              <w:jc w:val="right"/>
              <w:rPr>
                <w:rFonts w:ascii="Times New Roman" w:hAnsi="Times New Roman" w:cs="Times New Roman"/>
                <w:sz w:val="24"/>
                <w:szCs w:val="24"/>
              </w:rPr>
            </w:pPr>
            <w:r w:rsidRPr="008B2E42">
              <w:rPr>
                <w:rFonts w:ascii="Times New Roman" w:hAnsi="Times New Roman" w:cs="Times New Roman"/>
                <w:sz w:val="24"/>
                <w:szCs w:val="24"/>
              </w:rPr>
              <w:t>1 976 350</w:t>
            </w:r>
          </w:p>
        </w:tc>
        <w:tc>
          <w:tcPr>
            <w:tcW w:w="2126" w:type="dxa"/>
          </w:tcPr>
          <w:p w:rsidR="002444FC" w:rsidRPr="008B2E42" w:rsidRDefault="008B2E42" w:rsidP="008B2E42">
            <w:pPr>
              <w:spacing w:line="360" w:lineRule="auto"/>
              <w:jc w:val="right"/>
              <w:rPr>
                <w:rFonts w:ascii="Times New Roman" w:hAnsi="Times New Roman" w:cs="Times New Roman"/>
                <w:sz w:val="24"/>
                <w:szCs w:val="24"/>
              </w:rPr>
            </w:pPr>
            <w:r w:rsidRPr="008B2E42">
              <w:rPr>
                <w:rFonts w:ascii="Times New Roman" w:hAnsi="Times New Roman" w:cs="Times New Roman"/>
                <w:sz w:val="24"/>
                <w:szCs w:val="24"/>
              </w:rPr>
              <w:t>1 308 309</w:t>
            </w:r>
          </w:p>
        </w:tc>
        <w:tc>
          <w:tcPr>
            <w:tcW w:w="1843" w:type="dxa"/>
          </w:tcPr>
          <w:p w:rsidR="002444FC" w:rsidRPr="008B2E42" w:rsidRDefault="008B2E42" w:rsidP="008B2E42">
            <w:pPr>
              <w:spacing w:line="360" w:lineRule="auto"/>
              <w:jc w:val="right"/>
              <w:rPr>
                <w:rFonts w:ascii="Times New Roman" w:hAnsi="Times New Roman" w:cs="Times New Roman"/>
                <w:sz w:val="24"/>
                <w:szCs w:val="24"/>
              </w:rPr>
            </w:pPr>
            <w:r w:rsidRPr="008B2E42">
              <w:rPr>
                <w:rFonts w:ascii="Times New Roman" w:hAnsi="Times New Roman" w:cs="Times New Roman"/>
                <w:sz w:val="24"/>
                <w:szCs w:val="24"/>
              </w:rPr>
              <w:t>668 041</w:t>
            </w:r>
          </w:p>
        </w:tc>
      </w:tr>
      <w:tr w:rsidR="002444FC" w:rsidTr="00604F87">
        <w:tc>
          <w:tcPr>
            <w:tcW w:w="2366" w:type="dxa"/>
          </w:tcPr>
          <w:p w:rsidR="002444FC" w:rsidRDefault="002444FC" w:rsidP="008B2E4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Salaire cotisable</w:t>
            </w:r>
          </w:p>
        </w:tc>
        <w:tc>
          <w:tcPr>
            <w:tcW w:w="2170" w:type="dxa"/>
          </w:tcPr>
          <w:p w:rsidR="002444FC" w:rsidRPr="008B2E42" w:rsidRDefault="008B2E42" w:rsidP="008B2E42">
            <w:pPr>
              <w:spacing w:line="360" w:lineRule="auto"/>
              <w:jc w:val="right"/>
              <w:rPr>
                <w:rFonts w:ascii="Times New Roman" w:hAnsi="Times New Roman" w:cs="Times New Roman"/>
                <w:sz w:val="24"/>
                <w:szCs w:val="24"/>
              </w:rPr>
            </w:pPr>
            <w:r w:rsidRPr="008B2E42">
              <w:rPr>
                <w:rFonts w:ascii="Times New Roman" w:hAnsi="Times New Roman" w:cs="Times New Roman"/>
                <w:sz w:val="24"/>
                <w:szCs w:val="24"/>
              </w:rPr>
              <w:t>1 705 564</w:t>
            </w:r>
          </w:p>
        </w:tc>
        <w:tc>
          <w:tcPr>
            <w:tcW w:w="2126" w:type="dxa"/>
          </w:tcPr>
          <w:p w:rsidR="002444FC" w:rsidRPr="008B2E42" w:rsidRDefault="008B2E42" w:rsidP="008B2E42">
            <w:pPr>
              <w:spacing w:line="360" w:lineRule="auto"/>
              <w:jc w:val="right"/>
              <w:rPr>
                <w:rFonts w:ascii="Times New Roman" w:hAnsi="Times New Roman" w:cs="Times New Roman"/>
                <w:sz w:val="24"/>
                <w:szCs w:val="24"/>
              </w:rPr>
            </w:pPr>
            <w:r w:rsidRPr="008B2E42">
              <w:rPr>
                <w:rFonts w:ascii="Times New Roman" w:hAnsi="Times New Roman" w:cs="Times New Roman"/>
                <w:sz w:val="24"/>
                <w:szCs w:val="24"/>
              </w:rPr>
              <w:t>1 335 141</w:t>
            </w:r>
          </w:p>
        </w:tc>
        <w:tc>
          <w:tcPr>
            <w:tcW w:w="1843" w:type="dxa"/>
          </w:tcPr>
          <w:p w:rsidR="002444FC" w:rsidRPr="008B2E42" w:rsidRDefault="008B2E42" w:rsidP="008B2E42">
            <w:pPr>
              <w:spacing w:line="360" w:lineRule="auto"/>
              <w:jc w:val="right"/>
              <w:rPr>
                <w:rFonts w:ascii="Times New Roman" w:hAnsi="Times New Roman" w:cs="Times New Roman"/>
                <w:sz w:val="24"/>
                <w:szCs w:val="24"/>
              </w:rPr>
            </w:pPr>
            <w:r w:rsidRPr="008B2E42">
              <w:rPr>
                <w:rFonts w:ascii="Times New Roman" w:hAnsi="Times New Roman" w:cs="Times New Roman"/>
                <w:sz w:val="24"/>
                <w:szCs w:val="24"/>
              </w:rPr>
              <w:t>370 423</w:t>
            </w:r>
          </w:p>
        </w:tc>
      </w:tr>
      <w:tr w:rsidR="002444FC" w:rsidTr="00604F87">
        <w:tc>
          <w:tcPr>
            <w:tcW w:w="2366" w:type="dxa"/>
          </w:tcPr>
          <w:p w:rsidR="002444FC" w:rsidRDefault="002444FC" w:rsidP="008B2E4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170" w:type="dxa"/>
          </w:tcPr>
          <w:p w:rsidR="002444FC" w:rsidRDefault="008B2E42" w:rsidP="008B2E42">
            <w:pPr>
              <w:spacing w:line="360" w:lineRule="auto"/>
              <w:jc w:val="right"/>
              <w:rPr>
                <w:rFonts w:ascii="Times New Roman" w:hAnsi="Times New Roman" w:cs="Times New Roman"/>
                <w:b/>
                <w:sz w:val="24"/>
                <w:szCs w:val="24"/>
              </w:rPr>
            </w:pPr>
            <w:r>
              <w:rPr>
                <w:rFonts w:ascii="Times New Roman" w:hAnsi="Times New Roman" w:cs="Times New Roman"/>
                <w:b/>
                <w:sz w:val="24"/>
                <w:szCs w:val="24"/>
              </w:rPr>
              <w:t>8 847 414</w:t>
            </w:r>
          </w:p>
        </w:tc>
        <w:tc>
          <w:tcPr>
            <w:tcW w:w="2126" w:type="dxa"/>
          </w:tcPr>
          <w:p w:rsidR="002444FC" w:rsidRDefault="008B2E42" w:rsidP="008B2E42">
            <w:pPr>
              <w:spacing w:line="360" w:lineRule="auto"/>
              <w:jc w:val="right"/>
              <w:rPr>
                <w:rFonts w:ascii="Times New Roman" w:hAnsi="Times New Roman" w:cs="Times New Roman"/>
                <w:b/>
                <w:sz w:val="24"/>
                <w:szCs w:val="24"/>
              </w:rPr>
            </w:pPr>
            <w:r>
              <w:rPr>
                <w:rFonts w:ascii="Times New Roman" w:hAnsi="Times New Roman" w:cs="Times New Roman"/>
                <w:b/>
                <w:sz w:val="24"/>
                <w:szCs w:val="24"/>
              </w:rPr>
              <w:t>6 405 215</w:t>
            </w:r>
          </w:p>
        </w:tc>
        <w:tc>
          <w:tcPr>
            <w:tcW w:w="1843" w:type="dxa"/>
          </w:tcPr>
          <w:p w:rsidR="002444FC" w:rsidRDefault="008B2E42" w:rsidP="008B2E42">
            <w:pPr>
              <w:spacing w:line="360" w:lineRule="auto"/>
              <w:jc w:val="right"/>
              <w:rPr>
                <w:rFonts w:ascii="Times New Roman" w:hAnsi="Times New Roman" w:cs="Times New Roman"/>
                <w:b/>
                <w:sz w:val="24"/>
                <w:szCs w:val="24"/>
              </w:rPr>
            </w:pPr>
            <w:r>
              <w:rPr>
                <w:rFonts w:ascii="Times New Roman" w:hAnsi="Times New Roman" w:cs="Times New Roman"/>
                <w:b/>
                <w:sz w:val="24"/>
                <w:szCs w:val="24"/>
              </w:rPr>
              <w:t>2 442 199</w:t>
            </w:r>
          </w:p>
        </w:tc>
      </w:tr>
    </w:tbl>
    <w:p w:rsidR="00E76B36" w:rsidRDefault="00581469" w:rsidP="000A06F3">
      <w:pPr>
        <w:spacing w:line="360" w:lineRule="auto"/>
        <w:ind w:firstLine="708"/>
        <w:jc w:val="both"/>
        <w:rPr>
          <w:rFonts w:ascii="Times New Roman" w:hAnsi="Times New Roman" w:cs="Times New Roman"/>
          <w:b/>
          <w:sz w:val="24"/>
          <w:szCs w:val="24"/>
        </w:rPr>
      </w:pPr>
      <w:r w:rsidRPr="00581469">
        <w:rPr>
          <w:rFonts w:ascii="Times New Roman" w:hAnsi="Times New Roman" w:cs="Times New Roman"/>
          <w:b/>
          <w:sz w:val="24"/>
          <w:szCs w:val="24"/>
          <w:u w:val="single"/>
        </w:rPr>
        <w:t>Source :</w:t>
      </w:r>
      <w:r>
        <w:rPr>
          <w:rFonts w:ascii="Times New Roman" w:hAnsi="Times New Roman" w:cs="Times New Roman"/>
          <w:b/>
          <w:sz w:val="24"/>
          <w:szCs w:val="24"/>
        </w:rPr>
        <w:t xml:space="preserve"> propre</w:t>
      </w:r>
    </w:p>
    <w:p w:rsidR="00122B65" w:rsidRDefault="00122B65" w:rsidP="00122B65">
      <w:pPr>
        <w:spacing w:line="360" w:lineRule="auto"/>
        <w:ind w:firstLine="360"/>
        <w:jc w:val="both"/>
        <w:rPr>
          <w:rFonts w:ascii="Times New Roman" w:hAnsi="Times New Roman" w:cs="Times New Roman"/>
          <w:sz w:val="24"/>
          <w:szCs w:val="24"/>
        </w:rPr>
      </w:pPr>
      <w:r w:rsidRPr="00FE42D8">
        <w:rPr>
          <w:rFonts w:ascii="Times New Roman" w:hAnsi="Times New Roman" w:cs="Times New Roman"/>
          <w:sz w:val="24"/>
          <w:szCs w:val="24"/>
        </w:rPr>
        <w:t>En définitive, la SAFACAM est une entreprise qui a huit salariés ay</w:t>
      </w:r>
      <w:r>
        <w:rPr>
          <w:rFonts w:ascii="Times New Roman" w:hAnsi="Times New Roman" w:cs="Times New Roman"/>
          <w:sz w:val="24"/>
          <w:szCs w:val="24"/>
        </w:rPr>
        <w:t xml:space="preserve">ant une masse salariale globale </w:t>
      </w:r>
      <w:r w:rsidRPr="00FE42D8">
        <w:rPr>
          <w:rFonts w:ascii="Times New Roman" w:hAnsi="Times New Roman" w:cs="Times New Roman"/>
          <w:sz w:val="24"/>
          <w:szCs w:val="24"/>
        </w:rPr>
        <w:t>de</w:t>
      </w:r>
      <w:r>
        <w:rPr>
          <w:rFonts w:ascii="Times New Roman" w:hAnsi="Times New Roman" w:cs="Times New Roman"/>
          <w:sz w:val="24"/>
          <w:szCs w:val="24"/>
        </w:rPr>
        <w:t xml:space="preserve"> 2 031 650F CFA </w:t>
      </w:r>
    </w:p>
    <w:p w:rsidR="00122B65" w:rsidRDefault="00122B65" w:rsidP="00122B6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Le traitement fiscal et social de sa paie pour le mois concerné nous a permis de faire une optimisation fiscale. Laquelle le salaire taxable et le salaire cotisable avant optimisation sont respectivement de 1 976 350F CFA et 1 705 564F CFA. Par contre l’optimisation de ces salaires nous conduit à obtenir un salaire taxable de 1 308 309F CFA et un salaire cotisable de 1 335 141F CFA soit un différentiel de 668 041F CFA concernant le salaire brut taxable et de 370 423F CFA concernant le salaire cotisable.</w:t>
      </w:r>
    </w:p>
    <w:p w:rsidR="002414D0" w:rsidRDefault="002414D0" w:rsidP="00122B65">
      <w:pPr>
        <w:spacing w:line="360" w:lineRule="auto"/>
        <w:ind w:firstLine="360"/>
        <w:jc w:val="both"/>
        <w:rPr>
          <w:rFonts w:ascii="Times New Roman" w:hAnsi="Times New Roman" w:cs="Times New Roman"/>
          <w:sz w:val="24"/>
          <w:szCs w:val="24"/>
        </w:rPr>
      </w:pPr>
    </w:p>
    <w:p w:rsidR="002414D0" w:rsidRDefault="002414D0" w:rsidP="00122B65">
      <w:pPr>
        <w:spacing w:line="360" w:lineRule="auto"/>
        <w:ind w:firstLine="360"/>
        <w:jc w:val="both"/>
        <w:rPr>
          <w:rFonts w:ascii="Times New Roman" w:hAnsi="Times New Roman" w:cs="Times New Roman"/>
          <w:sz w:val="24"/>
          <w:szCs w:val="24"/>
        </w:rPr>
      </w:pPr>
    </w:p>
    <w:p w:rsidR="002414D0" w:rsidRDefault="002414D0" w:rsidP="00122B65">
      <w:pPr>
        <w:spacing w:line="360" w:lineRule="auto"/>
        <w:ind w:firstLine="360"/>
        <w:jc w:val="both"/>
        <w:rPr>
          <w:rFonts w:ascii="Times New Roman" w:hAnsi="Times New Roman" w:cs="Times New Roman"/>
          <w:sz w:val="24"/>
          <w:szCs w:val="24"/>
        </w:rPr>
      </w:pPr>
    </w:p>
    <w:p w:rsidR="002414D0" w:rsidRPr="00122B65" w:rsidRDefault="002414D0" w:rsidP="00122B65">
      <w:pPr>
        <w:spacing w:line="360" w:lineRule="auto"/>
        <w:ind w:firstLine="360"/>
        <w:jc w:val="both"/>
        <w:rPr>
          <w:rFonts w:ascii="Times New Roman" w:hAnsi="Times New Roman" w:cs="Times New Roman"/>
          <w:sz w:val="24"/>
          <w:szCs w:val="24"/>
        </w:rPr>
      </w:pPr>
    </w:p>
    <w:p w:rsidR="002747A8" w:rsidRDefault="00CC713D" w:rsidP="00396AF0">
      <w:pPr>
        <w:pStyle w:val="Titre6"/>
        <w:numPr>
          <w:ilvl w:val="0"/>
          <w:numId w:val="83"/>
        </w:numPr>
      </w:pPr>
      <w:bookmarkStart w:id="141" w:name="_Toc53076251"/>
      <w:r>
        <w:lastRenderedPageBreak/>
        <w:t xml:space="preserve">Présentation de la </w:t>
      </w:r>
      <w:r w:rsidR="00045409">
        <w:t>liquidation</w:t>
      </w:r>
      <w:r>
        <w:t xml:space="preserve"> </w:t>
      </w:r>
      <w:r w:rsidR="00045409">
        <w:t xml:space="preserve">des </w:t>
      </w:r>
      <w:r>
        <w:t>impôts</w:t>
      </w:r>
      <w:r w:rsidR="00045409">
        <w:t xml:space="preserve"> et taxes avan</w:t>
      </w:r>
      <w:r>
        <w:t>t et après optimisation</w:t>
      </w:r>
      <w:bookmarkEnd w:id="141"/>
    </w:p>
    <w:p w:rsidR="00D066D2" w:rsidRPr="00D066D2" w:rsidRDefault="00D066D2" w:rsidP="00D066D2"/>
    <w:p w:rsidR="002747A8" w:rsidRPr="002747A8" w:rsidRDefault="008B0A7B" w:rsidP="002747A8">
      <w:pPr>
        <w:spacing w:line="360" w:lineRule="auto"/>
        <w:jc w:val="both"/>
        <w:rPr>
          <w:rFonts w:ascii="Times New Roman" w:hAnsi="Times New Roman" w:cs="Times New Roman"/>
          <w:b/>
          <w:sz w:val="24"/>
          <w:szCs w:val="24"/>
        </w:rPr>
      </w:pPr>
      <w:r>
        <w:rPr>
          <w:rFonts w:ascii="Times New Roman" w:hAnsi="Times New Roman" w:cs="Times New Roman"/>
          <w:b/>
          <w:sz w:val="24"/>
          <w:szCs w:val="24"/>
          <w:u w:val="single"/>
        </w:rPr>
        <w:t xml:space="preserve">Tableau </w:t>
      </w:r>
      <w:r w:rsidR="00046BEB">
        <w:rPr>
          <w:rFonts w:ascii="Times New Roman" w:hAnsi="Times New Roman" w:cs="Times New Roman"/>
          <w:b/>
          <w:sz w:val="24"/>
          <w:szCs w:val="24"/>
          <w:u w:val="single"/>
        </w:rPr>
        <w:t>23</w:t>
      </w:r>
      <w:r w:rsidR="00046BEB" w:rsidRPr="00B860D5">
        <w:rPr>
          <w:rFonts w:ascii="Times New Roman" w:hAnsi="Times New Roman" w:cs="Times New Roman"/>
          <w:b/>
          <w:sz w:val="24"/>
          <w:szCs w:val="24"/>
          <w:u w:val="single"/>
        </w:rPr>
        <w:t xml:space="preserve"> :</w:t>
      </w:r>
      <w:r w:rsidR="002747A8">
        <w:rPr>
          <w:rFonts w:ascii="Times New Roman" w:hAnsi="Times New Roman" w:cs="Times New Roman"/>
          <w:b/>
          <w:sz w:val="24"/>
          <w:szCs w:val="24"/>
        </w:rPr>
        <w:t xml:space="preserve"> Liquidation</w:t>
      </w:r>
      <w:r w:rsidR="00B860D5">
        <w:rPr>
          <w:rFonts w:ascii="Times New Roman" w:hAnsi="Times New Roman" w:cs="Times New Roman"/>
          <w:b/>
          <w:sz w:val="24"/>
          <w:szCs w:val="24"/>
        </w:rPr>
        <w:t xml:space="preserve"> des impôts et taxes du personnel avant et après optimisation </w:t>
      </w:r>
    </w:p>
    <w:tbl>
      <w:tblPr>
        <w:tblStyle w:val="Grilledutableau"/>
        <w:tblW w:w="0" w:type="auto"/>
        <w:tblInd w:w="250" w:type="dxa"/>
        <w:tblLayout w:type="fixed"/>
        <w:tblLook w:val="04A0" w:firstRow="1" w:lastRow="0" w:firstColumn="1" w:lastColumn="0" w:noHBand="0" w:noVBand="1"/>
      </w:tblPr>
      <w:tblGrid>
        <w:gridCol w:w="1418"/>
        <w:gridCol w:w="1417"/>
        <w:gridCol w:w="1559"/>
        <w:gridCol w:w="1266"/>
        <w:gridCol w:w="1428"/>
        <w:gridCol w:w="1275"/>
        <w:gridCol w:w="1418"/>
      </w:tblGrid>
      <w:tr w:rsidR="00DE4D50" w:rsidTr="000A06F3">
        <w:trPr>
          <w:trHeight w:val="240"/>
        </w:trPr>
        <w:tc>
          <w:tcPr>
            <w:tcW w:w="1418" w:type="dxa"/>
            <w:vMerge w:val="restart"/>
          </w:tcPr>
          <w:p w:rsidR="00DE4D50" w:rsidRPr="003B7AF9" w:rsidRDefault="003B7AF9" w:rsidP="003B7AF9">
            <w:pPr>
              <w:spacing w:line="360" w:lineRule="auto"/>
              <w:jc w:val="center"/>
              <w:rPr>
                <w:rFonts w:ascii="Times New Roman" w:hAnsi="Times New Roman" w:cs="Times New Roman"/>
                <w:b/>
                <w:sz w:val="24"/>
                <w:szCs w:val="24"/>
              </w:rPr>
            </w:pPr>
            <w:r w:rsidRPr="003B7AF9">
              <w:rPr>
                <w:rFonts w:ascii="Times New Roman" w:hAnsi="Times New Roman" w:cs="Times New Roman"/>
                <w:b/>
                <w:sz w:val="24"/>
                <w:szCs w:val="24"/>
              </w:rPr>
              <w:t>Eléments</w:t>
            </w:r>
          </w:p>
        </w:tc>
        <w:tc>
          <w:tcPr>
            <w:tcW w:w="2976" w:type="dxa"/>
            <w:gridSpan w:val="2"/>
          </w:tcPr>
          <w:p w:rsidR="00DE4D50" w:rsidRPr="003B7AF9" w:rsidRDefault="00DE4D50" w:rsidP="003B7AF9">
            <w:pPr>
              <w:spacing w:line="360" w:lineRule="auto"/>
              <w:jc w:val="center"/>
              <w:rPr>
                <w:rFonts w:ascii="Times New Roman" w:hAnsi="Times New Roman" w:cs="Times New Roman"/>
                <w:b/>
                <w:sz w:val="24"/>
                <w:szCs w:val="24"/>
              </w:rPr>
            </w:pPr>
            <w:r w:rsidRPr="003B7AF9">
              <w:rPr>
                <w:rFonts w:ascii="Times New Roman" w:hAnsi="Times New Roman" w:cs="Times New Roman"/>
                <w:b/>
                <w:sz w:val="24"/>
                <w:szCs w:val="24"/>
              </w:rPr>
              <w:t>Liquidation avant optimisation</w:t>
            </w:r>
          </w:p>
        </w:tc>
        <w:tc>
          <w:tcPr>
            <w:tcW w:w="2694" w:type="dxa"/>
            <w:gridSpan w:val="2"/>
          </w:tcPr>
          <w:p w:rsidR="00DE4D50" w:rsidRPr="003B7AF9" w:rsidRDefault="00DE4D50" w:rsidP="003B7AF9">
            <w:pPr>
              <w:spacing w:line="360" w:lineRule="auto"/>
              <w:jc w:val="center"/>
              <w:rPr>
                <w:rFonts w:ascii="Times New Roman" w:hAnsi="Times New Roman" w:cs="Times New Roman"/>
                <w:b/>
                <w:sz w:val="24"/>
                <w:szCs w:val="24"/>
              </w:rPr>
            </w:pPr>
            <w:r w:rsidRPr="003B7AF9">
              <w:rPr>
                <w:rFonts w:ascii="Times New Roman" w:hAnsi="Times New Roman" w:cs="Times New Roman"/>
                <w:b/>
                <w:sz w:val="24"/>
                <w:szCs w:val="24"/>
              </w:rPr>
              <w:t>Liquidation après optimisation</w:t>
            </w:r>
          </w:p>
        </w:tc>
        <w:tc>
          <w:tcPr>
            <w:tcW w:w="2693" w:type="dxa"/>
            <w:gridSpan w:val="2"/>
          </w:tcPr>
          <w:p w:rsidR="00DE4D50" w:rsidRPr="003B7AF9" w:rsidRDefault="00DE4D50" w:rsidP="003B7AF9">
            <w:pPr>
              <w:spacing w:line="360" w:lineRule="auto"/>
              <w:jc w:val="center"/>
              <w:rPr>
                <w:rFonts w:ascii="Times New Roman" w:hAnsi="Times New Roman" w:cs="Times New Roman"/>
                <w:b/>
                <w:sz w:val="24"/>
                <w:szCs w:val="24"/>
              </w:rPr>
            </w:pPr>
            <w:r w:rsidRPr="003B7AF9">
              <w:rPr>
                <w:rFonts w:ascii="Times New Roman" w:hAnsi="Times New Roman" w:cs="Times New Roman"/>
                <w:b/>
                <w:sz w:val="24"/>
                <w:szCs w:val="24"/>
              </w:rPr>
              <w:t>Ecarts</w:t>
            </w:r>
          </w:p>
        </w:tc>
      </w:tr>
      <w:tr w:rsidR="00DE4D50" w:rsidTr="000A06F3">
        <w:trPr>
          <w:trHeight w:val="180"/>
        </w:trPr>
        <w:tc>
          <w:tcPr>
            <w:tcW w:w="1418" w:type="dxa"/>
            <w:vMerge/>
          </w:tcPr>
          <w:p w:rsidR="00DE4D50" w:rsidRPr="003B7AF9" w:rsidRDefault="00DE4D50" w:rsidP="003B7AF9">
            <w:pPr>
              <w:spacing w:line="360" w:lineRule="auto"/>
              <w:jc w:val="center"/>
              <w:rPr>
                <w:rFonts w:ascii="Times New Roman" w:hAnsi="Times New Roman" w:cs="Times New Roman"/>
                <w:b/>
                <w:sz w:val="24"/>
                <w:szCs w:val="24"/>
              </w:rPr>
            </w:pPr>
          </w:p>
        </w:tc>
        <w:tc>
          <w:tcPr>
            <w:tcW w:w="1417" w:type="dxa"/>
          </w:tcPr>
          <w:p w:rsidR="00DE4D50" w:rsidRPr="003B7AF9" w:rsidRDefault="00DE4D50" w:rsidP="003B7AF9">
            <w:pPr>
              <w:spacing w:line="360" w:lineRule="auto"/>
              <w:jc w:val="center"/>
              <w:rPr>
                <w:rFonts w:ascii="Times New Roman" w:hAnsi="Times New Roman" w:cs="Times New Roman"/>
                <w:b/>
                <w:sz w:val="24"/>
                <w:szCs w:val="24"/>
              </w:rPr>
            </w:pPr>
            <w:r w:rsidRPr="003B7AF9">
              <w:rPr>
                <w:rFonts w:ascii="Times New Roman" w:hAnsi="Times New Roman" w:cs="Times New Roman"/>
                <w:b/>
                <w:sz w:val="24"/>
                <w:szCs w:val="24"/>
              </w:rPr>
              <w:t>Retenues salariales</w:t>
            </w:r>
          </w:p>
        </w:tc>
        <w:tc>
          <w:tcPr>
            <w:tcW w:w="1559" w:type="dxa"/>
          </w:tcPr>
          <w:p w:rsidR="00DE4D50" w:rsidRPr="003B7AF9" w:rsidRDefault="00DE4D50" w:rsidP="003B7AF9">
            <w:pPr>
              <w:spacing w:line="360" w:lineRule="auto"/>
              <w:jc w:val="center"/>
              <w:rPr>
                <w:rFonts w:ascii="Times New Roman" w:hAnsi="Times New Roman" w:cs="Times New Roman"/>
                <w:b/>
                <w:sz w:val="24"/>
                <w:szCs w:val="24"/>
              </w:rPr>
            </w:pPr>
            <w:r w:rsidRPr="003B7AF9">
              <w:rPr>
                <w:rFonts w:ascii="Times New Roman" w:hAnsi="Times New Roman" w:cs="Times New Roman"/>
                <w:b/>
                <w:sz w:val="24"/>
                <w:szCs w:val="24"/>
              </w:rPr>
              <w:t>Charges patronales</w:t>
            </w:r>
          </w:p>
        </w:tc>
        <w:tc>
          <w:tcPr>
            <w:tcW w:w="1266" w:type="dxa"/>
          </w:tcPr>
          <w:p w:rsidR="00DE4D50" w:rsidRPr="003B7AF9" w:rsidRDefault="00DE4D50" w:rsidP="003B7AF9">
            <w:pPr>
              <w:spacing w:line="360" w:lineRule="auto"/>
              <w:jc w:val="center"/>
              <w:rPr>
                <w:rFonts w:ascii="Times New Roman" w:hAnsi="Times New Roman" w:cs="Times New Roman"/>
                <w:b/>
                <w:sz w:val="24"/>
                <w:szCs w:val="24"/>
              </w:rPr>
            </w:pPr>
            <w:r w:rsidRPr="003B7AF9">
              <w:rPr>
                <w:rFonts w:ascii="Times New Roman" w:hAnsi="Times New Roman" w:cs="Times New Roman"/>
                <w:b/>
                <w:sz w:val="24"/>
                <w:szCs w:val="24"/>
              </w:rPr>
              <w:t>Retenues salariales</w:t>
            </w:r>
          </w:p>
        </w:tc>
        <w:tc>
          <w:tcPr>
            <w:tcW w:w="1428" w:type="dxa"/>
          </w:tcPr>
          <w:p w:rsidR="00DE4D50" w:rsidRPr="003B7AF9" w:rsidRDefault="00DE4D50" w:rsidP="003B7AF9">
            <w:pPr>
              <w:spacing w:line="360" w:lineRule="auto"/>
              <w:jc w:val="center"/>
              <w:rPr>
                <w:rFonts w:ascii="Times New Roman" w:hAnsi="Times New Roman" w:cs="Times New Roman"/>
                <w:b/>
                <w:sz w:val="24"/>
                <w:szCs w:val="24"/>
              </w:rPr>
            </w:pPr>
            <w:r w:rsidRPr="003B7AF9">
              <w:rPr>
                <w:rFonts w:ascii="Times New Roman" w:hAnsi="Times New Roman" w:cs="Times New Roman"/>
                <w:b/>
                <w:sz w:val="24"/>
                <w:szCs w:val="24"/>
              </w:rPr>
              <w:t>Charges patronales</w:t>
            </w:r>
          </w:p>
        </w:tc>
        <w:tc>
          <w:tcPr>
            <w:tcW w:w="1275" w:type="dxa"/>
          </w:tcPr>
          <w:p w:rsidR="00DE4D50" w:rsidRPr="003B7AF9" w:rsidRDefault="00DE4D50" w:rsidP="003B7AF9">
            <w:pPr>
              <w:spacing w:line="360" w:lineRule="auto"/>
              <w:jc w:val="center"/>
              <w:rPr>
                <w:rFonts w:ascii="Times New Roman" w:hAnsi="Times New Roman" w:cs="Times New Roman"/>
                <w:b/>
                <w:sz w:val="24"/>
                <w:szCs w:val="24"/>
              </w:rPr>
            </w:pPr>
            <w:r w:rsidRPr="003B7AF9">
              <w:rPr>
                <w:rFonts w:ascii="Times New Roman" w:hAnsi="Times New Roman" w:cs="Times New Roman"/>
                <w:b/>
                <w:sz w:val="24"/>
                <w:szCs w:val="24"/>
              </w:rPr>
              <w:t>Retenues salariales</w:t>
            </w:r>
          </w:p>
        </w:tc>
        <w:tc>
          <w:tcPr>
            <w:tcW w:w="1418" w:type="dxa"/>
          </w:tcPr>
          <w:p w:rsidR="00DE4D50" w:rsidRPr="003B7AF9" w:rsidRDefault="00DE4D50" w:rsidP="003B7AF9">
            <w:pPr>
              <w:spacing w:line="360" w:lineRule="auto"/>
              <w:jc w:val="center"/>
              <w:rPr>
                <w:rFonts w:ascii="Times New Roman" w:hAnsi="Times New Roman" w:cs="Times New Roman"/>
                <w:b/>
                <w:sz w:val="24"/>
                <w:szCs w:val="24"/>
              </w:rPr>
            </w:pPr>
            <w:r w:rsidRPr="003B7AF9">
              <w:rPr>
                <w:rFonts w:ascii="Times New Roman" w:hAnsi="Times New Roman" w:cs="Times New Roman"/>
                <w:b/>
                <w:sz w:val="24"/>
                <w:szCs w:val="24"/>
              </w:rPr>
              <w:t>Charges patronales</w:t>
            </w:r>
          </w:p>
        </w:tc>
      </w:tr>
      <w:tr w:rsidR="00DE4D50" w:rsidTr="000A06F3">
        <w:tc>
          <w:tcPr>
            <w:tcW w:w="1418" w:type="dxa"/>
          </w:tcPr>
          <w:p w:rsidR="00DE4D50" w:rsidRPr="003B7AF9" w:rsidRDefault="00DE4D50" w:rsidP="003B7AF9">
            <w:pPr>
              <w:spacing w:line="360" w:lineRule="auto"/>
              <w:jc w:val="center"/>
              <w:rPr>
                <w:rFonts w:ascii="Times New Roman" w:hAnsi="Times New Roman" w:cs="Times New Roman"/>
                <w:b/>
                <w:sz w:val="24"/>
                <w:szCs w:val="24"/>
              </w:rPr>
            </w:pPr>
            <w:r w:rsidRPr="003B7AF9">
              <w:rPr>
                <w:rFonts w:ascii="Times New Roman" w:hAnsi="Times New Roman" w:cs="Times New Roman"/>
                <w:b/>
                <w:sz w:val="24"/>
                <w:szCs w:val="24"/>
              </w:rPr>
              <w:t>I.R.P.P</w:t>
            </w:r>
          </w:p>
        </w:tc>
        <w:tc>
          <w:tcPr>
            <w:tcW w:w="1417" w:type="dxa"/>
          </w:tcPr>
          <w:p w:rsidR="00DE4D50" w:rsidRDefault="00DE4D50"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108 767</w:t>
            </w:r>
          </w:p>
        </w:tc>
        <w:tc>
          <w:tcPr>
            <w:tcW w:w="1559" w:type="dxa"/>
          </w:tcPr>
          <w:p w:rsidR="00DE4D50" w:rsidRDefault="00DE4D50" w:rsidP="003B7AF9">
            <w:pPr>
              <w:spacing w:line="360" w:lineRule="auto"/>
              <w:jc w:val="right"/>
              <w:rPr>
                <w:rFonts w:ascii="Times New Roman" w:hAnsi="Times New Roman" w:cs="Times New Roman"/>
                <w:sz w:val="24"/>
                <w:szCs w:val="24"/>
              </w:rPr>
            </w:pPr>
          </w:p>
        </w:tc>
        <w:tc>
          <w:tcPr>
            <w:tcW w:w="1266" w:type="dxa"/>
          </w:tcPr>
          <w:p w:rsidR="00DE4D50" w:rsidRDefault="00DE4D50"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60 543</w:t>
            </w:r>
          </w:p>
        </w:tc>
        <w:tc>
          <w:tcPr>
            <w:tcW w:w="1428" w:type="dxa"/>
          </w:tcPr>
          <w:p w:rsidR="00DE4D50" w:rsidRDefault="00DE4D50" w:rsidP="003B7AF9">
            <w:pPr>
              <w:spacing w:line="360" w:lineRule="auto"/>
              <w:jc w:val="right"/>
              <w:rPr>
                <w:rFonts w:ascii="Times New Roman" w:hAnsi="Times New Roman" w:cs="Times New Roman"/>
                <w:sz w:val="24"/>
                <w:szCs w:val="24"/>
              </w:rPr>
            </w:pPr>
          </w:p>
        </w:tc>
        <w:tc>
          <w:tcPr>
            <w:tcW w:w="1275" w:type="dxa"/>
          </w:tcPr>
          <w:p w:rsidR="00DE4D50" w:rsidRDefault="00DE4D50"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48 224</w:t>
            </w:r>
          </w:p>
        </w:tc>
        <w:tc>
          <w:tcPr>
            <w:tcW w:w="1418" w:type="dxa"/>
          </w:tcPr>
          <w:p w:rsidR="00DE4D50" w:rsidRDefault="00DE4D50" w:rsidP="003B7AF9">
            <w:pPr>
              <w:spacing w:line="360" w:lineRule="auto"/>
              <w:jc w:val="right"/>
              <w:rPr>
                <w:rFonts w:ascii="Times New Roman" w:hAnsi="Times New Roman" w:cs="Times New Roman"/>
                <w:sz w:val="24"/>
                <w:szCs w:val="24"/>
              </w:rPr>
            </w:pPr>
          </w:p>
        </w:tc>
      </w:tr>
      <w:tr w:rsidR="00DE4D50" w:rsidTr="000A06F3">
        <w:tc>
          <w:tcPr>
            <w:tcW w:w="1418" w:type="dxa"/>
          </w:tcPr>
          <w:p w:rsidR="00DE4D50" w:rsidRPr="003B7AF9" w:rsidRDefault="00DE4D50" w:rsidP="003B7AF9">
            <w:pPr>
              <w:spacing w:line="360" w:lineRule="auto"/>
              <w:jc w:val="center"/>
              <w:rPr>
                <w:rFonts w:ascii="Times New Roman" w:hAnsi="Times New Roman" w:cs="Times New Roman"/>
                <w:b/>
                <w:sz w:val="24"/>
                <w:szCs w:val="24"/>
              </w:rPr>
            </w:pPr>
            <w:r w:rsidRPr="003B7AF9">
              <w:rPr>
                <w:rFonts w:ascii="Times New Roman" w:hAnsi="Times New Roman" w:cs="Times New Roman"/>
                <w:b/>
                <w:sz w:val="24"/>
                <w:szCs w:val="24"/>
              </w:rPr>
              <w:t>C.A.C</w:t>
            </w:r>
          </w:p>
        </w:tc>
        <w:tc>
          <w:tcPr>
            <w:tcW w:w="1417" w:type="dxa"/>
          </w:tcPr>
          <w:p w:rsidR="00DE4D50" w:rsidRDefault="00DE4D50"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10 877</w:t>
            </w:r>
          </w:p>
        </w:tc>
        <w:tc>
          <w:tcPr>
            <w:tcW w:w="1559" w:type="dxa"/>
          </w:tcPr>
          <w:p w:rsidR="00DE4D50" w:rsidRDefault="00DE4D50" w:rsidP="003B7AF9">
            <w:pPr>
              <w:spacing w:line="360" w:lineRule="auto"/>
              <w:jc w:val="right"/>
              <w:rPr>
                <w:rFonts w:ascii="Times New Roman" w:hAnsi="Times New Roman" w:cs="Times New Roman"/>
                <w:sz w:val="24"/>
                <w:szCs w:val="24"/>
              </w:rPr>
            </w:pPr>
          </w:p>
        </w:tc>
        <w:tc>
          <w:tcPr>
            <w:tcW w:w="1266" w:type="dxa"/>
          </w:tcPr>
          <w:p w:rsidR="00DE4D50" w:rsidRDefault="00DE4D50"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6 054</w:t>
            </w:r>
          </w:p>
        </w:tc>
        <w:tc>
          <w:tcPr>
            <w:tcW w:w="1428" w:type="dxa"/>
          </w:tcPr>
          <w:p w:rsidR="00DE4D50" w:rsidRDefault="00DE4D50" w:rsidP="003B7AF9">
            <w:pPr>
              <w:spacing w:line="360" w:lineRule="auto"/>
              <w:jc w:val="right"/>
              <w:rPr>
                <w:rFonts w:ascii="Times New Roman" w:hAnsi="Times New Roman" w:cs="Times New Roman"/>
                <w:sz w:val="24"/>
                <w:szCs w:val="24"/>
              </w:rPr>
            </w:pPr>
          </w:p>
        </w:tc>
        <w:tc>
          <w:tcPr>
            <w:tcW w:w="1275" w:type="dxa"/>
          </w:tcPr>
          <w:p w:rsidR="00DE4D50" w:rsidRDefault="00DE4D50"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4 823</w:t>
            </w:r>
          </w:p>
        </w:tc>
        <w:tc>
          <w:tcPr>
            <w:tcW w:w="1418" w:type="dxa"/>
          </w:tcPr>
          <w:p w:rsidR="00DE4D50" w:rsidRDefault="00DE4D50" w:rsidP="003B7AF9">
            <w:pPr>
              <w:spacing w:line="360" w:lineRule="auto"/>
              <w:jc w:val="right"/>
              <w:rPr>
                <w:rFonts w:ascii="Times New Roman" w:hAnsi="Times New Roman" w:cs="Times New Roman"/>
                <w:sz w:val="24"/>
                <w:szCs w:val="24"/>
              </w:rPr>
            </w:pPr>
          </w:p>
        </w:tc>
      </w:tr>
      <w:tr w:rsidR="00DE4D50" w:rsidTr="000A06F3">
        <w:tc>
          <w:tcPr>
            <w:tcW w:w="1418" w:type="dxa"/>
          </w:tcPr>
          <w:p w:rsidR="00DE4D50" w:rsidRPr="003B7AF9" w:rsidRDefault="00DE4D50" w:rsidP="003B7AF9">
            <w:pPr>
              <w:spacing w:line="360" w:lineRule="auto"/>
              <w:jc w:val="center"/>
              <w:rPr>
                <w:rFonts w:ascii="Times New Roman" w:hAnsi="Times New Roman" w:cs="Times New Roman"/>
                <w:b/>
                <w:sz w:val="24"/>
                <w:szCs w:val="24"/>
              </w:rPr>
            </w:pPr>
            <w:r w:rsidRPr="003B7AF9">
              <w:rPr>
                <w:rFonts w:ascii="Times New Roman" w:hAnsi="Times New Roman" w:cs="Times New Roman"/>
                <w:b/>
                <w:sz w:val="24"/>
                <w:szCs w:val="24"/>
              </w:rPr>
              <w:t>C.F.C sal</w:t>
            </w:r>
          </w:p>
        </w:tc>
        <w:tc>
          <w:tcPr>
            <w:tcW w:w="1417" w:type="dxa"/>
          </w:tcPr>
          <w:p w:rsidR="00DE4D50" w:rsidRDefault="00DE4D50"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19 750</w:t>
            </w:r>
          </w:p>
        </w:tc>
        <w:tc>
          <w:tcPr>
            <w:tcW w:w="1559" w:type="dxa"/>
          </w:tcPr>
          <w:p w:rsidR="00DE4D50" w:rsidRDefault="00DE4D50" w:rsidP="003B7AF9">
            <w:pPr>
              <w:spacing w:line="360" w:lineRule="auto"/>
              <w:jc w:val="right"/>
              <w:rPr>
                <w:rFonts w:ascii="Times New Roman" w:hAnsi="Times New Roman" w:cs="Times New Roman"/>
                <w:sz w:val="24"/>
                <w:szCs w:val="24"/>
              </w:rPr>
            </w:pPr>
          </w:p>
        </w:tc>
        <w:tc>
          <w:tcPr>
            <w:tcW w:w="1266" w:type="dxa"/>
          </w:tcPr>
          <w:p w:rsidR="00DE4D50" w:rsidRDefault="00DE4D50"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12 500</w:t>
            </w:r>
          </w:p>
        </w:tc>
        <w:tc>
          <w:tcPr>
            <w:tcW w:w="1428" w:type="dxa"/>
          </w:tcPr>
          <w:p w:rsidR="00DE4D50" w:rsidRDefault="00DE4D50" w:rsidP="003B7AF9">
            <w:pPr>
              <w:spacing w:line="360" w:lineRule="auto"/>
              <w:jc w:val="right"/>
              <w:rPr>
                <w:rFonts w:ascii="Times New Roman" w:hAnsi="Times New Roman" w:cs="Times New Roman"/>
                <w:sz w:val="24"/>
                <w:szCs w:val="24"/>
              </w:rPr>
            </w:pPr>
          </w:p>
        </w:tc>
        <w:tc>
          <w:tcPr>
            <w:tcW w:w="1275" w:type="dxa"/>
          </w:tcPr>
          <w:p w:rsidR="00DE4D50" w:rsidRDefault="00DE4D50"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7 250</w:t>
            </w:r>
          </w:p>
        </w:tc>
        <w:tc>
          <w:tcPr>
            <w:tcW w:w="1418" w:type="dxa"/>
          </w:tcPr>
          <w:p w:rsidR="00DE4D50" w:rsidRDefault="00DE4D50" w:rsidP="003B7AF9">
            <w:pPr>
              <w:spacing w:line="360" w:lineRule="auto"/>
              <w:jc w:val="right"/>
              <w:rPr>
                <w:rFonts w:ascii="Times New Roman" w:hAnsi="Times New Roman" w:cs="Times New Roman"/>
                <w:sz w:val="24"/>
                <w:szCs w:val="24"/>
              </w:rPr>
            </w:pPr>
          </w:p>
        </w:tc>
      </w:tr>
      <w:tr w:rsidR="00DE4D50" w:rsidTr="000A06F3">
        <w:tc>
          <w:tcPr>
            <w:tcW w:w="1418" w:type="dxa"/>
          </w:tcPr>
          <w:p w:rsidR="00DE4D50" w:rsidRPr="003B7AF9" w:rsidRDefault="00DE4D50" w:rsidP="003B7AF9">
            <w:pPr>
              <w:spacing w:line="360" w:lineRule="auto"/>
              <w:jc w:val="center"/>
              <w:rPr>
                <w:rFonts w:ascii="Times New Roman" w:hAnsi="Times New Roman" w:cs="Times New Roman"/>
                <w:b/>
                <w:sz w:val="24"/>
                <w:szCs w:val="24"/>
              </w:rPr>
            </w:pPr>
            <w:r w:rsidRPr="003B7AF9">
              <w:rPr>
                <w:rFonts w:ascii="Times New Roman" w:hAnsi="Times New Roman" w:cs="Times New Roman"/>
                <w:b/>
                <w:sz w:val="24"/>
                <w:szCs w:val="24"/>
              </w:rPr>
              <w:t>R.A.V</w:t>
            </w:r>
          </w:p>
        </w:tc>
        <w:tc>
          <w:tcPr>
            <w:tcW w:w="1417" w:type="dxa"/>
          </w:tcPr>
          <w:p w:rsidR="00DE4D50" w:rsidRDefault="00DE4D50"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24 900</w:t>
            </w:r>
          </w:p>
        </w:tc>
        <w:tc>
          <w:tcPr>
            <w:tcW w:w="1559" w:type="dxa"/>
          </w:tcPr>
          <w:p w:rsidR="00DE4D50" w:rsidRDefault="00DE4D50" w:rsidP="003B7AF9">
            <w:pPr>
              <w:spacing w:line="360" w:lineRule="auto"/>
              <w:jc w:val="right"/>
              <w:rPr>
                <w:rFonts w:ascii="Times New Roman" w:hAnsi="Times New Roman" w:cs="Times New Roman"/>
                <w:sz w:val="24"/>
                <w:szCs w:val="24"/>
              </w:rPr>
            </w:pPr>
          </w:p>
        </w:tc>
        <w:tc>
          <w:tcPr>
            <w:tcW w:w="1266" w:type="dxa"/>
          </w:tcPr>
          <w:p w:rsidR="00DE4D50" w:rsidRDefault="00DE4D50"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14 700</w:t>
            </w:r>
          </w:p>
        </w:tc>
        <w:tc>
          <w:tcPr>
            <w:tcW w:w="1428" w:type="dxa"/>
          </w:tcPr>
          <w:p w:rsidR="00DE4D50" w:rsidRDefault="00DE4D50" w:rsidP="003B7AF9">
            <w:pPr>
              <w:spacing w:line="360" w:lineRule="auto"/>
              <w:jc w:val="right"/>
              <w:rPr>
                <w:rFonts w:ascii="Times New Roman" w:hAnsi="Times New Roman" w:cs="Times New Roman"/>
                <w:sz w:val="24"/>
                <w:szCs w:val="24"/>
              </w:rPr>
            </w:pPr>
          </w:p>
        </w:tc>
        <w:tc>
          <w:tcPr>
            <w:tcW w:w="1275" w:type="dxa"/>
          </w:tcPr>
          <w:p w:rsidR="00DE4D50" w:rsidRDefault="00DE4D50"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10 200</w:t>
            </w:r>
          </w:p>
        </w:tc>
        <w:tc>
          <w:tcPr>
            <w:tcW w:w="1418" w:type="dxa"/>
          </w:tcPr>
          <w:p w:rsidR="00DE4D50" w:rsidRDefault="00DE4D50" w:rsidP="003B7AF9">
            <w:pPr>
              <w:spacing w:line="360" w:lineRule="auto"/>
              <w:jc w:val="right"/>
              <w:rPr>
                <w:rFonts w:ascii="Times New Roman" w:hAnsi="Times New Roman" w:cs="Times New Roman"/>
                <w:sz w:val="24"/>
                <w:szCs w:val="24"/>
              </w:rPr>
            </w:pPr>
          </w:p>
        </w:tc>
      </w:tr>
      <w:tr w:rsidR="00DE4D50" w:rsidTr="000A06F3">
        <w:tc>
          <w:tcPr>
            <w:tcW w:w="1418" w:type="dxa"/>
          </w:tcPr>
          <w:p w:rsidR="00DE4D50" w:rsidRPr="003B7AF9" w:rsidRDefault="00DE4D50" w:rsidP="003B7AF9">
            <w:pPr>
              <w:spacing w:line="360" w:lineRule="auto"/>
              <w:jc w:val="center"/>
              <w:rPr>
                <w:rFonts w:ascii="Times New Roman" w:hAnsi="Times New Roman" w:cs="Times New Roman"/>
                <w:b/>
                <w:sz w:val="24"/>
                <w:szCs w:val="24"/>
              </w:rPr>
            </w:pPr>
            <w:r w:rsidRPr="003B7AF9">
              <w:rPr>
                <w:rFonts w:ascii="Times New Roman" w:hAnsi="Times New Roman" w:cs="Times New Roman"/>
                <w:b/>
                <w:sz w:val="24"/>
                <w:szCs w:val="24"/>
              </w:rPr>
              <w:t>T.D.L</w:t>
            </w:r>
          </w:p>
        </w:tc>
        <w:tc>
          <w:tcPr>
            <w:tcW w:w="1417" w:type="dxa"/>
          </w:tcPr>
          <w:p w:rsidR="00DE4D50" w:rsidRDefault="00DE4D50"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80 000</w:t>
            </w:r>
          </w:p>
        </w:tc>
        <w:tc>
          <w:tcPr>
            <w:tcW w:w="1559" w:type="dxa"/>
          </w:tcPr>
          <w:p w:rsidR="00DE4D50" w:rsidRDefault="00DE4D50" w:rsidP="003B7AF9">
            <w:pPr>
              <w:spacing w:line="360" w:lineRule="auto"/>
              <w:jc w:val="right"/>
              <w:rPr>
                <w:rFonts w:ascii="Times New Roman" w:hAnsi="Times New Roman" w:cs="Times New Roman"/>
                <w:sz w:val="24"/>
                <w:szCs w:val="24"/>
              </w:rPr>
            </w:pPr>
          </w:p>
        </w:tc>
        <w:tc>
          <w:tcPr>
            <w:tcW w:w="1266" w:type="dxa"/>
          </w:tcPr>
          <w:p w:rsidR="00DE4D50" w:rsidRDefault="00DE4D50"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5 250</w:t>
            </w:r>
          </w:p>
        </w:tc>
        <w:tc>
          <w:tcPr>
            <w:tcW w:w="1428" w:type="dxa"/>
          </w:tcPr>
          <w:p w:rsidR="00DE4D50" w:rsidRDefault="00DE4D50" w:rsidP="003B7AF9">
            <w:pPr>
              <w:spacing w:line="360" w:lineRule="auto"/>
              <w:jc w:val="right"/>
              <w:rPr>
                <w:rFonts w:ascii="Times New Roman" w:hAnsi="Times New Roman" w:cs="Times New Roman"/>
                <w:sz w:val="24"/>
                <w:szCs w:val="24"/>
              </w:rPr>
            </w:pPr>
          </w:p>
        </w:tc>
        <w:tc>
          <w:tcPr>
            <w:tcW w:w="1275" w:type="dxa"/>
          </w:tcPr>
          <w:p w:rsidR="00DE4D50" w:rsidRDefault="00DE4D50"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74 750</w:t>
            </w:r>
          </w:p>
        </w:tc>
        <w:tc>
          <w:tcPr>
            <w:tcW w:w="1418" w:type="dxa"/>
          </w:tcPr>
          <w:p w:rsidR="00DE4D50" w:rsidRDefault="00DE4D50" w:rsidP="003B7AF9">
            <w:pPr>
              <w:spacing w:line="360" w:lineRule="auto"/>
              <w:jc w:val="right"/>
              <w:rPr>
                <w:rFonts w:ascii="Times New Roman" w:hAnsi="Times New Roman" w:cs="Times New Roman"/>
                <w:sz w:val="24"/>
                <w:szCs w:val="24"/>
              </w:rPr>
            </w:pPr>
          </w:p>
        </w:tc>
      </w:tr>
      <w:tr w:rsidR="00DE4D50" w:rsidTr="000A06F3">
        <w:tc>
          <w:tcPr>
            <w:tcW w:w="1418" w:type="dxa"/>
          </w:tcPr>
          <w:p w:rsidR="00DE4D50" w:rsidRPr="003B7AF9" w:rsidRDefault="00DE4D50" w:rsidP="003B7AF9">
            <w:pPr>
              <w:spacing w:line="360" w:lineRule="auto"/>
              <w:jc w:val="center"/>
              <w:rPr>
                <w:rFonts w:ascii="Times New Roman" w:hAnsi="Times New Roman" w:cs="Times New Roman"/>
                <w:b/>
                <w:sz w:val="24"/>
                <w:szCs w:val="24"/>
              </w:rPr>
            </w:pPr>
            <w:r w:rsidRPr="003B7AF9">
              <w:rPr>
                <w:rFonts w:ascii="Times New Roman" w:hAnsi="Times New Roman" w:cs="Times New Roman"/>
                <w:b/>
                <w:sz w:val="24"/>
                <w:szCs w:val="24"/>
              </w:rPr>
              <w:t>P.V.I.D</w:t>
            </w:r>
          </w:p>
        </w:tc>
        <w:tc>
          <w:tcPr>
            <w:tcW w:w="1417" w:type="dxa"/>
          </w:tcPr>
          <w:p w:rsidR="00DE4D50" w:rsidRDefault="00DE4D50"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71</w:t>
            </w:r>
            <w:r w:rsidR="00301CB3">
              <w:rPr>
                <w:rFonts w:ascii="Times New Roman" w:hAnsi="Times New Roman" w:cs="Times New Roman"/>
                <w:sz w:val="24"/>
                <w:szCs w:val="24"/>
              </w:rPr>
              <w:t> </w:t>
            </w:r>
            <w:r>
              <w:rPr>
                <w:rFonts w:ascii="Times New Roman" w:hAnsi="Times New Roman" w:cs="Times New Roman"/>
                <w:sz w:val="24"/>
                <w:szCs w:val="24"/>
              </w:rPr>
              <w:t>634</w:t>
            </w:r>
          </w:p>
        </w:tc>
        <w:tc>
          <w:tcPr>
            <w:tcW w:w="1559" w:type="dxa"/>
          </w:tcPr>
          <w:p w:rsidR="00DE4D50" w:rsidRDefault="00DE4D50" w:rsidP="003B7AF9">
            <w:pPr>
              <w:spacing w:line="360" w:lineRule="auto"/>
              <w:jc w:val="right"/>
              <w:rPr>
                <w:rFonts w:ascii="Times New Roman" w:hAnsi="Times New Roman" w:cs="Times New Roman"/>
                <w:sz w:val="24"/>
                <w:szCs w:val="24"/>
              </w:rPr>
            </w:pPr>
          </w:p>
        </w:tc>
        <w:tc>
          <w:tcPr>
            <w:tcW w:w="1266" w:type="dxa"/>
          </w:tcPr>
          <w:p w:rsidR="00DE4D50" w:rsidRDefault="00301CB3"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56 076</w:t>
            </w:r>
          </w:p>
        </w:tc>
        <w:tc>
          <w:tcPr>
            <w:tcW w:w="1428" w:type="dxa"/>
          </w:tcPr>
          <w:p w:rsidR="00DE4D50" w:rsidRDefault="00DE4D50" w:rsidP="003B7AF9">
            <w:pPr>
              <w:spacing w:line="360" w:lineRule="auto"/>
              <w:jc w:val="right"/>
              <w:rPr>
                <w:rFonts w:ascii="Times New Roman" w:hAnsi="Times New Roman" w:cs="Times New Roman"/>
                <w:sz w:val="24"/>
                <w:szCs w:val="24"/>
              </w:rPr>
            </w:pPr>
          </w:p>
        </w:tc>
        <w:tc>
          <w:tcPr>
            <w:tcW w:w="1275" w:type="dxa"/>
          </w:tcPr>
          <w:p w:rsidR="00DE4D50" w:rsidRDefault="00301CB3"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15 558</w:t>
            </w:r>
          </w:p>
        </w:tc>
        <w:tc>
          <w:tcPr>
            <w:tcW w:w="1418" w:type="dxa"/>
          </w:tcPr>
          <w:p w:rsidR="00DE4D50" w:rsidRDefault="00DE4D50" w:rsidP="003B7AF9">
            <w:pPr>
              <w:spacing w:line="360" w:lineRule="auto"/>
              <w:jc w:val="right"/>
              <w:rPr>
                <w:rFonts w:ascii="Times New Roman" w:hAnsi="Times New Roman" w:cs="Times New Roman"/>
                <w:sz w:val="24"/>
                <w:szCs w:val="24"/>
              </w:rPr>
            </w:pPr>
          </w:p>
        </w:tc>
      </w:tr>
      <w:tr w:rsidR="00DE4D50" w:rsidTr="000A06F3">
        <w:tc>
          <w:tcPr>
            <w:tcW w:w="1418" w:type="dxa"/>
          </w:tcPr>
          <w:p w:rsidR="00DE4D50" w:rsidRPr="003B7AF9" w:rsidRDefault="00301CB3" w:rsidP="003B7AF9">
            <w:pPr>
              <w:spacing w:line="360" w:lineRule="auto"/>
              <w:jc w:val="center"/>
              <w:rPr>
                <w:rFonts w:ascii="Times New Roman" w:hAnsi="Times New Roman" w:cs="Times New Roman"/>
                <w:b/>
                <w:sz w:val="24"/>
                <w:szCs w:val="24"/>
              </w:rPr>
            </w:pPr>
            <w:r w:rsidRPr="003B7AF9">
              <w:rPr>
                <w:rFonts w:ascii="Times New Roman" w:hAnsi="Times New Roman" w:cs="Times New Roman"/>
                <w:b/>
                <w:sz w:val="24"/>
                <w:szCs w:val="24"/>
              </w:rPr>
              <w:t>C.F.C pat</w:t>
            </w:r>
          </w:p>
        </w:tc>
        <w:tc>
          <w:tcPr>
            <w:tcW w:w="1417" w:type="dxa"/>
          </w:tcPr>
          <w:p w:rsidR="00DE4D50" w:rsidRDefault="00DE4D50" w:rsidP="003B7AF9">
            <w:pPr>
              <w:spacing w:line="360" w:lineRule="auto"/>
              <w:jc w:val="right"/>
              <w:rPr>
                <w:rFonts w:ascii="Times New Roman" w:hAnsi="Times New Roman" w:cs="Times New Roman"/>
                <w:sz w:val="24"/>
                <w:szCs w:val="24"/>
              </w:rPr>
            </w:pPr>
          </w:p>
        </w:tc>
        <w:tc>
          <w:tcPr>
            <w:tcW w:w="1559" w:type="dxa"/>
          </w:tcPr>
          <w:p w:rsidR="00DE4D50" w:rsidRDefault="00301CB3"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30 475</w:t>
            </w:r>
          </w:p>
        </w:tc>
        <w:tc>
          <w:tcPr>
            <w:tcW w:w="1266" w:type="dxa"/>
          </w:tcPr>
          <w:p w:rsidR="00DE4D50" w:rsidRDefault="00DE4D50" w:rsidP="003B7AF9">
            <w:pPr>
              <w:spacing w:line="360" w:lineRule="auto"/>
              <w:jc w:val="right"/>
              <w:rPr>
                <w:rFonts w:ascii="Times New Roman" w:hAnsi="Times New Roman" w:cs="Times New Roman"/>
                <w:sz w:val="24"/>
                <w:szCs w:val="24"/>
              </w:rPr>
            </w:pPr>
          </w:p>
        </w:tc>
        <w:tc>
          <w:tcPr>
            <w:tcW w:w="1428" w:type="dxa"/>
          </w:tcPr>
          <w:p w:rsidR="00DE4D50" w:rsidRDefault="003746A1"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22 847</w:t>
            </w:r>
          </w:p>
        </w:tc>
        <w:tc>
          <w:tcPr>
            <w:tcW w:w="1275" w:type="dxa"/>
          </w:tcPr>
          <w:p w:rsidR="00DE4D50" w:rsidRDefault="00DE4D50" w:rsidP="003B7AF9">
            <w:pPr>
              <w:spacing w:line="360" w:lineRule="auto"/>
              <w:jc w:val="right"/>
              <w:rPr>
                <w:rFonts w:ascii="Times New Roman" w:hAnsi="Times New Roman" w:cs="Times New Roman"/>
                <w:sz w:val="24"/>
                <w:szCs w:val="24"/>
              </w:rPr>
            </w:pPr>
          </w:p>
        </w:tc>
        <w:tc>
          <w:tcPr>
            <w:tcW w:w="1418" w:type="dxa"/>
          </w:tcPr>
          <w:p w:rsidR="00DE4D50" w:rsidRDefault="003746A1"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7 628</w:t>
            </w:r>
          </w:p>
        </w:tc>
      </w:tr>
      <w:tr w:rsidR="00DE4D50" w:rsidTr="000A06F3">
        <w:tc>
          <w:tcPr>
            <w:tcW w:w="1418" w:type="dxa"/>
          </w:tcPr>
          <w:p w:rsidR="00DE4D50" w:rsidRPr="003B7AF9" w:rsidRDefault="00301CB3" w:rsidP="003B7AF9">
            <w:pPr>
              <w:spacing w:line="360" w:lineRule="auto"/>
              <w:jc w:val="center"/>
              <w:rPr>
                <w:rFonts w:ascii="Times New Roman" w:hAnsi="Times New Roman" w:cs="Times New Roman"/>
                <w:b/>
                <w:sz w:val="24"/>
                <w:szCs w:val="24"/>
              </w:rPr>
            </w:pPr>
            <w:r w:rsidRPr="003B7AF9">
              <w:rPr>
                <w:rFonts w:ascii="Times New Roman" w:hAnsi="Times New Roman" w:cs="Times New Roman"/>
                <w:b/>
                <w:sz w:val="24"/>
                <w:szCs w:val="24"/>
              </w:rPr>
              <w:t>P.V.I.D</w:t>
            </w:r>
          </w:p>
        </w:tc>
        <w:tc>
          <w:tcPr>
            <w:tcW w:w="1417" w:type="dxa"/>
          </w:tcPr>
          <w:p w:rsidR="00DE4D50" w:rsidRDefault="00DE4D50" w:rsidP="003B7AF9">
            <w:pPr>
              <w:spacing w:line="360" w:lineRule="auto"/>
              <w:jc w:val="right"/>
              <w:rPr>
                <w:rFonts w:ascii="Times New Roman" w:hAnsi="Times New Roman" w:cs="Times New Roman"/>
                <w:sz w:val="24"/>
                <w:szCs w:val="24"/>
              </w:rPr>
            </w:pPr>
          </w:p>
        </w:tc>
        <w:tc>
          <w:tcPr>
            <w:tcW w:w="1559" w:type="dxa"/>
          </w:tcPr>
          <w:p w:rsidR="00DE4D50" w:rsidRDefault="00301CB3"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71 634</w:t>
            </w:r>
          </w:p>
        </w:tc>
        <w:tc>
          <w:tcPr>
            <w:tcW w:w="1266" w:type="dxa"/>
          </w:tcPr>
          <w:p w:rsidR="00DE4D50" w:rsidRDefault="00DE4D50" w:rsidP="003B7AF9">
            <w:pPr>
              <w:spacing w:line="360" w:lineRule="auto"/>
              <w:jc w:val="right"/>
              <w:rPr>
                <w:rFonts w:ascii="Times New Roman" w:hAnsi="Times New Roman" w:cs="Times New Roman"/>
                <w:sz w:val="24"/>
                <w:szCs w:val="24"/>
              </w:rPr>
            </w:pPr>
          </w:p>
        </w:tc>
        <w:tc>
          <w:tcPr>
            <w:tcW w:w="1428" w:type="dxa"/>
          </w:tcPr>
          <w:p w:rsidR="00DE4D50" w:rsidRDefault="00301CB3"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56 076</w:t>
            </w:r>
          </w:p>
        </w:tc>
        <w:tc>
          <w:tcPr>
            <w:tcW w:w="1275" w:type="dxa"/>
          </w:tcPr>
          <w:p w:rsidR="00DE4D50" w:rsidRDefault="00DE4D50" w:rsidP="003B7AF9">
            <w:pPr>
              <w:spacing w:line="360" w:lineRule="auto"/>
              <w:jc w:val="right"/>
              <w:rPr>
                <w:rFonts w:ascii="Times New Roman" w:hAnsi="Times New Roman" w:cs="Times New Roman"/>
                <w:sz w:val="24"/>
                <w:szCs w:val="24"/>
              </w:rPr>
            </w:pPr>
          </w:p>
        </w:tc>
        <w:tc>
          <w:tcPr>
            <w:tcW w:w="1418" w:type="dxa"/>
          </w:tcPr>
          <w:p w:rsidR="00DE4D50" w:rsidRDefault="00301CB3"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15 558</w:t>
            </w:r>
          </w:p>
        </w:tc>
      </w:tr>
      <w:tr w:rsidR="00DE4D50" w:rsidTr="000A06F3">
        <w:tc>
          <w:tcPr>
            <w:tcW w:w="1418" w:type="dxa"/>
          </w:tcPr>
          <w:p w:rsidR="00DE4D50" w:rsidRPr="003B7AF9" w:rsidRDefault="00301CB3" w:rsidP="003B7AF9">
            <w:pPr>
              <w:spacing w:line="360" w:lineRule="auto"/>
              <w:jc w:val="center"/>
              <w:rPr>
                <w:rFonts w:ascii="Times New Roman" w:hAnsi="Times New Roman" w:cs="Times New Roman"/>
                <w:b/>
                <w:sz w:val="24"/>
                <w:szCs w:val="24"/>
              </w:rPr>
            </w:pPr>
            <w:r w:rsidRPr="003B7AF9">
              <w:rPr>
                <w:rFonts w:ascii="Times New Roman" w:hAnsi="Times New Roman" w:cs="Times New Roman"/>
                <w:b/>
                <w:sz w:val="24"/>
                <w:szCs w:val="24"/>
              </w:rPr>
              <w:t>F.N.E</w:t>
            </w:r>
          </w:p>
        </w:tc>
        <w:tc>
          <w:tcPr>
            <w:tcW w:w="1417" w:type="dxa"/>
          </w:tcPr>
          <w:p w:rsidR="00DE4D50" w:rsidRDefault="00DE4D50" w:rsidP="003B7AF9">
            <w:pPr>
              <w:spacing w:line="360" w:lineRule="auto"/>
              <w:jc w:val="right"/>
              <w:rPr>
                <w:rFonts w:ascii="Times New Roman" w:hAnsi="Times New Roman" w:cs="Times New Roman"/>
                <w:sz w:val="24"/>
                <w:szCs w:val="24"/>
              </w:rPr>
            </w:pPr>
          </w:p>
        </w:tc>
        <w:tc>
          <w:tcPr>
            <w:tcW w:w="1559" w:type="dxa"/>
          </w:tcPr>
          <w:p w:rsidR="00DE4D50" w:rsidRDefault="00301CB3"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20 317</w:t>
            </w:r>
          </w:p>
        </w:tc>
        <w:tc>
          <w:tcPr>
            <w:tcW w:w="1266" w:type="dxa"/>
          </w:tcPr>
          <w:p w:rsidR="00DE4D50" w:rsidRDefault="00DE4D50" w:rsidP="003B7AF9">
            <w:pPr>
              <w:spacing w:line="360" w:lineRule="auto"/>
              <w:jc w:val="right"/>
              <w:rPr>
                <w:rFonts w:ascii="Times New Roman" w:hAnsi="Times New Roman" w:cs="Times New Roman"/>
                <w:sz w:val="24"/>
                <w:szCs w:val="24"/>
              </w:rPr>
            </w:pPr>
          </w:p>
        </w:tc>
        <w:tc>
          <w:tcPr>
            <w:tcW w:w="1428" w:type="dxa"/>
          </w:tcPr>
          <w:p w:rsidR="00DE4D50" w:rsidRDefault="00301CB3"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15 231</w:t>
            </w:r>
          </w:p>
        </w:tc>
        <w:tc>
          <w:tcPr>
            <w:tcW w:w="1275" w:type="dxa"/>
          </w:tcPr>
          <w:p w:rsidR="00DE4D50" w:rsidRDefault="00DE4D50" w:rsidP="003B7AF9">
            <w:pPr>
              <w:spacing w:line="360" w:lineRule="auto"/>
              <w:jc w:val="right"/>
              <w:rPr>
                <w:rFonts w:ascii="Times New Roman" w:hAnsi="Times New Roman" w:cs="Times New Roman"/>
                <w:sz w:val="24"/>
                <w:szCs w:val="24"/>
              </w:rPr>
            </w:pPr>
          </w:p>
        </w:tc>
        <w:tc>
          <w:tcPr>
            <w:tcW w:w="1418" w:type="dxa"/>
          </w:tcPr>
          <w:p w:rsidR="00DE4D50" w:rsidRDefault="00301CB3"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5 086</w:t>
            </w:r>
          </w:p>
        </w:tc>
      </w:tr>
      <w:tr w:rsidR="00DE4D50" w:rsidTr="000A06F3">
        <w:tc>
          <w:tcPr>
            <w:tcW w:w="1418" w:type="dxa"/>
          </w:tcPr>
          <w:p w:rsidR="00DE4D50" w:rsidRPr="003B7AF9" w:rsidRDefault="00301CB3" w:rsidP="003B7AF9">
            <w:pPr>
              <w:spacing w:line="360" w:lineRule="auto"/>
              <w:jc w:val="center"/>
              <w:rPr>
                <w:rFonts w:ascii="Times New Roman" w:hAnsi="Times New Roman" w:cs="Times New Roman"/>
                <w:b/>
                <w:sz w:val="24"/>
                <w:szCs w:val="24"/>
              </w:rPr>
            </w:pPr>
            <w:r w:rsidRPr="003B7AF9">
              <w:rPr>
                <w:rFonts w:ascii="Times New Roman" w:hAnsi="Times New Roman" w:cs="Times New Roman"/>
                <w:b/>
                <w:sz w:val="24"/>
                <w:szCs w:val="24"/>
              </w:rPr>
              <w:t>A.T.M.P</w:t>
            </w:r>
          </w:p>
        </w:tc>
        <w:tc>
          <w:tcPr>
            <w:tcW w:w="1417" w:type="dxa"/>
          </w:tcPr>
          <w:p w:rsidR="00DE4D50" w:rsidRDefault="00DE4D50" w:rsidP="003B7AF9">
            <w:pPr>
              <w:spacing w:line="360" w:lineRule="auto"/>
              <w:jc w:val="right"/>
              <w:rPr>
                <w:rFonts w:ascii="Times New Roman" w:hAnsi="Times New Roman" w:cs="Times New Roman"/>
                <w:sz w:val="24"/>
                <w:szCs w:val="24"/>
              </w:rPr>
            </w:pPr>
          </w:p>
        </w:tc>
        <w:tc>
          <w:tcPr>
            <w:tcW w:w="1559" w:type="dxa"/>
          </w:tcPr>
          <w:p w:rsidR="00DE4D50" w:rsidRDefault="00301CB3"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55 320</w:t>
            </w:r>
          </w:p>
        </w:tc>
        <w:tc>
          <w:tcPr>
            <w:tcW w:w="1266" w:type="dxa"/>
          </w:tcPr>
          <w:p w:rsidR="00DE4D50" w:rsidRDefault="00DE4D50" w:rsidP="003B7AF9">
            <w:pPr>
              <w:spacing w:line="360" w:lineRule="auto"/>
              <w:jc w:val="right"/>
              <w:rPr>
                <w:rFonts w:ascii="Times New Roman" w:hAnsi="Times New Roman" w:cs="Times New Roman"/>
                <w:sz w:val="24"/>
                <w:szCs w:val="24"/>
              </w:rPr>
            </w:pPr>
          </w:p>
        </w:tc>
        <w:tc>
          <w:tcPr>
            <w:tcW w:w="1428" w:type="dxa"/>
          </w:tcPr>
          <w:p w:rsidR="00DE4D50" w:rsidRDefault="00301CB3"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43 712</w:t>
            </w:r>
          </w:p>
        </w:tc>
        <w:tc>
          <w:tcPr>
            <w:tcW w:w="1275" w:type="dxa"/>
          </w:tcPr>
          <w:p w:rsidR="00DE4D50" w:rsidRDefault="00DE4D50" w:rsidP="003B7AF9">
            <w:pPr>
              <w:spacing w:line="360" w:lineRule="auto"/>
              <w:jc w:val="right"/>
              <w:rPr>
                <w:rFonts w:ascii="Times New Roman" w:hAnsi="Times New Roman" w:cs="Times New Roman"/>
                <w:sz w:val="24"/>
                <w:szCs w:val="24"/>
              </w:rPr>
            </w:pPr>
          </w:p>
        </w:tc>
        <w:tc>
          <w:tcPr>
            <w:tcW w:w="1418" w:type="dxa"/>
          </w:tcPr>
          <w:p w:rsidR="00DE4D50" w:rsidRDefault="00301CB3"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11 608</w:t>
            </w:r>
          </w:p>
        </w:tc>
      </w:tr>
      <w:tr w:rsidR="00DE4D50" w:rsidTr="000A06F3">
        <w:tc>
          <w:tcPr>
            <w:tcW w:w="1418" w:type="dxa"/>
          </w:tcPr>
          <w:p w:rsidR="00DE4D50" w:rsidRPr="003B7AF9" w:rsidRDefault="00301CB3" w:rsidP="003B7AF9">
            <w:pPr>
              <w:spacing w:line="360" w:lineRule="auto"/>
              <w:jc w:val="center"/>
              <w:rPr>
                <w:rFonts w:ascii="Times New Roman" w:hAnsi="Times New Roman" w:cs="Times New Roman"/>
                <w:b/>
                <w:sz w:val="24"/>
                <w:szCs w:val="24"/>
              </w:rPr>
            </w:pPr>
            <w:r w:rsidRPr="003B7AF9">
              <w:rPr>
                <w:rFonts w:ascii="Times New Roman" w:hAnsi="Times New Roman" w:cs="Times New Roman"/>
                <w:b/>
                <w:sz w:val="24"/>
                <w:szCs w:val="24"/>
              </w:rPr>
              <w:t>A.F</w:t>
            </w:r>
          </w:p>
        </w:tc>
        <w:tc>
          <w:tcPr>
            <w:tcW w:w="1417" w:type="dxa"/>
          </w:tcPr>
          <w:p w:rsidR="00DE4D50" w:rsidRDefault="00DE4D50" w:rsidP="003B7AF9">
            <w:pPr>
              <w:spacing w:line="360" w:lineRule="auto"/>
              <w:jc w:val="right"/>
              <w:rPr>
                <w:rFonts w:ascii="Times New Roman" w:hAnsi="Times New Roman" w:cs="Times New Roman"/>
                <w:sz w:val="24"/>
                <w:szCs w:val="24"/>
              </w:rPr>
            </w:pPr>
          </w:p>
        </w:tc>
        <w:tc>
          <w:tcPr>
            <w:tcW w:w="1559" w:type="dxa"/>
          </w:tcPr>
          <w:p w:rsidR="00DE4D50" w:rsidRDefault="00301CB3"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96 364</w:t>
            </w:r>
          </w:p>
        </w:tc>
        <w:tc>
          <w:tcPr>
            <w:tcW w:w="1266" w:type="dxa"/>
          </w:tcPr>
          <w:p w:rsidR="00DE4D50" w:rsidRDefault="00DE4D50" w:rsidP="003B7AF9">
            <w:pPr>
              <w:spacing w:line="360" w:lineRule="auto"/>
              <w:jc w:val="right"/>
              <w:rPr>
                <w:rFonts w:ascii="Times New Roman" w:hAnsi="Times New Roman" w:cs="Times New Roman"/>
                <w:sz w:val="24"/>
                <w:szCs w:val="24"/>
              </w:rPr>
            </w:pPr>
          </w:p>
        </w:tc>
        <w:tc>
          <w:tcPr>
            <w:tcW w:w="1428" w:type="dxa"/>
          </w:tcPr>
          <w:p w:rsidR="00DE4D50" w:rsidRDefault="00301CB3"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75 435</w:t>
            </w:r>
          </w:p>
        </w:tc>
        <w:tc>
          <w:tcPr>
            <w:tcW w:w="1275" w:type="dxa"/>
          </w:tcPr>
          <w:p w:rsidR="00DE4D50" w:rsidRDefault="00DE4D50" w:rsidP="003B7AF9">
            <w:pPr>
              <w:spacing w:line="360" w:lineRule="auto"/>
              <w:jc w:val="right"/>
              <w:rPr>
                <w:rFonts w:ascii="Times New Roman" w:hAnsi="Times New Roman" w:cs="Times New Roman"/>
                <w:sz w:val="24"/>
                <w:szCs w:val="24"/>
              </w:rPr>
            </w:pPr>
          </w:p>
        </w:tc>
        <w:tc>
          <w:tcPr>
            <w:tcW w:w="1418" w:type="dxa"/>
          </w:tcPr>
          <w:p w:rsidR="00DE4D50" w:rsidRDefault="00301CB3" w:rsidP="003B7AF9">
            <w:pPr>
              <w:spacing w:line="360" w:lineRule="auto"/>
              <w:jc w:val="right"/>
              <w:rPr>
                <w:rFonts w:ascii="Times New Roman" w:hAnsi="Times New Roman" w:cs="Times New Roman"/>
                <w:sz w:val="24"/>
                <w:szCs w:val="24"/>
              </w:rPr>
            </w:pPr>
            <w:r>
              <w:rPr>
                <w:rFonts w:ascii="Times New Roman" w:hAnsi="Times New Roman" w:cs="Times New Roman"/>
                <w:sz w:val="24"/>
                <w:szCs w:val="24"/>
              </w:rPr>
              <w:t>20 929</w:t>
            </w:r>
          </w:p>
        </w:tc>
      </w:tr>
      <w:tr w:rsidR="00301CB3" w:rsidTr="000A06F3">
        <w:tc>
          <w:tcPr>
            <w:tcW w:w="1418" w:type="dxa"/>
          </w:tcPr>
          <w:p w:rsidR="00301CB3" w:rsidRPr="003B7AF9" w:rsidRDefault="00301CB3" w:rsidP="003B7AF9">
            <w:pPr>
              <w:spacing w:line="360" w:lineRule="auto"/>
              <w:jc w:val="center"/>
              <w:rPr>
                <w:rFonts w:ascii="Times New Roman" w:hAnsi="Times New Roman" w:cs="Times New Roman"/>
                <w:b/>
                <w:sz w:val="24"/>
                <w:szCs w:val="24"/>
              </w:rPr>
            </w:pPr>
            <w:r w:rsidRPr="003B7AF9">
              <w:rPr>
                <w:rFonts w:ascii="Times New Roman" w:hAnsi="Times New Roman" w:cs="Times New Roman"/>
                <w:b/>
                <w:sz w:val="24"/>
                <w:szCs w:val="24"/>
              </w:rPr>
              <w:t>TOTAL</w:t>
            </w:r>
          </w:p>
        </w:tc>
        <w:tc>
          <w:tcPr>
            <w:tcW w:w="1417" w:type="dxa"/>
          </w:tcPr>
          <w:p w:rsidR="00301CB3" w:rsidRPr="003B7AF9" w:rsidRDefault="004B10A1" w:rsidP="003B7AF9">
            <w:pPr>
              <w:spacing w:line="360" w:lineRule="auto"/>
              <w:jc w:val="right"/>
              <w:rPr>
                <w:rFonts w:ascii="Times New Roman" w:hAnsi="Times New Roman" w:cs="Times New Roman"/>
                <w:b/>
                <w:sz w:val="24"/>
                <w:szCs w:val="24"/>
              </w:rPr>
            </w:pPr>
            <w:r w:rsidRPr="003B7AF9">
              <w:rPr>
                <w:rFonts w:ascii="Times New Roman" w:hAnsi="Times New Roman" w:cs="Times New Roman"/>
                <w:b/>
                <w:sz w:val="24"/>
                <w:szCs w:val="24"/>
              </w:rPr>
              <w:t>315 928</w:t>
            </w:r>
          </w:p>
        </w:tc>
        <w:tc>
          <w:tcPr>
            <w:tcW w:w="1559" w:type="dxa"/>
          </w:tcPr>
          <w:p w:rsidR="00301CB3" w:rsidRPr="003B7AF9" w:rsidRDefault="001140BC" w:rsidP="003B7AF9">
            <w:pPr>
              <w:spacing w:line="360" w:lineRule="auto"/>
              <w:jc w:val="right"/>
              <w:rPr>
                <w:rFonts w:ascii="Times New Roman" w:hAnsi="Times New Roman" w:cs="Times New Roman"/>
                <w:b/>
                <w:sz w:val="24"/>
                <w:szCs w:val="24"/>
              </w:rPr>
            </w:pPr>
            <w:r w:rsidRPr="003B7AF9">
              <w:rPr>
                <w:rFonts w:ascii="Times New Roman" w:hAnsi="Times New Roman" w:cs="Times New Roman"/>
                <w:b/>
                <w:sz w:val="24"/>
                <w:szCs w:val="24"/>
              </w:rPr>
              <w:t>274 110</w:t>
            </w:r>
          </w:p>
        </w:tc>
        <w:tc>
          <w:tcPr>
            <w:tcW w:w="1266" w:type="dxa"/>
          </w:tcPr>
          <w:p w:rsidR="00301CB3" w:rsidRPr="003B7AF9" w:rsidRDefault="001140BC" w:rsidP="003B7AF9">
            <w:pPr>
              <w:spacing w:line="360" w:lineRule="auto"/>
              <w:jc w:val="right"/>
              <w:rPr>
                <w:rFonts w:ascii="Times New Roman" w:hAnsi="Times New Roman" w:cs="Times New Roman"/>
                <w:b/>
                <w:sz w:val="24"/>
                <w:szCs w:val="24"/>
              </w:rPr>
            </w:pPr>
            <w:r w:rsidRPr="003B7AF9">
              <w:rPr>
                <w:rFonts w:ascii="Times New Roman" w:hAnsi="Times New Roman" w:cs="Times New Roman"/>
                <w:b/>
                <w:sz w:val="24"/>
                <w:szCs w:val="24"/>
              </w:rPr>
              <w:t>155 123</w:t>
            </w:r>
          </w:p>
        </w:tc>
        <w:tc>
          <w:tcPr>
            <w:tcW w:w="1428" w:type="dxa"/>
          </w:tcPr>
          <w:p w:rsidR="00301CB3" w:rsidRPr="003B7AF9" w:rsidRDefault="003746A1" w:rsidP="003B7AF9">
            <w:pPr>
              <w:spacing w:line="360" w:lineRule="auto"/>
              <w:jc w:val="right"/>
              <w:rPr>
                <w:rFonts w:ascii="Times New Roman" w:hAnsi="Times New Roman" w:cs="Times New Roman"/>
                <w:b/>
                <w:sz w:val="24"/>
                <w:szCs w:val="24"/>
              </w:rPr>
            </w:pPr>
            <w:r w:rsidRPr="003B7AF9">
              <w:rPr>
                <w:rFonts w:ascii="Times New Roman" w:hAnsi="Times New Roman" w:cs="Times New Roman"/>
                <w:b/>
                <w:sz w:val="24"/>
                <w:szCs w:val="24"/>
              </w:rPr>
              <w:t>213 301</w:t>
            </w:r>
          </w:p>
        </w:tc>
        <w:tc>
          <w:tcPr>
            <w:tcW w:w="1275" w:type="dxa"/>
          </w:tcPr>
          <w:p w:rsidR="00301CB3" w:rsidRPr="003B7AF9" w:rsidRDefault="003746A1" w:rsidP="003B7AF9">
            <w:pPr>
              <w:spacing w:line="360" w:lineRule="auto"/>
              <w:jc w:val="right"/>
              <w:rPr>
                <w:rFonts w:ascii="Times New Roman" w:hAnsi="Times New Roman" w:cs="Times New Roman"/>
                <w:b/>
                <w:sz w:val="24"/>
                <w:szCs w:val="24"/>
              </w:rPr>
            </w:pPr>
            <w:r w:rsidRPr="003B7AF9">
              <w:rPr>
                <w:rFonts w:ascii="Times New Roman" w:hAnsi="Times New Roman" w:cs="Times New Roman"/>
                <w:b/>
                <w:sz w:val="24"/>
                <w:szCs w:val="24"/>
              </w:rPr>
              <w:t>160 805</w:t>
            </w:r>
          </w:p>
        </w:tc>
        <w:tc>
          <w:tcPr>
            <w:tcW w:w="1418" w:type="dxa"/>
          </w:tcPr>
          <w:p w:rsidR="00301CB3" w:rsidRPr="003B7AF9" w:rsidRDefault="003746A1" w:rsidP="003B7AF9">
            <w:pPr>
              <w:spacing w:line="360" w:lineRule="auto"/>
              <w:jc w:val="right"/>
              <w:rPr>
                <w:rFonts w:ascii="Times New Roman" w:hAnsi="Times New Roman" w:cs="Times New Roman"/>
                <w:b/>
                <w:sz w:val="24"/>
                <w:szCs w:val="24"/>
              </w:rPr>
            </w:pPr>
            <w:r w:rsidRPr="003B7AF9">
              <w:rPr>
                <w:rFonts w:ascii="Times New Roman" w:hAnsi="Times New Roman" w:cs="Times New Roman"/>
                <w:b/>
                <w:sz w:val="24"/>
                <w:szCs w:val="24"/>
              </w:rPr>
              <w:t>60 809</w:t>
            </w:r>
          </w:p>
        </w:tc>
      </w:tr>
    </w:tbl>
    <w:p w:rsidR="002E13FA" w:rsidRPr="00581469" w:rsidRDefault="00581469" w:rsidP="00581469">
      <w:pPr>
        <w:spacing w:line="360" w:lineRule="auto"/>
        <w:jc w:val="both"/>
        <w:rPr>
          <w:rFonts w:ascii="Times New Roman" w:hAnsi="Times New Roman" w:cs="Times New Roman"/>
          <w:b/>
          <w:sz w:val="24"/>
          <w:szCs w:val="24"/>
        </w:rPr>
      </w:pPr>
      <w:r w:rsidRPr="00581469">
        <w:rPr>
          <w:rFonts w:ascii="Times New Roman" w:hAnsi="Times New Roman" w:cs="Times New Roman"/>
          <w:b/>
          <w:sz w:val="24"/>
          <w:szCs w:val="24"/>
          <w:u w:val="single"/>
        </w:rPr>
        <w:t>Source :</w:t>
      </w:r>
      <w:r w:rsidRPr="00581469">
        <w:rPr>
          <w:rFonts w:ascii="Times New Roman" w:hAnsi="Times New Roman" w:cs="Times New Roman"/>
          <w:b/>
          <w:sz w:val="24"/>
          <w:szCs w:val="24"/>
        </w:rPr>
        <w:t xml:space="preserve"> propre</w:t>
      </w:r>
    </w:p>
    <w:p w:rsidR="00FE42D8" w:rsidRDefault="00122B65" w:rsidP="00FE42D8">
      <w:pPr>
        <w:spacing w:line="360" w:lineRule="auto"/>
        <w:ind w:firstLine="360"/>
        <w:jc w:val="both"/>
        <w:rPr>
          <w:rFonts w:ascii="Times New Roman" w:hAnsi="Times New Roman" w:cs="Times New Roman"/>
          <w:sz w:val="24"/>
          <w:szCs w:val="24"/>
        </w:rPr>
      </w:pPr>
      <w:r w:rsidRPr="00CD3380">
        <w:rPr>
          <w:rFonts w:ascii="Times New Roman" w:hAnsi="Times New Roman" w:cs="Times New Roman"/>
          <w:sz w:val="24"/>
          <w:szCs w:val="24"/>
        </w:rPr>
        <w:t>Nous avons un reversement de la CNPS</w:t>
      </w:r>
      <w:r w:rsidR="00CD3380" w:rsidRPr="00CD3380">
        <w:rPr>
          <w:rFonts w:ascii="Times New Roman" w:hAnsi="Times New Roman" w:cs="Times New Roman"/>
          <w:sz w:val="24"/>
          <w:szCs w:val="24"/>
        </w:rPr>
        <w:t xml:space="preserve"> qui passe de :</w:t>
      </w:r>
    </w:p>
    <w:p w:rsidR="00CD3380" w:rsidRDefault="00CD3380" w:rsidP="00396AF0">
      <w:pPr>
        <w:pStyle w:val="Paragraphedeliste"/>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Ret</w:t>
      </w:r>
      <w:r w:rsidR="007758F9">
        <w:rPr>
          <w:rFonts w:ascii="Times New Roman" w:hAnsi="Times New Roman" w:cs="Times New Roman"/>
          <w:sz w:val="24"/>
          <w:szCs w:val="24"/>
        </w:rPr>
        <w:t>e</w:t>
      </w:r>
      <w:r>
        <w:rPr>
          <w:rFonts w:ascii="Times New Roman" w:hAnsi="Times New Roman" w:cs="Times New Roman"/>
          <w:sz w:val="24"/>
          <w:szCs w:val="24"/>
        </w:rPr>
        <w:t>nues salariales qui passe de 71 634F CFA à 56 076F CFA, un écart de 15 558F CFA ;</w:t>
      </w:r>
    </w:p>
    <w:p w:rsidR="00CD3380" w:rsidRDefault="00CD3380" w:rsidP="00396AF0">
      <w:pPr>
        <w:pStyle w:val="Paragraphedeliste"/>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Retenues sociales patronale qui passe de </w:t>
      </w:r>
      <w:r w:rsidR="007758F9">
        <w:rPr>
          <w:rFonts w:ascii="Times New Roman" w:hAnsi="Times New Roman" w:cs="Times New Roman"/>
          <w:sz w:val="24"/>
          <w:szCs w:val="24"/>
        </w:rPr>
        <w:t>223 318 à 175 223, soit un écart de 48 095F CFA.</w:t>
      </w:r>
    </w:p>
    <w:p w:rsidR="00374E9C" w:rsidRDefault="007758F9" w:rsidP="00374E9C">
      <w:pPr>
        <w:spacing w:line="360" w:lineRule="auto"/>
        <w:jc w:val="both"/>
        <w:rPr>
          <w:rFonts w:ascii="Times New Roman" w:hAnsi="Times New Roman" w:cs="Times New Roman"/>
          <w:sz w:val="24"/>
          <w:szCs w:val="24"/>
        </w:rPr>
      </w:pPr>
      <w:r>
        <w:rPr>
          <w:rFonts w:ascii="Times New Roman" w:hAnsi="Times New Roman" w:cs="Times New Roman"/>
          <w:sz w:val="24"/>
          <w:szCs w:val="24"/>
        </w:rPr>
        <w:t>Pour un versement à la CNPS qui passe de 294 952F CFA à 231 299F CFA, une différence de 63 653F CFA.</w:t>
      </w:r>
    </w:p>
    <w:p w:rsidR="007758F9" w:rsidRDefault="007758F9" w:rsidP="00396AF0">
      <w:pPr>
        <w:pStyle w:val="Paragraphedeliste"/>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Avant le 15 du mois suivant la SAFACAM doit déclarer aux </w:t>
      </w:r>
      <w:r w:rsidR="006B4433">
        <w:rPr>
          <w:rFonts w:ascii="Times New Roman" w:hAnsi="Times New Roman" w:cs="Times New Roman"/>
          <w:sz w:val="24"/>
          <w:szCs w:val="24"/>
        </w:rPr>
        <w:t>impôts</w:t>
      </w:r>
      <w:r>
        <w:rPr>
          <w:rFonts w:ascii="Times New Roman" w:hAnsi="Times New Roman" w:cs="Times New Roman"/>
          <w:sz w:val="24"/>
          <w:szCs w:val="24"/>
        </w:rPr>
        <w:t xml:space="preserve"> les retenues salariales et les charges patronales avant optimisation respectivement de </w:t>
      </w:r>
      <w:r w:rsidR="00B14B8A">
        <w:rPr>
          <w:rFonts w:ascii="Times New Roman" w:hAnsi="Times New Roman" w:cs="Times New Roman"/>
          <w:sz w:val="24"/>
          <w:szCs w:val="24"/>
        </w:rPr>
        <w:t xml:space="preserve">172 293 et 50 792 soit un reversement aux </w:t>
      </w:r>
      <w:r w:rsidR="006B4433">
        <w:rPr>
          <w:rFonts w:ascii="Times New Roman" w:hAnsi="Times New Roman" w:cs="Times New Roman"/>
          <w:sz w:val="24"/>
          <w:szCs w:val="24"/>
        </w:rPr>
        <w:t>impôts</w:t>
      </w:r>
      <w:r w:rsidR="00B14B8A">
        <w:rPr>
          <w:rFonts w:ascii="Times New Roman" w:hAnsi="Times New Roman" w:cs="Times New Roman"/>
          <w:sz w:val="24"/>
          <w:szCs w:val="24"/>
        </w:rPr>
        <w:t xml:space="preserve"> de 223 085F CFA. La déclaration aux </w:t>
      </w:r>
      <w:r w:rsidR="006B4433">
        <w:rPr>
          <w:rFonts w:ascii="Times New Roman" w:hAnsi="Times New Roman" w:cs="Times New Roman"/>
          <w:sz w:val="24"/>
          <w:szCs w:val="24"/>
        </w:rPr>
        <w:t>impôts</w:t>
      </w:r>
      <w:r w:rsidR="00B14B8A">
        <w:rPr>
          <w:rFonts w:ascii="Times New Roman" w:hAnsi="Times New Roman" w:cs="Times New Roman"/>
          <w:sz w:val="24"/>
          <w:szCs w:val="24"/>
        </w:rPr>
        <w:t xml:space="preserve"> des retenus salariale et les charges patronales après optimisation sont respectivement de 99 047F CFA et 38 078F CFA soit un reversement aux </w:t>
      </w:r>
      <w:r w:rsidR="006B4433">
        <w:rPr>
          <w:rFonts w:ascii="Times New Roman" w:hAnsi="Times New Roman" w:cs="Times New Roman"/>
          <w:sz w:val="24"/>
          <w:szCs w:val="24"/>
        </w:rPr>
        <w:t>impôts</w:t>
      </w:r>
      <w:r w:rsidR="00B14B8A">
        <w:rPr>
          <w:rFonts w:ascii="Times New Roman" w:hAnsi="Times New Roman" w:cs="Times New Roman"/>
          <w:sz w:val="24"/>
          <w:szCs w:val="24"/>
        </w:rPr>
        <w:t xml:space="preserve"> de 137 125F CFA.</w:t>
      </w:r>
    </w:p>
    <w:p w:rsidR="002414D0" w:rsidRDefault="00B14B8A" w:rsidP="00374E9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Pour un versement des </w:t>
      </w:r>
      <w:r w:rsidR="006B4433">
        <w:rPr>
          <w:rFonts w:ascii="Times New Roman" w:hAnsi="Times New Roman" w:cs="Times New Roman"/>
          <w:sz w:val="24"/>
          <w:szCs w:val="24"/>
        </w:rPr>
        <w:t>impôts</w:t>
      </w:r>
      <w:r>
        <w:rPr>
          <w:rFonts w:ascii="Times New Roman" w:hAnsi="Times New Roman" w:cs="Times New Roman"/>
          <w:sz w:val="24"/>
          <w:szCs w:val="24"/>
        </w:rPr>
        <w:t xml:space="preserve"> et taxes qui passent de 223 085 à 137 125F </w:t>
      </w:r>
      <w:r w:rsidR="000122C6">
        <w:rPr>
          <w:rFonts w:ascii="Times New Roman" w:hAnsi="Times New Roman" w:cs="Times New Roman"/>
          <w:sz w:val="24"/>
          <w:szCs w:val="24"/>
        </w:rPr>
        <w:t>CFA,</w:t>
      </w:r>
      <w:r>
        <w:rPr>
          <w:rFonts w:ascii="Times New Roman" w:hAnsi="Times New Roman" w:cs="Times New Roman"/>
          <w:sz w:val="24"/>
          <w:szCs w:val="24"/>
        </w:rPr>
        <w:t xml:space="preserve"> soit une différence de 85 960F CFA.</w:t>
      </w:r>
    </w:p>
    <w:p w:rsidR="006B4433" w:rsidRPr="00FF1EB9" w:rsidRDefault="006B4433" w:rsidP="00374E9C">
      <w:pPr>
        <w:spacing w:line="360" w:lineRule="auto"/>
        <w:jc w:val="both"/>
        <w:rPr>
          <w:rFonts w:ascii="Times New Roman" w:hAnsi="Times New Roman" w:cs="Times New Roman"/>
          <w:sz w:val="24"/>
          <w:szCs w:val="24"/>
        </w:rPr>
      </w:pPr>
    </w:p>
    <w:p w:rsidR="002E13FA" w:rsidRPr="001C6359" w:rsidRDefault="00D066D2" w:rsidP="001C6359">
      <w:pPr>
        <w:pStyle w:val="Titre3"/>
        <w:rPr>
          <w:rFonts w:cs="Times New Roman"/>
          <w:color w:val="auto"/>
          <w:szCs w:val="30"/>
        </w:rPr>
      </w:pPr>
      <w:bookmarkStart w:id="142" w:name="_Toc52530345"/>
      <w:bookmarkStart w:id="143" w:name="_Toc53066570"/>
      <w:bookmarkStart w:id="144" w:name="_Toc53076252"/>
      <w:r>
        <w:rPr>
          <w:rFonts w:cs="Times New Roman"/>
          <w:color w:val="auto"/>
          <w:szCs w:val="30"/>
        </w:rPr>
        <w:t>SECTION II</w:t>
      </w:r>
      <w:r w:rsidR="00F83655" w:rsidRPr="001C6359">
        <w:rPr>
          <w:rFonts w:cs="Times New Roman"/>
          <w:color w:val="auto"/>
          <w:szCs w:val="30"/>
        </w:rPr>
        <w:t> :</w:t>
      </w:r>
      <w:r w:rsidR="00F16B73" w:rsidRPr="001C6359">
        <w:rPr>
          <w:rFonts w:cs="Times New Roman"/>
          <w:color w:val="auto"/>
          <w:szCs w:val="30"/>
        </w:rPr>
        <w:t xml:space="preserve"> </w:t>
      </w:r>
      <w:r w:rsidR="00D73BEF" w:rsidRPr="001C6359">
        <w:rPr>
          <w:rFonts w:cs="Times New Roman"/>
          <w:color w:val="auto"/>
          <w:szCs w:val="30"/>
        </w:rPr>
        <w:t>LES</w:t>
      </w:r>
      <w:r w:rsidR="00F83655" w:rsidRPr="001C6359">
        <w:rPr>
          <w:rFonts w:cs="Times New Roman"/>
          <w:color w:val="auto"/>
          <w:szCs w:val="30"/>
        </w:rPr>
        <w:t xml:space="preserve"> SUGGESTIONS</w:t>
      </w:r>
      <w:bookmarkEnd w:id="142"/>
      <w:bookmarkEnd w:id="143"/>
      <w:bookmarkEnd w:id="144"/>
    </w:p>
    <w:p w:rsidR="003F5910" w:rsidRPr="00FF1EB9" w:rsidRDefault="001C6359" w:rsidP="001C6359">
      <w:pPr>
        <w:tabs>
          <w:tab w:val="left" w:pos="1356"/>
        </w:tabs>
      </w:pPr>
      <w:r>
        <w:tab/>
      </w:r>
    </w:p>
    <w:p w:rsidR="00374E9C" w:rsidRPr="00FF1EB9" w:rsidRDefault="00374E9C" w:rsidP="00374E9C">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xml:space="preserve">Nous ferons dans cette dernière section </w:t>
      </w:r>
      <w:r w:rsidR="00F16B73" w:rsidRPr="00FF1EB9">
        <w:rPr>
          <w:rFonts w:ascii="Times New Roman" w:hAnsi="Times New Roman" w:cs="Times New Roman"/>
          <w:sz w:val="24"/>
          <w:szCs w:val="24"/>
        </w:rPr>
        <w:t>les suggestions relatives</w:t>
      </w:r>
      <w:r w:rsidRPr="00FF1EB9">
        <w:rPr>
          <w:rFonts w:ascii="Times New Roman" w:hAnsi="Times New Roman" w:cs="Times New Roman"/>
          <w:sz w:val="24"/>
          <w:szCs w:val="24"/>
        </w:rPr>
        <w:t xml:space="preserve"> à la structure et aussi au traitement de l’optimisation fiscale de la paie au sein de cette entreprise.</w:t>
      </w:r>
    </w:p>
    <w:p w:rsidR="00374E9C" w:rsidRPr="00F16B73" w:rsidRDefault="00374E9C" w:rsidP="00396AF0">
      <w:pPr>
        <w:pStyle w:val="Titre6"/>
        <w:numPr>
          <w:ilvl w:val="0"/>
          <w:numId w:val="84"/>
        </w:numPr>
      </w:pPr>
      <w:bookmarkStart w:id="145" w:name="_Toc53076253"/>
      <w:r w:rsidRPr="00F16B73">
        <w:t>Suggestions relatives à la structure</w:t>
      </w:r>
      <w:bookmarkEnd w:id="145"/>
    </w:p>
    <w:p w:rsidR="00374E9C" w:rsidRPr="00FF1EB9" w:rsidRDefault="00374E9C" w:rsidP="00374E9C">
      <w:pPr>
        <w:spacing w:line="360" w:lineRule="auto"/>
        <w:jc w:val="both"/>
        <w:rPr>
          <w:rFonts w:ascii="Times New Roman" w:hAnsi="Times New Roman" w:cs="Times New Roman"/>
          <w:sz w:val="24"/>
          <w:szCs w:val="24"/>
        </w:rPr>
      </w:pPr>
      <w:r w:rsidRPr="00FF1EB9">
        <w:rPr>
          <w:rFonts w:ascii="Times New Roman" w:hAnsi="Times New Roman" w:cs="Times New Roman"/>
          <w:sz w:val="24"/>
          <w:szCs w:val="24"/>
        </w:rPr>
        <w:t xml:space="preserve">Vu les faiblesses </w:t>
      </w:r>
      <w:r w:rsidR="00F71470" w:rsidRPr="00FF1EB9">
        <w:rPr>
          <w:rFonts w:ascii="Times New Roman" w:hAnsi="Times New Roman" w:cs="Times New Roman"/>
          <w:sz w:val="24"/>
          <w:szCs w:val="24"/>
        </w:rPr>
        <w:t>observées</w:t>
      </w:r>
      <w:r w:rsidRPr="00FF1EB9">
        <w:rPr>
          <w:rFonts w:ascii="Times New Roman" w:hAnsi="Times New Roman" w:cs="Times New Roman"/>
          <w:sz w:val="24"/>
          <w:szCs w:val="24"/>
        </w:rPr>
        <w:t xml:space="preserve"> plus haut, nous avons penché notre </w:t>
      </w:r>
      <w:r w:rsidR="00F71470" w:rsidRPr="00FF1EB9">
        <w:rPr>
          <w:rFonts w:ascii="Times New Roman" w:hAnsi="Times New Roman" w:cs="Times New Roman"/>
          <w:sz w:val="24"/>
          <w:szCs w:val="24"/>
        </w:rPr>
        <w:t>réflexion</w:t>
      </w:r>
      <w:r w:rsidRPr="00FF1EB9">
        <w:rPr>
          <w:rFonts w:ascii="Times New Roman" w:hAnsi="Times New Roman" w:cs="Times New Roman"/>
          <w:sz w:val="24"/>
          <w:szCs w:val="24"/>
        </w:rPr>
        <w:t xml:space="preserve"> qu’il sera judicieux d’avoir un assistant de contrôle, de surveillance et de suivi systématique des archives et des pièces comptables pour favoriser la fluidité, l’utilisation rapide des pièces par son personnel. Nous avons également pensé qu’elle devrait revoir les </w:t>
      </w:r>
      <w:r w:rsidR="00F71470" w:rsidRPr="00FF1EB9">
        <w:rPr>
          <w:rFonts w:ascii="Times New Roman" w:hAnsi="Times New Roman" w:cs="Times New Roman"/>
          <w:sz w:val="24"/>
          <w:szCs w:val="24"/>
        </w:rPr>
        <w:t>méthodes</w:t>
      </w:r>
      <w:r w:rsidRPr="00FF1EB9">
        <w:rPr>
          <w:rFonts w:ascii="Times New Roman" w:hAnsi="Times New Roman" w:cs="Times New Roman"/>
          <w:sz w:val="24"/>
          <w:szCs w:val="24"/>
        </w:rPr>
        <w:t xml:space="preserve"> de mutation de ces différents personnels, pour cela nous suggérons que ces mutations devraient se passer au plus tard à la fin du mois, ceci permettra au service paie d’y effectuer les </w:t>
      </w:r>
      <w:r w:rsidR="00F71470" w:rsidRPr="00FF1EB9">
        <w:rPr>
          <w:rFonts w:ascii="Times New Roman" w:hAnsi="Times New Roman" w:cs="Times New Roman"/>
          <w:sz w:val="24"/>
          <w:szCs w:val="24"/>
        </w:rPr>
        <w:t>différents</w:t>
      </w:r>
      <w:r w:rsidRPr="00FF1EB9">
        <w:rPr>
          <w:rFonts w:ascii="Times New Roman" w:hAnsi="Times New Roman" w:cs="Times New Roman"/>
          <w:sz w:val="24"/>
          <w:szCs w:val="24"/>
        </w:rPr>
        <w:t xml:space="preserve"> calculs de paie et d’y savoir sa nouvelle </w:t>
      </w:r>
      <w:r w:rsidR="00627A93" w:rsidRPr="00FF1EB9">
        <w:rPr>
          <w:rFonts w:ascii="Times New Roman" w:hAnsi="Times New Roman" w:cs="Times New Roman"/>
          <w:sz w:val="24"/>
          <w:szCs w:val="24"/>
        </w:rPr>
        <w:t>mutation et de classer son dossier dans le service correspondant.</w:t>
      </w:r>
      <w:r w:rsidR="00E04BA0" w:rsidRPr="00FF1EB9">
        <w:rPr>
          <w:rFonts w:ascii="Times New Roman" w:hAnsi="Times New Roman" w:cs="Times New Roman"/>
          <w:sz w:val="24"/>
          <w:szCs w:val="24"/>
        </w:rPr>
        <w:t xml:space="preserve"> </w:t>
      </w:r>
    </w:p>
    <w:p w:rsidR="00E04BA0" w:rsidRPr="00FF1EB9" w:rsidRDefault="00E04BA0" w:rsidP="00396AF0">
      <w:pPr>
        <w:pStyle w:val="Titre6"/>
        <w:numPr>
          <w:ilvl w:val="0"/>
          <w:numId w:val="84"/>
        </w:numPr>
      </w:pPr>
      <w:bookmarkStart w:id="146" w:name="_Toc53076254"/>
      <w:r w:rsidRPr="00FF1EB9">
        <w:t>Suggestions relatives à l’optimisation fiscale de la paie</w:t>
      </w:r>
      <w:bookmarkEnd w:id="146"/>
    </w:p>
    <w:p w:rsidR="00E04BA0" w:rsidRPr="00FF1EB9" w:rsidRDefault="00890A6C" w:rsidP="00B5702B">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Au regard de ces insuffisances </w:t>
      </w:r>
      <w:r w:rsidR="00E04BA0" w:rsidRPr="00FF1EB9">
        <w:rPr>
          <w:rFonts w:ascii="Times New Roman" w:hAnsi="Times New Roman" w:cs="Times New Roman"/>
          <w:sz w:val="24"/>
          <w:szCs w:val="24"/>
        </w:rPr>
        <w:t>observée</w:t>
      </w:r>
      <w:r w:rsidRPr="00FF1EB9">
        <w:rPr>
          <w:rFonts w:ascii="Times New Roman" w:hAnsi="Times New Roman" w:cs="Times New Roman"/>
          <w:sz w:val="24"/>
          <w:szCs w:val="24"/>
        </w:rPr>
        <w:t>s</w:t>
      </w:r>
      <w:r w:rsidR="00E04BA0" w:rsidRPr="00FF1EB9">
        <w:rPr>
          <w:rFonts w:ascii="Times New Roman" w:hAnsi="Times New Roman" w:cs="Times New Roman"/>
          <w:sz w:val="24"/>
          <w:szCs w:val="24"/>
        </w:rPr>
        <w:t xml:space="preserve"> lors de notre passage en stage à</w:t>
      </w:r>
      <w:r w:rsidRPr="00FF1EB9">
        <w:rPr>
          <w:rFonts w:ascii="Times New Roman" w:hAnsi="Times New Roman" w:cs="Times New Roman"/>
          <w:sz w:val="24"/>
          <w:szCs w:val="24"/>
        </w:rPr>
        <w:t xml:space="preserve"> la SAFACAM, nous suggérons qu’elle devrait d’abord transformer certaines primes </w:t>
      </w:r>
      <w:r w:rsidR="00B5702B" w:rsidRPr="00FF1EB9">
        <w:rPr>
          <w:rFonts w:ascii="Times New Roman" w:hAnsi="Times New Roman" w:cs="Times New Roman"/>
          <w:sz w:val="24"/>
          <w:szCs w:val="24"/>
        </w:rPr>
        <w:t>indemnités</w:t>
      </w:r>
      <w:r w:rsidRPr="00FF1EB9">
        <w:rPr>
          <w:rFonts w:ascii="Times New Roman" w:hAnsi="Times New Roman" w:cs="Times New Roman"/>
          <w:sz w:val="24"/>
          <w:szCs w:val="24"/>
        </w:rPr>
        <w:t xml:space="preserve"> totalement taxables ( primes d’</w:t>
      </w:r>
      <w:r w:rsidR="00B5702B" w:rsidRPr="00FF1EB9">
        <w:rPr>
          <w:rFonts w:ascii="Times New Roman" w:hAnsi="Times New Roman" w:cs="Times New Roman"/>
          <w:sz w:val="24"/>
          <w:szCs w:val="24"/>
        </w:rPr>
        <w:t>assiduité</w:t>
      </w:r>
      <w:r w:rsidRPr="00FF1EB9">
        <w:rPr>
          <w:rFonts w:ascii="Times New Roman" w:hAnsi="Times New Roman" w:cs="Times New Roman"/>
          <w:sz w:val="24"/>
          <w:szCs w:val="24"/>
        </w:rPr>
        <w:t xml:space="preserve">, de rendement, l’indemnité de non logement) en indemnités non imposable en fonction de la catégorie du personnel, en suite elle devrait </w:t>
      </w:r>
      <w:r w:rsidR="00B5702B" w:rsidRPr="00FF1EB9">
        <w:rPr>
          <w:rFonts w:ascii="Times New Roman" w:hAnsi="Times New Roman" w:cs="Times New Roman"/>
          <w:sz w:val="24"/>
          <w:szCs w:val="24"/>
        </w:rPr>
        <w:t>bénéficier</w:t>
      </w:r>
      <w:r w:rsidR="006A3A48" w:rsidRPr="00FF1EB9">
        <w:rPr>
          <w:rFonts w:ascii="Times New Roman" w:hAnsi="Times New Roman" w:cs="Times New Roman"/>
          <w:sz w:val="24"/>
          <w:szCs w:val="24"/>
        </w:rPr>
        <w:t xml:space="preserve"> des </w:t>
      </w:r>
      <w:r w:rsidR="00B5702B" w:rsidRPr="00FF1EB9">
        <w:rPr>
          <w:rFonts w:ascii="Times New Roman" w:hAnsi="Times New Roman" w:cs="Times New Roman"/>
          <w:sz w:val="24"/>
          <w:szCs w:val="24"/>
        </w:rPr>
        <w:t>éléments</w:t>
      </w:r>
      <w:r w:rsidR="006A3A48" w:rsidRPr="00FF1EB9">
        <w:rPr>
          <w:rFonts w:ascii="Times New Roman" w:hAnsi="Times New Roman" w:cs="Times New Roman"/>
          <w:sz w:val="24"/>
          <w:szCs w:val="24"/>
        </w:rPr>
        <w:t xml:space="preserve"> </w:t>
      </w:r>
      <w:r w:rsidR="00B5702B" w:rsidRPr="00FF1EB9">
        <w:rPr>
          <w:rFonts w:ascii="Times New Roman" w:hAnsi="Times New Roman" w:cs="Times New Roman"/>
          <w:sz w:val="24"/>
          <w:szCs w:val="24"/>
        </w:rPr>
        <w:t>partiellement</w:t>
      </w:r>
      <w:r w:rsidR="006A3A48" w:rsidRPr="00FF1EB9">
        <w:rPr>
          <w:rFonts w:ascii="Times New Roman" w:hAnsi="Times New Roman" w:cs="Times New Roman"/>
          <w:sz w:val="24"/>
          <w:szCs w:val="24"/>
        </w:rPr>
        <w:t xml:space="preserve"> taxables prévus par la </w:t>
      </w:r>
      <w:r w:rsidR="00B5702B" w:rsidRPr="00FF1EB9">
        <w:rPr>
          <w:rFonts w:ascii="Times New Roman" w:hAnsi="Times New Roman" w:cs="Times New Roman"/>
          <w:sz w:val="24"/>
          <w:szCs w:val="24"/>
        </w:rPr>
        <w:t>législation</w:t>
      </w:r>
      <w:r w:rsidR="006A3A48" w:rsidRPr="00FF1EB9">
        <w:rPr>
          <w:rFonts w:ascii="Times New Roman" w:hAnsi="Times New Roman" w:cs="Times New Roman"/>
          <w:sz w:val="24"/>
          <w:szCs w:val="24"/>
        </w:rPr>
        <w:t xml:space="preserve"> fiscale camerounaise à l’</w:t>
      </w:r>
      <w:r w:rsidR="00B5702B" w:rsidRPr="00FF1EB9">
        <w:rPr>
          <w:rFonts w:ascii="Times New Roman" w:hAnsi="Times New Roman" w:cs="Times New Roman"/>
          <w:sz w:val="24"/>
          <w:szCs w:val="24"/>
        </w:rPr>
        <w:t>instar</w:t>
      </w:r>
      <w:r w:rsidR="006A3A48" w:rsidRPr="00FF1EB9">
        <w:rPr>
          <w:rFonts w:ascii="Times New Roman" w:hAnsi="Times New Roman" w:cs="Times New Roman"/>
          <w:sz w:val="24"/>
          <w:szCs w:val="24"/>
        </w:rPr>
        <w:t xml:space="preserve"> de la prime de transport ( </w:t>
      </w:r>
      <w:r w:rsidR="00B5702B" w:rsidRPr="00FF1EB9">
        <w:rPr>
          <w:rFonts w:ascii="Times New Roman" w:hAnsi="Times New Roman" w:cs="Times New Roman"/>
          <w:sz w:val="24"/>
          <w:szCs w:val="24"/>
        </w:rPr>
        <w:t>imposable</w:t>
      </w:r>
      <w:r w:rsidR="006A3A48" w:rsidRPr="00FF1EB9">
        <w:rPr>
          <w:rFonts w:ascii="Times New Roman" w:hAnsi="Times New Roman" w:cs="Times New Roman"/>
          <w:sz w:val="24"/>
          <w:szCs w:val="24"/>
        </w:rPr>
        <w:t xml:space="preserve"> mais non cotisable), des avantages en nature selon le fisc et la CNPS (logement, nourriture, par domestique, eau et électricité) et en fin de valoriser ou créer des éléments totalement exonérés de la base de calcul du salaire brut.</w:t>
      </w:r>
    </w:p>
    <w:p w:rsidR="00B5702B" w:rsidRPr="00FF1EB9" w:rsidRDefault="00B5702B" w:rsidP="00B5702B">
      <w:pPr>
        <w:spacing w:line="360" w:lineRule="auto"/>
        <w:ind w:firstLine="360"/>
        <w:jc w:val="both"/>
        <w:rPr>
          <w:rFonts w:ascii="Times New Roman" w:hAnsi="Times New Roman" w:cs="Times New Roman"/>
          <w:sz w:val="24"/>
          <w:szCs w:val="24"/>
        </w:rPr>
      </w:pPr>
      <w:r w:rsidRPr="00FF1EB9">
        <w:rPr>
          <w:rFonts w:ascii="Times New Roman" w:hAnsi="Times New Roman" w:cs="Times New Roman"/>
          <w:sz w:val="24"/>
          <w:szCs w:val="24"/>
        </w:rPr>
        <w:t xml:space="preserve">A la fin de nos travaux, il était question pour nous de présenter une étude de cas théorique et pratique de l’optimisation </w:t>
      </w:r>
      <w:r w:rsidR="00F71470" w:rsidRPr="00FF1EB9">
        <w:rPr>
          <w:rFonts w:ascii="Times New Roman" w:hAnsi="Times New Roman" w:cs="Times New Roman"/>
          <w:sz w:val="24"/>
          <w:szCs w:val="24"/>
        </w:rPr>
        <w:t>fiscale</w:t>
      </w:r>
      <w:r w:rsidRPr="00FF1EB9">
        <w:rPr>
          <w:rFonts w:ascii="Times New Roman" w:hAnsi="Times New Roman" w:cs="Times New Roman"/>
          <w:sz w:val="24"/>
          <w:szCs w:val="24"/>
        </w:rPr>
        <w:t xml:space="preserve"> de la paie. Ainsi il ressort que le </w:t>
      </w:r>
      <w:r w:rsidR="00046BEB" w:rsidRPr="00FF1EB9">
        <w:rPr>
          <w:rFonts w:ascii="Times New Roman" w:hAnsi="Times New Roman" w:cs="Times New Roman"/>
          <w:sz w:val="24"/>
          <w:szCs w:val="24"/>
        </w:rPr>
        <w:t>monde académique</w:t>
      </w:r>
      <w:r w:rsidRPr="00FF1EB9">
        <w:rPr>
          <w:rFonts w:ascii="Times New Roman" w:hAnsi="Times New Roman" w:cs="Times New Roman"/>
          <w:sz w:val="24"/>
          <w:szCs w:val="24"/>
        </w:rPr>
        <w:t xml:space="preserve"> est </w:t>
      </w:r>
      <w:r w:rsidR="00F71470" w:rsidRPr="00FF1EB9">
        <w:rPr>
          <w:rFonts w:ascii="Times New Roman" w:hAnsi="Times New Roman" w:cs="Times New Roman"/>
          <w:sz w:val="24"/>
          <w:szCs w:val="24"/>
        </w:rPr>
        <w:t>néanmoins</w:t>
      </w:r>
      <w:r w:rsidRPr="00FF1EB9">
        <w:rPr>
          <w:rFonts w:ascii="Times New Roman" w:hAnsi="Times New Roman" w:cs="Times New Roman"/>
          <w:sz w:val="24"/>
          <w:szCs w:val="24"/>
        </w:rPr>
        <w:t xml:space="preserve"> différent de celui professionnel étant</w:t>
      </w:r>
      <w:r w:rsidR="004772A3" w:rsidRPr="00FF1EB9">
        <w:rPr>
          <w:rFonts w:ascii="Times New Roman" w:hAnsi="Times New Roman" w:cs="Times New Roman"/>
          <w:sz w:val="24"/>
          <w:szCs w:val="24"/>
        </w:rPr>
        <w:t xml:space="preserve"> donné que lorsqu’on est sur le terrain l’on comprend très bien les différentes procédures à suivre et comment se comporter face à certaines situations.</w:t>
      </w:r>
    </w:p>
    <w:p w:rsidR="002E13FA" w:rsidRPr="00FF1EB9" w:rsidRDefault="002E13FA" w:rsidP="00B3151D">
      <w:pPr>
        <w:spacing w:line="360" w:lineRule="auto"/>
        <w:jc w:val="both"/>
        <w:rPr>
          <w:rFonts w:ascii="Times New Roman" w:hAnsi="Times New Roman" w:cs="Times New Roman"/>
          <w:sz w:val="24"/>
          <w:szCs w:val="24"/>
        </w:rPr>
      </w:pPr>
    </w:p>
    <w:p w:rsidR="00B5702B" w:rsidRDefault="00B5702B" w:rsidP="00B3151D">
      <w:pPr>
        <w:spacing w:line="360" w:lineRule="auto"/>
        <w:jc w:val="both"/>
        <w:rPr>
          <w:rFonts w:ascii="Times New Roman" w:hAnsi="Times New Roman" w:cs="Times New Roman"/>
          <w:sz w:val="24"/>
          <w:szCs w:val="24"/>
        </w:rPr>
      </w:pPr>
    </w:p>
    <w:p w:rsidR="00D066D2" w:rsidRDefault="00D066D2" w:rsidP="00B3151D">
      <w:pPr>
        <w:spacing w:line="360" w:lineRule="auto"/>
        <w:jc w:val="both"/>
        <w:rPr>
          <w:rFonts w:ascii="Times New Roman" w:hAnsi="Times New Roman" w:cs="Times New Roman"/>
          <w:sz w:val="24"/>
          <w:szCs w:val="24"/>
        </w:rPr>
      </w:pPr>
    </w:p>
    <w:p w:rsidR="00D066D2" w:rsidRPr="00FF1EB9" w:rsidRDefault="00D066D2" w:rsidP="00B3151D">
      <w:pPr>
        <w:spacing w:line="360" w:lineRule="auto"/>
        <w:jc w:val="both"/>
        <w:rPr>
          <w:rFonts w:ascii="Times New Roman" w:hAnsi="Times New Roman" w:cs="Times New Roman"/>
          <w:sz w:val="24"/>
          <w:szCs w:val="24"/>
        </w:rPr>
      </w:pPr>
    </w:p>
    <w:p w:rsidR="00626853" w:rsidRPr="00FF1EB9" w:rsidRDefault="008C264E" w:rsidP="00B3151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bidi="ar-SA"/>
        </w:rPr>
        <w:pict>
          <v:roundrect id="_x0000_s1069" style="position:absolute;left:0;text-align:left;margin-left:108.95pt;margin-top:.45pt;width:265.4pt;height:54.4pt;z-index:251684864" arcsize="10923f" fillcolor="white [3201]" strokecolor="#9bbb59 [3206]" strokeweight="5pt">
            <v:stroke linestyle="thickThin"/>
            <v:shadow color="#868686"/>
            <v:textbox>
              <w:txbxContent>
                <w:p w:rsidR="008C264E" w:rsidRPr="007F4671" w:rsidRDefault="008C264E" w:rsidP="00D066D2">
                  <w:pPr>
                    <w:pStyle w:val="Titre2"/>
                  </w:pPr>
                  <w:bookmarkStart w:id="147" w:name="_Toc53076255"/>
                  <w:r w:rsidRPr="007F4671">
                    <w:t>CONCLUSION GENERALE</w:t>
                  </w:r>
                  <w:bookmarkEnd w:id="147"/>
                </w:p>
              </w:txbxContent>
            </v:textbox>
          </v:roundrect>
        </w:pict>
      </w:r>
    </w:p>
    <w:p w:rsidR="00626853" w:rsidRPr="00FF1EB9" w:rsidRDefault="00626853" w:rsidP="00B3151D">
      <w:pPr>
        <w:spacing w:line="360" w:lineRule="auto"/>
        <w:jc w:val="both"/>
        <w:rPr>
          <w:rFonts w:ascii="Times New Roman" w:hAnsi="Times New Roman" w:cs="Times New Roman"/>
          <w:sz w:val="24"/>
          <w:szCs w:val="24"/>
        </w:rPr>
      </w:pPr>
    </w:p>
    <w:p w:rsidR="00626853" w:rsidRPr="00FF1EB9" w:rsidRDefault="00626853" w:rsidP="00B3151D">
      <w:pPr>
        <w:spacing w:line="360" w:lineRule="auto"/>
        <w:jc w:val="both"/>
        <w:rPr>
          <w:rFonts w:ascii="Times New Roman" w:hAnsi="Times New Roman" w:cs="Times New Roman"/>
          <w:sz w:val="24"/>
          <w:szCs w:val="24"/>
        </w:rPr>
      </w:pPr>
    </w:p>
    <w:p w:rsidR="007F4671" w:rsidRDefault="007F4671" w:rsidP="00EE6C52">
      <w:pPr>
        <w:spacing w:line="360" w:lineRule="auto"/>
        <w:ind w:firstLine="708"/>
        <w:jc w:val="both"/>
        <w:rPr>
          <w:rFonts w:ascii="Times New Roman" w:hAnsi="Times New Roman" w:cs="Times New Roman"/>
          <w:sz w:val="24"/>
          <w:szCs w:val="24"/>
        </w:rPr>
      </w:pPr>
    </w:p>
    <w:p w:rsidR="00626853" w:rsidRPr="00FF1EB9" w:rsidRDefault="00B61546" w:rsidP="00EE6C52">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 xml:space="preserve">Au terme de notre </w:t>
      </w:r>
      <w:r w:rsidR="00EE6C52" w:rsidRPr="00FF1EB9">
        <w:rPr>
          <w:rFonts w:ascii="Times New Roman" w:hAnsi="Times New Roman" w:cs="Times New Roman"/>
          <w:sz w:val="24"/>
          <w:szCs w:val="24"/>
        </w:rPr>
        <w:t>réflexion</w:t>
      </w:r>
      <w:r w:rsidRPr="00FF1EB9">
        <w:rPr>
          <w:rFonts w:ascii="Times New Roman" w:hAnsi="Times New Roman" w:cs="Times New Roman"/>
          <w:sz w:val="24"/>
          <w:szCs w:val="24"/>
        </w:rPr>
        <w:t xml:space="preserve">, nous pouvons dire que l’objet du présent document a été de prime d’abord la présentation de la notion de gestion fiscale, sociale de la paie et de la SAFACAM </w:t>
      </w:r>
      <w:r w:rsidR="00EE6C52" w:rsidRPr="00FF1EB9">
        <w:rPr>
          <w:rFonts w:ascii="Times New Roman" w:hAnsi="Times New Roman" w:cs="Times New Roman"/>
          <w:sz w:val="24"/>
          <w:szCs w:val="24"/>
        </w:rPr>
        <w:t>depuis</w:t>
      </w:r>
      <w:r w:rsidRPr="00FF1EB9">
        <w:rPr>
          <w:rFonts w:ascii="Times New Roman" w:hAnsi="Times New Roman" w:cs="Times New Roman"/>
          <w:sz w:val="24"/>
          <w:szCs w:val="24"/>
        </w:rPr>
        <w:t xml:space="preserve"> sa création. Nous avons également, en détail présenter les moyens d’optimisation fiscale de la paie et mettre l’accent sur le traitement de la rémunération du personnel salarié, thème qui a fait l’objet de notre étude.</w:t>
      </w:r>
    </w:p>
    <w:p w:rsidR="00C77811" w:rsidRPr="00FF1EB9" w:rsidRDefault="00C77811" w:rsidP="00EE6C52">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 xml:space="preserve">La problématique du travail s’était résumée sur deux questions qui sont : Quelles sont les voies et moyens de l’optimisation fiscale de la paie ? Quels types de prélèvement </w:t>
      </w:r>
      <w:r w:rsidR="00046BEB" w:rsidRPr="00FF1EB9">
        <w:rPr>
          <w:rFonts w:ascii="Times New Roman" w:hAnsi="Times New Roman" w:cs="Times New Roman"/>
          <w:sz w:val="24"/>
          <w:szCs w:val="24"/>
        </w:rPr>
        <w:t>pouvons-nous</w:t>
      </w:r>
      <w:r w:rsidRPr="00FF1EB9">
        <w:rPr>
          <w:rFonts w:ascii="Times New Roman" w:hAnsi="Times New Roman" w:cs="Times New Roman"/>
          <w:sz w:val="24"/>
          <w:szCs w:val="24"/>
        </w:rPr>
        <w:t xml:space="preserve"> opérer sur les salaires et comment </w:t>
      </w:r>
      <w:r w:rsidR="00046BEB" w:rsidRPr="00FF1EB9">
        <w:rPr>
          <w:rFonts w:ascii="Times New Roman" w:hAnsi="Times New Roman" w:cs="Times New Roman"/>
          <w:sz w:val="24"/>
          <w:szCs w:val="24"/>
        </w:rPr>
        <w:t>sont-ils</w:t>
      </w:r>
      <w:r w:rsidRPr="00FF1EB9">
        <w:rPr>
          <w:rFonts w:ascii="Times New Roman" w:hAnsi="Times New Roman" w:cs="Times New Roman"/>
          <w:sz w:val="24"/>
          <w:szCs w:val="24"/>
        </w:rPr>
        <w:t xml:space="preserve"> exécutés ?</w:t>
      </w:r>
    </w:p>
    <w:p w:rsidR="00C77811" w:rsidRPr="00FF1EB9" w:rsidRDefault="00840213" w:rsidP="00EE6C52">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 xml:space="preserve">Le parcours de ce </w:t>
      </w:r>
      <w:r w:rsidR="00EE6C52" w:rsidRPr="00FF1EB9">
        <w:rPr>
          <w:rFonts w:ascii="Times New Roman" w:hAnsi="Times New Roman" w:cs="Times New Roman"/>
          <w:sz w:val="24"/>
          <w:szCs w:val="24"/>
        </w:rPr>
        <w:t>thème</w:t>
      </w:r>
      <w:r w:rsidRPr="00FF1EB9">
        <w:rPr>
          <w:rFonts w:ascii="Times New Roman" w:hAnsi="Times New Roman" w:cs="Times New Roman"/>
          <w:sz w:val="24"/>
          <w:szCs w:val="24"/>
        </w:rPr>
        <w:t xml:space="preserve"> nous a permis de comprendre comment </w:t>
      </w:r>
      <w:r w:rsidR="00046BEB" w:rsidRPr="00FF1EB9">
        <w:rPr>
          <w:rFonts w:ascii="Times New Roman" w:hAnsi="Times New Roman" w:cs="Times New Roman"/>
          <w:sz w:val="24"/>
          <w:szCs w:val="24"/>
        </w:rPr>
        <w:t>pouvons-nous</w:t>
      </w:r>
      <w:r w:rsidRPr="00FF1EB9">
        <w:rPr>
          <w:rFonts w:ascii="Times New Roman" w:hAnsi="Times New Roman" w:cs="Times New Roman"/>
          <w:sz w:val="24"/>
          <w:szCs w:val="24"/>
        </w:rPr>
        <w:t xml:space="preserve"> optimiser la fiscalité de la paie sans avoir recours à la fraude et </w:t>
      </w:r>
      <w:r w:rsidR="00FF7413" w:rsidRPr="00FF1EB9">
        <w:rPr>
          <w:rFonts w:ascii="Times New Roman" w:hAnsi="Times New Roman" w:cs="Times New Roman"/>
          <w:sz w:val="24"/>
          <w:szCs w:val="24"/>
        </w:rPr>
        <w:t xml:space="preserve">à l’évasion fiscale ; de comprendre également comment se traite la rémunération du personnel salarié. </w:t>
      </w:r>
      <w:r w:rsidR="002C10C0" w:rsidRPr="00FF1EB9">
        <w:rPr>
          <w:rFonts w:ascii="Times New Roman" w:hAnsi="Times New Roman" w:cs="Times New Roman"/>
          <w:sz w:val="24"/>
          <w:szCs w:val="24"/>
        </w:rPr>
        <w:t>Ce passage au sein de la SAFACAM nous a permis d’allier à la théorie</w:t>
      </w:r>
      <w:r w:rsidR="00D366AD" w:rsidRPr="00FF1EB9">
        <w:rPr>
          <w:rFonts w:ascii="Times New Roman" w:hAnsi="Times New Roman" w:cs="Times New Roman"/>
          <w:sz w:val="24"/>
          <w:szCs w:val="24"/>
        </w:rPr>
        <w:t xml:space="preserve"> acquise pendant notre formation, une idée </w:t>
      </w:r>
      <w:r w:rsidR="00EE6C52" w:rsidRPr="00FF1EB9">
        <w:rPr>
          <w:rFonts w:ascii="Times New Roman" w:hAnsi="Times New Roman" w:cs="Times New Roman"/>
          <w:sz w:val="24"/>
          <w:szCs w:val="24"/>
        </w:rPr>
        <w:t>précise</w:t>
      </w:r>
      <w:r w:rsidR="00D366AD" w:rsidRPr="00FF1EB9">
        <w:rPr>
          <w:rFonts w:ascii="Times New Roman" w:hAnsi="Times New Roman" w:cs="Times New Roman"/>
          <w:sz w:val="24"/>
          <w:szCs w:val="24"/>
        </w:rPr>
        <w:t xml:space="preserve"> de ce qui se fait sur le plan pratique.</w:t>
      </w:r>
    </w:p>
    <w:p w:rsidR="007F038E" w:rsidRPr="00FF1EB9" w:rsidRDefault="007F038E" w:rsidP="00EE6C52">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 xml:space="preserve">L’intérêt remarquable que nous pouvons tirer de ces trois mois de stage a été l’insertion dans le monde professionnel. Pour cette chronique, nous avons fait recours aux procédés documentaires de nos prédécesseurs qui ont eu à faire une étude sur ce </w:t>
      </w:r>
      <w:r w:rsidR="00EE6C52" w:rsidRPr="00FF1EB9">
        <w:rPr>
          <w:rFonts w:ascii="Times New Roman" w:hAnsi="Times New Roman" w:cs="Times New Roman"/>
          <w:sz w:val="24"/>
          <w:szCs w:val="24"/>
        </w:rPr>
        <w:t>thème</w:t>
      </w:r>
      <w:r w:rsidRPr="00FF1EB9">
        <w:rPr>
          <w:rFonts w:ascii="Times New Roman" w:hAnsi="Times New Roman" w:cs="Times New Roman"/>
          <w:sz w:val="24"/>
          <w:szCs w:val="24"/>
        </w:rPr>
        <w:t xml:space="preserve"> afin de rendre efficiente notre thématique à la sortie de cette expérience, nous pouvons conclure</w:t>
      </w:r>
      <w:r w:rsidR="00EE6C52" w:rsidRPr="00FF1EB9">
        <w:rPr>
          <w:rFonts w:ascii="Times New Roman" w:hAnsi="Times New Roman" w:cs="Times New Roman"/>
          <w:sz w:val="24"/>
          <w:szCs w:val="24"/>
        </w:rPr>
        <w:t xml:space="preserve"> </w:t>
      </w:r>
      <w:r w:rsidRPr="00FF1EB9">
        <w:rPr>
          <w:rFonts w:ascii="Times New Roman" w:hAnsi="Times New Roman" w:cs="Times New Roman"/>
          <w:sz w:val="24"/>
          <w:szCs w:val="24"/>
        </w:rPr>
        <w:t>que l’une des m</w:t>
      </w:r>
      <w:r w:rsidR="00FA4835" w:rsidRPr="00FF1EB9">
        <w:rPr>
          <w:rFonts w:ascii="Times New Roman" w:hAnsi="Times New Roman" w:cs="Times New Roman"/>
          <w:sz w:val="24"/>
          <w:szCs w:val="24"/>
        </w:rPr>
        <w:t>anière</w:t>
      </w:r>
      <w:r w:rsidRPr="00FF1EB9">
        <w:rPr>
          <w:rFonts w:ascii="Times New Roman" w:hAnsi="Times New Roman" w:cs="Times New Roman"/>
          <w:sz w:val="24"/>
          <w:szCs w:val="24"/>
        </w:rPr>
        <w:t xml:space="preserve"> les plus</w:t>
      </w:r>
      <w:r w:rsidR="00FA4835" w:rsidRPr="00FF1EB9">
        <w:rPr>
          <w:rFonts w:ascii="Times New Roman" w:hAnsi="Times New Roman" w:cs="Times New Roman"/>
          <w:sz w:val="24"/>
          <w:szCs w:val="24"/>
        </w:rPr>
        <w:t xml:space="preserve"> simple pour optimiser la gestion fiscale de la paie et du suivi des différentes charges salariales et patronales au sein d’une entreprise est la mise en place des moyens de </w:t>
      </w:r>
      <w:r w:rsidR="00EE6C52" w:rsidRPr="00FF1EB9">
        <w:rPr>
          <w:rFonts w:ascii="Times New Roman" w:hAnsi="Times New Roman" w:cs="Times New Roman"/>
          <w:sz w:val="24"/>
          <w:szCs w:val="24"/>
        </w:rPr>
        <w:t>réduction</w:t>
      </w:r>
      <w:r w:rsidR="00FA4835" w:rsidRPr="00FF1EB9">
        <w:rPr>
          <w:rFonts w:ascii="Times New Roman" w:hAnsi="Times New Roman" w:cs="Times New Roman"/>
          <w:sz w:val="24"/>
          <w:szCs w:val="24"/>
        </w:rPr>
        <w:t xml:space="preserve"> d’</w:t>
      </w:r>
      <w:r w:rsidR="00EE6C52" w:rsidRPr="00FF1EB9">
        <w:rPr>
          <w:rFonts w:ascii="Times New Roman" w:hAnsi="Times New Roman" w:cs="Times New Roman"/>
          <w:sz w:val="24"/>
          <w:szCs w:val="24"/>
        </w:rPr>
        <w:t>impôts</w:t>
      </w:r>
      <w:r w:rsidR="00FA4835" w:rsidRPr="00FF1EB9">
        <w:rPr>
          <w:rFonts w:ascii="Times New Roman" w:hAnsi="Times New Roman" w:cs="Times New Roman"/>
          <w:sz w:val="24"/>
          <w:szCs w:val="24"/>
        </w:rPr>
        <w:t xml:space="preserve"> et d’un bon suivi de celle-ci vue la complexité et l’importance de ces opérations.</w:t>
      </w:r>
    </w:p>
    <w:p w:rsidR="00FA4835" w:rsidRPr="00FF1EB9" w:rsidRDefault="00B06D11" w:rsidP="00EE6C52">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t xml:space="preserve">Le présent rapport ne prétend pas épuiser les aspects du thème étant donné de </w:t>
      </w:r>
      <w:r w:rsidR="00046BEB" w:rsidRPr="00FF1EB9">
        <w:rPr>
          <w:rFonts w:ascii="Times New Roman" w:hAnsi="Times New Roman" w:cs="Times New Roman"/>
          <w:sz w:val="24"/>
          <w:szCs w:val="24"/>
        </w:rPr>
        <w:t>sa</w:t>
      </w:r>
      <w:r w:rsidRPr="00FF1EB9">
        <w:rPr>
          <w:rFonts w:ascii="Times New Roman" w:hAnsi="Times New Roman" w:cs="Times New Roman"/>
          <w:sz w:val="24"/>
          <w:szCs w:val="24"/>
        </w:rPr>
        <w:t xml:space="preserve"> complexité, nous avons donc pu faire quelques analyses et suggestions à l’endroit de la SAFACAM. Nous </w:t>
      </w:r>
      <w:r w:rsidR="00EE6C52" w:rsidRPr="00FF1EB9">
        <w:rPr>
          <w:rFonts w:ascii="Times New Roman" w:hAnsi="Times New Roman" w:cs="Times New Roman"/>
          <w:sz w:val="24"/>
          <w:szCs w:val="24"/>
        </w:rPr>
        <w:t>espérons</w:t>
      </w:r>
      <w:r w:rsidRPr="00FF1EB9">
        <w:rPr>
          <w:rFonts w:ascii="Times New Roman" w:hAnsi="Times New Roman" w:cs="Times New Roman"/>
          <w:sz w:val="24"/>
          <w:szCs w:val="24"/>
        </w:rPr>
        <w:t xml:space="preserve"> tout </w:t>
      </w:r>
      <w:r w:rsidR="00EE6C52" w:rsidRPr="00FF1EB9">
        <w:rPr>
          <w:rFonts w:ascii="Times New Roman" w:hAnsi="Times New Roman" w:cs="Times New Roman"/>
          <w:sz w:val="24"/>
          <w:szCs w:val="24"/>
        </w:rPr>
        <w:t xml:space="preserve">au </w:t>
      </w:r>
      <w:r w:rsidR="00046BEB" w:rsidRPr="00FF1EB9">
        <w:rPr>
          <w:rFonts w:ascii="Times New Roman" w:hAnsi="Times New Roman" w:cs="Times New Roman"/>
          <w:sz w:val="24"/>
          <w:szCs w:val="24"/>
        </w:rPr>
        <w:t>moins que</w:t>
      </w:r>
      <w:r w:rsidRPr="00FF1EB9">
        <w:rPr>
          <w:rFonts w:ascii="Times New Roman" w:hAnsi="Times New Roman" w:cs="Times New Roman"/>
          <w:sz w:val="24"/>
          <w:szCs w:val="24"/>
        </w:rPr>
        <w:t xml:space="preserve"> notre rapport amènera les dirigeants à travailler en </w:t>
      </w:r>
      <w:r w:rsidR="00046BEB" w:rsidRPr="00FF1EB9">
        <w:rPr>
          <w:rFonts w:ascii="Times New Roman" w:hAnsi="Times New Roman" w:cs="Times New Roman"/>
          <w:sz w:val="24"/>
          <w:szCs w:val="24"/>
        </w:rPr>
        <w:t>vue de</w:t>
      </w:r>
      <w:r w:rsidRPr="00FF1EB9">
        <w:rPr>
          <w:rFonts w:ascii="Times New Roman" w:hAnsi="Times New Roman" w:cs="Times New Roman"/>
          <w:sz w:val="24"/>
          <w:szCs w:val="24"/>
        </w:rPr>
        <w:t xml:space="preserve"> l’</w:t>
      </w:r>
      <w:r w:rsidR="00EE6C52" w:rsidRPr="00FF1EB9">
        <w:rPr>
          <w:rFonts w:ascii="Times New Roman" w:hAnsi="Times New Roman" w:cs="Times New Roman"/>
          <w:sz w:val="24"/>
          <w:szCs w:val="24"/>
        </w:rPr>
        <w:t>optimisation du</w:t>
      </w:r>
      <w:r w:rsidRPr="00FF1EB9">
        <w:rPr>
          <w:rFonts w:ascii="Times New Roman" w:hAnsi="Times New Roman" w:cs="Times New Roman"/>
          <w:sz w:val="24"/>
          <w:szCs w:val="24"/>
        </w:rPr>
        <w:t xml:space="preserve"> rendement de l’entreprise et nous osons </w:t>
      </w:r>
      <w:r w:rsidR="00EE6C52" w:rsidRPr="00FF1EB9">
        <w:rPr>
          <w:rFonts w:ascii="Times New Roman" w:hAnsi="Times New Roman" w:cs="Times New Roman"/>
          <w:sz w:val="24"/>
          <w:szCs w:val="24"/>
        </w:rPr>
        <w:t>espérer</w:t>
      </w:r>
      <w:r w:rsidRPr="00FF1EB9">
        <w:rPr>
          <w:rFonts w:ascii="Times New Roman" w:hAnsi="Times New Roman" w:cs="Times New Roman"/>
          <w:sz w:val="24"/>
          <w:szCs w:val="24"/>
        </w:rPr>
        <w:t xml:space="preserve"> que cette expérience nous </w:t>
      </w:r>
      <w:r w:rsidR="00EE6C52" w:rsidRPr="00FF1EB9">
        <w:rPr>
          <w:rFonts w:ascii="Times New Roman" w:hAnsi="Times New Roman" w:cs="Times New Roman"/>
          <w:sz w:val="24"/>
          <w:szCs w:val="24"/>
        </w:rPr>
        <w:t>permettra</w:t>
      </w:r>
      <w:r w:rsidRPr="00FF1EB9">
        <w:rPr>
          <w:rFonts w:ascii="Times New Roman" w:hAnsi="Times New Roman" w:cs="Times New Roman"/>
          <w:sz w:val="24"/>
          <w:szCs w:val="24"/>
        </w:rPr>
        <w:t xml:space="preserve"> d’avoir l’opportunité de</w:t>
      </w:r>
      <w:r w:rsidR="00D376FF" w:rsidRPr="00FF1EB9">
        <w:rPr>
          <w:rFonts w:ascii="Times New Roman" w:hAnsi="Times New Roman" w:cs="Times New Roman"/>
          <w:sz w:val="24"/>
          <w:szCs w:val="24"/>
        </w:rPr>
        <w:t xml:space="preserve"> réinvestir les acquise de ce stage au profit des entreprises.</w:t>
      </w:r>
    </w:p>
    <w:p w:rsidR="00067180" w:rsidRPr="00FF1EB9" w:rsidRDefault="00067180" w:rsidP="00EE6C52">
      <w:pPr>
        <w:spacing w:line="360" w:lineRule="auto"/>
        <w:ind w:firstLine="708"/>
        <w:jc w:val="both"/>
        <w:rPr>
          <w:rFonts w:ascii="Times New Roman" w:hAnsi="Times New Roman" w:cs="Times New Roman"/>
          <w:sz w:val="24"/>
          <w:szCs w:val="24"/>
        </w:rPr>
      </w:pPr>
      <w:r w:rsidRPr="00FF1EB9">
        <w:rPr>
          <w:rFonts w:ascii="Times New Roman" w:hAnsi="Times New Roman" w:cs="Times New Roman"/>
          <w:sz w:val="24"/>
          <w:szCs w:val="24"/>
        </w:rPr>
        <w:lastRenderedPageBreak/>
        <w:t xml:space="preserve">Seulement, si toutes les entreprises comme la SAFACAM ne font </w:t>
      </w:r>
      <w:r w:rsidR="00EE6C52" w:rsidRPr="00FF1EB9">
        <w:rPr>
          <w:rFonts w:ascii="Times New Roman" w:hAnsi="Times New Roman" w:cs="Times New Roman"/>
          <w:sz w:val="24"/>
          <w:szCs w:val="24"/>
        </w:rPr>
        <w:t>qu’optimiser</w:t>
      </w:r>
      <w:r w:rsidRPr="00FF1EB9">
        <w:rPr>
          <w:rFonts w:ascii="Times New Roman" w:hAnsi="Times New Roman" w:cs="Times New Roman"/>
          <w:sz w:val="24"/>
          <w:szCs w:val="24"/>
        </w:rPr>
        <w:t xml:space="preserve"> leur gestion fiscale de la paie, que fera l’Etat qui a besoin de </w:t>
      </w:r>
      <w:r w:rsidR="00EE6C52" w:rsidRPr="00FF1EB9">
        <w:rPr>
          <w:rFonts w:ascii="Times New Roman" w:hAnsi="Times New Roman" w:cs="Times New Roman"/>
          <w:sz w:val="24"/>
          <w:szCs w:val="24"/>
        </w:rPr>
        <w:t xml:space="preserve">remplir </w:t>
      </w:r>
      <w:r w:rsidRPr="00FF1EB9">
        <w:rPr>
          <w:rFonts w:ascii="Times New Roman" w:hAnsi="Times New Roman" w:cs="Times New Roman"/>
          <w:sz w:val="24"/>
          <w:szCs w:val="24"/>
        </w:rPr>
        <w:t xml:space="preserve">ces caisses </w:t>
      </w:r>
      <w:r w:rsidR="00EE6C52" w:rsidRPr="00FF1EB9">
        <w:rPr>
          <w:rFonts w:ascii="Times New Roman" w:hAnsi="Times New Roman" w:cs="Times New Roman"/>
          <w:sz w:val="24"/>
          <w:szCs w:val="24"/>
        </w:rPr>
        <w:t>grâce</w:t>
      </w:r>
      <w:r w:rsidRPr="00FF1EB9">
        <w:rPr>
          <w:rFonts w:ascii="Times New Roman" w:hAnsi="Times New Roman" w:cs="Times New Roman"/>
          <w:sz w:val="24"/>
          <w:szCs w:val="24"/>
        </w:rPr>
        <w:t xml:space="preserve"> aux </w:t>
      </w:r>
      <w:r w:rsidR="00EE6C52" w:rsidRPr="00FF1EB9">
        <w:rPr>
          <w:rFonts w:ascii="Times New Roman" w:hAnsi="Times New Roman" w:cs="Times New Roman"/>
          <w:sz w:val="24"/>
          <w:szCs w:val="24"/>
        </w:rPr>
        <w:t>impôts</w:t>
      </w:r>
      <w:r w:rsidRPr="00FF1EB9">
        <w:rPr>
          <w:rFonts w:ascii="Times New Roman" w:hAnsi="Times New Roman" w:cs="Times New Roman"/>
          <w:sz w:val="24"/>
          <w:szCs w:val="24"/>
        </w:rPr>
        <w:t xml:space="preserve"> et taxes</w:t>
      </w:r>
      <w:r w:rsidR="00EE6C52" w:rsidRPr="00FF1EB9">
        <w:rPr>
          <w:rFonts w:ascii="Times New Roman" w:hAnsi="Times New Roman" w:cs="Times New Roman"/>
          <w:sz w:val="24"/>
          <w:szCs w:val="24"/>
        </w:rPr>
        <w:t xml:space="preserve"> perçues par les sociétés</w:t>
      </w:r>
      <w:r w:rsidRPr="00FF1EB9">
        <w:rPr>
          <w:rFonts w:ascii="Times New Roman" w:hAnsi="Times New Roman" w:cs="Times New Roman"/>
          <w:sz w:val="24"/>
          <w:szCs w:val="24"/>
        </w:rPr>
        <w:t> ?</w:t>
      </w:r>
    </w:p>
    <w:p w:rsidR="00626853" w:rsidRPr="00FF1EB9" w:rsidRDefault="00626853" w:rsidP="00B3151D">
      <w:pPr>
        <w:spacing w:line="360" w:lineRule="auto"/>
        <w:jc w:val="both"/>
        <w:rPr>
          <w:rFonts w:ascii="Times New Roman" w:hAnsi="Times New Roman" w:cs="Times New Roman"/>
          <w:sz w:val="24"/>
          <w:szCs w:val="24"/>
        </w:rPr>
      </w:pPr>
    </w:p>
    <w:p w:rsidR="00626853" w:rsidRPr="00FF1EB9" w:rsidRDefault="00626853" w:rsidP="00B3151D">
      <w:pPr>
        <w:spacing w:line="360" w:lineRule="auto"/>
        <w:jc w:val="both"/>
        <w:rPr>
          <w:rFonts w:ascii="Times New Roman" w:hAnsi="Times New Roman" w:cs="Times New Roman"/>
          <w:sz w:val="24"/>
          <w:szCs w:val="24"/>
        </w:rPr>
      </w:pPr>
    </w:p>
    <w:p w:rsidR="00626853" w:rsidRPr="00FF1EB9" w:rsidRDefault="00626853" w:rsidP="00B3151D">
      <w:pPr>
        <w:spacing w:line="360" w:lineRule="auto"/>
        <w:jc w:val="both"/>
        <w:rPr>
          <w:rFonts w:ascii="Times New Roman" w:hAnsi="Times New Roman" w:cs="Times New Roman"/>
          <w:sz w:val="24"/>
          <w:szCs w:val="24"/>
        </w:rPr>
      </w:pPr>
    </w:p>
    <w:p w:rsidR="00626853" w:rsidRPr="00FF1EB9" w:rsidRDefault="00626853" w:rsidP="00B3151D">
      <w:pPr>
        <w:spacing w:line="360" w:lineRule="auto"/>
        <w:jc w:val="both"/>
        <w:rPr>
          <w:rFonts w:ascii="Times New Roman" w:hAnsi="Times New Roman" w:cs="Times New Roman"/>
          <w:sz w:val="24"/>
          <w:szCs w:val="24"/>
        </w:rPr>
      </w:pPr>
    </w:p>
    <w:p w:rsidR="004567D3" w:rsidRPr="00FF1EB9" w:rsidRDefault="004567D3" w:rsidP="0090244F">
      <w:pPr>
        <w:spacing w:line="360" w:lineRule="auto"/>
        <w:ind w:firstLine="360"/>
        <w:jc w:val="both"/>
        <w:rPr>
          <w:rFonts w:ascii="Times New Roman" w:hAnsi="Times New Roman" w:cs="Times New Roman"/>
          <w:b/>
          <w:sz w:val="24"/>
          <w:szCs w:val="24"/>
          <w:u w:val="single"/>
        </w:rPr>
      </w:pPr>
    </w:p>
    <w:p w:rsidR="004567D3" w:rsidRPr="00FF1EB9" w:rsidRDefault="004567D3" w:rsidP="0090244F">
      <w:pPr>
        <w:spacing w:line="360" w:lineRule="auto"/>
        <w:ind w:firstLine="360"/>
        <w:jc w:val="both"/>
        <w:rPr>
          <w:rFonts w:ascii="Times New Roman" w:hAnsi="Times New Roman" w:cs="Times New Roman"/>
          <w:b/>
          <w:sz w:val="24"/>
          <w:szCs w:val="24"/>
          <w:u w:val="single"/>
        </w:rPr>
      </w:pPr>
    </w:p>
    <w:p w:rsidR="004567D3" w:rsidRPr="00FF1EB9" w:rsidRDefault="004567D3" w:rsidP="0090244F">
      <w:pPr>
        <w:spacing w:line="360" w:lineRule="auto"/>
        <w:ind w:firstLine="360"/>
        <w:jc w:val="both"/>
        <w:rPr>
          <w:rFonts w:ascii="Times New Roman" w:hAnsi="Times New Roman" w:cs="Times New Roman"/>
          <w:b/>
          <w:sz w:val="24"/>
          <w:szCs w:val="24"/>
          <w:u w:val="single"/>
        </w:rPr>
      </w:pPr>
    </w:p>
    <w:p w:rsidR="004567D3" w:rsidRPr="00FF1EB9" w:rsidRDefault="004567D3" w:rsidP="0090244F">
      <w:pPr>
        <w:spacing w:line="360" w:lineRule="auto"/>
        <w:ind w:firstLine="360"/>
        <w:jc w:val="both"/>
        <w:rPr>
          <w:rFonts w:ascii="Times New Roman" w:hAnsi="Times New Roman" w:cs="Times New Roman"/>
          <w:b/>
          <w:sz w:val="24"/>
          <w:szCs w:val="24"/>
          <w:u w:val="single"/>
        </w:rPr>
      </w:pPr>
    </w:p>
    <w:p w:rsidR="004567D3" w:rsidRPr="00FF1EB9" w:rsidRDefault="004567D3" w:rsidP="0090244F">
      <w:pPr>
        <w:spacing w:line="360" w:lineRule="auto"/>
        <w:ind w:firstLine="360"/>
        <w:jc w:val="both"/>
        <w:rPr>
          <w:rFonts w:ascii="Times New Roman" w:hAnsi="Times New Roman" w:cs="Times New Roman"/>
          <w:b/>
          <w:sz w:val="24"/>
          <w:szCs w:val="24"/>
          <w:u w:val="single"/>
        </w:rPr>
      </w:pPr>
    </w:p>
    <w:p w:rsidR="004567D3" w:rsidRPr="00FF1EB9" w:rsidRDefault="004567D3" w:rsidP="0090244F">
      <w:pPr>
        <w:spacing w:line="360" w:lineRule="auto"/>
        <w:ind w:firstLine="360"/>
        <w:jc w:val="both"/>
        <w:rPr>
          <w:rFonts w:ascii="Times New Roman" w:hAnsi="Times New Roman" w:cs="Times New Roman"/>
          <w:b/>
          <w:sz w:val="24"/>
          <w:szCs w:val="24"/>
          <w:u w:val="single"/>
        </w:rPr>
      </w:pPr>
    </w:p>
    <w:p w:rsidR="004567D3" w:rsidRPr="00FF1EB9" w:rsidRDefault="004567D3" w:rsidP="0090244F">
      <w:pPr>
        <w:spacing w:line="360" w:lineRule="auto"/>
        <w:ind w:firstLine="360"/>
        <w:jc w:val="both"/>
        <w:rPr>
          <w:rFonts w:ascii="Times New Roman" w:hAnsi="Times New Roman" w:cs="Times New Roman"/>
          <w:b/>
          <w:sz w:val="24"/>
          <w:szCs w:val="24"/>
          <w:u w:val="single"/>
        </w:rPr>
      </w:pPr>
    </w:p>
    <w:p w:rsidR="004567D3" w:rsidRPr="00FF1EB9" w:rsidRDefault="004567D3" w:rsidP="0090244F">
      <w:pPr>
        <w:spacing w:line="360" w:lineRule="auto"/>
        <w:ind w:firstLine="360"/>
        <w:jc w:val="both"/>
        <w:rPr>
          <w:rFonts w:ascii="Times New Roman" w:hAnsi="Times New Roman" w:cs="Times New Roman"/>
          <w:b/>
          <w:sz w:val="24"/>
          <w:szCs w:val="24"/>
          <w:u w:val="single"/>
        </w:rPr>
      </w:pPr>
    </w:p>
    <w:p w:rsidR="004567D3" w:rsidRPr="00FF1EB9" w:rsidRDefault="004567D3" w:rsidP="0090244F">
      <w:pPr>
        <w:spacing w:line="360" w:lineRule="auto"/>
        <w:ind w:firstLine="360"/>
        <w:jc w:val="both"/>
        <w:rPr>
          <w:rFonts w:ascii="Times New Roman" w:hAnsi="Times New Roman" w:cs="Times New Roman"/>
          <w:b/>
          <w:sz w:val="24"/>
          <w:szCs w:val="24"/>
          <w:u w:val="single"/>
        </w:rPr>
      </w:pPr>
    </w:p>
    <w:p w:rsidR="004567D3" w:rsidRPr="00FF1EB9" w:rsidRDefault="004567D3" w:rsidP="0090244F">
      <w:pPr>
        <w:spacing w:line="360" w:lineRule="auto"/>
        <w:ind w:firstLine="360"/>
        <w:jc w:val="both"/>
        <w:rPr>
          <w:rFonts w:ascii="Times New Roman" w:hAnsi="Times New Roman" w:cs="Times New Roman"/>
          <w:b/>
          <w:sz w:val="24"/>
          <w:szCs w:val="24"/>
          <w:u w:val="single"/>
        </w:rPr>
      </w:pPr>
    </w:p>
    <w:p w:rsidR="004567D3" w:rsidRPr="00FF1EB9" w:rsidRDefault="004567D3" w:rsidP="0090244F">
      <w:pPr>
        <w:spacing w:line="360" w:lineRule="auto"/>
        <w:ind w:firstLine="360"/>
        <w:jc w:val="both"/>
        <w:rPr>
          <w:rFonts w:ascii="Times New Roman" w:hAnsi="Times New Roman" w:cs="Times New Roman"/>
          <w:b/>
          <w:sz w:val="24"/>
          <w:szCs w:val="24"/>
          <w:u w:val="single"/>
        </w:rPr>
      </w:pPr>
    </w:p>
    <w:p w:rsidR="004567D3" w:rsidRPr="00FF1EB9" w:rsidRDefault="004567D3" w:rsidP="0090244F">
      <w:pPr>
        <w:spacing w:line="360" w:lineRule="auto"/>
        <w:ind w:firstLine="360"/>
        <w:jc w:val="both"/>
        <w:rPr>
          <w:rFonts w:ascii="Times New Roman" w:hAnsi="Times New Roman" w:cs="Times New Roman"/>
          <w:b/>
          <w:sz w:val="24"/>
          <w:szCs w:val="24"/>
          <w:u w:val="single"/>
        </w:rPr>
      </w:pPr>
    </w:p>
    <w:p w:rsidR="004567D3" w:rsidRPr="00FF1EB9" w:rsidRDefault="004567D3" w:rsidP="0090244F">
      <w:pPr>
        <w:spacing w:line="360" w:lineRule="auto"/>
        <w:ind w:firstLine="360"/>
        <w:jc w:val="both"/>
        <w:rPr>
          <w:rFonts w:ascii="Times New Roman" w:hAnsi="Times New Roman" w:cs="Times New Roman"/>
          <w:b/>
          <w:sz w:val="24"/>
          <w:szCs w:val="24"/>
          <w:u w:val="single"/>
        </w:rPr>
      </w:pPr>
    </w:p>
    <w:p w:rsidR="004567D3" w:rsidRPr="00FF1EB9" w:rsidRDefault="004567D3" w:rsidP="0090244F">
      <w:pPr>
        <w:spacing w:line="360" w:lineRule="auto"/>
        <w:ind w:firstLine="360"/>
        <w:jc w:val="both"/>
        <w:rPr>
          <w:rFonts w:ascii="Times New Roman" w:hAnsi="Times New Roman" w:cs="Times New Roman"/>
          <w:b/>
          <w:sz w:val="24"/>
          <w:szCs w:val="24"/>
          <w:u w:val="single"/>
        </w:rPr>
      </w:pPr>
    </w:p>
    <w:p w:rsidR="004567D3" w:rsidRPr="00FF1EB9" w:rsidRDefault="004567D3" w:rsidP="0090244F">
      <w:pPr>
        <w:spacing w:line="360" w:lineRule="auto"/>
        <w:ind w:firstLine="360"/>
        <w:jc w:val="both"/>
        <w:rPr>
          <w:rFonts w:ascii="Times New Roman" w:hAnsi="Times New Roman" w:cs="Times New Roman"/>
          <w:b/>
          <w:sz w:val="24"/>
          <w:szCs w:val="24"/>
          <w:u w:val="single"/>
        </w:rPr>
      </w:pPr>
    </w:p>
    <w:p w:rsidR="004567D3" w:rsidRPr="00FF1EB9" w:rsidRDefault="004567D3" w:rsidP="0090244F">
      <w:pPr>
        <w:spacing w:line="360" w:lineRule="auto"/>
        <w:ind w:firstLine="360"/>
        <w:jc w:val="both"/>
        <w:rPr>
          <w:rFonts w:ascii="Times New Roman" w:hAnsi="Times New Roman" w:cs="Times New Roman"/>
          <w:b/>
          <w:sz w:val="24"/>
          <w:szCs w:val="24"/>
          <w:u w:val="single"/>
        </w:rPr>
      </w:pPr>
    </w:p>
    <w:p w:rsidR="007335AB" w:rsidRPr="00F10493" w:rsidRDefault="008C264E" w:rsidP="00A704C0">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bidi="ar-SA"/>
        </w:rPr>
        <w:lastRenderedPageBreak/>
        <w:pict>
          <v:roundrect id="_x0000_s1070" style="position:absolute;left:0;text-align:left;margin-left:134.95pt;margin-top:8.85pt;width:3in;height:55.25pt;z-index:251685888" arcsize="10923f" fillcolor="white [3201]" strokecolor="#9bbb59 [3206]" strokeweight="5pt">
            <v:stroke linestyle="thickThin"/>
            <v:shadow color="#868686"/>
            <v:textbox>
              <w:txbxContent>
                <w:p w:rsidR="008C264E" w:rsidRPr="00A006CF" w:rsidRDefault="008C264E" w:rsidP="00613393">
                  <w:pPr>
                    <w:pStyle w:val="Titre2"/>
                  </w:pPr>
                  <w:bookmarkStart w:id="148" w:name="_Toc53076256"/>
                  <w:r w:rsidRPr="00A006CF">
                    <w:t>BIBLIOGRAPHIE</w:t>
                  </w:r>
                  <w:bookmarkEnd w:id="148"/>
                </w:p>
              </w:txbxContent>
            </v:textbox>
          </v:roundrect>
        </w:pict>
      </w:r>
    </w:p>
    <w:p w:rsidR="00B3151D" w:rsidRPr="00F10493" w:rsidRDefault="00B3151D" w:rsidP="00E365A6">
      <w:pPr>
        <w:spacing w:line="360" w:lineRule="auto"/>
        <w:jc w:val="both"/>
        <w:rPr>
          <w:rFonts w:ascii="Times New Roman" w:hAnsi="Times New Roman" w:cs="Times New Roman"/>
          <w:sz w:val="24"/>
          <w:szCs w:val="24"/>
        </w:rPr>
      </w:pPr>
    </w:p>
    <w:p w:rsidR="00626853" w:rsidRPr="00F10493" w:rsidRDefault="00626853" w:rsidP="00E365A6">
      <w:pPr>
        <w:spacing w:line="360" w:lineRule="auto"/>
        <w:jc w:val="both"/>
        <w:rPr>
          <w:rFonts w:ascii="Times New Roman" w:hAnsi="Times New Roman" w:cs="Times New Roman"/>
          <w:sz w:val="24"/>
          <w:szCs w:val="24"/>
        </w:rPr>
      </w:pPr>
    </w:p>
    <w:p w:rsidR="00626853" w:rsidRPr="00F10493" w:rsidRDefault="00626853" w:rsidP="00E365A6">
      <w:pPr>
        <w:spacing w:line="360" w:lineRule="auto"/>
        <w:jc w:val="both"/>
        <w:rPr>
          <w:rFonts w:ascii="Times New Roman" w:hAnsi="Times New Roman" w:cs="Times New Roman"/>
          <w:sz w:val="24"/>
          <w:szCs w:val="24"/>
        </w:rPr>
      </w:pPr>
    </w:p>
    <w:p w:rsidR="00626853" w:rsidRPr="00F10493" w:rsidRDefault="00626853" w:rsidP="00E365A6">
      <w:pPr>
        <w:spacing w:line="360" w:lineRule="auto"/>
        <w:jc w:val="both"/>
        <w:rPr>
          <w:rFonts w:ascii="Times New Roman" w:hAnsi="Times New Roman" w:cs="Times New Roman"/>
          <w:sz w:val="24"/>
          <w:szCs w:val="24"/>
        </w:rPr>
      </w:pPr>
    </w:p>
    <w:p w:rsidR="00626853" w:rsidRPr="00F10493" w:rsidRDefault="00626853" w:rsidP="00E365A6">
      <w:pPr>
        <w:spacing w:line="360" w:lineRule="auto"/>
        <w:jc w:val="both"/>
        <w:rPr>
          <w:rFonts w:ascii="Times New Roman" w:hAnsi="Times New Roman" w:cs="Times New Roman"/>
          <w:sz w:val="24"/>
          <w:szCs w:val="24"/>
        </w:rPr>
      </w:pPr>
    </w:p>
    <w:p w:rsidR="00626853" w:rsidRPr="00F10493" w:rsidRDefault="00626853" w:rsidP="00E365A6">
      <w:pPr>
        <w:spacing w:line="360" w:lineRule="auto"/>
        <w:jc w:val="both"/>
        <w:rPr>
          <w:rFonts w:ascii="Times New Roman" w:hAnsi="Times New Roman" w:cs="Times New Roman"/>
          <w:sz w:val="24"/>
          <w:szCs w:val="24"/>
        </w:rPr>
      </w:pPr>
    </w:p>
    <w:p w:rsidR="00626853" w:rsidRPr="00F10493" w:rsidRDefault="00626853" w:rsidP="00E365A6">
      <w:pPr>
        <w:spacing w:line="360" w:lineRule="auto"/>
        <w:jc w:val="both"/>
        <w:rPr>
          <w:rFonts w:ascii="Times New Roman" w:hAnsi="Times New Roman" w:cs="Times New Roman"/>
          <w:sz w:val="24"/>
          <w:szCs w:val="24"/>
        </w:rPr>
      </w:pPr>
    </w:p>
    <w:p w:rsidR="00626853" w:rsidRPr="00F10493" w:rsidRDefault="00626853" w:rsidP="00E365A6">
      <w:pPr>
        <w:spacing w:line="360" w:lineRule="auto"/>
        <w:jc w:val="both"/>
        <w:rPr>
          <w:rFonts w:ascii="Times New Roman" w:hAnsi="Times New Roman" w:cs="Times New Roman"/>
          <w:sz w:val="24"/>
          <w:szCs w:val="24"/>
        </w:rPr>
      </w:pPr>
    </w:p>
    <w:p w:rsidR="00626853" w:rsidRPr="00F10493" w:rsidRDefault="00626853" w:rsidP="00E365A6">
      <w:pPr>
        <w:spacing w:line="360" w:lineRule="auto"/>
        <w:jc w:val="both"/>
        <w:rPr>
          <w:rFonts w:ascii="Times New Roman" w:hAnsi="Times New Roman" w:cs="Times New Roman"/>
          <w:sz w:val="24"/>
          <w:szCs w:val="24"/>
        </w:rPr>
      </w:pPr>
    </w:p>
    <w:p w:rsidR="0012639C" w:rsidRPr="00F10493" w:rsidRDefault="0012639C" w:rsidP="00E365A6">
      <w:pPr>
        <w:spacing w:line="360" w:lineRule="auto"/>
        <w:jc w:val="both"/>
        <w:rPr>
          <w:rFonts w:ascii="Times New Roman" w:hAnsi="Times New Roman" w:cs="Times New Roman"/>
          <w:sz w:val="24"/>
          <w:szCs w:val="24"/>
        </w:rPr>
      </w:pPr>
    </w:p>
    <w:p w:rsidR="004673D2" w:rsidRPr="00F10493" w:rsidRDefault="004673D2" w:rsidP="004673D2"/>
    <w:p w:rsidR="004673D2" w:rsidRPr="00F10493" w:rsidRDefault="004673D2" w:rsidP="0019551D">
      <w:pPr>
        <w:spacing w:line="360" w:lineRule="auto"/>
        <w:ind w:firstLine="360"/>
        <w:jc w:val="both"/>
        <w:rPr>
          <w:rFonts w:ascii="Times New Roman" w:hAnsi="Times New Roman" w:cs="Times New Roman"/>
          <w:b/>
          <w:sz w:val="24"/>
          <w:szCs w:val="24"/>
          <w:u w:val="single"/>
        </w:rPr>
      </w:pPr>
    </w:p>
    <w:p w:rsidR="004673D2" w:rsidRPr="00F10493" w:rsidRDefault="004673D2" w:rsidP="0019551D">
      <w:pPr>
        <w:spacing w:line="360" w:lineRule="auto"/>
        <w:ind w:firstLine="360"/>
        <w:jc w:val="both"/>
        <w:rPr>
          <w:rFonts w:ascii="Times New Roman" w:hAnsi="Times New Roman" w:cs="Times New Roman"/>
          <w:b/>
          <w:sz w:val="24"/>
          <w:szCs w:val="24"/>
          <w:u w:val="single"/>
        </w:rPr>
      </w:pPr>
    </w:p>
    <w:p w:rsidR="004673D2" w:rsidRPr="00F10493" w:rsidRDefault="004673D2" w:rsidP="0019551D">
      <w:pPr>
        <w:spacing w:line="360" w:lineRule="auto"/>
        <w:ind w:firstLine="360"/>
        <w:jc w:val="both"/>
        <w:rPr>
          <w:rFonts w:ascii="Times New Roman" w:hAnsi="Times New Roman" w:cs="Times New Roman"/>
          <w:b/>
          <w:sz w:val="24"/>
          <w:szCs w:val="24"/>
          <w:u w:val="single"/>
        </w:rPr>
      </w:pPr>
    </w:p>
    <w:p w:rsidR="004673D2" w:rsidRPr="00F10493" w:rsidRDefault="004673D2" w:rsidP="0019551D">
      <w:pPr>
        <w:spacing w:line="360" w:lineRule="auto"/>
        <w:ind w:firstLine="360"/>
        <w:jc w:val="both"/>
        <w:rPr>
          <w:rFonts w:ascii="Times New Roman" w:hAnsi="Times New Roman" w:cs="Times New Roman"/>
          <w:b/>
          <w:sz w:val="24"/>
          <w:szCs w:val="24"/>
          <w:u w:val="single"/>
        </w:rPr>
      </w:pPr>
    </w:p>
    <w:p w:rsidR="004673D2" w:rsidRPr="00F10493" w:rsidRDefault="004673D2" w:rsidP="0019551D">
      <w:pPr>
        <w:spacing w:line="360" w:lineRule="auto"/>
        <w:ind w:firstLine="360"/>
        <w:jc w:val="both"/>
        <w:rPr>
          <w:rFonts w:ascii="Times New Roman" w:hAnsi="Times New Roman" w:cs="Times New Roman"/>
          <w:b/>
          <w:sz w:val="24"/>
          <w:szCs w:val="24"/>
          <w:u w:val="single"/>
        </w:rPr>
      </w:pPr>
    </w:p>
    <w:p w:rsidR="004673D2" w:rsidRPr="00F10493" w:rsidRDefault="004673D2" w:rsidP="0019551D">
      <w:pPr>
        <w:spacing w:line="360" w:lineRule="auto"/>
        <w:ind w:firstLine="360"/>
        <w:jc w:val="both"/>
        <w:rPr>
          <w:rFonts w:ascii="Times New Roman" w:hAnsi="Times New Roman" w:cs="Times New Roman"/>
          <w:b/>
          <w:sz w:val="24"/>
          <w:szCs w:val="24"/>
          <w:u w:val="single"/>
        </w:rPr>
      </w:pPr>
    </w:p>
    <w:p w:rsidR="004673D2" w:rsidRPr="00F10493" w:rsidRDefault="004673D2" w:rsidP="0019551D">
      <w:pPr>
        <w:spacing w:line="360" w:lineRule="auto"/>
        <w:ind w:firstLine="360"/>
        <w:jc w:val="both"/>
        <w:rPr>
          <w:rFonts w:ascii="Times New Roman" w:hAnsi="Times New Roman" w:cs="Times New Roman"/>
          <w:b/>
          <w:sz w:val="24"/>
          <w:szCs w:val="24"/>
          <w:u w:val="single"/>
        </w:rPr>
      </w:pPr>
    </w:p>
    <w:p w:rsidR="004673D2" w:rsidRPr="00F10493" w:rsidRDefault="004673D2" w:rsidP="0019551D">
      <w:pPr>
        <w:spacing w:line="360" w:lineRule="auto"/>
        <w:ind w:firstLine="360"/>
        <w:jc w:val="both"/>
        <w:rPr>
          <w:rFonts w:ascii="Times New Roman" w:hAnsi="Times New Roman" w:cs="Times New Roman"/>
          <w:b/>
          <w:sz w:val="24"/>
          <w:szCs w:val="24"/>
          <w:u w:val="single"/>
        </w:rPr>
      </w:pPr>
    </w:p>
    <w:p w:rsidR="004673D2" w:rsidRPr="00F10493" w:rsidRDefault="004673D2" w:rsidP="0019551D">
      <w:pPr>
        <w:spacing w:line="360" w:lineRule="auto"/>
        <w:ind w:firstLine="360"/>
        <w:jc w:val="both"/>
        <w:rPr>
          <w:rFonts w:ascii="Times New Roman" w:hAnsi="Times New Roman" w:cs="Times New Roman"/>
          <w:b/>
          <w:sz w:val="24"/>
          <w:szCs w:val="24"/>
          <w:u w:val="single"/>
        </w:rPr>
      </w:pPr>
    </w:p>
    <w:p w:rsidR="004673D2" w:rsidRPr="00F10493" w:rsidRDefault="004673D2" w:rsidP="0019551D">
      <w:pPr>
        <w:spacing w:line="360" w:lineRule="auto"/>
        <w:ind w:firstLine="360"/>
        <w:jc w:val="both"/>
        <w:rPr>
          <w:rFonts w:ascii="Times New Roman" w:hAnsi="Times New Roman" w:cs="Times New Roman"/>
          <w:b/>
          <w:sz w:val="24"/>
          <w:szCs w:val="24"/>
          <w:u w:val="single"/>
        </w:rPr>
      </w:pPr>
    </w:p>
    <w:p w:rsidR="004673D2" w:rsidRPr="00F10493" w:rsidRDefault="004673D2" w:rsidP="0019551D">
      <w:pPr>
        <w:spacing w:line="360" w:lineRule="auto"/>
        <w:ind w:firstLine="360"/>
        <w:jc w:val="both"/>
        <w:rPr>
          <w:rFonts w:ascii="Times New Roman" w:hAnsi="Times New Roman" w:cs="Times New Roman"/>
          <w:b/>
          <w:sz w:val="24"/>
          <w:szCs w:val="24"/>
          <w:u w:val="single"/>
        </w:rPr>
      </w:pPr>
    </w:p>
    <w:p w:rsidR="004673D2" w:rsidRPr="00F10493" w:rsidRDefault="004673D2" w:rsidP="0019551D">
      <w:pPr>
        <w:spacing w:line="360" w:lineRule="auto"/>
        <w:ind w:firstLine="360"/>
        <w:jc w:val="both"/>
        <w:rPr>
          <w:rFonts w:ascii="Times New Roman" w:hAnsi="Times New Roman" w:cs="Times New Roman"/>
          <w:b/>
          <w:sz w:val="24"/>
          <w:szCs w:val="24"/>
          <w:u w:val="single"/>
        </w:rPr>
      </w:pPr>
    </w:p>
    <w:p w:rsidR="004673D2" w:rsidRPr="00F10493" w:rsidRDefault="004673D2" w:rsidP="0019551D">
      <w:pPr>
        <w:spacing w:line="360" w:lineRule="auto"/>
        <w:ind w:firstLine="360"/>
        <w:jc w:val="both"/>
        <w:rPr>
          <w:rFonts w:ascii="Times New Roman" w:hAnsi="Times New Roman" w:cs="Times New Roman"/>
          <w:b/>
          <w:sz w:val="24"/>
          <w:szCs w:val="24"/>
          <w:u w:val="single"/>
        </w:rPr>
      </w:pPr>
    </w:p>
    <w:p w:rsidR="004673D2" w:rsidRPr="00F10493" w:rsidRDefault="004673D2" w:rsidP="0019551D">
      <w:pPr>
        <w:spacing w:line="360" w:lineRule="auto"/>
        <w:ind w:firstLine="360"/>
        <w:jc w:val="both"/>
        <w:rPr>
          <w:rFonts w:ascii="Times New Roman" w:hAnsi="Times New Roman" w:cs="Times New Roman"/>
          <w:b/>
          <w:sz w:val="24"/>
          <w:szCs w:val="24"/>
          <w:u w:val="single"/>
        </w:rPr>
      </w:pPr>
    </w:p>
    <w:p w:rsidR="004673D2" w:rsidRPr="00F10493" w:rsidRDefault="004673D2" w:rsidP="0019551D">
      <w:pPr>
        <w:spacing w:line="360" w:lineRule="auto"/>
        <w:ind w:firstLine="360"/>
        <w:jc w:val="both"/>
        <w:rPr>
          <w:rFonts w:ascii="Times New Roman" w:hAnsi="Times New Roman" w:cs="Times New Roman"/>
          <w:b/>
          <w:sz w:val="24"/>
          <w:szCs w:val="24"/>
          <w:u w:val="single"/>
        </w:rPr>
      </w:pPr>
    </w:p>
    <w:p w:rsidR="004673D2" w:rsidRPr="00F10493" w:rsidRDefault="004673D2" w:rsidP="0019551D">
      <w:pPr>
        <w:spacing w:line="360" w:lineRule="auto"/>
        <w:ind w:firstLine="360"/>
        <w:jc w:val="both"/>
        <w:rPr>
          <w:rFonts w:ascii="Times New Roman" w:hAnsi="Times New Roman" w:cs="Times New Roman"/>
          <w:b/>
          <w:sz w:val="24"/>
          <w:szCs w:val="24"/>
          <w:u w:val="single"/>
        </w:rPr>
      </w:pPr>
    </w:p>
    <w:p w:rsidR="004673D2" w:rsidRPr="00F10493" w:rsidRDefault="004673D2" w:rsidP="0019551D">
      <w:pPr>
        <w:spacing w:line="360" w:lineRule="auto"/>
        <w:ind w:firstLine="360"/>
        <w:jc w:val="both"/>
        <w:rPr>
          <w:rFonts w:ascii="Times New Roman" w:hAnsi="Times New Roman" w:cs="Times New Roman"/>
          <w:b/>
          <w:sz w:val="24"/>
          <w:szCs w:val="24"/>
          <w:u w:val="single"/>
        </w:rPr>
      </w:pPr>
    </w:p>
    <w:p w:rsidR="004673D2" w:rsidRPr="00F10493" w:rsidRDefault="004673D2" w:rsidP="0019551D">
      <w:pPr>
        <w:spacing w:line="360" w:lineRule="auto"/>
        <w:ind w:firstLine="360"/>
        <w:jc w:val="both"/>
        <w:rPr>
          <w:rFonts w:ascii="Times New Roman" w:hAnsi="Times New Roman" w:cs="Times New Roman"/>
          <w:b/>
          <w:sz w:val="24"/>
          <w:szCs w:val="24"/>
          <w:u w:val="single"/>
        </w:rPr>
      </w:pPr>
    </w:p>
    <w:p w:rsidR="004673D2" w:rsidRPr="00F10493" w:rsidRDefault="004673D2" w:rsidP="0019551D">
      <w:pPr>
        <w:spacing w:line="360" w:lineRule="auto"/>
        <w:ind w:firstLine="360"/>
        <w:jc w:val="both"/>
        <w:rPr>
          <w:rFonts w:ascii="Times New Roman" w:hAnsi="Times New Roman" w:cs="Times New Roman"/>
          <w:b/>
          <w:sz w:val="24"/>
          <w:szCs w:val="24"/>
          <w:u w:val="single"/>
        </w:rPr>
      </w:pPr>
    </w:p>
    <w:p w:rsidR="004673D2" w:rsidRPr="00F10493" w:rsidRDefault="004673D2" w:rsidP="0019551D">
      <w:pPr>
        <w:spacing w:line="360" w:lineRule="auto"/>
        <w:ind w:firstLine="360"/>
        <w:jc w:val="both"/>
        <w:rPr>
          <w:rFonts w:ascii="Times New Roman" w:hAnsi="Times New Roman" w:cs="Times New Roman"/>
          <w:b/>
          <w:sz w:val="24"/>
          <w:szCs w:val="24"/>
          <w:u w:val="single"/>
        </w:rPr>
      </w:pPr>
    </w:p>
    <w:p w:rsidR="00472305" w:rsidRPr="00F10493" w:rsidRDefault="00472305" w:rsidP="0090244F">
      <w:pPr>
        <w:spacing w:line="360" w:lineRule="auto"/>
        <w:ind w:firstLine="360"/>
        <w:jc w:val="both"/>
        <w:rPr>
          <w:rFonts w:ascii="Times New Roman" w:hAnsi="Times New Roman" w:cs="Times New Roman"/>
          <w:sz w:val="24"/>
          <w:szCs w:val="24"/>
        </w:rPr>
      </w:pPr>
    </w:p>
    <w:p w:rsidR="007335AB" w:rsidRPr="00F10493" w:rsidRDefault="007335AB" w:rsidP="0090244F">
      <w:pPr>
        <w:spacing w:line="360" w:lineRule="auto"/>
        <w:ind w:firstLine="360"/>
        <w:jc w:val="both"/>
        <w:rPr>
          <w:rFonts w:ascii="Times New Roman" w:hAnsi="Times New Roman" w:cs="Times New Roman"/>
          <w:sz w:val="24"/>
          <w:szCs w:val="24"/>
        </w:rPr>
      </w:pPr>
    </w:p>
    <w:p w:rsidR="007335AB" w:rsidRPr="00F10493" w:rsidRDefault="007335AB" w:rsidP="0090244F">
      <w:pPr>
        <w:spacing w:line="360" w:lineRule="auto"/>
        <w:ind w:firstLine="360"/>
        <w:jc w:val="both"/>
        <w:rPr>
          <w:rFonts w:ascii="Times New Roman" w:hAnsi="Times New Roman" w:cs="Times New Roman"/>
          <w:sz w:val="24"/>
          <w:szCs w:val="24"/>
        </w:rPr>
      </w:pPr>
    </w:p>
    <w:p w:rsidR="007335AB" w:rsidRPr="00F10493" w:rsidRDefault="007335AB" w:rsidP="0090244F">
      <w:pPr>
        <w:spacing w:line="360" w:lineRule="auto"/>
        <w:ind w:firstLine="360"/>
        <w:jc w:val="both"/>
        <w:rPr>
          <w:rFonts w:ascii="Times New Roman" w:hAnsi="Times New Roman" w:cs="Times New Roman"/>
          <w:sz w:val="24"/>
          <w:szCs w:val="24"/>
        </w:rPr>
      </w:pPr>
    </w:p>
    <w:p w:rsidR="007335AB" w:rsidRPr="00F10493" w:rsidRDefault="007335AB" w:rsidP="0090244F">
      <w:pPr>
        <w:spacing w:line="360" w:lineRule="auto"/>
        <w:ind w:firstLine="360"/>
        <w:jc w:val="both"/>
        <w:rPr>
          <w:rFonts w:ascii="Times New Roman" w:hAnsi="Times New Roman" w:cs="Times New Roman"/>
          <w:sz w:val="24"/>
          <w:szCs w:val="24"/>
        </w:rPr>
      </w:pPr>
    </w:p>
    <w:p w:rsidR="004734B1" w:rsidRPr="00F10493" w:rsidRDefault="004734B1" w:rsidP="004734B1">
      <w:pPr>
        <w:pStyle w:val="Paragraphedeliste"/>
        <w:spacing w:line="360" w:lineRule="auto"/>
        <w:ind w:left="1440"/>
        <w:jc w:val="both"/>
        <w:rPr>
          <w:rFonts w:ascii="Times New Roman" w:hAnsi="Times New Roman" w:cs="Times New Roman"/>
          <w:sz w:val="24"/>
          <w:szCs w:val="24"/>
        </w:rPr>
      </w:pPr>
    </w:p>
    <w:p w:rsidR="0090244F" w:rsidRPr="00F10493" w:rsidRDefault="0090244F" w:rsidP="003B1D47">
      <w:pPr>
        <w:spacing w:line="360" w:lineRule="auto"/>
        <w:ind w:left="360"/>
        <w:jc w:val="both"/>
        <w:rPr>
          <w:rFonts w:ascii="Times New Roman" w:hAnsi="Times New Roman" w:cs="Times New Roman"/>
          <w:sz w:val="24"/>
          <w:szCs w:val="24"/>
        </w:rPr>
      </w:pPr>
    </w:p>
    <w:p w:rsidR="00B31B10" w:rsidRPr="00F10493" w:rsidRDefault="00B31B10" w:rsidP="003B1D47">
      <w:pPr>
        <w:spacing w:line="360" w:lineRule="auto"/>
        <w:ind w:left="360"/>
        <w:jc w:val="both"/>
        <w:rPr>
          <w:rFonts w:ascii="Times New Roman" w:hAnsi="Times New Roman" w:cs="Times New Roman"/>
          <w:sz w:val="24"/>
          <w:szCs w:val="24"/>
        </w:rPr>
      </w:pPr>
    </w:p>
    <w:p w:rsidR="00601944" w:rsidRPr="00F10493" w:rsidRDefault="00601944" w:rsidP="003B1D47">
      <w:pPr>
        <w:spacing w:line="360" w:lineRule="auto"/>
        <w:ind w:left="360"/>
        <w:jc w:val="both"/>
        <w:rPr>
          <w:rFonts w:ascii="Times New Roman" w:hAnsi="Times New Roman" w:cs="Times New Roman"/>
          <w:sz w:val="24"/>
          <w:szCs w:val="24"/>
        </w:rPr>
      </w:pPr>
      <w:r w:rsidRPr="00F10493">
        <w:rPr>
          <w:rFonts w:ascii="Times New Roman" w:hAnsi="Times New Roman" w:cs="Times New Roman"/>
          <w:sz w:val="24"/>
          <w:szCs w:val="24"/>
        </w:rPr>
        <w:t xml:space="preserve">    </w:t>
      </w:r>
    </w:p>
    <w:p w:rsidR="00B31B10" w:rsidRPr="00F10493" w:rsidRDefault="00B31B10" w:rsidP="003B1D47">
      <w:pPr>
        <w:spacing w:line="360" w:lineRule="auto"/>
        <w:ind w:left="360"/>
        <w:jc w:val="both"/>
        <w:rPr>
          <w:rFonts w:ascii="Times New Roman" w:hAnsi="Times New Roman" w:cs="Times New Roman"/>
          <w:sz w:val="24"/>
          <w:szCs w:val="24"/>
        </w:rPr>
      </w:pPr>
    </w:p>
    <w:sectPr w:rsidR="00B31B10" w:rsidRPr="00F10493" w:rsidSect="008E4C42">
      <w:headerReference w:type="default" r:id="rId32"/>
      <w:footerReference w:type="default" r:id="rId33"/>
      <w:pgSz w:w="11906" w:h="16838"/>
      <w:pgMar w:top="0" w:right="851" w:bottom="1418" w:left="85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AF0" w:rsidRDefault="00396AF0" w:rsidP="00A5376C">
      <w:pPr>
        <w:spacing w:after="0" w:line="240" w:lineRule="auto"/>
      </w:pPr>
      <w:r>
        <w:separator/>
      </w:r>
    </w:p>
  </w:endnote>
  <w:endnote w:type="continuationSeparator" w:id="0">
    <w:p w:rsidR="00396AF0" w:rsidRDefault="00396AF0" w:rsidP="00A53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64E" w:rsidRPr="00FF1EB9" w:rsidRDefault="008C264E" w:rsidP="00384BF7">
    <w:pPr>
      <w:pStyle w:val="Pieddepage"/>
      <w:pBdr>
        <w:top w:val="thinThickSmallGap" w:sz="24" w:space="1" w:color="622423" w:themeColor="accent2" w:themeShade="7F"/>
      </w:pBdr>
      <w:rPr>
        <w:rFonts w:asciiTheme="majorHAnsi" w:hAnsiTheme="majorHAnsi"/>
      </w:rPr>
    </w:pPr>
    <w:r w:rsidRPr="00FF1EB9">
      <w:rPr>
        <w:rFonts w:ascii="Times New Roman" w:hAnsi="Times New Roman" w:cs="Times New Roman"/>
        <w:b/>
        <w:sz w:val="20"/>
        <w:szCs w:val="20"/>
      </w:rPr>
      <w:t>REDIGE ET SOUTENU PAR  TATA Penuel Bawe</w:t>
    </w:r>
    <w:r w:rsidRPr="00384BF7">
      <w:rPr>
        <w:rFonts w:ascii="Times New Roman" w:hAnsi="Times New Roman" w:cs="Times New Roman"/>
        <w:b/>
        <w:sz w:val="20"/>
        <w:szCs w:val="20"/>
      </w:rPr>
      <w:ptab w:relativeTo="margin" w:alignment="right" w:leader="none"/>
    </w:r>
    <w:r w:rsidRPr="00FF1EB9">
      <w:rPr>
        <w:rFonts w:ascii="Times New Roman" w:hAnsi="Times New Roman" w:cs="Times New Roman"/>
        <w:b/>
        <w:sz w:val="20"/>
        <w:szCs w:val="20"/>
      </w:rPr>
      <w:t>Page</w:t>
    </w:r>
    <w:r w:rsidRPr="00FF1EB9">
      <w:rPr>
        <w:rFonts w:asciiTheme="majorHAnsi" w:hAnsiTheme="majorHAnsi"/>
      </w:rPr>
      <w:t xml:space="preserve"> </w:t>
    </w:r>
    <w:r>
      <w:fldChar w:fldCharType="begin"/>
    </w:r>
    <w:r w:rsidRPr="00FF1EB9">
      <w:instrText xml:space="preserve"> PAGE   \* MERGEFORMAT </w:instrText>
    </w:r>
    <w:r>
      <w:fldChar w:fldCharType="separate"/>
    </w:r>
    <w:r w:rsidR="007444DA" w:rsidRPr="007444DA">
      <w:rPr>
        <w:rFonts w:asciiTheme="majorHAnsi" w:hAnsiTheme="majorHAnsi"/>
        <w:noProof/>
      </w:rPr>
      <w:t>6</w:t>
    </w:r>
    <w:r>
      <w:rPr>
        <w:rFonts w:asciiTheme="majorHAnsi" w:hAnsiTheme="majorHAnsi"/>
        <w:noProof/>
      </w:rPr>
      <w:fldChar w:fldCharType="end"/>
    </w:r>
  </w:p>
  <w:p w:rsidR="008C264E" w:rsidRPr="00FF1EB9" w:rsidRDefault="008C26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AF0" w:rsidRDefault="00396AF0" w:rsidP="00A5376C">
      <w:pPr>
        <w:spacing w:after="0" w:line="240" w:lineRule="auto"/>
      </w:pPr>
      <w:r>
        <w:separator/>
      </w:r>
    </w:p>
  </w:footnote>
  <w:footnote w:type="continuationSeparator" w:id="0">
    <w:p w:rsidR="00396AF0" w:rsidRDefault="00396AF0" w:rsidP="00A53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b/>
        <w:sz w:val="20"/>
        <w:szCs w:val="20"/>
      </w:rPr>
      <w:alias w:val="Titre"/>
      <w:id w:val="77738743"/>
      <w:placeholder>
        <w:docPart w:val="35D0266D28E34D6FBB9416F00C55FDD1"/>
      </w:placeholder>
      <w:dataBinding w:prefixMappings="xmlns:ns0='http://schemas.openxmlformats.org/package/2006/metadata/core-properties' xmlns:ns1='http://purl.org/dc/elements/1.1/'" w:xpath="/ns0:coreProperties[1]/ns1:title[1]" w:storeItemID="{6C3C8BC8-F283-45AE-878A-BAB7291924A1}"/>
      <w:text/>
    </w:sdtPr>
    <w:sdtContent>
      <w:p w:rsidR="008C264E" w:rsidRPr="00FF1EB9" w:rsidRDefault="008C264E" w:rsidP="00384BF7">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sidRPr="00FF1EB9">
          <w:rPr>
            <w:rFonts w:ascii="Times New Roman" w:eastAsiaTheme="majorEastAsia" w:hAnsi="Times New Roman" w:cs="Times New Roman"/>
            <w:b/>
            <w:sz w:val="20"/>
            <w:szCs w:val="20"/>
          </w:rPr>
          <w:t>OPTIMISATION FISCLE DE LA PAIE DANS UNE ENTREPRISE AGRO INDUSTRIELLE : CAS  DE LA SAFACAM</w:t>
        </w:r>
      </w:p>
    </w:sdtContent>
  </w:sdt>
  <w:p w:rsidR="008C264E" w:rsidRPr="00FF1EB9" w:rsidRDefault="008C26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47A3"/>
    <w:multiLevelType w:val="hybridMultilevel"/>
    <w:tmpl w:val="DF986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E5E4E"/>
    <w:multiLevelType w:val="hybridMultilevel"/>
    <w:tmpl w:val="6B5C3846"/>
    <w:lvl w:ilvl="0" w:tplc="51E67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A9079A"/>
    <w:multiLevelType w:val="hybridMultilevel"/>
    <w:tmpl w:val="7F486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D7379F"/>
    <w:multiLevelType w:val="hybridMultilevel"/>
    <w:tmpl w:val="0FF6D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7096E"/>
    <w:multiLevelType w:val="hybridMultilevel"/>
    <w:tmpl w:val="C1B4AD1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A55893"/>
    <w:multiLevelType w:val="hybridMultilevel"/>
    <w:tmpl w:val="83086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881FB0"/>
    <w:multiLevelType w:val="hybridMultilevel"/>
    <w:tmpl w:val="FD0EBF3C"/>
    <w:lvl w:ilvl="0" w:tplc="59E40F6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1E1A5B"/>
    <w:multiLevelType w:val="hybridMultilevel"/>
    <w:tmpl w:val="70B40F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1A55E4"/>
    <w:multiLevelType w:val="hybridMultilevel"/>
    <w:tmpl w:val="95AED9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CA19CC"/>
    <w:multiLevelType w:val="hybridMultilevel"/>
    <w:tmpl w:val="C14CF73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12172527"/>
    <w:multiLevelType w:val="hybridMultilevel"/>
    <w:tmpl w:val="61C8A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5F0216"/>
    <w:multiLevelType w:val="hybridMultilevel"/>
    <w:tmpl w:val="CCE2A5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4D3BEB"/>
    <w:multiLevelType w:val="hybridMultilevel"/>
    <w:tmpl w:val="AF28257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7A7105B"/>
    <w:multiLevelType w:val="hybridMultilevel"/>
    <w:tmpl w:val="E44A9E46"/>
    <w:lvl w:ilvl="0" w:tplc="58285FD6">
      <w:start w:val="9"/>
      <w:numFmt w:val="upperLetter"/>
      <w:pStyle w:val="Titre4"/>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B524B5"/>
    <w:multiLevelType w:val="hybridMultilevel"/>
    <w:tmpl w:val="838283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9B3A7F"/>
    <w:multiLevelType w:val="hybridMultilevel"/>
    <w:tmpl w:val="D390ED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CCD244C"/>
    <w:multiLevelType w:val="hybridMultilevel"/>
    <w:tmpl w:val="624C5C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077569"/>
    <w:multiLevelType w:val="hybridMultilevel"/>
    <w:tmpl w:val="5DF297EC"/>
    <w:lvl w:ilvl="0" w:tplc="8D9C4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1E46AFF"/>
    <w:multiLevelType w:val="hybridMultilevel"/>
    <w:tmpl w:val="E970F2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2706164"/>
    <w:multiLevelType w:val="hybridMultilevel"/>
    <w:tmpl w:val="CFB87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2AD062D"/>
    <w:multiLevelType w:val="hybridMultilevel"/>
    <w:tmpl w:val="1FA8F666"/>
    <w:lvl w:ilvl="0" w:tplc="0D70F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2D86495"/>
    <w:multiLevelType w:val="hybridMultilevel"/>
    <w:tmpl w:val="D4B6D2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8AA3BD7"/>
    <w:multiLevelType w:val="hybridMultilevel"/>
    <w:tmpl w:val="630EA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C30CAE"/>
    <w:multiLevelType w:val="hybridMultilevel"/>
    <w:tmpl w:val="17BA9AA8"/>
    <w:lvl w:ilvl="0" w:tplc="2B3E53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BA477B8"/>
    <w:multiLevelType w:val="hybridMultilevel"/>
    <w:tmpl w:val="6A804B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4A5404"/>
    <w:multiLevelType w:val="hybridMultilevel"/>
    <w:tmpl w:val="0E065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20113A2"/>
    <w:multiLevelType w:val="hybridMultilevel"/>
    <w:tmpl w:val="B83084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4207EEF"/>
    <w:multiLevelType w:val="hybridMultilevel"/>
    <w:tmpl w:val="F2AEB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4CD4925"/>
    <w:multiLevelType w:val="hybridMultilevel"/>
    <w:tmpl w:val="A7D64E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53B5E55"/>
    <w:multiLevelType w:val="hybridMultilevel"/>
    <w:tmpl w:val="5A58681A"/>
    <w:lvl w:ilvl="0" w:tplc="5EDED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80733CD"/>
    <w:multiLevelType w:val="hybridMultilevel"/>
    <w:tmpl w:val="62C22AA4"/>
    <w:lvl w:ilvl="0" w:tplc="17DCC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8CA6B06"/>
    <w:multiLevelType w:val="hybridMultilevel"/>
    <w:tmpl w:val="1D7095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9DD06BE"/>
    <w:multiLevelType w:val="hybridMultilevel"/>
    <w:tmpl w:val="8CBC9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A354AF7"/>
    <w:multiLevelType w:val="hybridMultilevel"/>
    <w:tmpl w:val="0BC03A98"/>
    <w:lvl w:ilvl="0" w:tplc="444C79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E7554F0"/>
    <w:multiLevelType w:val="hybridMultilevel"/>
    <w:tmpl w:val="48265CF0"/>
    <w:lvl w:ilvl="0" w:tplc="6172C3AC">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1545E8"/>
    <w:multiLevelType w:val="hybridMultilevel"/>
    <w:tmpl w:val="AD7034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FAE38E0"/>
    <w:multiLevelType w:val="hybridMultilevel"/>
    <w:tmpl w:val="4DEA6F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07053A7"/>
    <w:multiLevelType w:val="hybridMultilevel"/>
    <w:tmpl w:val="12267A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1046F82"/>
    <w:multiLevelType w:val="hybridMultilevel"/>
    <w:tmpl w:val="246C9A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2AF71E7"/>
    <w:multiLevelType w:val="hybridMultilevel"/>
    <w:tmpl w:val="8C60A2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60766F"/>
    <w:multiLevelType w:val="hybridMultilevel"/>
    <w:tmpl w:val="8BF01E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4953F52"/>
    <w:multiLevelType w:val="hybridMultilevel"/>
    <w:tmpl w:val="34CCEF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65534B"/>
    <w:multiLevelType w:val="hybridMultilevel"/>
    <w:tmpl w:val="B60448AC"/>
    <w:lvl w:ilvl="0" w:tplc="A43ADA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8577FEE"/>
    <w:multiLevelType w:val="hybridMultilevel"/>
    <w:tmpl w:val="563E07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AAA1A7C"/>
    <w:multiLevelType w:val="hybridMultilevel"/>
    <w:tmpl w:val="A4DC25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B2A608A"/>
    <w:multiLevelType w:val="hybridMultilevel"/>
    <w:tmpl w:val="B012575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6" w15:restartNumberingAfterBreak="0">
    <w:nsid w:val="4C994E73"/>
    <w:multiLevelType w:val="hybridMultilevel"/>
    <w:tmpl w:val="280225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5C13C2"/>
    <w:multiLevelType w:val="hybridMultilevel"/>
    <w:tmpl w:val="5CA6AC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DE45EA3"/>
    <w:multiLevelType w:val="hybridMultilevel"/>
    <w:tmpl w:val="4924745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4EDD4BC8"/>
    <w:multiLevelType w:val="hybridMultilevel"/>
    <w:tmpl w:val="C504DA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F900F82"/>
    <w:multiLevelType w:val="hybridMultilevel"/>
    <w:tmpl w:val="2F683508"/>
    <w:lvl w:ilvl="0" w:tplc="72E42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03E2207"/>
    <w:multiLevelType w:val="hybridMultilevel"/>
    <w:tmpl w:val="522258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0A87B77"/>
    <w:multiLevelType w:val="hybridMultilevel"/>
    <w:tmpl w:val="A57E4A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5126BC9"/>
    <w:multiLevelType w:val="hybridMultilevel"/>
    <w:tmpl w:val="E0083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5B122F3"/>
    <w:multiLevelType w:val="hybridMultilevel"/>
    <w:tmpl w:val="AEE06FAC"/>
    <w:lvl w:ilvl="0" w:tplc="5D3A0D7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6BA5A65"/>
    <w:multiLevelType w:val="hybridMultilevel"/>
    <w:tmpl w:val="FBC69464"/>
    <w:lvl w:ilvl="0" w:tplc="531A74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6CE571E"/>
    <w:multiLevelType w:val="hybridMultilevel"/>
    <w:tmpl w:val="965238FE"/>
    <w:lvl w:ilvl="0" w:tplc="F8AA4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8A21766"/>
    <w:multiLevelType w:val="hybridMultilevel"/>
    <w:tmpl w:val="A7A62074"/>
    <w:lvl w:ilvl="0" w:tplc="51409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58A45BCB"/>
    <w:multiLevelType w:val="hybridMultilevel"/>
    <w:tmpl w:val="78D4F588"/>
    <w:lvl w:ilvl="0" w:tplc="FE1649C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92B0FFF"/>
    <w:multiLevelType w:val="hybridMultilevel"/>
    <w:tmpl w:val="D78497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5ABD4675"/>
    <w:multiLevelType w:val="hybridMultilevel"/>
    <w:tmpl w:val="3DF8DEBC"/>
    <w:lvl w:ilvl="0" w:tplc="040C0001">
      <w:start w:val="1"/>
      <w:numFmt w:val="bullet"/>
      <w:lvlText w:val=""/>
      <w:lvlJc w:val="left"/>
      <w:pPr>
        <w:ind w:left="928"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1" w15:restartNumberingAfterBreak="0">
    <w:nsid w:val="5D0833A4"/>
    <w:multiLevelType w:val="hybridMultilevel"/>
    <w:tmpl w:val="50DED6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65F36B12"/>
    <w:multiLevelType w:val="hybridMultilevel"/>
    <w:tmpl w:val="733EA1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5803EB"/>
    <w:multiLevelType w:val="hybridMultilevel"/>
    <w:tmpl w:val="06FA0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68FA1C28"/>
    <w:multiLevelType w:val="hybridMultilevel"/>
    <w:tmpl w:val="89BC7592"/>
    <w:lvl w:ilvl="0" w:tplc="28583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6C5E2794"/>
    <w:multiLevelType w:val="hybridMultilevel"/>
    <w:tmpl w:val="3B3AA0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0402481"/>
    <w:multiLevelType w:val="hybridMultilevel"/>
    <w:tmpl w:val="CD5027A4"/>
    <w:lvl w:ilvl="0" w:tplc="19C02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1D84DEB"/>
    <w:multiLevelType w:val="hybridMultilevel"/>
    <w:tmpl w:val="00DEC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2B25BC0"/>
    <w:multiLevelType w:val="hybridMultilevel"/>
    <w:tmpl w:val="4F9EDC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3F2583A"/>
    <w:multiLevelType w:val="hybridMultilevel"/>
    <w:tmpl w:val="D6DE84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48319DB"/>
    <w:multiLevelType w:val="hybridMultilevel"/>
    <w:tmpl w:val="BB3A3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48F675C"/>
    <w:multiLevelType w:val="hybridMultilevel"/>
    <w:tmpl w:val="D4BE09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5BF7C45"/>
    <w:multiLevelType w:val="hybridMultilevel"/>
    <w:tmpl w:val="5C1403EA"/>
    <w:lvl w:ilvl="0" w:tplc="DCA079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68A6DF4"/>
    <w:multiLevelType w:val="hybridMultilevel"/>
    <w:tmpl w:val="4EB880A8"/>
    <w:lvl w:ilvl="0" w:tplc="18084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6CC3EA9"/>
    <w:multiLevelType w:val="hybridMultilevel"/>
    <w:tmpl w:val="C46608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7CF07D3"/>
    <w:multiLevelType w:val="hybridMultilevel"/>
    <w:tmpl w:val="D8ACD4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90575D3"/>
    <w:multiLevelType w:val="hybridMultilevel"/>
    <w:tmpl w:val="57142BEE"/>
    <w:lvl w:ilvl="0" w:tplc="D1AC2AD8">
      <w:start w:val="1"/>
      <w:numFmt w:val="decimal"/>
      <w:pStyle w:val="Titre6"/>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BE148D6"/>
    <w:multiLevelType w:val="hybridMultilevel"/>
    <w:tmpl w:val="43D468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4F2646"/>
    <w:multiLevelType w:val="hybridMultilevel"/>
    <w:tmpl w:val="886E52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AA4914"/>
    <w:multiLevelType w:val="hybridMultilevel"/>
    <w:tmpl w:val="655A97E6"/>
    <w:lvl w:ilvl="0" w:tplc="E72E7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CD01616"/>
    <w:multiLevelType w:val="hybridMultilevel"/>
    <w:tmpl w:val="2E4C6D1C"/>
    <w:lvl w:ilvl="0" w:tplc="C54EF54C">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7E525CC2"/>
    <w:multiLevelType w:val="hybridMultilevel"/>
    <w:tmpl w:val="9A4CF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7E612477"/>
    <w:multiLevelType w:val="hybridMultilevel"/>
    <w:tmpl w:val="504623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7FF94FAE"/>
    <w:multiLevelType w:val="hybridMultilevel"/>
    <w:tmpl w:val="3E1C17E0"/>
    <w:lvl w:ilvl="0" w:tplc="5572560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47"/>
  </w:num>
  <w:num w:numId="4">
    <w:abstractNumId w:val="60"/>
  </w:num>
  <w:num w:numId="5">
    <w:abstractNumId w:val="53"/>
  </w:num>
  <w:num w:numId="6">
    <w:abstractNumId w:val="67"/>
  </w:num>
  <w:num w:numId="7">
    <w:abstractNumId w:val="81"/>
  </w:num>
  <w:num w:numId="8">
    <w:abstractNumId w:val="25"/>
  </w:num>
  <w:num w:numId="9">
    <w:abstractNumId w:val="32"/>
  </w:num>
  <w:num w:numId="10">
    <w:abstractNumId w:val="26"/>
  </w:num>
  <w:num w:numId="11">
    <w:abstractNumId w:val="35"/>
  </w:num>
  <w:num w:numId="12">
    <w:abstractNumId w:val="61"/>
  </w:num>
  <w:num w:numId="13">
    <w:abstractNumId w:val="9"/>
  </w:num>
  <w:num w:numId="14">
    <w:abstractNumId w:val="19"/>
  </w:num>
  <w:num w:numId="15">
    <w:abstractNumId w:val="5"/>
  </w:num>
  <w:num w:numId="16">
    <w:abstractNumId w:val="21"/>
  </w:num>
  <w:num w:numId="17">
    <w:abstractNumId w:val="44"/>
  </w:num>
  <w:num w:numId="18">
    <w:abstractNumId w:val="28"/>
  </w:num>
  <w:num w:numId="19">
    <w:abstractNumId w:val="31"/>
  </w:num>
  <w:num w:numId="20">
    <w:abstractNumId w:val="63"/>
  </w:num>
  <w:num w:numId="21">
    <w:abstractNumId w:val="15"/>
  </w:num>
  <w:num w:numId="22">
    <w:abstractNumId w:val="45"/>
  </w:num>
  <w:num w:numId="23">
    <w:abstractNumId w:val="36"/>
  </w:num>
  <w:num w:numId="24">
    <w:abstractNumId w:val="27"/>
  </w:num>
  <w:num w:numId="25">
    <w:abstractNumId w:val="82"/>
  </w:num>
  <w:num w:numId="26">
    <w:abstractNumId w:val="43"/>
  </w:num>
  <w:num w:numId="27">
    <w:abstractNumId w:val="40"/>
  </w:num>
  <w:num w:numId="28">
    <w:abstractNumId w:val="52"/>
  </w:num>
  <w:num w:numId="29">
    <w:abstractNumId w:val="68"/>
  </w:num>
  <w:num w:numId="30">
    <w:abstractNumId w:val="18"/>
  </w:num>
  <w:num w:numId="31">
    <w:abstractNumId w:val="51"/>
  </w:num>
  <w:num w:numId="32">
    <w:abstractNumId w:val="69"/>
  </w:num>
  <w:num w:numId="33">
    <w:abstractNumId w:val="48"/>
  </w:num>
  <w:num w:numId="34">
    <w:abstractNumId w:val="75"/>
  </w:num>
  <w:num w:numId="35">
    <w:abstractNumId w:val="7"/>
  </w:num>
  <w:num w:numId="36">
    <w:abstractNumId w:val="12"/>
  </w:num>
  <w:num w:numId="37">
    <w:abstractNumId w:val="59"/>
  </w:num>
  <w:num w:numId="38">
    <w:abstractNumId w:val="83"/>
  </w:num>
  <w:num w:numId="39">
    <w:abstractNumId w:val="46"/>
  </w:num>
  <w:num w:numId="40">
    <w:abstractNumId w:val="62"/>
  </w:num>
  <w:num w:numId="41">
    <w:abstractNumId w:val="10"/>
  </w:num>
  <w:num w:numId="42">
    <w:abstractNumId w:val="65"/>
  </w:num>
  <w:num w:numId="43">
    <w:abstractNumId w:val="16"/>
  </w:num>
  <w:num w:numId="44">
    <w:abstractNumId w:val="3"/>
  </w:num>
  <w:num w:numId="45">
    <w:abstractNumId w:val="13"/>
  </w:num>
  <w:num w:numId="46">
    <w:abstractNumId w:val="80"/>
  </w:num>
  <w:num w:numId="47">
    <w:abstractNumId w:val="70"/>
  </w:num>
  <w:num w:numId="48">
    <w:abstractNumId w:val="24"/>
  </w:num>
  <w:num w:numId="49">
    <w:abstractNumId w:val="49"/>
  </w:num>
  <w:num w:numId="50">
    <w:abstractNumId w:val="37"/>
  </w:num>
  <w:num w:numId="51">
    <w:abstractNumId w:val="39"/>
  </w:num>
  <w:num w:numId="52">
    <w:abstractNumId w:val="22"/>
  </w:num>
  <w:num w:numId="53">
    <w:abstractNumId w:val="38"/>
  </w:num>
  <w:num w:numId="54">
    <w:abstractNumId w:val="14"/>
  </w:num>
  <w:num w:numId="55">
    <w:abstractNumId w:val="76"/>
  </w:num>
  <w:num w:numId="56">
    <w:abstractNumId w:val="56"/>
  </w:num>
  <w:num w:numId="57">
    <w:abstractNumId w:val="17"/>
  </w:num>
  <w:num w:numId="58">
    <w:abstractNumId w:val="34"/>
  </w:num>
  <w:num w:numId="59">
    <w:abstractNumId w:val="11"/>
  </w:num>
  <w:num w:numId="60">
    <w:abstractNumId w:val="33"/>
  </w:num>
  <w:num w:numId="61">
    <w:abstractNumId w:val="1"/>
  </w:num>
  <w:num w:numId="62">
    <w:abstractNumId w:val="54"/>
  </w:num>
  <w:num w:numId="63">
    <w:abstractNumId w:val="8"/>
  </w:num>
  <w:num w:numId="64">
    <w:abstractNumId w:val="20"/>
  </w:num>
  <w:num w:numId="65">
    <w:abstractNumId w:val="41"/>
  </w:num>
  <w:num w:numId="66">
    <w:abstractNumId w:val="57"/>
  </w:num>
  <w:num w:numId="67">
    <w:abstractNumId w:val="30"/>
  </w:num>
  <w:num w:numId="68">
    <w:abstractNumId w:val="72"/>
  </w:num>
  <w:num w:numId="69">
    <w:abstractNumId w:val="0"/>
  </w:num>
  <w:num w:numId="70">
    <w:abstractNumId w:val="23"/>
  </w:num>
  <w:num w:numId="71">
    <w:abstractNumId w:val="42"/>
  </w:num>
  <w:num w:numId="72">
    <w:abstractNumId w:val="71"/>
  </w:num>
  <w:num w:numId="73">
    <w:abstractNumId w:val="29"/>
  </w:num>
  <w:num w:numId="74">
    <w:abstractNumId w:val="66"/>
  </w:num>
  <w:num w:numId="75">
    <w:abstractNumId w:val="58"/>
  </w:num>
  <w:num w:numId="76">
    <w:abstractNumId w:val="50"/>
  </w:num>
  <w:num w:numId="77">
    <w:abstractNumId w:val="77"/>
  </w:num>
  <w:num w:numId="78">
    <w:abstractNumId w:val="55"/>
  </w:num>
  <w:num w:numId="79">
    <w:abstractNumId w:val="74"/>
  </w:num>
  <w:num w:numId="80">
    <w:abstractNumId w:val="6"/>
  </w:num>
  <w:num w:numId="81">
    <w:abstractNumId w:val="79"/>
  </w:num>
  <w:num w:numId="82">
    <w:abstractNumId w:val="78"/>
  </w:num>
  <w:num w:numId="83">
    <w:abstractNumId w:val="64"/>
  </w:num>
  <w:num w:numId="84">
    <w:abstractNumId w:val="7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13D92"/>
    <w:rsid w:val="000003BE"/>
    <w:rsid w:val="00004BAC"/>
    <w:rsid w:val="0000734B"/>
    <w:rsid w:val="00007D8B"/>
    <w:rsid w:val="000122C6"/>
    <w:rsid w:val="00012996"/>
    <w:rsid w:val="00012E17"/>
    <w:rsid w:val="000149CD"/>
    <w:rsid w:val="0001683F"/>
    <w:rsid w:val="0001687F"/>
    <w:rsid w:val="000232D6"/>
    <w:rsid w:val="000256EC"/>
    <w:rsid w:val="00026334"/>
    <w:rsid w:val="000326DB"/>
    <w:rsid w:val="00034C04"/>
    <w:rsid w:val="00037A44"/>
    <w:rsid w:val="000403C4"/>
    <w:rsid w:val="00040F99"/>
    <w:rsid w:val="00045409"/>
    <w:rsid w:val="00046578"/>
    <w:rsid w:val="00046BEB"/>
    <w:rsid w:val="00050047"/>
    <w:rsid w:val="0005012B"/>
    <w:rsid w:val="00057257"/>
    <w:rsid w:val="00062734"/>
    <w:rsid w:val="00066328"/>
    <w:rsid w:val="00067180"/>
    <w:rsid w:val="00067E30"/>
    <w:rsid w:val="00071F7E"/>
    <w:rsid w:val="00072203"/>
    <w:rsid w:val="000748A1"/>
    <w:rsid w:val="00075D76"/>
    <w:rsid w:val="00083B6D"/>
    <w:rsid w:val="000864F1"/>
    <w:rsid w:val="0009017A"/>
    <w:rsid w:val="00090A44"/>
    <w:rsid w:val="00091157"/>
    <w:rsid w:val="0009184C"/>
    <w:rsid w:val="00094E51"/>
    <w:rsid w:val="000A06F3"/>
    <w:rsid w:val="000A1173"/>
    <w:rsid w:val="000A28F1"/>
    <w:rsid w:val="000A5046"/>
    <w:rsid w:val="000A72BA"/>
    <w:rsid w:val="000A7C00"/>
    <w:rsid w:val="000B5720"/>
    <w:rsid w:val="000B7D3E"/>
    <w:rsid w:val="000C2D0A"/>
    <w:rsid w:val="000D1CAB"/>
    <w:rsid w:val="000D3712"/>
    <w:rsid w:val="000D612F"/>
    <w:rsid w:val="000D6630"/>
    <w:rsid w:val="000D7E5C"/>
    <w:rsid w:val="000E1C0C"/>
    <w:rsid w:val="000E27E8"/>
    <w:rsid w:val="000E2E1C"/>
    <w:rsid w:val="000E5820"/>
    <w:rsid w:val="000E679A"/>
    <w:rsid w:val="000F4722"/>
    <w:rsid w:val="000F6821"/>
    <w:rsid w:val="000F7E7A"/>
    <w:rsid w:val="001004B3"/>
    <w:rsid w:val="00101F94"/>
    <w:rsid w:val="00102BEE"/>
    <w:rsid w:val="0010564A"/>
    <w:rsid w:val="00105F34"/>
    <w:rsid w:val="001073EC"/>
    <w:rsid w:val="00112F5D"/>
    <w:rsid w:val="00112FAC"/>
    <w:rsid w:val="00113B3E"/>
    <w:rsid w:val="001140BC"/>
    <w:rsid w:val="00114AAA"/>
    <w:rsid w:val="00115021"/>
    <w:rsid w:val="001158F7"/>
    <w:rsid w:val="00116AE0"/>
    <w:rsid w:val="00117867"/>
    <w:rsid w:val="001204FE"/>
    <w:rsid w:val="00121458"/>
    <w:rsid w:val="00121550"/>
    <w:rsid w:val="00121EEA"/>
    <w:rsid w:val="00122B65"/>
    <w:rsid w:val="00122D13"/>
    <w:rsid w:val="00125899"/>
    <w:rsid w:val="00126190"/>
    <w:rsid w:val="0012639C"/>
    <w:rsid w:val="0013054F"/>
    <w:rsid w:val="001322AC"/>
    <w:rsid w:val="001324F3"/>
    <w:rsid w:val="001329B3"/>
    <w:rsid w:val="0013337B"/>
    <w:rsid w:val="0013355B"/>
    <w:rsid w:val="001342F4"/>
    <w:rsid w:val="00135FF0"/>
    <w:rsid w:val="00144A4E"/>
    <w:rsid w:val="0014583B"/>
    <w:rsid w:val="00151A38"/>
    <w:rsid w:val="00153E08"/>
    <w:rsid w:val="00155ECE"/>
    <w:rsid w:val="00156919"/>
    <w:rsid w:val="00156ED0"/>
    <w:rsid w:val="00160065"/>
    <w:rsid w:val="00160399"/>
    <w:rsid w:val="001608BE"/>
    <w:rsid w:val="00163930"/>
    <w:rsid w:val="00165C35"/>
    <w:rsid w:val="00166062"/>
    <w:rsid w:val="0016743C"/>
    <w:rsid w:val="001678D2"/>
    <w:rsid w:val="00167CF2"/>
    <w:rsid w:val="00171137"/>
    <w:rsid w:val="00172FD9"/>
    <w:rsid w:val="0017320F"/>
    <w:rsid w:val="0017698E"/>
    <w:rsid w:val="001775FF"/>
    <w:rsid w:val="00177AB1"/>
    <w:rsid w:val="00177F90"/>
    <w:rsid w:val="00180AF7"/>
    <w:rsid w:val="00181F60"/>
    <w:rsid w:val="001823F2"/>
    <w:rsid w:val="001854BB"/>
    <w:rsid w:val="001862DB"/>
    <w:rsid w:val="001921D6"/>
    <w:rsid w:val="00194D2C"/>
    <w:rsid w:val="0019551D"/>
    <w:rsid w:val="00195ED1"/>
    <w:rsid w:val="0019609E"/>
    <w:rsid w:val="001A38B4"/>
    <w:rsid w:val="001A3D73"/>
    <w:rsid w:val="001A41C5"/>
    <w:rsid w:val="001A7851"/>
    <w:rsid w:val="001B01F1"/>
    <w:rsid w:val="001B6830"/>
    <w:rsid w:val="001B7189"/>
    <w:rsid w:val="001B7766"/>
    <w:rsid w:val="001C6359"/>
    <w:rsid w:val="001C66AF"/>
    <w:rsid w:val="001D1043"/>
    <w:rsid w:val="001D5FE2"/>
    <w:rsid w:val="001D6363"/>
    <w:rsid w:val="001D65BB"/>
    <w:rsid w:val="001E2F1B"/>
    <w:rsid w:val="001E77E9"/>
    <w:rsid w:val="001F0B6F"/>
    <w:rsid w:val="001F431B"/>
    <w:rsid w:val="001F5938"/>
    <w:rsid w:val="00201832"/>
    <w:rsid w:val="002048D5"/>
    <w:rsid w:val="00205571"/>
    <w:rsid w:val="002060A0"/>
    <w:rsid w:val="00217AD0"/>
    <w:rsid w:val="00224898"/>
    <w:rsid w:val="00224B47"/>
    <w:rsid w:val="00230FE5"/>
    <w:rsid w:val="00232CD1"/>
    <w:rsid w:val="0023493E"/>
    <w:rsid w:val="002414D0"/>
    <w:rsid w:val="00243BF9"/>
    <w:rsid w:val="002444FC"/>
    <w:rsid w:val="00244528"/>
    <w:rsid w:val="0024557A"/>
    <w:rsid w:val="00251475"/>
    <w:rsid w:val="00253D57"/>
    <w:rsid w:val="00254DD0"/>
    <w:rsid w:val="0026313B"/>
    <w:rsid w:val="00264055"/>
    <w:rsid w:val="00264AEA"/>
    <w:rsid w:val="0026565E"/>
    <w:rsid w:val="002672A2"/>
    <w:rsid w:val="0027372E"/>
    <w:rsid w:val="002747A8"/>
    <w:rsid w:val="0027686A"/>
    <w:rsid w:val="0027716F"/>
    <w:rsid w:val="00283BB4"/>
    <w:rsid w:val="00284096"/>
    <w:rsid w:val="002906AE"/>
    <w:rsid w:val="002913C7"/>
    <w:rsid w:val="00291FDB"/>
    <w:rsid w:val="0029288C"/>
    <w:rsid w:val="00292ABC"/>
    <w:rsid w:val="00293AA3"/>
    <w:rsid w:val="00296C87"/>
    <w:rsid w:val="00296D13"/>
    <w:rsid w:val="00297AA4"/>
    <w:rsid w:val="002A2BA2"/>
    <w:rsid w:val="002B2A52"/>
    <w:rsid w:val="002B2D78"/>
    <w:rsid w:val="002B3FB0"/>
    <w:rsid w:val="002B63CF"/>
    <w:rsid w:val="002B6EE9"/>
    <w:rsid w:val="002B732A"/>
    <w:rsid w:val="002C10C0"/>
    <w:rsid w:val="002C53E8"/>
    <w:rsid w:val="002C5B86"/>
    <w:rsid w:val="002C690F"/>
    <w:rsid w:val="002C6A79"/>
    <w:rsid w:val="002C71CC"/>
    <w:rsid w:val="002D031A"/>
    <w:rsid w:val="002D1EF5"/>
    <w:rsid w:val="002D1FC8"/>
    <w:rsid w:val="002D3934"/>
    <w:rsid w:val="002D4FD3"/>
    <w:rsid w:val="002E13FA"/>
    <w:rsid w:val="002E3767"/>
    <w:rsid w:val="002E404B"/>
    <w:rsid w:val="002E4FBF"/>
    <w:rsid w:val="002E5251"/>
    <w:rsid w:val="002E547F"/>
    <w:rsid w:val="002E7E00"/>
    <w:rsid w:val="002F3B0E"/>
    <w:rsid w:val="002F43AF"/>
    <w:rsid w:val="002F697F"/>
    <w:rsid w:val="002F723A"/>
    <w:rsid w:val="00301CB3"/>
    <w:rsid w:val="00305F55"/>
    <w:rsid w:val="003112BC"/>
    <w:rsid w:val="003156A3"/>
    <w:rsid w:val="003167CF"/>
    <w:rsid w:val="003174DC"/>
    <w:rsid w:val="00317974"/>
    <w:rsid w:val="00317D51"/>
    <w:rsid w:val="0032078F"/>
    <w:rsid w:val="00320F2E"/>
    <w:rsid w:val="00330B7C"/>
    <w:rsid w:val="00330FC5"/>
    <w:rsid w:val="00333A0A"/>
    <w:rsid w:val="00333CA4"/>
    <w:rsid w:val="00333D05"/>
    <w:rsid w:val="00333FF4"/>
    <w:rsid w:val="003365A5"/>
    <w:rsid w:val="0034054E"/>
    <w:rsid w:val="00340FC5"/>
    <w:rsid w:val="00343123"/>
    <w:rsid w:val="0034481F"/>
    <w:rsid w:val="0034522E"/>
    <w:rsid w:val="003461E9"/>
    <w:rsid w:val="00346DE1"/>
    <w:rsid w:val="003472A5"/>
    <w:rsid w:val="0035044B"/>
    <w:rsid w:val="00352E34"/>
    <w:rsid w:val="00354B2B"/>
    <w:rsid w:val="00354D5A"/>
    <w:rsid w:val="003600B8"/>
    <w:rsid w:val="00360FB1"/>
    <w:rsid w:val="0036143E"/>
    <w:rsid w:val="00365659"/>
    <w:rsid w:val="00366FB3"/>
    <w:rsid w:val="0037154C"/>
    <w:rsid w:val="00374073"/>
    <w:rsid w:val="003746A1"/>
    <w:rsid w:val="00374E9C"/>
    <w:rsid w:val="00380AA1"/>
    <w:rsid w:val="00384A4A"/>
    <w:rsid w:val="00384BF7"/>
    <w:rsid w:val="00392ECF"/>
    <w:rsid w:val="00395406"/>
    <w:rsid w:val="00396AF0"/>
    <w:rsid w:val="003973FD"/>
    <w:rsid w:val="003A1836"/>
    <w:rsid w:val="003A1B0E"/>
    <w:rsid w:val="003A25A3"/>
    <w:rsid w:val="003A270E"/>
    <w:rsid w:val="003A4277"/>
    <w:rsid w:val="003A67E0"/>
    <w:rsid w:val="003B1D47"/>
    <w:rsid w:val="003B4FF4"/>
    <w:rsid w:val="003B660C"/>
    <w:rsid w:val="003B7AF9"/>
    <w:rsid w:val="003C0A01"/>
    <w:rsid w:val="003C0EC0"/>
    <w:rsid w:val="003C48A1"/>
    <w:rsid w:val="003D018F"/>
    <w:rsid w:val="003D43FB"/>
    <w:rsid w:val="003D5CAC"/>
    <w:rsid w:val="003E1564"/>
    <w:rsid w:val="003E2473"/>
    <w:rsid w:val="003E305A"/>
    <w:rsid w:val="003E39F6"/>
    <w:rsid w:val="003E4B2D"/>
    <w:rsid w:val="003E6079"/>
    <w:rsid w:val="003F06D0"/>
    <w:rsid w:val="003F5910"/>
    <w:rsid w:val="003F6DA5"/>
    <w:rsid w:val="0040385D"/>
    <w:rsid w:val="004061E1"/>
    <w:rsid w:val="00411A2E"/>
    <w:rsid w:val="00412035"/>
    <w:rsid w:val="00414497"/>
    <w:rsid w:val="00415C31"/>
    <w:rsid w:val="004202BB"/>
    <w:rsid w:val="00420C6F"/>
    <w:rsid w:val="004248FC"/>
    <w:rsid w:val="00426E16"/>
    <w:rsid w:val="004308D1"/>
    <w:rsid w:val="00432F3C"/>
    <w:rsid w:val="0043661B"/>
    <w:rsid w:val="00443A46"/>
    <w:rsid w:val="0044757F"/>
    <w:rsid w:val="004479BC"/>
    <w:rsid w:val="0045224F"/>
    <w:rsid w:val="004550D5"/>
    <w:rsid w:val="00455EB4"/>
    <w:rsid w:val="00456145"/>
    <w:rsid w:val="004567D3"/>
    <w:rsid w:val="0046292B"/>
    <w:rsid w:val="00464C1D"/>
    <w:rsid w:val="00464C9C"/>
    <w:rsid w:val="00465D51"/>
    <w:rsid w:val="004673D2"/>
    <w:rsid w:val="004703B7"/>
    <w:rsid w:val="00471D3E"/>
    <w:rsid w:val="00472305"/>
    <w:rsid w:val="004734B1"/>
    <w:rsid w:val="004736CB"/>
    <w:rsid w:val="0047675C"/>
    <w:rsid w:val="004772A3"/>
    <w:rsid w:val="00481F1B"/>
    <w:rsid w:val="00485F65"/>
    <w:rsid w:val="00487212"/>
    <w:rsid w:val="00487567"/>
    <w:rsid w:val="00491868"/>
    <w:rsid w:val="00493789"/>
    <w:rsid w:val="00493825"/>
    <w:rsid w:val="00495E94"/>
    <w:rsid w:val="004A138A"/>
    <w:rsid w:val="004A23BA"/>
    <w:rsid w:val="004A2403"/>
    <w:rsid w:val="004A3E33"/>
    <w:rsid w:val="004B0180"/>
    <w:rsid w:val="004B10A1"/>
    <w:rsid w:val="004B1AB0"/>
    <w:rsid w:val="004B1BBB"/>
    <w:rsid w:val="004B5877"/>
    <w:rsid w:val="004B700E"/>
    <w:rsid w:val="004B742C"/>
    <w:rsid w:val="004C1056"/>
    <w:rsid w:val="004C1BBA"/>
    <w:rsid w:val="004C2747"/>
    <w:rsid w:val="004C4376"/>
    <w:rsid w:val="004C448B"/>
    <w:rsid w:val="004D0F02"/>
    <w:rsid w:val="004D1048"/>
    <w:rsid w:val="004D3FEF"/>
    <w:rsid w:val="004D72AD"/>
    <w:rsid w:val="004E7603"/>
    <w:rsid w:val="004E7EBA"/>
    <w:rsid w:val="004E7F4A"/>
    <w:rsid w:val="004F63D3"/>
    <w:rsid w:val="00500BA4"/>
    <w:rsid w:val="00503B72"/>
    <w:rsid w:val="005074EB"/>
    <w:rsid w:val="00507EC3"/>
    <w:rsid w:val="005104D6"/>
    <w:rsid w:val="0051051E"/>
    <w:rsid w:val="00510F9F"/>
    <w:rsid w:val="0051285D"/>
    <w:rsid w:val="005135FE"/>
    <w:rsid w:val="005218BA"/>
    <w:rsid w:val="00523C10"/>
    <w:rsid w:val="00526809"/>
    <w:rsid w:val="00530C4F"/>
    <w:rsid w:val="00531B51"/>
    <w:rsid w:val="00533313"/>
    <w:rsid w:val="005371B1"/>
    <w:rsid w:val="00540C33"/>
    <w:rsid w:val="00541D77"/>
    <w:rsid w:val="0054677E"/>
    <w:rsid w:val="0056091C"/>
    <w:rsid w:val="00561171"/>
    <w:rsid w:val="00562C98"/>
    <w:rsid w:val="0056361F"/>
    <w:rsid w:val="005646B1"/>
    <w:rsid w:val="00566A69"/>
    <w:rsid w:val="005748A8"/>
    <w:rsid w:val="00575F3B"/>
    <w:rsid w:val="00577200"/>
    <w:rsid w:val="00577562"/>
    <w:rsid w:val="00577C68"/>
    <w:rsid w:val="005805FF"/>
    <w:rsid w:val="00580BD1"/>
    <w:rsid w:val="00581261"/>
    <w:rsid w:val="00581469"/>
    <w:rsid w:val="00581A45"/>
    <w:rsid w:val="00583193"/>
    <w:rsid w:val="00584B94"/>
    <w:rsid w:val="005878B9"/>
    <w:rsid w:val="00591E6D"/>
    <w:rsid w:val="00592577"/>
    <w:rsid w:val="005A1543"/>
    <w:rsid w:val="005A1922"/>
    <w:rsid w:val="005A207D"/>
    <w:rsid w:val="005A46AA"/>
    <w:rsid w:val="005A4F77"/>
    <w:rsid w:val="005A4F7E"/>
    <w:rsid w:val="005A6BCB"/>
    <w:rsid w:val="005A71E9"/>
    <w:rsid w:val="005B0D57"/>
    <w:rsid w:val="005B1947"/>
    <w:rsid w:val="005B2265"/>
    <w:rsid w:val="005B2D31"/>
    <w:rsid w:val="005B63E3"/>
    <w:rsid w:val="005B6771"/>
    <w:rsid w:val="005C1094"/>
    <w:rsid w:val="005C35A9"/>
    <w:rsid w:val="005C52F4"/>
    <w:rsid w:val="005C621A"/>
    <w:rsid w:val="005C7AFC"/>
    <w:rsid w:val="005D2708"/>
    <w:rsid w:val="005D2A0E"/>
    <w:rsid w:val="005D4722"/>
    <w:rsid w:val="005D5E8A"/>
    <w:rsid w:val="005D6D8C"/>
    <w:rsid w:val="005E0309"/>
    <w:rsid w:val="005E0400"/>
    <w:rsid w:val="005E4A57"/>
    <w:rsid w:val="005E4B96"/>
    <w:rsid w:val="005E6CA3"/>
    <w:rsid w:val="005F1485"/>
    <w:rsid w:val="005F5CC5"/>
    <w:rsid w:val="005F6193"/>
    <w:rsid w:val="005F628A"/>
    <w:rsid w:val="005F6FF0"/>
    <w:rsid w:val="00601944"/>
    <w:rsid w:val="00604F87"/>
    <w:rsid w:val="00605285"/>
    <w:rsid w:val="00606080"/>
    <w:rsid w:val="006070B2"/>
    <w:rsid w:val="00607E39"/>
    <w:rsid w:val="00610076"/>
    <w:rsid w:val="00612F37"/>
    <w:rsid w:val="00613393"/>
    <w:rsid w:val="006146A4"/>
    <w:rsid w:val="00615121"/>
    <w:rsid w:val="00616300"/>
    <w:rsid w:val="006175C2"/>
    <w:rsid w:val="00622279"/>
    <w:rsid w:val="00622C5F"/>
    <w:rsid w:val="0062675B"/>
    <w:rsid w:val="00626853"/>
    <w:rsid w:val="00627A93"/>
    <w:rsid w:val="0063448F"/>
    <w:rsid w:val="00634617"/>
    <w:rsid w:val="006366EE"/>
    <w:rsid w:val="006377D2"/>
    <w:rsid w:val="006378A0"/>
    <w:rsid w:val="00640A1A"/>
    <w:rsid w:val="00640B20"/>
    <w:rsid w:val="006423D7"/>
    <w:rsid w:val="00642D7E"/>
    <w:rsid w:val="00650F13"/>
    <w:rsid w:val="0065307F"/>
    <w:rsid w:val="00653723"/>
    <w:rsid w:val="0065421C"/>
    <w:rsid w:val="006561BC"/>
    <w:rsid w:val="0066324F"/>
    <w:rsid w:val="00664940"/>
    <w:rsid w:val="00665062"/>
    <w:rsid w:val="00666060"/>
    <w:rsid w:val="00673B58"/>
    <w:rsid w:val="00680B79"/>
    <w:rsid w:val="0068107D"/>
    <w:rsid w:val="0068211C"/>
    <w:rsid w:val="006828D8"/>
    <w:rsid w:val="00682B9B"/>
    <w:rsid w:val="006842B2"/>
    <w:rsid w:val="0068621A"/>
    <w:rsid w:val="006868CB"/>
    <w:rsid w:val="00686901"/>
    <w:rsid w:val="006875F4"/>
    <w:rsid w:val="006959ED"/>
    <w:rsid w:val="00695CAC"/>
    <w:rsid w:val="006A0414"/>
    <w:rsid w:val="006A0423"/>
    <w:rsid w:val="006A0CBB"/>
    <w:rsid w:val="006A19BC"/>
    <w:rsid w:val="006A1EF2"/>
    <w:rsid w:val="006A3A48"/>
    <w:rsid w:val="006A3DC8"/>
    <w:rsid w:val="006A63B9"/>
    <w:rsid w:val="006B02D9"/>
    <w:rsid w:val="006B434D"/>
    <w:rsid w:val="006B4433"/>
    <w:rsid w:val="006B4C17"/>
    <w:rsid w:val="006C2954"/>
    <w:rsid w:val="006C42F7"/>
    <w:rsid w:val="006D2B66"/>
    <w:rsid w:val="006D4EC8"/>
    <w:rsid w:val="006D5E07"/>
    <w:rsid w:val="006E053F"/>
    <w:rsid w:val="006E1BBC"/>
    <w:rsid w:val="006E3CB0"/>
    <w:rsid w:val="006E42C0"/>
    <w:rsid w:val="006E464C"/>
    <w:rsid w:val="006E756C"/>
    <w:rsid w:val="006F0287"/>
    <w:rsid w:val="006F19DD"/>
    <w:rsid w:val="006F1EE8"/>
    <w:rsid w:val="006F3705"/>
    <w:rsid w:val="006F550F"/>
    <w:rsid w:val="006F571E"/>
    <w:rsid w:val="006F743E"/>
    <w:rsid w:val="0070172B"/>
    <w:rsid w:val="007068C0"/>
    <w:rsid w:val="0070742D"/>
    <w:rsid w:val="00713D92"/>
    <w:rsid w:val="007212E2"/>
    <w:rsid w:val="00725A7C"/>
    <w:rsid w:val="0073129A"/>
    <w:rsid w:val="007335AB"/>
    <w:rsid w:val="00734C4C"/>
    <w:rsid w:val="00740BCB"/>
    <w:rsid w:val="0074175F"/>
    <w:rsid w:val="00741C30"/>
    <w:rsid w:val="00743BCE"/>
    <w:rsid w:val="007444DA"/>
    <w:rsid w:val="007455D9"/>
    <w:rsid w:val="007478B9"/>
    <w:rsid w:val="00750489"/>
    <w:rsid w:val="00751179"/>
    <w:rsid w:val="00752762"/>
    <w:rsid w:val="00753D3F"/>
    <w:rsid w:val="0075688B"/>
    <w:rsid w:val="0075762B"/>
    <w:rsid w:val="00761242"/>
    <w:rsid w:val="00764E36"/>
    <w:rsid w:val="0077090E"/>
    <w:rsid w:val="00770D93"/>
    <w:rsid w:val="00771469"/>
    <w:rsid w:val="00771CD4"/>
    <w:rsid w:val="007724E0"/>
    <w:rsid w:val="007730C3"/>
    <w:rsid w:val="007753C6"/>
    <w:rsid w:val="007758F9"/>
    <w:rsid w:val="007774A7"/>
    <w:rsid w:val="0078051E"/>
    <w:rsid w:val="0078190F"/>
    <w:rsid w:val="00786871"/>
    <w:rsid w:val="00791A7F"/>
    <w:rsid w:val="00792304"/>
    <w:rsid w:val="0079624F"/>
    <w:rsid w:val="00797012"/>
    <w:rsid w:val="007B0B70"/>
    <w:rsid w:val="007B11F0"/>
    <w:rsid w:val="007B399E"/>
    <w:rsid w:val="007B4E5F"/>
    <w:rsid w:val="007B5572"/>
    <w:rsid w:val="007B56A8"/>
    <w:rsid w:val="007B7284"/>
    <w:rsid w:val="007C3F67"/>
    <w:rsid w:val="007C4A67"/>
    <w:rsid w:val="007D173C"/>
    <w:rsid w:val="007D35C1"/>
    <w:rsid w:val="007D386A"/>
    <w:rsid w:val="007D3D39"/>
    <w:rsid w:val="007E23CB"/>
    <w:rsid w:val="007E3E1B"/>
    <w:rsid w:val="007E4E80"/>
    <w:rsid w:val="007E5189"/>
    <w:rsid w:val="007F038E"/>
    <w:rsid w:val="007F4671"/>
    <w:rsid w:val="007F47A2"/>
    <w:rsid w:val="007F6438"/>
    <w:rsid w:val="00801F43"/>
    <w:rsid w:val="00805663"/>
    <w:rsid w:val="00806AF9"/>
    <w:rsid w:val="00807EB5"/>
    <w:rsid w:val="008157C4"/>
    <w:rsid w:val="008171CF"/>
    <w:rsid w:val="0082135B"/>
    <w:rsid w:val="008235FB"/>
    <w:rsid w:val="008272D9"/>
    <w:rsid w:val="008275E1"/>
    <w:rsid w:val="0083084D"/>
    <w:rsid w:val="008314A2"/>
    <w:rsid w:val="00832FB0"/>
    <w:rsid w:val="00834561"/>
    <w:rsid w:val="00837193"/>
    <w:rsid w:val="00840213"/>
    <w:rsid w:val="008438B0"/>
    <w:rsid w:val="008454B9"/>
    <w:rsid w:val="008517BE"/>
    <w:rsid w:val="00854681"/>
    <w:rsid w:val="00865893"/>
    <w:rsid w:val="00866DB7"/>
    <w:rsid w:val="00871CC1"/>
    <w:rsid w:val="00872934"/>
    <w:rsid w:val="00873BCE"/>
    <w:rsid w:val="0087568B"/>
    <w:rsid w:val="00890204"/>
    <w:rsid w:val="00890814"/>
    <w:rsid w:val="00890A6C"/>
    <w:rsid w:val="008950AD"/>
    <w:rsid w:val="00895DD5"/>
    <w:rsid w:val="00896CBC"/>
    <w:rsid w:val="008A13FA"/>
    <w:rsid w:val="008A23E1"/>
    <w:rsid w:val="008A2BE8"/>
    <w:rsid w:val="008A32DC"/>
    <w:rsid w:val="008A39F7"/>
    <w:rsid w:val="008B0A7B"/>
    <w:rsid w:val="008B2E42"/>
    <w:rsid w:val="008B5222"/>
    <w:rsid w:val="008B55F3"/>
    <w:rsid w:val="008C0112"/>
    <w:rsid w:val="008C264E"/>
    <w:rsid w:val="008C364C"/>
    <w:rsid w:val="008C3DD4"/>
    <w:rsid w:val="008C7182"/>
    <w:rsid w:val="008C78A9"/>
    <w:rsid w:val="008D3DEB"/>
    <w:rsid w:val="008D6BD4"/>
    <w:rsid w:val="008D6F65"/>
    <w:rsid w:val="008D7725"/>
    <w:rsid w:val="008E4C42"/>
    <w:rsid w:val="008E5072"/>
    <w:rsid w:val="008F3955"/>
    <w:rsid w:val="008F71B1"/>
    <w:rsid w:val="008F7632"/>
    <w:rsid w:val="009002B1"/>
    <w:rsid w:val="0090112B"/>
    <w:rsid w:val="00901A59"/>
    <w:rsid w:val="0090244F"/>
    <w:rsid w:val="00904229"/>
    <w:rsid w:val="00904B48"/>
    <w:rsid w:val="00907FCC"/>
    <w:rsid w:val="00912938"/>
    <w:rsid w:val="00912B9B"/>
    <w:rsid w:val="009154C8"/>
    <w:rsid w:val="00917A18"/>
    <w:rsid w:val="00923220"/>
    <w:rsid w:val="00926533"/>
    <w:rsid w:val="009301B7"/>
    <w:rsid w:val="00934586"/>
    <w:rsid w:val="009345FF"/>
    <w:rsid w:val="00934A89"/>
    <w:rsid w:val="00936EA6"/>
    <w:rsid w:val="00937649"/>
    <w:rsid w:val="009507AA"/>
    <w:rsid w:val="00956F9C"/>
    <w:rsid w:val="009571DE"/>
    <w:rsid w:val="0095788F"/>
    <w:rsid w:val="00961010"/>
    <w:rsid w:val="00965372"/>
    <w:rsid w:val="0096558E"/>
    <w:rsid w:val="009670A7"/>
    <w:rsid w:val="00972885"/>
    <w:rsid w:val="00972A9F"/>
    <w:rsid w:val="009735C8"/>
    <w:rsid w:val="00980C7A"/>
    <w:rsid w:val="00982222"/>
    <w:rsid w:val="009843AC"/>
    <w:rsid w:val="00990B06"/>
    <w:rsid w:val="00993A8E"/>
    <w:rsid w:val="00996A83"/>
    <w:rsid w:val="00997024"/>
    <w:rsid w:val="009A149C"/>
    <w:rsid w:val="009A3D03"/>
    <w:rsid w:val="009B4351"/>
    <w:rsid w:val="009B5314"/>
    <w:rsid w:val="009B7797"/>
    <w:rsid w:val="009C0805"/>
    <w:rsid w:val="009C1090"/>
    <w:rsid w:val="009C1F03"/>
    <w:rsid w:val="009D14CB"/>
    <w:rsid w:val="009D39ED"/>
    <w:rsid w:val="009E0C9D"/>
    <w:rsid w:val="009E3527"/>
    <w:rsid w:val="009E7815"/>
    <w:rsid w:val="009F0AD1"/>
    <w:rsid w:val="009F34B9"/>
    <w:rsid w:val="009F50DC"/>
    <w:rsid w:val="009F619B"/>
    <w:rsid w:val="00A006CF"/>
    <w:rsid w:val="00A00AEF"/>
    <w:rsid w:val="00A032EE"/>
    <w:rsid w:val="00A06622"/>
    <w:rsid w:val="00A1001C"/>
    <w:rsid w:val="00A113C8"/>
    <w:rsid w:val="00A11E65"/>
    <w:rsid w:val="00A1206A"/>
    <w:rsid w:val="00A16CCA"/>
    <w:rsid w:val="00A16D40"/>
    <w:rsid w:val="00A1777F"/>
    <w:rsid w:val="00A21574"/>
    <w:rsid w:val="00A26571"/>
    <w:rsid w:val="00A271D0"/>
    <w:rsid w:val="00A27559"/>
    <w:rsid w:val="00A27C54"/>
    <w:rsid w:val="00A30332"/>
    <w:rsid w:val="00A31136"/>
    <w:rsid w:val="00A31C41"/>
    <w:rsid w:val="00A34798"/>
    <w:rsid w:val="00A3580A"/>
    <w:rsid w:val="00A41057"/>
    <w:rsid w:val="00A4165F"/>
    <w:rsid w:val="00A4178D"/>
    <w:rsid w:val="00A421DF"/>
    <w:rsid w:val="00A42809"/>
    <w:rsid w:val="00A43288"/>
    <w:rsid w:val="00A443A7"/>
    <w:rsid w:val="00A455CF"/>
    <w:rsid w:val="00A459AF"/>
    <w:rsid w:val="00A45B82"/>
    <w:rsid w:val="00A45BA5"/>
    <w:rsid w:val="00A5146E"/>
    <w:rsid w:val="00A532AC"/>
    <w:rsid w:val="00A5376C"/>
    <w:rsid w:val="00A65E32"/>
    <w:rsid w:val="00A67504"/>
    <w:rsid w:val="00A67857"/>
    <w:rsid w:val="00A704C0"/>
    <w:rsid w:val="00A716D1"/>
    <w:rsid w:val="00A71F6C"/>
    <w:rsid w:val="00A72AF3"/>
    <w:rsid w:val="00A72E2A"/>
    <w:rsid w:val="00A75162"/>
    <w:rsid w:val="00A75E4F"/>
    <w:rsid w:val="00A77E24"/>
    <w:rsid w:val="00A81BF2"/>
    <w:rsid w:val="00A825F8"/>
    <w:rsid w:val="00A843B2"/>
    <w:rsid w:val="00A95195"/>
    <w:rsid w:val="00A963DB"/>
    <w:rsid w:val="00A9680E"/>
    <w:rsid w:val="00A97342"/>
    <w:rsid w:val="00AA0BD0"/>
    <w:rsid w:val="00AA55C6"/>
    <w:rsid w:val="00AA66FE"/>
    <w:rsid w:val="00AA6D80"/>
    <w:rsid w:val="00AA7A00"/>
    <w:rsid w:val="00AB3A3C"/>
    <w:rsid w:val="00AC06A1"/>
    <w:rsid w:val="00AC09DE"/>
    <w:rsid w:val="00AC287F"/>
    <w:rsid w:val="00AC57C4"/>
    <w:rsid w:val="00AD1FEF"/>
    <w:rsid w:val="00AD330F"/>
    <w:rsid w:val="00AD526A"/>
    <w:rsid w:val="00AE0D5A"/>
    <w:rsid w:val="00AF21B1"/>
    <w:rsid w:val="00AF27C5"/>
    <w:rsid w:val="00AF6FF0"/>
    <w:rsid w:val="00B0104F"/>
    <w:rsid w:val="00B01D01"/>
    <w:rsid w:val="00B05C5B"/>
    <w:rsid w:val="00B06D11"/>
    <w:rsid w:val="00B0707C"/>
    <w:rsid w:val="00B10548"/>
    <w:rsid w:val="00B13C5C"/>
    <w:rsid w:val="00B14B8A"/>
    <w:rsid w:val="00B214A7"/>
    <w:rsid w:val="00B24D8B"/>
    <w:rsid w:val="00B304D7"/>
    <w:rsid w:val="00B3151D"/>
    <w:rsid w:val="00B31815"/>
    <w:rsid w:val="00B31B10"/>
    <w:rsid w:val="00B33BE5"/>
    <w:rsid w:val="00B3692A"/>
    <w:rsid w:val="00B4185D"/>
    <w:rsid w:val="00B42FFA"/>
    <w:rsid w:val="00B46201"/>
    <w:rsid w:val="00B4637E"/>
    <w:rsid w:val="00B46AFB"/>
    <w:rsid w:val="00B53459"/>
    <w:rsid w:val="00B56A79"/>
    <w:rsid w:val="00B5702B"/>
    <w:rsid w:val="00B601AF"/>
    <w:rsid w:val="00B60724"/>
    <w:rsid w:val="00B61546"/>
    <w:rsid w:val="00B62101"/>
    <w:rsid w:val="00B62345"/>
    <w:rsid w:val="00B6278B"/>
    <w:rsid w:val="00B633C4"/>
    <w:rsid w:val="00B66D55"/>
    <w:rsid w:val="00B67C14"/>
    <w:rsid w:val="00B71877"/>
    <w:rsid w:val="00B737D3"/>
    <w:rsid w:val="00B76DD1"/>
    <w:rsid w:val="00B860D5"/>
    <w:rsid w:val="00B877E8"/>
    <w:rsid w:val="00B87DF8"/>
    <w:rsid w:val="00B9155C"/>
    <w:rsid w:val="00B9432A"/>
    <w:rsid w:val="00B94737"/>
    <w:rsid w:val="00B951BD"/>
    <w:rsid w:val="00BA1477"/>
    <w:rsid w:val="00BA586E"/>
    <w:rsid w:val="00BB3104"/>
    <w:rsid w:val="00BB3D91"/>
    <w:rsid w:val="00BB562B"/>
    <w:rsid w:val="00BB5DBC"/>
    <w:rsid w:val="00BB6965"/>
    <w:rsid w:val="00BC0016"/>
    <w:rsid w:val="00BC1CD3"/>
    <w:rsid w:val="00BC1CFB"/>
    <w:rsid w:val="00BC23B3"/>
    <w:rsid w:val="00BC4CFC"/>
    <w:rsid w:val="00BC5A36"/>
    <w:rsid w:val="00BD67AF"/>
    <w:rsid w:val="00BD7C59"/>
    <w:rsid w:val="00BD7DE6"/>
    <w:rsid w:val="00BE1F5F"/>
    <w:rsid w:val="00BE2E7E"/>
    <w:rsid w:val="00BE5282"/>
    <w:rsid w:val="00BE6F9B"/>
    <w:rsid w:val="00BF1529"/>
    <w:rsid w:val="00C01AF7"/>
    <w:rsid w:val="00C03162"/>
    <w:rsid w:val="00C036FF"/>
    <w:rsid w:val="00C043DB"/>
    <w:rsid w:val="00C071A3"/>
    <w:rsid w:val="00C07BF1"/>
    <w:rsid w:val="00C13C95"/>
    <w:rsid w:val="00C16D74"/>
    <w:rsid w:val="00C2724F"/>
    <w:rsid w:val="00C32B02"/>
    <w:rsid w:val="00C32B2A"/>
    <w:rsid w:val="00C3347B"/>
    <w:rsid w:val="00C35ACC"/>
    <w:rsid w:val="00C35FD5"/>
    <w:rsid w:val="00C37C5F"/>
    <w:rsid w:val="00C4099E"/>
    <w:rsid w:val="00C409F0"/>
    <w:rsid w:val="00C428B6"/>
    <w:rsid w:val="00C4487A"/>
    <w:rsid w:val="00C507FE"/>
    <w:rsid w:val="00C57B93"/>
    <w:rsid w:val="00C65169"/>
    <w:rsid w:val="00C65673"/>
    <w:rsid w:val="00C71AF1"/>
    <w:rsid w:val="00C71B6C"/>
    <w:rsid w:val="00C725C6"/>
    <w:rsid w:val="00C73AE2"/>
    <w:rsid w:val="00C772C6"/>
    <w:rsid w:val="00C77811"/>
    <w:rsid w:val="00C80A7F"/>
    <w:rsid w:val="00C811C4"/>
    <w:rsid w:val="00C853DD"/>
    <w:rsid w:val="00C920C1"/>
    <w:rsid w:val="00C976D6"/>
    <w:rsid w:val="00CA075A"/>
    <w:rsid w:val="00CA18F3"/>
    <w:rsid w:val="00CA775D"/>
    <w:rsid w:val="00CB192C"/>
    <w:rsid w:val="00CB2CB7"/>
    <w:rsid w:val="00CB4778"/>
    <w:rsid w:val="00CB5C4E"/>
    <w:rsid w:val="00CC09C8"/>
    <w:rsid w:val="00CC2BD4"/>
    <w:rsid w:val="00CC4AC5"/>
    <w:rsid w:val="00CC51B7"/>
    <w:rsid w:val="00CC713D"/>
    <w:rsid w:val="00CC7769"/>
    <w:rsid w:val="00CD268A"/>
    <w:rsid w:val="00CD2D5B"/>
    <w:rsid w:val="00CD312E"/>
    <w:rsid w:val="00CD3380"/>
    <w:rsid w:val="00CD4DAF"/>
    <w:rsid w:val="00CD6132"/>
    <w:rsid w:val="00CD644C"/>
    <w:rsid w:val="00CD72FA"/>
    <w:rsid w:val="00CD7B83"/>
    <w:rsid w:val="00CE5E19"/>
    <w:rsid w:val="00CE72F0"/>
    <w:rsid w:val="00CF22B1"/>
    <w:rsid w:val="00CF2DB8"/>
    <w:rsid w:val="00CF721F"/>
    <w:rsid w:val="00CF73E6"/>
    <w:rsid w:val="00D02625"/>
    <w:rsid w:val="00D066D2"/>
    <w:rsid w:val="00D12738"/>
    <w:rsid w:val="00D14A18"/>
    <w:rsid w:val="00D16225"/>
    <w:rsid w:val="00D20FFD"/>
    <w:rsid w:val="00D21A7D"/>
    <w:rsid w:val="00D25B74"/>
    <w:rsid w:val="00D30A42"/>
    <w:rsid w:val="00D32B1D"/>
    <w:rsid w:val="00D34249"/>
    <w:rsid w:val="00D366AD"/>
    <w:rsid w:val="00D376FF"/>
    <w:rsid w:val="00D412FC"/>
    <w:rsid w:val="00D422D9"/>
    <w:rsid w:val="00D425EC"/>
    <w:rsid w:val="00D42EF5"/>
    <w:rsid w:val="00D43A9E"/>
    <w:rsid w:val="00D509EE"/>
    <w:rsid w:val="00D53B3A"/>
    <w:rsid w:val="00D54E6C"/>
    <w:rsid w:val="00D64541"/>
    <w:rsid w:val="00D668D4"/>
    <w:rsid w:val="00D73BEF"/>
    <w:rsid w:val="00D80C63"/>
    <w:rsid w:val="00D8210F"/>
    <w:rsid w:val="00D82747"/>
    <w:rsid w:val="00D831E0"/>
    <w:rsid w:val="00D85B55"/>
    <w:rsid w:val="00D90D37"/>
    <w:rsid w:val="00D92CCC"/>
    <w:rsid w:val="00DA0697"/>
    <w:rsid w:val="00DA086F"/>
    <w:rsid w:val="00DB0D3D"/>
    <w:rsid w:val="00DB2A51"/>
    <w:rsid w:val="00DB5D6D"/>
    <w:rsid w:val="00DB69F8"/>
    <w:rsid w:val="00DC09BC"/>
    <w:rsid w:val="00DC3A89"/>
    <w:rsid w:val="00DC5B3B"/>
    <w:rsid w:val="00DC5E58"/>
    <w:rsid w:val="00DC719D"/>
    <w:rsid w:val="00DC7B27"/>
    <w:rsid w:val="00DD0B42"/>
    <w:rsid w:val="00DD3EC8"/>
    <w:rsid w:val="00DE1887"/>
    <w:rsid w:val="00DE430C"/>
    <w:rsid w:val="00DE4D50"/>
    <w:rsid w:val="00DE6A5A"/>
    <w:rsid w:val="00DF1C5C"/>
    <w:rsid w:val="00DF31BD"/>
    <w:rsid w:val="00DF79DA"/>
    <w:rsid w:val="00E002CA"/>
    <w:rsid w:val="00E04BA0"/>
    <w:rsid w:val="00E107F3"/>
    <w:rsid w:val="00E13410"/>
    <w:rsid w:val="00E13A15"/>
    <w:rsid w:val="00E1521A"/>
    <w:rsid w:val="00E1530E"/>
    <w:rsid w:val="00E159E3"/>
    <w:rsid w:val="00E17856"/>
    <w:rsid w:val="00E2065B"/>
    <w:rsid w:val="00E21509"/>
    <w:rsid w:val="00E22D14"/>
    <w:rsid w:val="00E24E2E"/>
    <w:rsid w:val="00E255B4"/>
    <w:rsid w:val="00E3351D"/>
    <w:rsid w:val="00E35C2A"/>
    <w:rsid w:val="00E35F55"/>
    <w:rsid w:val="00E365A6"/>
    <w:rsid w:val="00E41AEE"/>
    <w:rsid w:val="00E43CE3"/>
    <w:rsid w:val="00E46CCC"/>
    <w:rsid w:val="00E506FB"/>
    <w:rsid w:val="00E52F5E"/>
    <w:rsid w:val="00E63AAD"/>
    <w:rsid w:val="00E67EAA"/>
    <w:rsid w:val="00E71393"/>
    <w:rsid w:val="00E72B0B"/>
    <w:rsid w:val="00E740B8"/>
    <w:rsid w:val="00E7513C"/>
    <w:rsid w:val="00E7692A"/>
    <w:rsid w:val="00E76B36"/>
    <w:rsid w:val="00E82712"/>
    <w:rsid w:val="00E84623"/>
    <w:rsid w:val="00E84B6F"/>
    <w:rsid w:val="00E85D1A"/>
    <w:rsid w:val="00E87599"/>
    <w:rsid w:val="00E92E99"/>
    <w:rsid w:val="00E92EC4"/>
    <w:rsid w:val="00E93E58"/>
    <w:rsid w:val="00E94FE1"/>
    <w:rsid w:val="00EA070E"/>
    <w:rsid w:val="00EA2681"/>
    <w:rsid w:val="00EA37F4"/>
    <w:rsid w:val="00EA56E6"/>
    <w:rsid w:val="00EA5EDD"/>
    <w:rsid w:val="00EA6633"/>
    <w:rsid w:val="00EA6C54"/>
    <w:rsid w:val="00EA7A64"/>
    <w:rsid w:val="00EB0B36"/>
    <w:rsid w:val="00EB1CBB"/>
    <w:rsid w:val="00EB30CC"/>
    <w:rsid w:val="00EB6B28"/>
    <w:rsid w:val="00EC0D06"/>
    <w:rsid w:val="00EC78DD"/>
    <w:rsid w:val="00ED29B2"/>
    <w:rsid w:val="00ED38BB"/>
    <w:rsid w:val="00ED4EE5"/>
    <w:rsid w:val="00ED4FFA"/>
    <w:rsid w:val="00ED6A8F"/>
    <w:rsid w:val="00ED7207"/>
    <w:rsid w:val="00EE19A4"/>
    <w:rsid w:val="00EE4219"/>
    <w:rsid w:val="00EE6C52"/>
    <w:rsid w:val="00EF48AC"/>
    <w:rsid w:val="00EF4AE1"/>
    <w:rsid w:val="00EF5B5C"/>
    <w:rsid w:val="00EF7282"/>
    <w:rsid w:val="00F02087"/>
    <w:rsid w:val="00F02C6E"/>
    <w:rsid w:val="00F06BF3"/>
    <w:rsid w:val="00F07047"/>
    <w:rsid w:val="00F076BE"/>
    <w:rsid w:val="00F07B33"/>
    <w:rsid w:val="00F10493"/>
    <w:rsid w:val="00F16B73"/>
    <w:rsid w:val="00F176D0"/>
    <w:rsid w:val="00F17996"/>
    <w:rsid w:val="00F21AA9"/>
    <w:rsid w:val="00F23276"/>
    <w:rsid w:val="00F25A14"/>
    <w:rsid w:val="00F30034"/>
    <w:rsid w:val="00F32A63"/>
    <w:rsid w:val="00F42BDE"/>
    <w:rsid w:val="00F454BA"/>
    <w:rsid w:val="00F4604B"/>
    <w:rsid w:val="00F51CB7"/>
    <w:rsid w:val="00F5357D"/>
    <w:rsid w:val="00F577C0"/>
    <w:rsid w:val="00F6257C"/>
    <w:rsid w:val="00F64E74"/>
    <w:rsid w:val="00F65230"/>
    <w:rsid w:val="00F65B44"/>
    <w:rsid w:val="00F71470"/>
    <w:rsid w:val="00F74C76"/>
    <w:rsid w:val="00F75202"/>
    <w:rsid w:val="00F76984"/>
    <w:rsid w:val="00F779B0"/>
    <w:rsid w:val="00F8089C"/>
    <w:rsid w:val="00F80FAB"/>
    <w:rsid w:val="00F8137A"/>
    <w:rsid w:val="00F81A36"/>
    <w:rsid w:val="00F81D0F"/>
    <w:rsid w:val="00F82C93"/>
    <w:rsid w:val="00F83655"/>
    <w:rsid w:val="00F86398"/>
    <w:rsid w:val="00F90E59"/>
    <w:rsid w:val="00F93E22"/>
    <w:rsid w:val="00F94342"/>
    <w:rsid w:val="00F96064"/>
    <w:rsid w:val="00F96D2D"/>
    <w:rsid w:val="00F97BFE"/>
    <w:rsid w:val="00FA0018"/>
    <w:rsid w:val="00FA111A"/>
    <w:rsid w:val="00FA27E5"/>
    <w:rsid w:val="00FA2D7B"/>
    <w:rsid w:val="00FA2DB0"/>
    <w:rsid w:val="00FA4835"/>
    <w:rsid w:val="00FA69AE"/>
    <w:rsid w:val="00FA7ABA"/>
    <w:rsid w:val="00FB1816"/>
    <w:rsid w:val="00FB314C"/>
    <w:rsid w:val="00FB63BA"/>
    <w:rsid w:val="00FC288A"/>
    <w:rsid w:val="00FC2E6B"/>
    <w:rsid w:val="00FC73F5"/>
    <w:rsid w:val="00FD35DD"/>
    <w:rsid w:val="00FD5F13"/>
    <w:rsid w:val="00FD65E9"/>
    <w:rsid w:val="00FE42D8"/>
    <w:rsid w:val="00FE7200"/>
    <w:rsid w:val="00FF017A"/>
    <w:rsid w:val="00FF1EB9"/>
    <w:rsid w:val="00FF5184"/>
    <w:rsid w:val="00FF74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584A2B8F"/>
  <w15:docId w15:val="{99083921-A6FB-4E10-BF83-B1C64852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39C"/>
    <w:rPr>
      <w:lang w:val="fr-FR"/>
    </w:rPr>
  </w:style>
  <w:style w:type="paragraph" w:styleId="Titre1">
    <w:name w:val="heading 1"/>
    <w:basedOn w:val="Normal"/>
    <w:next w:val="Normal"/>
    <w:link w:val="Titre1Car"/>
    <w:autoRedefine/>
    <w:uiPriority w:val="9"/>
    <w:qFormat/>
    <w:rsid w:val="00CF22B1"/>
    <w:pPr>
      <w:keepNext/>
      <w:keepLines/>
      <w:spacing w:before="480" w:after="0"/>
      <w:jc w:val="center"/>
      <w:outlineLvl w:val="0"/>
    </w:pPr>
    <w:rPr>
      <w:rFonts w:ascii="Times New Roman" w:eastAsiaTheme="majorEastAsia" w:hAnsi="Times New Roman" w:cstheme="majorBidi"/>
      <w:b/>
      <w:bCs/>
      <w:sz w:val="36"/>
      <w:szCs w:val="28"/>
    </w:rPr>
  </w:style>
  <w:style w:type="paragraph" w:styleId="Titre2">
    <w:name w:val="heading 2"/>
    <w:basedOn w:val="Normal"/>
    <w:next w:val="Normal"/>
    <w:link w:val="Titre2Car"/>
    <w:autoRedefine/>
    <w:uiPriority w:val="9"/>
    <w:unhideWhenUsed/>
    <w:qFormat/>
    <w:rsid w:val="0068107D"/>
    <w:pPr>
      <w:keepNext/>
      <w:keepLines/>
      <w:spacing w:before="200" w:after="0"/>
      <w:jc w:val="center"/>
      <w:outlineLvl w:val="1"/>
    </w:pPr>
    <w:rPr>
      <w:rFonts w:ascii="Times New Roman" w:eastAsiaTheme="majorEastAsia" w:hAnsi="Times New Roman" w:cstheme="majorBidi"/>
      <w:b/>
      <w:bCs/>
      <w:sz w:val="36"/>
      <w:szCs w:val="26"/>
    </w:rPr>
  </w:style>
  <w:style w:type="paragraph" w:styleId="Titre3">
    <w:name w:val="heading 3"/>
    <w:basedOn w:val="Normal"/>
    <w:next w:val="Normal"/>
    <w:link w:val="Titre3Car"/>
    <w:autoRedefine/>
    <w:uiPriority w:val="9"/>
    <w:unhideWhenUsed/>
    <w:qFormat/>
    <w:rsid w:val="0068107D"/>
    <w:pPr>
      <w:keepNext/>
      <w:keepLines/>
      <w:spacing w:before="200" w:after="0"/>
      <w:jc w:val="center"/>
      <w:outlineLvl w:val="2"/>
    </w:pPr>
    <w:rPr>
      <w:rFonts w:ascii="Times New Roman" w:eastAsiaTheme="majorEastAsia" w:hAnsi="Times New Roman" w:cstheme="majorBidi"/>
      <w:b/>
      <w:bCs/>
      <w:color w:val="000000" w:themeColor="text1"/>
      <w:sz w:val="30"/>
    </w:rPr>
  </w:style>
  <w:style w:type="paragraph" w:styleId="Titre4">
    <w:name w:val="heading 4"/>
    <w:basedOn w:val="Normal"/>
    <w:next w:val="Normal"/>
    <w:link w:val="Titre4Car"/>
    <w:autoRedefine/>
    <w:uiPriority w:val="9"/>
    <w:unhideWhenUsed/>
    <w:qFormat/>
    <w:rsid w:val="004A23BA"/>
    <w:pPr>
      <w:keepNext/>
      <w:keepLines/>
      <w:numPr>
        <w:numId w:val="45"/>
      </w:numPr>
      <w:spacing w:before="200" w:after="0"/>
      <w:outlineLvl w:val="3"/>
    </w:pPr>
    <w:rPr>
      <w:rFonts w:ascii="Times New Roman" w:eastAsiaTheme="majorEastAsia" w:hAnsi="Times New Roman" w:cstheme="majorBidi"/>
      <w:b/>
      <w:bCs/>
      <w:iCs/>
      <w:sz w:val="28"/>
      <w:lang w:val="fr-CM"/>
    </w:rPr>
  </w:style>
  <w:style w:type="paragraph" w:styleId="Titre5">
    <w:name w:val="heading 5"/>
    <w:basedOn w:val="Normal"/>
    <w:next w:val="Normal"/>
    <w:link w:val="Titre5Car"/>
    <w:autoRedefine/>
    <w:uiPriority w:val="9"/>
    <w:unhideWhenUsed/>
    <w:qFormat/>
    <w:rsid w:val="00E2065B"/>
    <w:pPr>
      <w:keepNext/>
      <w:keepLines/>
      <w:spacing w:before="200" w:after="0"/>
      <w:jc w:val="center"/>
      <w:outlineLvl w:val="4"/>
    </w:pPr>
    <w:rPr>
      <w:rFonts w:ascii="Times New Roman" w:eastAsiaTheme="majorEastAsia" w:hAnsi="Times New Roman" w:cs="Times New Roman"/>
      <w:b/>
      <w:sz w:val="28"/>
      <w:szCs w:val="28"/>
    </w:rPr>
  </w:style>
  <w:style w:type="paragraph" w:styleId="Titre6">
    <w:name w:val="heading 6"/>
    <w:basedOn w:val="Normal"/>
    <w:next w:val="Normal"/>
    <w:link w:val="Titre6Car"/>
    <w:autoRedefine/>
    <w:uiPriority w:val="9"/>
    <w:unhideWhenUsed/>
    <w:qFormat/>
    <w:rsid w:val="007E3E1B"/>
    <w:pPr>
      <w:keepNext/>
      <w:keepLines/>
      <w:numPr>
        <w:numId w:val="55"/>
      </w:numPr>
      <w:spacing w:before="200" w:after="0"/>
      <w:outlineLvl w:val="5"/>
    </w:pPr>
    <w:rPr>
      <w:rFonts w:ascii="Times New Roman" w:eastAsiaTheme="majorEastAsia" w:hAnsi="Times New Roman" w:cstheme="majorBidi"/>
      <w:b/>
      <w:iCs/>
      <w:sz w:val="24"/>
    </w:rPr>
  </w:style>
  <w:style w:type="paragraph" w:styleId="Titre7">
    <w:name w:val="heading 7"/>
    <w:basedOn w:val="Normal"/>
    <w:next w:val="Normal"/>
    <w:link w:val="Titre7Car"/>
    <w:autoRedefine/>
    <w:uiPriority w:val="9"/>
    <w:unhideWhenUsed/>
    <w:qFormat/>
    <w:rsid w:val="004A23BA"/>
    <w:pPr>
      <w:keepNext/>
      <w:keepLines/>
      <w:spacing w:before="200" w:after="0"/>
      <w:outlineLvl w:val="6"/>
    </w:pPr>
    <w:rPr>
      <w:rFonts w:ascii="Times New Roman" w:eastAsiaTheme="majorEastAsia" w:hAnsi="Times New Roman" w:cstheme="majorBidi"/>
      <w:b/>
      <w:iCs/>
      <w:color w:val="000000" w:themeColor="text1"/>
      <w:sz w:val="24"/>
    </w:rPr>
  </w:style>
  <w:style w:type="paragraph" w:styleId="Titre8">
    <w:name w:val="heading 8"/>
    <w:basedOn w:val="Normal"/>
    <w:next w:val="Normal"/>
    <w:link w:val="Titre8Car"/>
    <w:uiPriority w:val="9"/>
    <w:semiHidden/>
    <w:unhideWhenUsed/>
    <w:qFormat/>
    <w:rsid w:val="001263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1263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639C"/>
    <w:pPr>
      <w:ind w:left="720"/>
      <w:contextualSpacing/>
    </w:pPr>
  </w:style>
  <w:style w:type="paragraph" w:styleId="Corpsdetexte">
    <w:name w:val="Body Text"/>
    <w:basedOn w:val="Normal"/>
    <w:link w:val="CorpsdetexteCar"/>
    <w:uiPriority w:val="99"/>
    <w:unhideWhenUsed/>
    <w:rsid w:val="00243BF9"/>
    <w:pPr>
      <w:spacing w:after="120"/>
    </w:pPr>
  </w:style>
  <w:style w:type="character" w:customStyle="1" w:styleId="CorpsdetexteCar">
    <w:name w:val="Corps de texte Car"/>
    <w:basedOn w:val="Policepardfaut"/>
    <w:link w:val="Corpsdetexte"/>
    <w:uiPriority w:val="99"/>
    <w:rsid w:val="00243BF9"/>
  </w:style>
  <w:style w:type="character" w:customStyle="1" w:styleId="Titre1Car">
    <w:name w:val="Titre 1 Car"/>
    <w:basedOn w:val="Policepardfaut"/>
    <w:link w:val="Titre1"/>
    <w:uiPriority w:val="9"/>
    <w:rsid w:val="00CF22B1"/>
    <w:rPr>
      <w:rFonts w:ascii="Times New Roman" w:eastAsiaTheme="majorEastAsia" w:hAnsi="Times New Roman" w:cstheme="majorBidi"/>
      <w:b/>
      <w:bCs/>
      <w:sz w:val="36"/>
      <w:szCs w:val="28"/>
    </w:rPr>
  </w:style>
  <w:style w:type="paragraph" w:styleId="En-tte">
    <w:name w:val="header"/>
    <w:basedOn w:val="Normal"/>
    <w:link w:val="En-tteCar"/>
    <w:uiPriority w:val="99"/>
    <w:unhideWhenUsed/>
    <w:rsid w:val="00A5376C"/>
    <w:pPr>
      <w:tabs>
        <w:tab w:val="center" w:pos="4536"/>
        <w:tab w:val="right" w:pos="9072"/>
      </w:tabs>
      <w:spacing w:after="0" w:line="240" w:lineRule="auto"/>
    </w:pPr>
  </w:style>
  <w:style w:type="character" w:customStyle="1" w:styleId="En-tteCar">
    <w:name w:val="En-tête Car"/>
    <w:basedOn w:val="Policepardfaut"/>
    <w:link w:val="En-tte"/>
    <w:uiPriority w:val="99"/>
    <w:rsid w:val="00A5376C"/>
  </w:style>
  <w:style w:type="paragraph" w:styleId="Pieddepage">
    <w:name w:val="footer"/>
    <w:basedOn w:val="Normal"/>
    <w:link w:val="PieddepageCar"/>
    <w:uiPriority w:val="99"/>
    <w:unhideWhenUsed/>
    <w:rsid w:val="00A537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376C"/>
  </w:style>
  <w:style w:type="paragraph" w:styleId="Textedebulles">
    <w:name w:val="Balloon Text"/>
    <w:basedOn w:val="Normal"/>
    <w:link w:val="TextedebullesCar"/>
    <w:uiPriority w:val="99"/>
    <w:semiHidden/>
    <w:unhideWhenUsed/>
    <w:rsid w:val="00A537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5376C"/>
    <w:rPr>
      <w:rFonts w:ascii="Tahoma" w:hAnsi="Tahoma" w:cs="Tahoma"/>
      <w:sz w:val="16"/>
      <w:szCs w:val="16"/>
    </w:rPr>
  </w:style>
  <w:style w:type="table" w:styleId="Grilledutableau">
    <w:name w:val="Table Grid"/>
    <w:basedOn w:val="TableauNormal"/>
    <w:uiPriority w:val="39"/>
    <w:rsid w:val="00A95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F6DA5"/>
    <w:rPr>
      <w:color w:val="0000FF" w:themeColor="hyperlink"/>
      <w:u w:val="single"/>
    </w:rPr>
  </w:style>
  <w:style w:type="paragraph" w:styleId="Sansinterligne">
    <w:name w:val="No Spacing"/>
    <w:uiPriority w:val="1"/>
    <w:qFormat/>
    <w:rsid w:val="0012639C"/>
    <w:pPr>
      <w:spacing w:after="0" w:line="240" w:lineRule="auto"/>
    </w:pPr>
  </w:style>
  <w:style w:type="paragraph" w:styleId="TM3">
    <w:name w:val="toc 3"/>
    <w:basedOn w:val="Normal"/>
    <w:next w:val="Normal"/>
    <w:autoRedefine/>
    <w:uiPriority w:val="39"/>
    <w:unhideWhenUsed/>
    <w:qFormat/>
    <w:rsid w:val="00E82712"/>
    <w:pPr>
      <w:spacing w:after="100"/>
      <w:ind w:left="440"/>
    </w:pPr>
  </w:style>
  <w:style w:type="character" w:customStyle="1" w:styleId="Titre2Car">
    <w:name w:val="Titre 2 Car"/>
    <w:basedOn w:val="Policepardfaut"/>
    <w:link w:val="Titre2"/>
    <w:uiPriority w:val="9"/>
    <w:rsid w:val="0068107D"/>
    <w:rPr>
      <w:rFonts w:ascii="Times New Roman" w:eastAsiaTheme="majorEastAsia" w:hAnsi="Times New Roman" w:cstheme="majorBidi"/>
      <w:b/>
      <w:bCs/>
      <w:sz w:val="36"/>
      <w:szCs w:val="26"/>
      <w:lang w:val="fr-FR"/>
    </w:rPr>
  </w:style>
  <w:style w:type="character" w:customStyle="1" w:styleId="Titre3Car">
    <w:name w:val="Titre 3 Car"/>
    <w:basedOn w:val="Policepardfaut"/>
    <w:link w:val="Titre3"/>
    <w:uiPriority w:val="9"/>
    <w:rsid w:val="0068107D"/>
    <w:rPr>
      <w:rFonts w:ascii="Times New Roman" w:eastAsiaTheme="majorEastAsia" w:hAnsi="Times New Roman" w:cstheme="majorBidi"/>
      <w:b/>
      <w:bCs/>
      <w:color w:val="000000" w:themeColor="text1"/>
      <w:sz w:val="30"/>
    </w:rPr>
  </w:style>
  <w:style w:type="character" w:customStyle="1" w:styleId="Titre4Car">
    <w:name w:val="Titre 4 Car"/>
    <w:basedOn w:val="Policepardfaut"/>
    <w:link w:val="Titre4"/>
    <w:uiPriority w:val="9"/>
    <w:rsid w:val="004A23BA"/>
    <w:rPr>
      <w:rFonts w:ascii="Times New Roman" w:eastAsiaTheme="majorEastAsia" w:hAnsi="Times New Roman" w:cstheme="majorBidi"/>
      <w:b/>
      <w:bCs/>
      <w:iCs/>
      <w:sz w:val="28"/>
      <w:lang w:val="fr-CM"/>
    </w:rPr>
  </w:style>
  <w:style w:type="character" w:styleId="Titredulivre">
    <w:name w:val="Book Title"/>
    <w:basedOn w:val="Policepardfaut"/>
    <w:uiPriority w:val="33"/>
    <w:qFormat/>
    <w:rsid w:val="0012639C"/>
    <w:rPr>
      <w:b/>
      <w:bCs/>
      <w:smallCaps/>
      <w:spacing w:val="5"/>
    </w:rPr>
  </w:style>
  <w:style w:type="paragraph" w:styleId="TM1">
    <w:name w:val="toc 1"/>
    <w:basedOn w:val="Normal"/>
    <w:next w:val="Normal"/>
    <w:autoRedefine/>
    <w:uiPriority w:val="39"/>
    <w:unhideWhenUsed/>
    <w:qFormat/>
    <w:rsid w:val="00012996"/>
    <w:pPr>
      <w:spacing w:after="100"/>
    </w:pPr>
  </w:style>
  <w:style w:type="paragraph" w:styleId="TM2">
    <w:name w:val="toc 2"/>
    <w:basedOn w:val="Normal"/>
    <w:next w:val="Normal"/>
    <w:autoRedefine/>
    <w:uiPriority w:val="39"/>
    <w:unhideWhenUsed/>
    <w:qFormat/>
    <w:rsid w:val="00012996"/>
    <w:pPr>
      <w:spacing w:after="100"/>
      <w:ind w:left="220"/>
    </w:pPr>
  </w:style>
  <w:style w:type="paragraph" w:styleId="En-ttedetabledesmatires">
    <w:name w:val="TOC Heading"/>
    <w:basedOn w:val="Titre1"/>
    <w:next w:val="Normal"/>
    <w:uiPriority w:val="39"/>
    <w:semiHidden/>
    <w:unhideWhenUsed/>
    <w:qFormat/>
    <w:rsid w:val="0012639C"/>
    <w:pPr>
      <w:outlineLvl w:val="9"/>
    </w:pPr>
  </w:style>
  <w:style w:type="paragraph" w:styleId="Titre">
    <w:name w:val="Title"/>
    <w:basedOn w:val="Normal"/>
    <w:next w:val="Normal"/>
    <w:link w:val="TitreCar"/>
    <w:uiPriority w:val="10"/>
    <w:qFormat/>
    <w:rsid w:val="001263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2639C"/>
    <w:rPr>
      <w:rFonts w:asciiTheme="majorHAnsi" w:eastAsiaTheme="majorEastAsia" w:hAnsiTheme="majorHAnsi" w:cstheme="majorBidi"/>
      <w:color w:val="17365D" w:themeColor="text2" w:themeShade="BF"/>
      <w:spacing w:val="5"/>
      <w:kern w:val="28"/>
      <w:sz w:val="52"/>
      <w:szCs w:val="52"/>
    </w:rPr>
  </w:style>
  <w:style w:type="character" w:customStyle="1" w:styleId="Titre5Car">
    <w:name w:val="Titre 5 Car"/>
    <w:basedOn w:val="Policepardfaut"/>
    <w:link w:val="Titre5"/>
    <w:uiPriority w:val="9"/>
    <w:rsid w:val="00E2065B"/>
    <w:rPr>
      <w:rFonts w:ascii="Times New Roman" w:eastAsiaTheme="majorEastAsia" w:hAnsi="Times New Roman" w:cs="Times New Roman"/>
      <w:b/>
      <w:sz w:val="28"/>
      <w:szCs w:val="28"/>
    </w:rPr>
  </w:style>
  <w:style w:type="character" w:customStyle="1" w:styleId="Titre6Car">
    <w:name w:val="Titre 6 Car"/>
    <w:basedOn w:val="Policepardfaut"/>
    <w:link w:val="Titre6"/>
    <w:uiPriority w:val="9"/>
    <w:rsid w:val="007E3E1B"/>
    <w:rPr>
      <w:rFonts w:ascii="Times New Roman" w:eastAsiaTheme="majorEastAsia" w:hAnsi="Times New Roman" w:cstheme="majorBidi"/>
      <w:b/>
      <w:iCs/>
      <w:sz w:val="24"/>
      <w:lang w:val="fr-FR"/>
    </w:rPr>
  </w:style>
  <w:style w:type="character" w:customStyle="1" w:styleId="Titre7Car">
    <w:name w:val="Titre 7 Car"/>
    <w:basedOn w:val="Policepardfaut"/>
    <w:link w:val="Titre7"/>
    <w:uiPriority w:val="9"/>
    <w:rsid w:val="004A23BA"/>
    <w:rPr>
      <w:rFonts w:ascii="Times New Roman" w:eastAsiaTheme="majorEastAsia" w:hAnsi="Times New Roman" w:cstheme="majorBidi"/>
      <w:b/>
      <w:iCs/>
      <w:color w:val="000000" w:themeColor="text1"/>
      <w:sz w:val="24"/>
    </w:rPr>
  </w:style>
  <w:style w:type="character" w:customStyle="1" w:styleId="Titre8Car">
    <w:name w:val="Titre 8 Car"/>
    <w:basedOn w:val="Policepardfaut"/>
    <w:link w:val="Titre8"/>
    <w:uiPriority w:val="9"/>
    <w:rsid w:val="0012639C"/>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12639C"/>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12639C"/>
    <w:pPr>
      <w:spacing w:line="240" w:lineRule="auto"/>
    </w:pPr>
    <w:rPr>
      <w:b/>
      <w:bCs/>
      <w:color w:val="4F81BD" w:themeColor="accent1"/>
      <w:sz w:val="18"/>
      <w:szCs w:val="18"/>
    </w:rPr>
  </w:style>
  <w:style w:type="paragraph" w:styleId="Sous-titre">
    <w:name w:val="Subtitle"/>
    <w:basedOn w:val="Normal"/>
    <w:next w:val="Normal"/>
    <w:link w:val="Sous-titreCar"/>
    <w:uiPriority w:val="11"/>
    <w:qFormat/>
    <w:rsid w:val="001263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2639C"/>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12639C"/>
    <w:rPr>
      <w:b/>
      <w:bCs/>
    </w:rPr>
  </w:style>
  <w:style w:type="character" w:styleId="Accentuation">
    <w:name w:val="Emphasis"/>
    <w:basedOn w:val="Policepardfaut"/>
    <w:uiPriority w:val="20"/>
    <w:qFormat/>
    <w:rsid w:val="0012639C"/>
    <w:rPr>
      <w:i/>
      <w:iCs/>
    </w:rPr>
  </w:style>
  <w:style w:type="paragraph" w:styleId="Citation">
    <w:name w:val="Quote"/>
    <w:basedOn w:val="Normal"/>
    <w:next w:val="Normal"/>
    <w:link w:val="CitationCar"/>
    <w:uiPriority w:val="29"/>
    <w:qFormat/>
    <w:rsid w:val="0012639C"/>
    <w:rPr>
      <w:i/>
      <w:iCs/>
      <w:color w:val="000000" w:themeColor="text1"/>
    </w:rPr>
  </w:style>
  <w:style w:type="character" w:customStyle="1" w:styleId="CitationCar">
    <w:name w:val="Citation Car"/>
    <w:basedOn w:val="Policepardfaut"/>
    <w:link w:val="Citation"/>
    <w:uiPriority w:val="29"/>
    <w:rsid w:val="0012639C"/>
    <w:rPr>
      <w:i/>
      <w:iCs/>
      <w:color w:val="000000" w:themeColor="text1"/>
    </w:rPr>
  </w:style>
  <w:style w:type="paragraph" w:styleId="Citationintense">
    <w:name w:val="Intense Quote"/>
    <w:basedOn w:val="Normal"/>
    <w:next w:val="Normal"/>
    <w:link w:val="CitationintenseCar"/>
    <w:uiPriority w:val="30"/>
    <w:qFormat/>
    <w:rsid w:val="00126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2639C"/>
    <w:rPr>
      <w:b/>
      <w:bCs/>
      <w:i/>
      <w:iCs/>
      <w:color w:val="4F81BD" w:themeColor="accent1"/>
    </w:rPr>
  </w:style>
  <w:style w:type="character" w:styleId="Emphaseple">
    <w:name w:val="Subtle Emphasis"/>
    <w:basedOn w:val="Policepardfaut"/>
    <w:uiPriority w:val="19"/>
    <w:qFormat/>
    <w:rsid w:val="0012639C"/>
    <w:rPr>
      <w:i/>
      <w:iCs/>
      <w:color w:val="808080" w:themeColor="text1" w:themeTint="7F"/>
    </w:rPr>
  </w:style>
  <w:style w:type="character" w:styleId="Emphaseintense">
    <w:name w:val="Intense Emphasis"/>
    <w:basedOn w:val="Policepardfaut"/>
    <w:uiPriority w:val="21"/>
    <w:qFormat/>
    <w:rsid w:val="0012639C"/>
    <w:rPr>
      <w:b/>
      <w:bCs/>
      <w:i/>
      <w:iCs/>
      <w:color w:val="4F81BD" w:themeColor="accent1"/>
    </w:rPr>
  </w:style>
  <w:style w:type="character" w:styleId="Rfrenceple">
    <w:name w:val="Subtle Reference"/>
    <w:basedOn w:val="Policepardfaut"/>
    <w:uiPriority w:val="31"/>
    <w:qFormat/>
    <w:rsid w:val="0012639C"/>
    <w:rPr>
      <w:smallCaps/>
      <w:color w:val="C0504D" w:themeColor="accent2"/>
      <w:u w:val="single"/>
    </w:rPr>
  </w:style>
  <w:style w:type="character" w:styleId="Rfrenceintense">
    <w:name w:val="Intense Reference"/>
    <w:basedOn w:val="Policepardfaut"/>
    <w:uiPriority w:val="32"/>
    <w:qFormat/>
    <w:rsid w:val="0012639C"/>
    <w:rPr>
      <w:b/>
      <w:bCs/>
      <w:smallCaps/>
      <w:color w:val="C0504D" w:themeColor="accent2"/>
      <w:spacing w:val="5"/>
      <w:u w:val="single"/>
    </w:rPr>
  </w:style>
  <w:style w:type="paragraph" w:styleId="TM4">
    <w:name w:val="toc 4"/>
    <w:basedOn w:val="Normal"/>
    <w:next w:val="Normal"/>
    <w:autoRedefine/>
    <w:uiPriority w:val="39"/>
    <w:unhideWhenUsed/>
    <w:rsid w:val="008F7632"/>
    <w:pPr>
      <w:spacing w:after="100"/>
      <w:ind w:left="660"/>
    </w:pPr>
  </w:style>
  <w:style w:type="paragraph" w:styleId="TM5">
    <w:name w:val="toc 5"/>
    <w:basedOn w:val="Normal"/>
    <w:next w:val="Normal"/>
    <w:autoRedefine/>
    <w:uiPriority w:val="39"/>
    <w:unhideWhenUsed/>
    <w:rsid w:val="008E4C42"/>
    <w:pPr>
      <w:spacing w:after="100"/>
      <w:ind w:left="880"/>
    </w:pPr>
  </w:style>
  <w:style w:type="paragraph" w:styleId="TM6">
    <w:name w:val="toc 6"/>
    <w:basedOn w:val="Normal"/>
    <w:next w:val="Normal"/>
    <w:autoRedefine/>
    <w:uiPriority w:val="39"/>
    <w:unhideWhenUsed/>
    <w:rsid w:val="008E4C42"/>
    <w:pPr>
      <w:spacing w:after="100"/>
      <w:ind w:left="1100"/>
    </w:pPr>
  </w:style>
  <w:style w:type="paragraph" w:styleId="TM7">
    <w:name w:val="toc 7"/>
    <w:basedOn w:val="Normal"/>
    <w:next w:val="Normal"/>
    <w:autoRedefine/>
    <w:uiPriority w:val="39"/>
    <w:unhideWhenUsed/>
    <w:rsid w:val="008E4C42"/>
    <w:pPr>
      <w:spacing w:after="100"/>
      <w:ind w:left="1320"/>
    </w:pPr>
  </w:style>
  <w:style w:type="paragraph" w:styleId="TM8">
    <w:name w:val="toc 8"/>
    <w:basedOn w:val="Normal"/>
    <w:next w:val="Normal"/>
    <w:autoRedefine/>
    <w:uiPriority w:val="39"/>
    <w:unhideWhenUsed/>
    <w:rsid w:val="008E4C42"/>
    <w:pPr>
      <w:spacing w:after="100" w:line="259" w:lineRule="auto"/>
      <w:ind w:left="1540"/>
    </w:pPr>
    <w:rPr>
      <w:lang w:val="en-US" w:bidi="ar-SA"/>
    </w:rPr>
  </w:style>
  <w:style w:type="paragraph" w:styleId="TM9">
    <w:name w:val="toc 9"/>
    <w:basedOn w:val="Normal"/>
    <w:next w:val="Normal"/>
    <w:autoRedefine/>
    <w:uiPriority w:val="39"/>
    <w:unhideWhenUsed/>
    <w:rsid w:val="008E4C42"/>
    <w:pPr>
      <w:spacing w:after="100" w:line="259" w:lineRule="auto"/>
      <w:ind w:left="1760"/>
    </w:pPr>
    <w:rPr>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681972">
      <w:bodyDiv w:val="1"/>
      <w:marLeft w:val="0"/>
      <w:marRight w:val="0"/>
      <w:marTop w:val="0"/>
      <w:marBottom w:val="0"/>
      <w:divBdr>
        <w:top w:val="none" w:sz="0" w:space="0" w:color="auto"/>
        <w:left w:val="none" w:sz="0" w:space="0" w:color="auto"/>
        <w:bottom w:val="none" w:sz="0" w:space="0" w:color="auto"/>
        <w:right w:val="none" w:sz="0" w:space="0" w:color="auto"/>
      </w:divBdr>
    </w:div>
    <w:div w:id="398669995">
      <w:bodyDiv w:val="1"/>
      <w:marLeft w:val="0"/>
      <w:marRight w:val="0"/>
      <w:marTop w:val="0"/>
      <w:marBottom w:val="0"/>
      <w:divBdr>
        <w:top w:val="none" w:sz="0" w:space="0" w:color="auto"/>
        <w:left w:val="none" w:sz="0" w:space="0" w:color="auto"/>
        <w:bottom w:val="none" w:sz="0" w:space="0" w:color="auto"/>
        <w:right w:val="none" w:sz="0" w:space="0" w:color="auto"/>
      </w:divBdr>
    </w:div>
    <w:div w:id="478697068">
      <w:bodyDiv w:val="1"/>
      <w:marLeft w:val="0"/>
      <w:marRight w:val="0"/>
      <w:marTop w:val="0"/>
      <w:marBottom w:val="0"/>
      <w:divBdr>
        <w:top w:val="none" w:sz="0" w:space="0" w:color="auto"/>
        <w:left w:val="none" w:sz="0" w:space="0" w:color="auto"/>
        <w:bottom w:val="none" w:sz="0" w:space="0" w:color="auto"/>
        <w:right w:val="none" w:sz="0" w:space="0" w:color="auto"/>
      </w:divBdr>
    </w:div>
    <w:div w:id="604581795">
      <w:bodyDiv w:val="1"/>
      <w:marLeft w:val="0"/>
      <w:marRight w:val="0"/>
      <w:marTop w:val="0"/>
      <w:marBottom w:val="0"/>
      <w:divBdr>
        <w:top w:val="none" w:sz="0" w:space="0" w:color="auto"/>
        <w:left w:val="none" w:sz="0" w:space="0" w:color="auto"/>
        <w:bottom w:val="none" w:sz="0" w:space="0" w:color="auto"/>
        <w:right w:val="none" w:sz="0" w:space="0" w:color="auto"/>
      </w:divBdr>
    </w:div>
    <w:div w:id="817111860">
      <w:bodyDiv w:val="1"/>
      <w:marLeft w:val="0"/>
      <w:marRight w:val="0"/>
      <w:marTop w:val="0"/>
      <w:marBottom w:val="0"/>
      <w:divBdr>
        <w:top w:val="none" w:sz="0" w:space="0" w:color="auto"/>
        <w:left w:val="none" w:sz="0" w:space="0" w:color="auto"/>
        <w:bottom w:val="none" w:sz="0" w:space="0" w:color="auto"/>
        <w:right w:val="none" w:sz="0" w:space="0" w:color="auto"/>
      </w:divBdr>
    </w:div>
    <w:div w:id="843518086">
      <w:bodyDiv w:val="1"/>
      <w:marLeft w:val="0"/>
      <w:marRight w:val="0"/>
      <w:marTop w:val="0"/>
      <w:marBottom w:val="0"/>
      <w:divBdr>
        <w:top w:val="none" w:sz="0" w:space="0" w:color="auto"/>
        <w:left w:val="none" w:sz="0" w:space="0" w:color="auto"/>
        <w:bottom w:val="none" w:sz="0" w:space="0" w:color="auto"/>
        <w:right w:val="none" w:sz="0" w:space="0" w:color="auto"/>
      </w:divBdr>
    </w:div>
    <w:div w:id="1147550210">
      <w:bodyDiv w:val="1"/>
      <w:marLeft w:val="0"/>
      <w:marRight w:val="0"/>
      <w:marTop w:val="0"/>
      <w:marBottom w:val="0"/>
      <w:divBdr>
        <w:top w:val="none" w:sz="0" w:space="0" w:color="auto"/>
        <w:left w:val="none" w:sz="0" w:space="0" w:color="auto"/>
        <w:bottom w:val="none" w:sz="0" w:space="0" w:color="auto"/>
        <w:right w:val="none" w:sz="0" w:space="0" w:color="auto"/>
      </w:divBdr>
    </w:div>
    <w:div w:id="1413815463">
      <w:bodyDiv w:val="1"/>
      <w:marLeft w:val="0"/>
      <w:marRight w:val="0"/>
      <w:marTop w:val="0"/>
      <w:marBottom w:val="0"/>
      <w:divBdr>
        <w:top w:val="none" w:sz="0" w:space="0" w:color="auto"/>
        <w:left w:val="none" w:sz="0" w:space="0" w:color="auto"/>
        <w:bottom w:val="none" w:sz="0" w:space="0" w:color="auto"/>
        <w:right w:val="none" w:sz="0" w:space="0" w:color="auto"/>
      </w:divBdr>
    </w:div>
    <w:div w:id="1434059822">
      <w:bodyDiv w:val="1"/>
      <w:marLeft w:val="0"/>
      <w:marRight w:val="0"/>
      <w:marTop w:val="0"/>
      <w:marBottom w:val="0"/>
      <w:divBdr>
        <w:top w:val="none" w:sz="0" w:space="0" w:color="auto"/>
        <w:left w:val="none" w:sz="0" w:space="0" w:color="auto"/>
        <w:bottom w:val="none" w:sz="0" w:space="0" w:color="auto"/>
        <w:right w:val="none" w:sz="0" w:space="0" w:color="auto"/>
      </w:divBdr>
    </w:div>
    <w:div w:id="1453864806">
      <w:bodyDiv w:val="1"/>
      <w:marLeft w:val="0"/>
      <w:marRight w:val="0"/>
      <w:marTop w:val="0"/>
      <w:marBottom w:val="0"/>
      <w:divBdr>
        <w:top w:val="none" w:sz="0" w:space="0" w:color="auto"/>
        <w:left w:val="none" w:sz="0" w:space="0" w:color="auto"/>
        <w:bottom w:val="none" w:sz="0" w:space="0" w:color="auto"/>
        <w:right w:val="none" w:sz="0" w:space="0" w:color="auto"/>
      </w:divBdr>
    </w:div>
    <w:div w:id="1616403104">
      <w:bodyDiv w:val="1"/>
      <w:marLeft w:val="0"/>
      <w:marRight w:val="0"/>
      <w:marTop w:val="0"/>
      <w:marBottom w:val="0"/>
      <w:divBdr>
        <w:top w:val="none" w:sz="0" w:space="0" w:color="auto"/>
        <w:left w:val="none" w:sz="0" w:space="0" w:color="auto"/>
        <w:bottom w:val="none" w:sz="0" w:space="0" w:color="auto"/>
        <w:right w:val="none" w:sz="0" w:space="0" w:color="auto"/>
      </w:divBdr>
    </w:div>
    <w:div w:id="1625041194">
      <w:bodyDiv w:val="1"/>
      <w:marLeft w:val="0"/>
      <w:marRight w:val="0"/>
      <w:marTop w:val="0"/>
      <w:marBottom w:val="0"/>
      <w:divBdr>
        <w:top w:val="none" w:sz="0" w:space="0" w:color="auto"/>
        <w:left w:val="none" w:sz="0" w:space="0" w:color="auto"/>
        <w:bottom w:val="none" w:sz="0" w:space="0" w:color="auto"/>
        <w:right w:val="none" w:sz="0" w:space="0" w:color="auto"/>
      </w:divBdr>
    </w:div>
    <w:div w:id="19536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23Nj-machine\Desktop\Rapport%20licence%202020%20BAWE.docx" TargetMode="External"/><Relationship Id="rId13" Type="http://schemas.openxmlformats.org/officeDocument/2006/relationships/hyperlink" Target="file:///C:\Users\%23Nj-machine\Desktop\Rapport%20licence%202020%20BAWE.docx" TargetMode="External"/><Relationship Id="rId18" Type="http://schemas.openxmlformats.org/officeDocument/2006/relationships/hyperlink" Target="file:///C:\Users\%23Nj-machine\Desktop\Rapport%20licence%202020%20BAWE.docx" TargetMode="External"/><Relationship Id="rId26" Type="http://schemas.openxmlformats.org/officeDocument/2006/relationships/hyperlink" Target="https://www.ruedelapaye.com/" TargetMode="External"/><Relationship Id="rId3" Type="http://schemas.openxmlformats.org/officeDocument/2006/relationships/styles" Target="styles.xml"/><Relationship Id="rId21" Type="http://schemas.openxmlformats.org/officeDocument/2006/relationships/hyperlink" Target="file:///C:\Users\%23Nj-machine\Desktop\Rapport%20licence%202020%20BAWE.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23Nj-machine\Desktop\Rapport%20licence%202020%20BAWE.docx" TargetMode="External"/><Relationship Id="rId17" Type="http://schemas.openxmlformats.org/officeDocument/2006/relationships/hyperlink" Target="file:///C:\Users\%23Nj-machine\Desktop\Rapport%20licence%202020%20BAWE.docx" TargetMode="External"/><Relationship Id="rId25" Type="http://schemas.openxmlformats.org/officeDocument/2006/relationships/hyperlink" Target="https://www.ruedelapaye.com/e-mag/conges-intermittents-paie-spectacl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23Nj-machine\Desktop\Rapport%20licence%202020%20BAWE.docx" TargetMode="External"/><Relationship Id="rId20" Type="http://schemas.openxmlformats.org/officeDocument/2006/relationships/hyperlink" Target="file:///C:\Users\%23Nj-machine\Desktop\Rapport%20licence%202020%20BAWE.docx" TargetMode="Externa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23Nj-machine\Desktop\Rapport%20licence%202020%20BAWE.docx" TargetMode="External"/><Relationship Id="rId24" Type="http://schemas.openxmlformats.org/officeDocument/2006/relationships/hyperlink" Target="http://WWW.SAFACAM.CO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23Nj-machine\Desktop\Rapport%20licence%202020%20BAWE.docx" TargetMode="External"/><Relationship Id="rId23" Type="http://schemas.openxmlformats.org/officeDocument/2006/relationships/hyperlink" Target="file:///C:\Users\%23Nj-machine\Desktop\Rapport%20licence%202020%20BAWE.docx" TargetMode="External"/><Relationship Id="rId28" Type="http://schemas.openxmlformats.org/officeDocument/2006/relationships/image" Target="media/image2.emf"/><Relationship Id="rId36" Type="http://schemas.openxmlformats.org/officeDocument/2006/relationships/theme" Target="theme/theme1.xml"/><Relationship Id="rId10" Type="http://schemas.openxmlformats.org/officeDocument/2006/relationships/hyperlink" Target="file:///C:\Users\%23Nj-machine\Desktop\Rapport%20licence%202020%20BAWE.docx" TargetMode="External"/><Relationship Id="rId19" Type="http://schemas.openxmlformats.org/officeDocument/2006/relationships/hyperlink" Target="file:///C:\Users\%23Nj-machine\Desktop\Rapport%20licence%202020%20BAWE.docx" TargetMode="External"/><Relationship Id="rId31"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file:///C:\Users\%23Nj-machine\Desktop\Rapport%20licence%202020%20BAWE.docx" TargetMode="External"/><Relationship Id="rId14" Type="http://schemas.openxmlformats.org/officeDocument/2006/relationships/hyperlink" Target="file:///C:\Users\%23Nj-machine\Desktop\Rapport%20licence%202020%20BAWE.docx" TargetMode="External"/><Relationship Id="rId22" Type="http://schemas.openxmlformats.org/officeDocument/2006/relationships/hyperlink" Target="file:///C:\Users\%23Nj-machine\Desktop\Rapport%20licence%202020%20BAWE.docx" TargetMode="External"/><Relationship Id="rId27" Type="http://schemas.openxmlformats.org/officeDocument/2006/relationships/image" Target="media/image1.emf"/><Relationship Id="rId30" Type="http://schemas.openxmlformats.org/officeDocument/2006/relationships/image" Target="media/image4.emf"/><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D0266D28E34D6FBB9416F00C55FDD1"/>
        <w:category>
          <w:name w:val="Général"/>
          <w:gallery w:val="placeholder"/>
        </w:category>
        <w:types>
          <w:type w:val="bbPlcHdr"/>
        </w:types>
        <w:behaviors>
          <w:behavior w:val="content"/>
        </w:behaviors>
        <w:guid w:val="{1A81E528-C90F-43D7-A907-975EB7FA056C}"/>
      </w:docPartPr>
      <w:docPartBody>
        <w:p w:rsidR="001E36CA" w:rsidRDefault="0046354F" w:rsidP="0046354F">
          <w:pPr>
            <w:pStyle w:val="35D0266D28E34D6FBB9416F00C55FDD1"/>
          </w:pPr>
          <w:r>
            <w:rPr>
              <w:rFonts w:asciiTheme="majorHAnsi" w:eastAsiaTheme="majorEastAsia" w:hAnsiTheme="majorHAnsi" w:cstheme="majorBidi"/>
              <w:sz w:val="32"/>
              <w:szCs w:val="32"/>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46354F"/>
    <w:rsid w:val="0005776A"/>
    <w:rsid w:val="00070FCE"/>
    <w:rsid w:val="0010432B"/>
    <w:rsid w:val="00135E7E"/>
    <w:rsid w:val="001643AA"/>
    <w:rsid w:val="001779E3"/>
    <w:rsid w:val="001B49A0"/>
    <w:rsid w:val="001D3962"/>
    <w:rsid w:val="001E36CA"/>
    <w:rsid w:val="0023189F"/>
    <w:rsid w:val="00247369"/>
    <w:rsid w:val="00263EA6"/>
    <w:rsid w:val="00292A91"/>
    <w:rsid w:val="002B0626"/>
    <w:rsid w:val="002E163F"/>
    <w:rsid w:val="002F412F"/>
    <w:rsid w:val="00336109"/>
    <w:rsid w:val="00373EE4"/>
    <w:rsid w:val="00375A6E"/>
    <w:rsid w:val="00376781"/>
    <w:rsid w:val="003D6BF7"/>
    <w:rsid w:val="004226BB"/>
    <w:rsid w:val="00440024"/>
    <w:rsid w:val="0046354F"/>
    <w:rsid w:val="0047468B"/>
    <w:rsid w:val="00485E91"/>
    <w:rsid w:val="00492220"/>
    <w:rsid w:val="004944E7"/>
    <w:rsid w:val="004A0A3D"/>
    <w:rsid w:val="004D6F00"/>
    <w:rsid w:val="004D7F64"/>
    <w:rsid w:val="00531620"/>
    <w:rsid w:val="005B4C6D"/>
    <w:rsid w:val="005B6396"/>
    <w:rsid w:val="005C18CC"/>
    <w:rsid w:val="005D3C16"/>
    <w:rsid w:val="00675B6A"/>
    <w:rsid w:val="00694FED"/>
    <w:rsid w:val="006A5356"/>
    <w:rsid w:val="006C13A2"/>
    <w:rsid w:val="00702C78"/>
    <w:rsid w:val="00720428"/>
    <w:rsid w:val="007545EF"/>
    <w:rsid w:val="007556BA"/>
    <w:rsid w:val="0077003B"/>
    <w:rsid w:val="007857D8"/>
    <w:rsid w:val="00793967"/>
    <w:rsid w:val="007B4B25"/>
    <w:rsid w:val="008070CC"/>
    <w:rsid w:val="00822F9E"/>
    <w:rsid w:val="008362BF"/>
    <w:rsid w:val="00840EE0"/>
    <w:rsid w:val="00854EAF"/>
    <w:rsid w:val="008B4A17"/>
    <w:rsid w:val="008D777E"/>
    <w:rsid w:val="008F0A93"/>
    <w:rsid w:val="00924226"/>
    <w:rsid w:val="009307CD"/>
    <w:rsid w:val="00931C63"/>
    <w:rsid w:val="009D1136"/>
    <w:rsid w:val="009E2503"/>
    <w:rsid w:val="00A07DEB"/>
    <w:rsid w:val="00A732E0"/>
    <w:rsid w:val="00A73F43"/>
    <w:rsid w:val="00A86955"/>
    <w:rsid w:val="00AD08D3"/>
    <w:rsid w:val="00AF3B2D"/>
    <w:rsid w:val="00B21104"/>
    <w:rsid w:val="00B76C4A"/>
    <w:rsid w:val="00BA6B62"/>
    <w:rsid w:val="00BB366E"/>
    <w:rsid w:val="00C6358F"/>
    <w:rsid w:val="00C72EC2"/>
    <w:rsid w:val="00C8500B"/>
    <w:rsid w:val="00CB495F"/>
    <w:rsid w:val="00CC0028"/>
    <w:rsid w:val="00CF131C"/>
    <w:rsid w:val="00D14389"/>
    <w:rsid w:val="00D30C10"/>
    <w:rsid w:val="00D878AC"/>
    <w:rsid w:val="00D962E9"/>
    <w:rsid w:val="00DD52E5"/>
    <w:rsid w:val="00DF3B20"/>
    <w:rsid w:val="00E06C1E"/>
    <w:rsid w:val="00E55EB6"/>
    <w:rsid w:val="00E903B5"/>
    <w:rsid w:val="00EB07DB"/>
    <w:rsid w:val="00F12B4B"/>
    <w:rsid w:val="00F27520"/>
    <w:rsid w:val="00F63AE3"/>
    <w:rsid w:val="00F712CA"/>
    <w:rsid w:val="00F82A25"/>
    <w:rsid w:val="00F83EC0"/>
    <w:rsid w:val="00F93EB6"/>
    <w:rsid w:val="00FD47AA"/>
    <w:rsid w:val="00FF49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6C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4E746C235D54433A26C697203D1BD14">
    <w:name w:val="84E746C235D54433A26C697203D1BD14"/>
    <w:rsid w:val="0046354F"/>
  </w:style>
  <w:style w:type="paragraph" w:customStyle="1" w:styleId="35D0266D28E34D6FBB9416F00C55FDD1">
    <w:name w:val="35D0266D28E34D6FBB9416F00C55FDD1"/>
    <w:rsid w:val="0046354F"/>
  </w:style>
  <w:style w:type="paragraph" w:customStyle="1" w:styleId="3E19E1FAF61D405DA6FEACC84C9CD713">
    <w:name w:val="3E19E1FAF61D405DA6FEACC84C9CD713"/>
    <w:rsid w:val="00336109"/>
  </w:style>
  <w:style w:type="paragraph" w:customStyle="1" w:styleId="55049D65A0BC4ADA91686D2E9DC23B3D">
    <w:name w:val="55049D65A0BC4ADA91686D2E9DC23B3D"/>
    <w:rsid w:val="00336109"/>
  </w:style>
  <w:style w:type="paragraph" w:customStyle="1" w:styleId="6FEE85C205324C26BD3D98E6CA569BD9">
    <w:name w:val="6FEE85C205324C26BD3D98E6CA569BD9"/>
    <w:rsid w:val="00336109"/>
  </w:style>
  <w:style w:type="paragraph" w:customStyle="1" w:styleId="DE6A6400CF6B4AA4A54006B81901D3B1">
    <w:name w:val="DE6A6400CF6B4AA4A54006B81901D3B1"/>
    <w:rsid w:val="00336109"/>
  </w:style>
  <w:style w:type="paragraph" w:customStyle="1" w:styleId="C2A207009CB540419E092DBCD321C69E">
    <w:name w:val="C2A207009CB540419E092DBCD321C69E"/>
    <w:rsid w:val="00336109"/>
  </w:style>
  <w:style w:type="paragraph" w:customStyle="1" w:styleId="D88D8F97AD9A4F448C99BF81B5BB3886">
    <w:name w:val="D88D8F97AD9A4F448C99BF81B5BB3886"/>
    <w:rsid w:val="003361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76268C-34F9-412C-9DBF-53894AFB0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6925</TotalTime>
  <Pages>75</Pages>
  <Words>17796</Words>
  <Characters>101438</Characters>
  <Application>Microsoft Office Word</Application>
  <DocSecurity>0</DocSecurity>
  <Lines>845</Lines>
  <Paragraphs>237</Paragraphs>
  <ScaleCrop>false</ScaleCrop>
  <HeadingPairs>
    <vt:vector size="2" baseType="variant">
      <vt:variant>
        <vt:lpstr>Titre</vt:lpstr>
      </vt:variant>
      <vt:variant>
        <vt:i4>1</vt:i4>
      </vt:variant>
    </vt:vector>
  </HeadingPairs>
  <TitlesOfParts>
    <vt:vector size="1" baseType="lpstr">
      <vt:lpstr>OPTIMISATION FISCLE DE LA PAIE DANS UNE ENTREPRISE AGRO INDUSTRIELLE : CAS  DE LA SAFACAM</vt:lpstr>
    </vt:vector>
  </TitlesOfParts>
  <Company/>
  <LinksUpToDate>false</LinksUpToDate>
  <CharactersWithSpaces>118997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OPTIMISATION FISCLE DE LA PAIE DANS UNE ENTREPRISE AGRO INDUSTRIELLE : CAS  DE LA SAFACAM</dc:title>
  <dc:creator>PENUEL BAWE</dc:creator>
  <cp:lastModifiedBy>#Nj-machine</cp:lastModifiedBy>
  <cp:revision>373</cp:revision>
  <cp:lastPrinted>2020-09-19T13:08:00Z</cp:lastPrinted>
  <dcterms:created xsi:type="dcterms:W3CDTF">2020-08-01T13:51:00Z</dcterms:created>
  <dcterms:modified xsi:type="dcterms:W3CDTF">2020-10-08T17:09:00Z</dcterms:modified>
</cp:coreProperties>
</file>