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D4F3A" w14:textId="77777777" w:rsidR="00C26AA0" w:rsidRDefault="00C26AA0">
      <w:pPr>
        <w:rPr>
          <w:lang/>
        </w:rPr>
      </w:pPr>
    </w:p>
    <w:p w14:paraId="46D9CDC5" w14:textId="77777777" w:rsidR="00565DC6" w:rsidRDefault="00565DC6">
      <w:pPr>
        <w:spacing w:line="360" w:lineRule="atLeast"/>
        <w:divId w:val="985276910"/>
        <w:rPr>
          <w:rFonts w:eastAsia="Times New Roman"/>
          <w:color w:val="0F1115"/>
          <w:kern w:val="0"/>
          <w14:ligatures w14:val="none"/>
        </w:rPr>
      </w:pPr>
      <w:r>
        <w:rPr>
          <w:rFonts w:eastAsia="Times New Roman"/>
          <w:color w:val="0F1115"/>
        </w:rPr>
        <w:t>да, продолжи. то также добавь информацию про "2.2. Технологический стек"</w:t>
      </w:r>
    </w:p>
    <w:p w14:paraId="2CB7E538" w14:textId="77777777" w:rsidR="00565DC6" w:rsidRDefault="00565DC6">
      <w:pPr>
        <w:pStyle w:val="ds-markdown-paragraph"/>
        <w:spacing w:before="0" w:beforeAutospacing="0" w:after="18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Мы переходим к детализации технологического стека для реализации пяти модулей ячейки экономики даров. Учтем, что система должна быть децентрализованной, безопасной, масштабируемой и доступной для пользователей с разным уровнем технической подготовки.</w:t>
      </w:r>
    </w:p>
    <w:p w14:paraId="25E16957" w14:textId="77777777" w:rsidR="00565DC6" w:rsidRDefault="00565DC6">
      <w:pPr>
        <w:pStyle w:val="3"/>
        <w:spacing w:before="180" w:after="180" w:line="360" w:lineRule="atLeast"/>
        <w:divId w:val="2108033968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Технологический стек</w:t>
      </w:r>
    </w:p>
    <w:p w14:paraId="5392F9D5" w14:textId="77777777" w:rsidR="00565DC6" w:rsidRDefault="00565DC6">
      <w:pPr>
        <w:pStyle w:val="4"/>
        <w:spacing w:before="180" w:after="60" w:line="360" w:lineRule="atLeast"/>
        <w:divId w:val="2108033968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Блокчейн и смарт-контракты</w:t>
      </w:r>
    </w:p>
    <w:p w14:paraId="4887484E" w14:textId="77777777" w:rsidR="00565DC6" w:rsidRDefault="00565DC6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Ethereum 2.0 / Polygon / Solana</w:t>
      </w:r>
      <w:r>
        <w:rPr>
          <w:rFonts w:ascii="Segoe UI" w:hAnsi="Segoe UI" w:cs="Segoe UI"/>
          <w:color w:val="61666B"/>
          <w:sz w:val="21"/>
          <w:szCs w:val="21"/>
        </w:rPr>
        <w:t>: для децентрализованного хранения реестра потребностей и возможностей, а также для учета вкладов через смарт-контракты. Выбор зависит от требований к скорости и стоимости транзакций.</w:t>
      </w:r>
    </w:p>
    <w:p w14:paraId="08EDAFB5" w14:textId="77777777" w:rsidR="00565DC6" w:rsidRDefault="00565DC6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IPFS (InterPlanetary File System)</w:t>
      </w:r>
      <w:r>
        <w:rPr>
          <w:rFonts w:ascii="Segoe UI" w:hAnsi="Segoe UI" w:cs="Segoe UI"/>
          <w:color w:val="61666B"/>
          <w:sz w:val="21"/>
          <w:szCs w:val="21"/>
        </w:rPr>
        <w:t>: для хранения больших данных (например, документов, изображений) в децентрализованной сети.</w:t>
      </w:r>
    </w:p>
    <w:p w14:paraId="217A5E4A" w14:textId="77777777" w:rsidR="00565DC6" w:rsidRDefault="00565DC6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Solidity / Rust</w:t>
      </w:r>
      <w:r>
        <w:rPr>
          <w:rFonts w:ascii="Segoe UI" w:hAnsi="Segoe UI" w:cs="Segoe UI"/>
          <w:color w:val="61666B"/>
          <w:sz w:val="21"/>
          <w:szCs w:val="21"/>
        </w:rPr>
        <w:t>: языки для написания смарт-контрактов (Ethereum/Solidity, Solana/Rust).</w:t>
      </w:r>
    </w:p>
    <w:p w14:paraId="6E8004D0" w14:textId="77777777" w:rsidR="00565DC6" w:rsidRDefault="00565DC6">
      <w:pPr>
        <w:pStyle w:val="4"/>
        <w:spacing w:before="180" w:after="60" w:line="360" w:lineRule="atLeast"/>
        <w:divId w:val="2108033968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Базы данных</w:t>
      </w:r>
    </w:p>
    <w:p w14:paraId="404587CA" w14:textId="77777777" w:rsidR="00565DC6" w:rsidRDefault="00565DC6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Децентрализованные базы данных</w:t>
      </w:r>
      <w:r>
        <w:rPr>
          <w:rFonts w:ascii="Segoe UI" w:hAnsi="Segoe UI" w:cs="Segoe UI"/>
          <w:color w:val="61666B"/>
          <w:sz w:val="21"/>
          <w:szCs w:val="21"/>
        </w:rPr>
        <w:t>: OrbitDB (на основе IPFS) для хранения данных, которые не требуют консенсуса, но должны быть децентрализованы.</w:t>
      </w:r>
    </w:p>
    <w:p w14:paraId="46771D56" w14:textId="77777777" w:rsidR="00565DC6" w:rsidRDefault="00565DC6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Централизованные базы данных (для не критичных данных)</w:t>
      </w:r>
      <w:r>
        <w:rPr>
          <w:rFonts w:ascii="Segoe UI" w:hAnsi="Segoe UI" w:cs="Segoe UI"/>
          <w:color w:val="61666B"/>
          <w:sz w:val="21"/>
          <w:szCs w:val="21"/>
        </w:rPr>
        <w:t>: PostgreSQL для хранения структурированных данных, таких как пользовательские профили, образовательные материалы и т.д. (может использоваться как кэш или для быстрого доступа).</w:t>
      </w:r>
    </w:p>
    <w:p w14:paraId="62AD349F" w14:textId="77777777" w:rsidR="00565DC6" w:rsidRDefault="00565DC6">
      <w:pPr>
        <w:pStyle w:val="4"/>
        <w:spacing w:before="180" w:after="60" w:line="360" w:lineRule="atLeast"/>
        <w:divId w:val="2108033968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Бэкенд</w:t>
      </w:r>
    </w:p>
    <w:p w14:paraId="29C8A36F" w14:textId="77777777" w:rsidR="00565DC6" w:rsidRDefault="00565DC6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Node.js / Python (Django или FastAPI)</w:t>
      </w:r>
      <w:r>
        <w:rPr>
          <w:rFonts w:ascii="Segoe UI" w:hAnsi="Segoe UI" w:cs="Segoe UI"/>
          <w:color w:val="61666B"/>
          <w:sz w:val="21"/>
          <w:szCs w:val="21"/>
        </w:rPr>
        <w:t>: для создания API-серверов, которые будут взаимодействовать с блокчейном и базой данных.</w:t>
      </w:r>
    </w:p>
    <w:p w14:paraId="1132B3D7" w14:textId="77777777" w:rsidR="00565DC6" w:rsidRDefault="00565DC6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GraphQL</w:t>
      </w:r>
      <w:r>
        <w:rPr>
          <w:rFonts w:ascii="Segoe UI" w:hAnsi="Segoe UI" w:cs="Segoe UI"/>
          <w:color w:val="61666B"/>
          <w:sz w:val="21"/>
          <w:szCs w:val="21"/>
        </w:rPr>
        <w:t>: для эффективного запроса данных из различных источников.</w:t>
      </w:r>
    </w:p>
    <w:p w14:paraId="612A02C4" w14:textId="77777777" w:rsidR="00565DC6" w:rsidRDefault="00565DC6">
      <w:pPr>
        <w:pStyle w:val="4"/>
        <w:spacing w:before="180" w:after="60" w:line="360" w:lineRule="atLeast"/>
        <w:divId w:val="2108033968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Фронтенд</w:t>
      </w:r>
    </w:p>
    <w:p w14:paraId="23B8F3DE" w14:textId="77777777" w:rsidR="00565DC6" w:rsidRDefault="00565DC6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React / Vue.js</w:t>
      </w:r>
      <w:r>
        <w:rPr>
          <w:rFonts w:ascii="Segoe UI" w:hAnsi="Segoe UI" w:cs="Segoe UI"/>
          <w:color w:val="61666B"/>
          <w:sz w:val="21"/>
          <w:szCs w:val="21"/>
        </w:rPr>
        <w:t>: для построения интуитивно понятного пользовательского интерфейса.</w:t>
      </w:r>
    </w:p>
    <w:p w14:paraId="09705D40" w14:textId="77777777" w:rsidR="00565DC6" w:rsidRDefault="00565DC6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React Native / Flutter</w:t>
      </w:r>
      <w:r>
        <w:rPr>
          <w:rFonts w:ascii="Segoe UI" w:hAnsi="Segoe UI" w:cs="Segoe UI"/>
          <w:color w:val="61666B"/>
          <w:sz w:val="21"/>
          <w:szCs w:val="21"/>
        </w:rPr>
        <w:t>: для мобильных приложений, чтобы обеспечить кроссплатформенность.</w:t>
      </w:r>
    </w:p>
    <w:p w14:paraId="36B60C4F" w14:textId="77777777" w:rsidR="00565DC6" w:rsidRDefault="00565DC6">
      <w:pPr>
        <w:pStyle w:val="4"/>
        <w:spacing w:before="180" w:after="60" w:line="360" w:lineRule="atLeast"/>
        <w:divId w:val="2108033968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lastRenderedPageBreak/>
        <w:t>Коммуникация и уведомления</w:t>
      </w:r>
    </w:p>
    <w:p w14:paraId="0103050D" w14:textId="77777777" w:rsidR="00565DC6" w:rsidRDefault="00565DC6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Matrix / Signal Protocol</w:t>
      </w:r>
      <w:r>
        <w:rPr>
          <w:rFonts w:ascii="Segoe UI" w:hAnsi="Segoe UI" w:cs="Segoe UI"/>
          <w:color w:val="61666B"/>
          <w:sz w:val="21"/>
          <w:szCs w:val="21"/>
        </w:rPr>
        <w:t>: для безопасного обмена сообщениями между участниками.</w:t>
      </w:r>
    </w:p>
    <w:p w14:paraId="6BE568BC" w14:textId="77777777" w:rsidR="00565DC6" w:rsidRDefault="00565DC6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WebRTC</w:t>
      </w:r>
      <w:r>
        <w:rPr>
          <w:rFonts w:ascii="Segoe UI" w:hAnsi="Segoe UI" w:cs="Segoe UI"/>
          <w:color w:val="61666B"/>
          <w:sz w:val="21"/>
          <w:szCs w:val="21"/>
        </w:rPr>
        <w:t>: для видеоконференций и онлайн-встреч.</w:t>
      </w:r>
    </w:p>
    <w:p w14:paraId="5AEFEA29" w14:textId="77777777" w:rsidR="00565DC6" w:rsidRDefault="00565DC6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Push-уведомления</w:t>
      </w:r>
      <w:r>
        <w:rPr>
          <w:rFonts w:ascii="Segoe UI" w:hAnsi="Segoe UI" w:cs="Segoe UI"/>
          <w:color w:val="61666B"/>
          <w:sz w:val="21"/>
          <w:szCs w:val="21"/>
        </w:rPr>
        <w:t>: Firebase Cloud Messaging (FCM) для Android и Apple Push Notification Service (APNS) для iOS.</w:t>
      </w:r>
    </w:p>
    <w:p w14:paraId="40F7017C" w14:textId="77777777" w:rsidR="00565DC6" w:rsidRDefault="00565DC6">
      <w:pPr>
        <w:pStyle w:val="4"/>
        <w:spacing w:before="180" w:after="60" w:line="360" w:lineRule="atLeast"/>
        <w:divId w:val="2108033968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Система идентификации и аутентификации</w:t>
      </w:r>
    </w:p>
    <w:p w14:paraId="5F00BCAD" w14:textId="77777777" w:rsidR="00565DC6" w:rsidRDefault="00565DC6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Decentralized Identity (DID)</w:t>
      </w:r>
      <w:r>
        <w:rPr>
          <w:rFonts w:ascii="Segoe UI" w:hAnsi="Segoe UI" w:cs="Segoe UI"/>
          <w:color w:val="61666B"/>
          <w:sz w:val="21"/>
          <w:szCs w:val="21"/>
        </w:rPr>
        <w:t>: использование стандарта W3C DID для управления цифровыми идентификаторами участников без центрального органа.</w:t>
      </w:r>
    </w:p>
    <w:p w14:paraId="3A530F64" w14:textId="77777777" w:rsidR="00565DC6" w:rsidRDefault="00565DC6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SSI (Self-Sovereign Identity)</w:t>
      </w:r>
      <w:r>
        <w:rPr>
          <w:rFonts w:ascii="Segoe UI" w:hAnsi="Segoe UI" w:cs="Segoe UI"/>
          <w:color w:val="61666B"/>
          <w:sz w:val="21"/>
          <w:szCs w:val="21"/>
        </w:rPr>
        <w:t>: участники контролируют свои данные.</w:t>
      </w:r>
    </w:p>
    <w:p w14:paraId="1F82414D" w14:textId="77777777" w:rsidR="00565DC6" w:rsidRDefault="00565DC6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OAuth 2.0 / OpenID Connect</w:t>
      </w:r>
      <w:r>
        <w:rPr>
          <w:rFonts w:ascii="Segoe UI" w:hAnsi="Segoe UI" w:cs="Segoe UI"/>
          <w:color w:val="61666B"/>
          <w:sz w:val="21"/>
          <w:szCs w:val="21"/>
        </w:rPr>
        <w:t>: для интеграции с внешними системами.</w:t>
      </w:r>
    </w:p>
    <w:p w14:paraId="630FF5DF" w14:textId="77777777" w:rsidR="00565DC6" w:rsidRDefault="00565DC6">
      <w:pPr>
        <w:pStyle w:val="4"/>
        <w:spacing w:before="180" w:after="60" w:line="360" w:lineRule="atLeast"/>
        <w:divId w:val="2108033968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Хранение файлов</w:t>
      </w:r>
    </w:p>
    <w:p w14:paraId="7658501D" w14:textId="77777777" w:rsidR="00565DC6" w:rsidRDefault="00565DC6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IPFS / Filecoin</w:t>
      </w:r>
      <w:r>
        <w:rPr>
          <w:rFonts w:ascii="Segoe UI" w:hAnsi="Segoe UI" w:cs="Segoe UI"/>
          <w:color w:val="61666B"/>
          <w:sz w:val="21"/>
          <w:szCs w:val="21"/>
        </w:rPr>
        <w:t>: для децентрализованного хранения файлов (документы, изображения, видео).</w:t>
      </w:r>
    </w:p>
    <w:p w14:paraId="35065C27" w14:textId="77777777" w:rsidR="00565DC6" w:rsidRDefault="00565DC6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S3-совместимое хранилище</w:t>
      </w:r>
      <w:r>
        <w:rPr>
          <w:rFonts w:ascii="Segoe UI" w:hAnsi="Segoe UI" w:cs="Segoe UI"/>
          <w:color w:val="61666B"/>
          <w:sz w:val="21"/>
          <w:szCs w:val="21"/>
        </w:rPr>
        <w:t>: как резервный вариант для быстрого доступа.</w:t>
      </w:r>
    </w:p>
    <w:p w14:paraId="500A0222" w14:textId="77777777" w:rsidR="00565DC6" w:rsidRDefault="00565DC6">
      <w:pPr>
        <w:pStyle w:val="4"/>
        <w:spacing w:before="180" w:after="60" w:line="360" w:lineRule="atLeast"/>
        <w:divId w:val="2108033968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Аналитика и мониторинг</w:t>
      </w:r>
    </w:p>
    <w:p w14:paraId="2B00B482" w14:textId="77777777" w:rsidR="00565DC6" w:rsidRDefault="00565DC6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Elasticsearch, Logstash, Kibana (ELK)</w:t>
      </w:r>
      <w:r>
        <w:rPr>
          <w:rFonts w:ascii="Segoe UI" w:hAnsi="Segoe UI" w:cs="Segoe UI"/>
          <w:color w:val="61666B"/>
          <w:sz w:val="21"/>
          <w:szCs w:val="21"/>
        </w:rPr>
        <w:t>: для сбора и анализа логов.</w:t>
      </w:r>
    </w:p>
    <w:p w14:paraId="5519B71E" w14:textId="77777777" w:rsidR="00565DC6" w:rsidRDefault="00565DC6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Prometheus и Grafana</w:t>
      </w:r>
      <w:r>
        <w:rPr>
          <w:rFonts w:ascii="Segoe UI" w:hAnsi="Segoe UI" w:cs="Segoe UI"/>
          <w:color w:val="61666B"/>
          <w:sz w:val="21"/>
          <w:szCs w:val="21"/>
        </w:rPr>
        <w:t>: для мониторинга производительности системы.</w:t>
      </w:r>
    </w:p>
    <w:p w14:paraId="5692D636" w14:textId="77777777" w:rsidR="00565DC6" w:rsidRDefault="00565DC6">
      <w:pPr>
        <w:pStyle w:val="4"/>
        <w:spacing w:before="180" w:after="60" w:line="360" w:lineRule="atLeast"/>
        <w:divId w:val="2108033968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Образовательная платформа</w:t>
      </w:r>
    </w:p>
    <w:p w14:paraId="5A30A710" w14:textId="77777777" w:rsidR="00565DC6" w:rsidRDefault="00565DC6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Moodle</w:t>
      </w:r>
      <w:r>
        <w:rPr>
          <w:rFonts w:ascii="Segoe UI" w:hAnsi="Segoe UI" w:cs="Segoe UI"/>
          <w:color w:val="61666B"/>
          <w:sz w:val="21"/>
          <w:szCs w:val="21"/>
        </w:rPr>
        <w:t>: как система управления обучением (LMS) с открытым исходным кодом, интегрированная с основной платформой.</w:t>
      </w:r>
    </w:p>
    <w:p w14:paraId="1785FBAA" w14:textId="77777777" w:rsidR="00565DC6" w:rsidRDefault="00565DC6">
      <w:pPr>
        <w:pStyle w:val="4"/>
        <w:spacing w:before="180" w:after="60" w:line="360" w:lineRule="atLeast"/>
        <w:divId w:val="2108033968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Механизм принятия решений</w:t>
      </w:r>
    </w:p>
    <w:p w14:paraId="0A145CFD" w14:textId="77777777" w:rsidR="00565DC6" w:rsidRDefault="00565DC6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Голосование на блокчейне</w:t>
      </w:r>
      <w:r>
        <w:rPr>
          <w:rFonts w:ascii="Segoe UI" w:hAnsi="Segoe UI" w:cs="Segoe UI"/>
          <w:color w:val="61666B"/>
          <w:sz w:val="21"/>
          <w:szCs w:val="21"/>
        </w:rPr>
        <w:t>: с использованием смарт-контрактов для обеспечения прозрачности и неизменности результатов.</w:t>
      </w:r>
    </w:p>
    <w:p w14:paraId="4A3FFA2D" w14:textId="77777777" w:rsidR="00565DC6" w:rsidRDefault="00565DC6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Алгоритмы консенсуса</w:t>
      </w:r>
      <w:r>
        <w:rPr>
          <w:rFonts w:ascii="Segoe UI" w:hAnsi="Segoe UI" w:cs="Segoe UI"/>
          <w:color w:val="61666B"/>
          <w:sz w:val="21"/>
          <w:szCs w:val="21"/>
        </w:rPr>
        <w:t>: для принятия решений на уровне ячейки и сети.</w:t>
      </w:r>
    </w:p>
    <w:p w14:paraId="136D66E5" w14:textId="77777777" w:rsidR="00565DC6" w:rsidRDefault="00565DC6">
      <w:pPr>
        <w:pStyle w:val="4"/>
        <w:spacing w:before="180" w:after="60" w:line="360" w:lineRule="atLeast"/>
        <w:divId w:val="2108033968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Общий фонд ресурсов</w:t>
      </w:r>
    </w:p>
    <w:p w14:paraId="67110ACC" w14:textId="77777777" w:rsidR="00565DC6" w:rsidRDefault="00565DC6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Мультисигнатурные кошельки</w:t>
      </w:r>
      <w:r>
        <w:rPr>
          <w:rFonts w:ascii="Segoe UI" w:hAnsi="Segoe UI" w:cs="Segoe UI"/>
          <w:color w:val="61666B"/>
          <w:sz w:val="21"/>
          <w:szCs w:val="21"/>
        </w:rPr>
        <w:t>: для управления финансовым фондом (требуется несколько подписей для проведения транзакции).</w:t>
      </w:r>
    </w:p>
    <w:p w14:paraId="13D82960" w14:textId="77777777" w:rsidR="00565DC6" w:rsidRDefault="00565DC6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Смарт-контракты для управления активами</w:t>
      </w:r>
      <w:r>
        <w:rPr>
          <w:rFonts w:ascii="Segoe UI" w:hAnsi="Segoe UI" w:cs="Segoe UI"/>
          <w:color w:val="61666B"/>
          <w:sz w:val="21"/>
          <w:szCs w:val="21"/>
        </w:rPr>
        <w:t>: для учета материальных и инфраструктурных фондов.</w:t>
      </w:r>
    </w:p>
    <w:p w14:paraId="66B8059D" w14:textId="77777777" w:rsidR="00565DC6" w:rsidRDefault="00565DC6">
      <w:pPr>
        <w:pStyle w:val="4"/>
        <w:spacing w:before="180" w:after="60" w:line="360" w:lineRule="atLeast"/>
        <w:divId w:val="2108033968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Безопасность</w:t>
      </w:r>
    </w:p>
    <w:p w14:paraId="3CBC4BA6" w14:textId="77777777" w:rsidR="00565DC6" w:rsidRDefault="00565DC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Шифрование</w:t>
      </w:r>
      <w:r>
        <w:rPr>
          <w:rFonts w:ascii="Segoe UI" w:hAnsi="Segoe UI" w:cs="Segoe UI"/>
          <w:color w:val="61666B"/>
          <w:sz w:val="21"/>
          <w:szCs w:val="21"/>
        </w:rPr>
        <w:t>: End-to-end шифрование для всех сообщений и конфиденциальных данных.</w:t>
      </w:r>
    </w:p>
    <w:p w14:paraId="1EAF0390" w14:textId="77777777" w:rsidR="00565DC6" w:rsidRDefault="00565DC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Регулярные аудиты безопасности</w:t>
      </w:r>
      <w:r>
        <w:rPr>
          <w:rFonts w:ascii="Segoe UI" w:hAnsi="Segoe UI" w:cs="Segoe UI"/>
          <w:color w:val="61666B"/>
          <w:sz w:val="21"/>
          <w:szCs w:val="21"/>
        </w:rPr>
        <w:t>: как кода, так и инфраструктуры.</w:t>
      </w:r>
    </w:p>
    <w:p w14:paraId="3B286023" w14:textId="77777777" w:rsidR="00565DC6" w:rsidRDefault="00565DC6">
      <w:pPr>
        <w:pStyle w:val="4"/>
        <w:spacing w:before="180" w:after="60" w:line="360" w:lineRule="atLeast"/>
        <w:divId w:val="2108033968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lastRenderedPageBreak/>
        <w:t>Масштабируемость и надежность</w:t>
      </w:r>
    </w:p>
    <w:p w14:paraId="16FCFABB" w14:textId="77777777" w:rsidR="00565DC6" w:rsidRDefault="00565DC6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Микросервисная архитектура</w:t>
      </w:r>
      <w:r>
        <w:rPr>
          <w:rFonts w:ascii="Segoe UI" w:hAnsi="Segoe UI" w:cs="Segoe UI"/>
          <w:color w:val="61666B"/>
          <w:sz w:val="21"/>
          <w:szCs w:val="21"/>
        </w:rPr>
        <w:t>: для обеспечения независимого масштабирования компонентов.</w:t>
      </w:r>
    </w:p>
    <w:p w14:paraId="022B8D83" w14:textId="77777777" w:rsidR="00565DC6" w:rsidRDefault="00565DC6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Kubernetes</w:t>
      </w:r>
      <w:r>
        <w:rPr>
          <w:rFonts w:ascii="Segoe UI" w:hAnsi="Segoe UI" w:cs="Segoe UI"/>
          <w:color w:val="61666B"/>
          <w:sz w:val="21"/>
          <w:szCs w:val="21"/>
        </w:rPr>
        <w:t>: для оркестрации контейнеров и управления нагрузкой.</w:t>
      </w:r>
    </w:p>
    <w:p w14:paraId="5BE08932" w14:textId="77777777" w:rsidR="00565DC6" w:rsidRDefault="00565DC6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CDN (Content Delivery Network)</w:t>
      </w:r>
      <w:r>
        <w:rPr>
          <w:rFonts w:ascii="Segoe UI" w:hAnsi="Segoe UI" w:cs="Segoe UI"/>
          <w:color w:val="61666B"/>
          <w:sz w:val="21"/>
          <w:szCs w:val="21"/>
        </w:rPr>
        <w:t>: для раздачи статического контента.</w:t>
      </w:r>
    </w:p>
    <w:p w14:paraId="4FFC1C41" w14:textId="77777777" w:rsidR="00565DC6" w:rsidRDefault="00565DC6">
      <w:pPr>
        <w:pStyle w:val="4"/>
        <w:spacing w:before="180" w:after="60" w:line="360" w:lineRule="atLeast"/>
        <w:divId w:val="2108033968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Резервное копирование и восстановление</w:t>
      </w:r>
    </w:p>
    <w:p w14:paraId="15D4D956" w14:textId="77777777" w:rsidR="00565DC6" w:rsidRDefault="00565DC6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Автоматическое резервное копирование</w:t>
      </w:r>
      <w:r>
        <w:rPr>
          <w:rFonts w:ascii="Segoe UI" w:hAnsi="Segoe UI" w:cs="Segoe UI"/>
          <w:color w:val="61666B"/>
          <w:sz w:val="21"/>
          <w:szCs w:val="21"/>
        </w:rPr>
        <w:t>: данных в географически распределенные хранилища.</w:t>
      </w:r>
    </w:p>
    <w:p w14:paraId="21A2650D" w14:textId="77777777" w:rsidR="00565DC6" w:rsidRDefault="00565DC6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Процедуры аварийного восстановления</w:t>
      </w:r>
      <w:r>
        <w:rPr>
          <w:rFonts w:ascii="Segoe UI" w:hAnsi="Segoe UI" w:cs="Segoe UI"/>
          <w:color w:val="61666B"/>
          <w:sz w:val="21"/>
          <w:szCs w:val="21"/>
        </w:rPr>
        <w:t>: для минимизации downtime.</w:t>
      </w:r>
    </w:p>
    <w:p w14:paraId="6E0B6F06" w14:textId="77777777" w:rsidR="00565DC6" w:rsidRDefault="00565DC6">
      <w:pPr>
        <w:pStyle w:val="3"/>
        <w:spacing w:before="180" w:after="180" w:line="360" w:lineRule="atLeast"/>
        <w:divId w:val="2108033968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Интеграция модулей</w:t>
      </w:r>
    </w:p>
    <w:p w14:paraId="47AF2813" w14:textId="77777777" w:rsidR="00565DC6" w:rsidRDefault="00565DC6">
      <w:pPr>
        <w:pStyle w:val="ds-markdown-paragraph"/>
        <w:spacing w:before="180" w:beforeAutospacing="0" w:after="18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Каждый из пяти модулей будет использовать соответствующие технологии, но все они будут интегрированы через единый API-шлюз и общую базу данных (или децентрализованное хранилище). Пользовательский интерфейс будет единым для всех модулей, что обеспечит удобство использования.</w:t>
      </w:r>
    </w:p>
    <w:p w14:paraId="25A13426" w14:textId="77777777" w:rsidR="00565DC6" w:rsidRDefault="00565DC6">
      <w:pPr>
        <w:pStyle w:val="3"/>
        <w:spacing w:before="180" w:after="60" w:line="360" w:lineRule="atLeast"/>
        <w:divId w:val="2108033968"/>
        <w:rPr>
          <w:rFonts w:ascii="Segoe UI" w:eastAsia="Times New Roman" w:hAnsi="Segoe UI" w:cs="Segoe UI"/>
          <w:color w:val="61666B"/>
          <w:sz w:val="21"/>
          <w:szCs w:val="21"/>
        </w:rPr>
      </w:pPr>
      <w:r>
        <w:rPr>
          <w:rFonts w:ascii="Segoe UI" w:eastAsia="Times New Roman" w:hAnsi="Segoe UI" w:cs="Segoe UI"/>
          <w:color w:val="61666B"/>
          <w:sz w:val="21"/>
          <w:szCs w:val="21"/>
        </w:rPr>
        <w:t>Пример работы системы</w:t>
      </w:r>
    </w:p>
    <w:p w14:paraId="345A6814" w14:textId="77777777" w:rsidR="00565DC6" w:rsidRDefault="00565DC6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Реестр потребностей и возможностей</w:t>
      </w:r>
      <w:r>
        <w:rPr>
          <w:rFonts w:ascii="Segoe UI" w:hAnsi="Segoe UI" w:cs="Segoe UI"/>
          <w:color w:val="61666B"/>
          <w:sz w:val="21"/>
          <w:szCs w:val="21"/>
        </w:rPr>
        <w:t>: Пользователь через веб-интерфейс или мобильное приложение создает запрос на услугу. Данные записываются в смарт-контракт (если это критично) или в децентрализованную базу данных (OrbitDB). Система сопоставляет потребности и возможности с помощью алгоритмов машинного обучения (которые могут работать вне блокчейна для производительности).</w:t>
      </w:r>
    </w:p>
    <w:p w14:paraId="0B578BAE" w14:textId="77777777" w:rsidR="00565DC6" w:rsidRDefault="00565DC6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Система учета вкладов</w:t>
      </w:r>
      <w:r>
        <w:rPr>
          <w:rFonts w:ascii="Segoe UI" w:hAnsi="Segoe UI" w:cs="Segoe UI"/>
          <w:color w:val="61666B"/>
          <w:sz w:val="21"/>
          <w:szCs w:val="21"/>
        </w:rPr>
        <w:t>: При выполнении услуги участники подтверждают транзакцию через смарт-контракт, который обновляет их репутацию и учитывает вклад.</w:t>
      </w:r>
    </w:p>
    <w:p w14:paraId="38963F78" w14:textId="77777777" w:rsidR="00565DC6" w:rsidRDefault="00565DC6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Механизм принятия решений</w:t>
      </w:r>
      <w:r>
        <w:rPr>
          <w:rFonts w:ascii="Segoe UI" w:hAnsi="Segoe UI" w:cs="Segoe UI"/>
          <w:color w:val="61666B"/>
          <w:sz w:val="21"/>
          <w:szCs w:val="21"/>
        </w:rPr>
        <w:t>: Для голосования используется смарт-контракт, который учитывает голоса участников и автоматически исполняет решение при достижении консенсуса.</w:t>
      </w:r>
    </w:p>
    <w:p w14:paraId="770DAD57" w14:textId="77777777" w:rsidR="00565DC6" w:rsidRDefault="00565DC6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Общий фонд ресурсов</w:t>
      </w:r>
      <w:r>
        <w:rPr>
          <w:rFonts w:ascii="Segoe UI" w:hAnsi="Segoe UI" w:cs="Segoe UI"/>
          <w:color w:val="61666B"/>
          <w:sz w:val="21"/>
          <w:szCs w:val="21"/>
        </w:rPr>
        <w:t>: Управление через мультисигнатурные кошельки и смарт-контракты для прозрачного учета.</w:t>
      </w:r>
    </w:p>
    <w:p w14:paraId="62BFDF22" w14:textId="77777777" w:rsidR="00565DC6" w:rsidRDefault="00565DC6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Style w:val="ac"/>
          <w:rFonts w:ascii="Segoe UI" w:hAnsi="Segoe UI" w:cs="Segoe UI"/>
          <w:color w:val="61666B"/>
          <w:sz w:val="21"/>
          <w:szCs w:val="21"/>
        </w:rPr>
        <w:t>Образовательный центр</w:t>
      </w:r>
      <w:r>
        <w:rPr>
          <w:rFonts w:ascii="Segoe UI" w:hAnsi="Segoe UI" w:cs="Segoe UI"/>
          <w:color w:val="61666B"/>
          <w:sz w:val="21"/>
          <w:szCs w:val="21"/>
        </w:rPr>
        <w:t>: Интеграция с Moodle через API, чтобы участники могли проходить курсы и получать сертификаты, которые также могут быть записаны в блокчейн для верификации.</w:t>
      </w:r>
    </w:p>
    <w:p w14:paraId="75E01734" w14:textId="77777777" w:rsidR="00565DC6" w:rsidRDefault="00565DC6">
      <w:pPr>
        <w:pStyle w:val="ds-markdown-paragraph"/>
        <w:spacing w:before="180" w:beforeAutospacing="0" w:after="18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Такой технологический стек позволяет построить надежную, безопасную и масштабируемую систему для ячеек экономики даров.</w:t>
      </w:r>
    </w:p>
    <w:p w14:paraId="30E72FC3" w14:textId="77777777" w:rsidR="00565DC6" w:rsidRDefault="00565DC6">
      <w:pPr>
        <w:pStyle w:val="ds-markdown-paragraph"/>
        <w:spacing w:before="180" w:beforeAutospacing="0" w:after="0" w:afterAutospacing="0" w:line="360" w:lineRule="atLeast"/>
        <w:divId w:val="2108033968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Продолжим ли мы с детализацией следующего раздела?</w:t>
      </w:r>
    </w:p>
    <w:p w14:paraId="302007B5" w14:textId="77777777" w:rsidR="00565DC6" w:rsidRDefault="00565DC6">
      <w:pPr>
        <w:pStyle w:val="ds-markdown-paragraph"/>
        <w:spacing w:before="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*</w:t>
      </w:r>
      <w:r>
        <w:rPr>
          <w:rStyle w:val="ac"/>
          <w:rFonts w:ascii="Segoe UI" w:hAnsi="Segoe UI" w:cs="Segoe UI"/>
          <w:color w:val="0F1115"/>
        </w:rPr>
        <w:t>ЭТАП 2: АРХИТЕКТУРА СИСТЕМЫ (6-18 месяцев)</w:t>
      </w:r>
      <w:r>
        <w:rPr>
          <w:rFonts w:ascii="Segoe UI" w:hAnsi="Segoe UI" w:cs="Segoe UI"/>
          <w:color w:val="0F1115"/>
        </w:rPr>
        <w:t>*</w:t>
      </w:r>
      <w:r>
        <w:rPr>
          <w:rFonts w:ascii="Segoe UI" w:hAnsi="Segoe UI" w:cs="Segoe UI"/>
          <w:color w:val="0F1115"/>
        </w:rPr>
        <w:br/>
      </w:r>
      <w:r>
        <w:rPr>
          <w:rStyle w:val="ac"/>
          <w:rFonts w:ascii="Segoe UI" w:hAnsi="Segoe UI" w:cs="Segoe UI"/>
          <w:i/>
          <w:iCs/>
          <w:color w:val="0F1115"/>
        </w:rPr>
        <w:t>2.2. ТЕХНОЛОГИЧЕСКИЙ СТЕК РЕАЛИЗАЦИИ</w:t>
      </w:r>
    </w:p>
    <w:p w14:paraId="57D4899D" w14:textId="77777777" w:rsidR="00565DC6" w:rsidRDefault="00565DC6">
      <w:pPr>
        <w:pStyle w:val="3"/>
        <w:spacing w:before="480" w:after="240" w:line="450" w:lineRule="atLeast"/>
        <w:divId w:val="470680527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КОМПЛЕКСНАЯ ТЕХНОЛОГИЧЕСКАЯ АРХИТЕКТУРА</w:t>
      </w:r>
    </w:p>
    <w:p w14:paraId="0FB0243B" w14:textId="77777777" w:rsidR="00565DC6" w:rsidRDefault="00565DC6">
      <w:pPr>
        <w:pStyle w:val="4"/>
        <w:spacing w:before="240" w:after="240" w:line="420" w:lineRule="atLeast"/>
        <w:divId w:val="47068052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I. БЛОКЧЕЙН-ИНФРАСТРУКТУРА</w:t>
      </w:r>
    </w:p>
    <w:p w14:paraId="736A96E4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Базовый блокчейн-протокол:</w:t>
      </w:r>
    </w:p>
    <w:p w14:paraId="5B2B9027" w14:textId="77777777" w:rsidR="00565DC6" w:rsidRDefault="00565DC6">
      <w:pPr>
        <w:pStyle w:val="ds-markdown-paragraph"/>
        <w:numPr>
          <w:ilvl w:val="0"/>
          <w:numId w:val="16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Ethereum 2.0</w:t>
      </w:r>
      <w:r>
        <w:rPr>
          <w:rFonts w:ascii="Segoe UI" w:hAnsi="Segoe UI" w:cs="Segoe UI"/>
          <w:color w:val="0F1115"/>
        </w:rPr>
        <w:t> с переходом на PoS для основной сети</w:t>
      </w:r>
    </w:p>
    <w:p w14:paraId="31461497" w14:textId="77777777" w:rsidR="00565DC6" w:rsidRDefault="00565DC6">
      <w:pPr>
        <w:pStyle w:val="ds-markdown-paragraph"/>
        <w:numPr>
          <w:ilvl w:val="0"/>
          <w:numId w:val="16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Polygon/Layer 2 решения</w:t>
      </w:r>
      <w:r>
        <w:rPr>
          <w:rFonts w:ascii="Segoe UI" w:hAnsi="Segoe UI" w:cs="Segoe UI"/>
          <w:color w:val="0F1115"/>
        </w:rPr>
        <w:t> для масштабирования транзакций</w:t>
      </w:r>
    </w:p>
    <w:p w14:paraId="6890B853" w14:textId="77777777" w:rsidR="00565DC6" w:rsidRDefault="00565DC6">
      <w:pPr>
        <w:pStyle w:val="ds-markdown-paragraph"/>
        <w:numPr>
          <w:ilvl w:val="0"/>
          <w:numId w:val="16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IPFS</w:t>
      </w:r>
      <w:r>
        <w:rPr>
          <w:rFonts w:ascii="Segoe UI" w:hAnsi="Segoe UI" w:cs="Segoe UI"/>
          <w:color w:val="0F1115"/>
        </w:rPr>
        <w:t> для децентрализованного хранения данных</w:t>
      </w:r>
    </w:p>
    <w:p w14:paraId="12FC2F55" w14:textId="77777777" w:rsidR="00565DC6" w:rsidRDefault="00565DC6">
      <w:pPr>
        <w:pStyle w:val="ds-markdown-paragraph"/>
        <w:numPr>
          <w:ilvl w:val="0"/>
          <w:numId w:val="16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Ceramic Network</w:t>
      </w:r>
      <w:r>
        <w:rPr>
          <w:rFonts w:ascii="Segoe UI" w:hAnsi="Segoe UI" w:cs="Segoe UI"/>
          <w:color w:val="0F1115"/>
        </w:rPr>
        <w:t> для управления децентрализованной идентичностью</w:t>
      </w:r>
    </w:p>
    <w:p w14:paraId="6FB087EC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Смарт-контракты и токенизация:</w:t>
      </w:r>
    </w:p>
    <w:p w14:paraId="625B63D7" w14:textId="77777777" w:rsidR="00565DC6" w:rsidRDefault="00565DC6">
      <w:pPr>
        <w:shd w:val="clear" w:color="auto" w:fill="FFFFFF"/>
        <w:spacing w:line="189" w:lineRule="atLeast"/>
        <w:divId w:val="1054355921"/>
        <w:rPr>
          <w:rFonts w:ascii="Segoe UI" w:eastAsia="Times New Roman" w:hAnsi="Segoe UI" w:cs="Segoe UI"/>
          <w:color w:val="0F1115"/>
          <w:sz w:val="19"/>
          <w:szCs w:val="19"/>
        </w:rPr>
      </w:pPr>
      <w:r>
        <w:rPr>
          <w:rStyle w:val="d813de27"/>
          <w:rFonts w:ascii="Consolas" w:eastAsia="Times New Roman" w:hAnsi="Consolas" w:cs="Segoe UI"/>
          <w:color w:val="0F1115"/>
          <w:sz w:val="18"/>
          <w:szCs w:val="18"/>
        </w:rPr>
        <w:t>solidity</w:t>
      </w:r>
    </w:p>
    <w:p w14:paraId="671219BA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Пример структуры смарт-контракта для учета вкладов</w:t>
      </w:r>
    </w:p>
    <w:p w14:paraId="3C71E09E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contract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ContributionTracking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7C2E463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struct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Contribution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AC0A5C0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address</w:t>
      </w:r>
      <w:r>
        <w:rPr>
          <w:rFonts w:ascii="Consolas" w:hAnsi="Consolas"/>
          <w:color w:val="0F1115"/>
        </w:rPr>
        <w:t xml:space="preserve"> contributor</w:t>
      </w:r>
      <w:r>
        <w:rPr>
          <w:rStyle w:val="token"/>
          <w:rFonts w:ascii="Consolas" w:hAnsi="Consolas"/>
          <w:color w:val="383A42"/>
        </w:rPr>
        <w:t>;</w:t>
      </w:r>
    </w:p>
    <w:p w14:paraId="1BA36CED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uint256</w:t>
      </w:r>
      <w:r>
        <w:rPr>
          <w:rFonts w:ascii="Consolas" w:hAnsi="Consolas"/>
          <w:color w:val="0F1115"/>
        </w:rPr>
        <w:t xml:space="preserve"> timestamp</w:t>
      </w:r>
      <w:r>
        <w:rPr>
          <w:rStyle w:val="token"/>
          <w:rFonts w:ascii="Consolas" w:hAnsi="Consolas"/>
          <w:color w:val="383A42"/>
        </w:rPr>
        <w:t>;</w:t>
      </w:r>
    </w:p>
    <w:p w14:paraId="67968016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ContributionType contributionType</w:t>
      </w:r>
      <w:r>
        <w:rPr>
          <w:rStyle w:val="token"/>
          <w:rFonts w:ascii="Consolas" w:hAnsi="Consolas"/>
          <w:color w:val="383A42"/>
        </w:rPr>
        <w:t>;</w:t>
      </w:r>
    </w:p>
    <w:p w14:paraId="13BCAA7B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uint256</w:t>
      </w:r>
      <w:r>
        <w:rPr>
          <w:rFonts w:ascii="Consolas" w:hAnsi="Consolas"/>
          <w:color w:val="0F1115"/>
        </w:rPr>
        <w:t xml:space="preserve"> value</w:t>
      </w:r>
      <w:r>
        <w:rPr>
          <w:rStyle w:val="token"/>
          <w:rFonts w:ascii="Consolas" w:hAnsi="Consolas"/>
          <w:color w:val="383A42"/>
        </w:rPr>
        <w:t>;</w:t>
      </w:r>
    </w:p>
    <w:p w14:paraId="47E4E608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string</w:t>
      </w:r>
      <w:r>
        <w:rPr>
          <w:rFonts w:ascii="Consolas" w:hAnsi="Consolas"/>
          <w:color w:val="0F1115"/>
        </w:rPr>
        <w:t xml:space="preserve"> description</w:t>
      </w:r>
      <w:r>
        <w:rPr>
          <w:rStyle w:val="token"/>
          <w:rFonts w:ascii="Consolas" w:hAnsi="Consolas"/>
          <w:color w:val="383A42"/>
        </w:rPr>
        <w:t>;</w:t>
      </w:r>
    </w:p>
    <w:p w14:paraId="3359A756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address</w:t>
      </w:r>
      <w:r>
        <w:rPr>
          <w:rStyle w:val="token"/>
          <w:rFonts w:ascii="Consolas" w:hAnsi="Consolas"/>
          <w:color w:val="383A42"/>
        </w:rPr>
        <w:t>[]</w:t>
      </w:r>
      <w:r>
        <w:rPr>
          <w:rFonts w:ascii="Consolas" w:hAnsi="Consolas"/>
          <w:color w:val="0F1115"/>
        </w:rPr>
        <w:t xml:space="preserve"> verifiers</w:t>
      </w:r>
      <w:r>
        <w:rPr>
          <w:rStyle w:val="token"/>
          <w:rFonts w:ascii="Consolas" w:hAnsi="Consolas"/>
          <w:color w:val="383A42"/>
        </w:rPr>
        <w:t>;</w:t>
      </w:r>
    </w:p>
    <w:p w14:paraId="11754D56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bool</w:t>
      </w:r>
      <w:r>
        <w:rPr>
          <w:rFonts w:ascii="Consolas" w:hAnsi="Consolas"/>
          <w:color w:val="0F1115"/>
        </w:rPr>
        <w:t xml:space="preserve"> verified</w:t>
      </w:r>
      <w:r>
        <w:rPr>
          <w:rStyle w:val="token"/>
          <w:rFonts w:ascii="Consolas" w:hAnsi="Consolas"/>
          <w:color w:val="383A42"/>
        </w:rPr>
        <w:t>;</w:t>
      </w:r>
    </w:p>
    <w:p w14:paraId="5C248D78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01541B66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2ABD3A0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mapping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address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uint256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public</w:t>
      </w:r>
      <w:r>
        <w:rPr>
          <w:rFonts w:ascii="Consolas" w:hAnsi="Consolas"/>
          <w:color w:val="0F1115"/>
        </w:rPr>
        <w:t xml:space="preserve"> reputationScores</w:t>
      </w:r>
      <w:r>
        <w:rPr>
          <w:rStyle w:val="token"/>
          <w:rFonts w:ascii="Consolas" w:hAnsi="Consolas"/>
          <w:color w:val="383A42"/>
        </w:rPr>
        <w:t>;</w:t>
      </w:r>
    </w:p>
    <w:p w14:paraId="64E2641C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mapping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address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Contribution</w:t>
      </w:r>
      <w:r>
        <w:rPr>
          <w:rStyle w:val="token"/>
          <w:rFonts w:ascii="Consolas" w:hAnsi="Consolas"/>
          <w:color w:val="383A42"/>
        </w:rPr>
        <w:t>[])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public</w:t>
      </w:r>
      <w:r>
        <w:rPr>
          <w:rFonts w:ascii="Consolas" w:hAnsi="Consolas"/>
          <w:color w:val="0F1115"/>
        </w:rPr>
        <w:t xml:space="preserve"> userContributions</w:t>
      </w:r>
      <w:r>
        <w:rPr>
          <w:rStyle w:val="token"/>
          <w:rFonts w:ascii="Consolas" w:hAnsi="Consolas"/>
          <w:color w:val="383A42"/>
        </w:rPr>
        <w:t>;</w:t>
      </w:r>
    </w:p>
    <w:p w14:paraId="5C277A59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18D8757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recordContribution</w:t>
      </w:r>
      <w:r>
        <w:rPr>
          <w:rStyle w:val="token"/>
          <w:rFonts w:ascii="Consolas" w:hAnsi="Consolas"/>
          <w:color w:val="383A42"/>
        </w:rPr>
        <w:t>(</w:t>
      </w:r>
    </w:p>
    <w:p w14:paraId="5D8DFABB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ContributionType _type</w:t>
      </w:r>
      <w:r>
        <w:rPr>
          <w:rStyle w:val="token"/>
          <w:rFonts w:ascii="Consolas" w:hAnsi="Consolas"/>
          <w:color w:val="383A42"/>
        </w:rPr>
        <w:t>,</w:t>
      </w:r>
    </w:p>
    <w:p w14:paraId="2AD8C7F4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uint256</w:t>
      </w:r>
      <w:r>
        <w:rPr>
          <w:rFonts w:ascii="Consolas" w:hAnsi="Consolas"/>
          <w:color w:val="0F1115"/>
        </w:rPr>
        <w:t xml:space="preserve"> _value</w:t>
      </w:r>
      <w:r>
        <w:rPr>
          <w:rStyle w:val="token"/>
          <w:rFonts w:ascii="Consolas" w:hAnsi="Consolas"/>
          <w:color w:val="383A42"/>
        </w:rPr>
        <w:t>,</w:t>
      </w:r>
    </w:p>
    <w:p w14:paraId="597BA452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string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memory</w:t>
      </w:r>
      <w:r>
        <w:rPr>
          <w:rFonts w:ascii="Consolas" w:hAnsi="Consolas"/>
          <w:color w:val="0F1115"/>
        </w:rPr>
        <w:t xml:space="preserve"> _description</w:t>
      </w:r>
    </w:p>
    <w:p w14:paraId="775BBEF8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public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5BA207D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Логика записи вклада</w:t>
      </w:r>
    </w:p>
    <w:p w14:paraId="207D2092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7B574D9D" w14:textId="77777777" w:rsidR="00565DC6" w:rsidRDefault="00565DC6">
      <w:pPr>
        <w:pStyle w:val="HTML"/>
        <w:wordWrap w:val="0"/>
        <w:spacing w:line="330" w:lineRule="atLeast"/>
        <w:divId w:val="127751078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5F49724D" w14:textId="77777777" w:rsidR="00565DC6" w:rsidRDefault="00565DC6">
      <w:pPr>
        <w:pStyle w:val="4"/>
        <w:spacing w:before="240" w:after="240" w:line="420" w:lineRule="atLeast"/>
        <w:divId w:val="47068052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lastRenderedPageBreak/>
        <w:t>II. БЭКЕНД-АРХИТЕКТУРА</w:t>
      </w:r>
    </w:p>
    <w:p w14:paraId="1FB2CDF7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Микросервисная архитектура:</w:t>
      </w:r>
    </w:p>
    <w:p w14:paraId="299435FA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1. Core Services:</w:t>
      </w:r>
    </w:p>
    <w:p w14:paraId="35E788F8" w14:textId="77777777" w:rsidR="00565DC6" w:rsidRDefault="00565DC6">
      <w:pPr>
        <w:pStyle w:val="ds-markdown-paragraph"/>
        <w:numPr>
          <w:ilvl w:val="0"/>
          <w:numId w:val="17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User Service</w:t>
      </w:r>
      <w:r>
        <w:rPr>
          <w:rFonts w:ascii="Segoe UI" w:hAnsi="Segoe UI" w:cs="Segoe UI"/>
          <w:color w:val="0F1115"/>
        </w:rPr>
        <w:t>: управление пользователями и профилями</w:t>
      </w:r>
    </w:p>
    <w:p w14:paraId="0E7E6112" w14:textId="77777777" w:rsidR="00565DC6" w:rsidRDefault="00565DC6">
      <w:pPr>
        <w:pStyle w:val="ds-markdown-paragraph"/>
        <w:numPr>
          <w:ilvl w:val="0"/>
          <w:numId w:val="17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Contribution Service</w:t>
      </w:r>
      <w:r>
        <w:rPr>
          <w:rFonts w:ascii="Segoe UI" w:hAnsi="Segoe UI" w:cs="Segoe UI"/>
          <w:color w:val="0F1115"/>
        </w:rPr>
        <w:t>: учет вкладов и репутации</w:t>
      </w:r>
    </w:p>
    <w:p w14:paraId="215EB440" w14:textId="77777777" w:rsidR="00565DC6" w:rsidRDefault="00565DC6">
      <w:pPr>
        <w:pStyle w:val="ds-markdown-paragraph"/>
        <w:numPr>
          <w:ilvl w:val="0"/>
          <w:numId w:val="17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Matching Service</w:t>
      </w:r>
      <w:r>
        <w:rPr>
          <w:rFonts w:ascii="Segoe UI" w:hAnsi="Segoe UI" w:cs="Segoe UI"/>
          <w:color w:val="0F1115"/>
        </w:rPr>
        <w:t>: сопоставление потребностей и возможностей</w:t>
      </w:r>
    </w:p>
    <w:p w14:paraId="4935C461" w14:textId="77777777" w:rsidR="00565DC6" w:rsidRDefault="00565DC6">
      <w:pPr>
        <w:pStyle w:val="ds-markdown-paragraph"/>
        <w:numPr>
          <w:ilvl w:val="0"/>
          <w:numId w:val="17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Governance Service</w:t>
      </w:r>
      <w:r>
        <w:rPr>
          <w:rFonts w:ascii="Segoe UI" w:hAnsi="Segoe UI" w:cs="Segoe UI"/>
          <w:color w:val="0F1115"/>
        </w:rPr>
        <w:t>: управление процессами принятия решений</w:t>
      </w:r>
    </w:p>
    <w:p w14:paraId="2EBBA1DE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2. Специализированные сервисы:</w:t>
      </w:r>
    </w:p>
    <w:p w14:paraId="6F3D9950" w14:textId="77777777" w:rsidR="00565DC6" w:rsidRDefault="00565DC6">
      <w:pPr>
        <w:pStyle w:val="ds-markdown-paragraph"/>
        <w:numPr>
          <w:ilvl w:val="0"/>
          <w:numId w:val="18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AI Matching Engine</w:t>
      </w:r>
      <w:r>
        <w:rPr>
          <w:rFonts w:ascii="Segoe UI" w:hAnsi="Segoe UI" w:cs="Segoe UI"/>
          <w:color w:val="0F1115"/>
        </w:rPr>
        <w:t>: машинное обучение для оптимального сопоставления</w:t>
      </w:r>
    </w:p>
    <w:p w14:paraId="292F7FD6" w14:textId="77777777" w:rsidR="00565DC6" w:rsidRDefault="00565DC6">
      <w:pPr>
        <w:pStyle w:val="ds-markdown-paragraph"/>
        <w:numPr>
          <w:ilvl w:val="0"/>
          <w:numId w:val="18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Notification Service</w:t>
      </w:r>
      <w:r>
        <w:rPr>
          <w:rFonts w:ascii="Segoe UI" w:hAnsi="Segoe UI" w:cs="Segoe UI"/>
          <w:color w:val="0F1115"/>
        </w:rPr>
        <w:t>: система уведомлений и оповещений</w:t>
      </w:r>
    </w:p>
    <w:p w14:paraId="1E47EC44" w14:textId="77777777" w:rsidR="00565DC6" w:rsidRDefault="00565DC6">
      <w:pPr>
        <w:pStyle w:val="ds-markdown-paragraph"/>
        <w:numPr>
          <w:ilvl w:val="0"/>
          <w:numId w:val="18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Analytics Service</w:t>
      </w:r>
      <w:r>
        <w:rPr>
          <w:rFonts w:ascii="Segoe UI" w:hAnsi="Segoe UI" w:cs="Segoe UI"/>
          <w:color w:val="0F1115"/>
        </w:rPr>
        <w:t>: сбор и анализ данных</w:t>
      </w:r>
    </w:p>
    <w:p w14:paraId="483FB708" w14:textId="77777777" w:rsidR="00565DC6" w:rsidRDefault="00565DC6">
      <w:pPr>
        <w:pStyle w:val="ds-markdown-paragraph"/>
        <w:numPr>
          <w:ilvl w:val="0"/>
          <w:numId w:val="18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Payment Gateway</w:t>
      </w:r>
      <w:r>
        <w:rPr>
          <w:rFonts w:ascii="Segoe UI" w:hAnsi="Segoe UI" w:cs="Segoe UI"/>
          <w:color w:val="0F1115"/>
        </w:rPr>
        <w:t>: интеграция с традиционными платежными системами</w:t>
      </w:r>
    </w:p>
    <w:p w14:paraId="4F5D8EF0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Технологии бэкенда:</w:t>
      </w:r>
    </w:p>
    <w:p w14:paraId="53416FA4" w14:textId="77777777" w:rsidR="00565DC6" w:rsidRDefault="00565DC6">
      <w:pPr>
        <w:pStyle w:val="ds-markdown-paragraph"/>
        <w:numPr>
          <w:ilvl w:val="0"/>
          <w:numId w:val="19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Node.js + TypeScript</w:t>
      </w:r>
      <w:r>
        <w:rPr>
          <w:rFonts w:ascii="Segoe UI" w:hAnsi="Segoe UI" w:cs="Segoe UI"/>
          <w:color w:val="0F1115"/>
        </w:rPr>
        <w:t> для основных сервисов</w:t>
      </w:r>
    </w:p>
    <w:p w14:paraId="1064DA58" w14:textId="77777777" w:rsidR="00565DC6" w:rsidRDefault="00565DC6">
      <w:pPr>
        <w:pStyle w:val="ds-markdown-paragraph"/>
        <w:numPr>
          <w:ilvl w:val="0"/>
          <w:numId w:val="19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Python</w:t>
      </w:r>
      <w:r>
        <w:rPr>
          <w:rFonts w:ascii="Segoe UI" w:hAnsi="Segoe UI" w:cs="Segoe UI"/>
          <w:color w:val="0F1115"/>
        </w:rPr>
        <w:t> для AI/ML компонентов</w:t>
      </w:r>
    </w:p>
    <w:p w14:paraId="08192DCD" w14:textId="77777777" w:rsidR="00565DC6" w:rsidRDefault="00565DC6">
      <w:pPr>
        <w:pStyle w:val="ds-markdown-paragraph"/>
        <w:numPr>
          <w:ilvl w:val="0"/>
          <w:numId w:val="19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PostgreSQL</w:t>
      </w:r>
      <w:r>
        <w:rPr>
          <w:rFonts w:ascii="Segoe UI" w:hAnsi="Segoe UI" w:cs="Segoe UI"/>
          <w:color w:val="0F1115"/>
        </w:rPr>
        <w:t> для реляционных данных</w:t>
      </w:r>
    </w:p>
    <w:p w14:paraId="48FEBE0E" w14:textId="77777777" w:rsidR="00565DC6" w:rsidRDefault="00565DC6">
      <w:pPr>
        <w:pStyle w:val="ds-markdown-paragraph"/>
        <w:numPr>
          <w:ilvl w:val="0"/>
          <w:numId w:val="19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MongoDB</w:t>
      </w:r>
      <w:r>
        <w:rPr>
          <w:rFonts w:ascii="Segoe UI" w:hAnsi="Segoe UI" w:cs="Segoe UI"/>
          <w:color w:val="0F1115"/>
        </w:rPr>
        <w:t> для документ-ориентированных данных</w:t>
      </w:r>
    </w:p>
    <w:p w14:paraId="6FCDFBD8" w14:textId="77777777" w:rsidR="00565DC6" w:rsidRDefault="00565DC6">
      <w:pPr>
        <w:pStyle w:val="ds-markdown-paragraph"/>
        <w:numPr>
          <w:ilvl w:val="0"/>
          <w:numId w:val="19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Redis</w:t>
      </w:r>
      <w:r>
        <w:rPr>
          <w:rFonts w:ascii="Segoe UI" w:hAnsi="Segoe UI" w:cs="Segoe UI"/>
          <w:color w:val="0F1115"/>
        </w:rPr>
        <w:t> для кэширования и сессий</w:t>
      </w:r>
    </w:p>
    <w:p w14:paraId="4C4388BA" w14:textId="77777777" w:rsidR="00565DC6" w:rsidRDefault="00565DC6">
      <w:pPr>
        <w:pStyle w:val="ds-markdown-paragraph"/>
        <w:numPr>
          <w:ilvl w:val="0"/>
          <w:numId w:val="19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Elasticsearch</w:t>
      </w:r>
      <w:r>
        <w:rPr>
          <w:rFonts w:ascii="Segoe UI" w:hAnsi="Segoe UI" w:cs="Segoe UI"/>
          <w:color w:val="0F1115"/>
        </w:rPr>
        <w:t> для поиска и аналитики</w:t>
      </w:r>
    </w:p>
    <w:p w14:paraId="55E119C4" w14:textId="77777777" w:rsidR="00565DC6" w:rsidRDefault="00565DC6">
      <w:pPr>
        <w:pStyle w:val="4"/>
        <w:spacing w:before="240" w:after="240" w:line="420" w:lineRule="atLeast"/>
        <w:divId w:val="47068052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III. ФРОНТЕНД-АРХИТЕКТУРА</w:t>
      </w:r>
    </w:p>
    <w:p w14:paraId="37A65802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Веб-платформа:</w:t>
      </w:r>
    </w:p>
    <w:p w14:paraId="038B1C79" w14:textId="77777777" w:rsidR="00565DC6" w:rsidRDefault="00565DC6">
      <w:pPr>
        <w:pStyle w:val="ds-markdown-paragraph"/>
        <w:numPr>
          <w:ilvl w:val="0"/>
          <w:numId w:val="20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React 18</w:t>
      </w:r>
      <w:r>
        <w:rPr>
          <w:rFonts w:ascii="Segoe UI" w:hAnsi="Segoe UI" w:cs="Segoe UI"/>
          <w:color w:val="0F1115"/>
        </w:rPr>
        <w:t> с TypeScript</w:t>
      </w:r>
    </w:p>
    <w:p w14:paraId="0ACFF5F9" w14:textId="77777777" w:rsidR="00565DC6" w:rsidRDefault="00565DC6">
      <w:pPr>
        <w:pStyle w:val="ds-markdown-paragraph"/>
        <w:numPr>
          <w:ilvl w:val="0"/>
          <w:numId w:val="20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Next.js</w:t>
      </w:r>
      <w:r>
        <w:rPr>
          <w:rFonts w:ascii="Segoe UI" w:hAnsi="Segoe UI" w:cs="Segoe UI"/>
          <w:color w:val="0F1115"/>
        </w:rPr>
        <w:t> для SSR и SEO</w:t>
      </w:r>
    </w:p>
    <w:p w14:paraId="671C04C8" w14:textId="77777777" w:rsidR="00565DC6" w:rsidRDefault="00565DC6">
      <w:pPr>
        <w:pStyle w:val="ds-markdown-paragraph"/>
        <w:numPr>
          <w:ilvl w:val="0"/>
          <w:numId w:val="20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Redux Toolkit</w:t>
      </w:r>
      <w:r>
        <w:rPr>
          <w:rFonts w:ascii="Segoe UI" w:hAnsi="Segoe UI" w:cs="Segoe UI"/>
          <w:color w:val="0F1115"/>
        </w:rPr>
        <w:t> для управления состоянием</w:t>
      </w:r>
    </w:p>
    <w:p w14:paraId="38F056C1" w14:textId="77777777" w:rsidR="00565DC6" w:rsidRDefault="00565DC6">
      <w:pPr>
        <w:pStyle w:val="ds-markdown-paragraph"/>
        <w:numPr>
          <w:ilvl w:val="0"/>
          <w:numId w:val="20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Material-UI</w:t>
      </w:r>
      <w:r>
        <w:rPr>
          <w:rFonts w:ascii="Segoe UI" w:hAnsi="Segoe UI" w:cs="Segoe UI"/>
          <w:color w:val="0F1115"/>
        </w:rPr>
        <w:t> как базовая дизайн-система</w:t>
      </w:r>
    </w:p>
    <w:p w14:paraId="773D0BBE" w14:textId="77777777" w:rsidR="00565DC6" w:rsidRDefault="00565DC6">
      <w:pPr>
        <w:pStyle w:val="ds-markdown-paragraph"/>
        <w:numPr>
          <w:ilvl w:val="0"/>
          <w:numId w:val="20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React Query</w:t>
      </w:r>
      <w:r>
        <w:rPr>
          <w:rFonts w:ascii="Segoe UI" w:hAnsi="Segoe UI" w:cs="Segoe UI"/>
          <w:color w:val="0F1115"/>
        </w:rPr>
        <w:t> для управления серверным состоянием</w:t>
      </w:r>
    </w:p>
    <w:p w14:paraId="7BF86BDC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lastRenderedPageBreak/>
        <w:t>Мобильные приложения:</w:t>
      </w:r>
    </w:p>
    <w:p w14:paraId="044ED016" w14:textId="77777777" w:rsidR="00565DC6" w:rsidRDefault="00565DC6">
      <w:pPr>
        <w:pStyle w:val="ds-markdown-paragraph"/>
        <w:numPr>
          <w:ilvl w:val="0"/>
          <w:numId w:val="21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React Native</w:t>
      </w:r>
      <w:r>
        <w:rPr>
          <w:rFonts w:ascii="Segoe UI" w:hAnsi="Segoe UI" w:cs="Segoe UI"/>
          <w:color w:val="0F1115"/>
        </w:rPr>
        <w:t> для кроссплатформенной разработки</w:t>
      </w:r>
    </w:p>
    <w:p w14:paraId="5E918487" w14:textId="77777777" w:rsidR="00565DC6" w:rsidRDefault="00565DC6">
      <w:pPr>
        <w:pStyle w:val="ds-markdown-paragraph"/>
        <w:numPr>
          <w:ilvl w:val="0"/>
          <w:numId w:val="21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Expo</w:t>
      </w:r>
      <w:r>
        <w:rPr>
          <w:rFonts w:ascii="Segoe UI" w:hAnsi="Segoe UI" w:cs="Segoe UI"/>
          <w:color w:val="0F1115"/>
        </w:rPr>
        <w:t> для ускорения разработки</w:t>
      </w:r>
    </w:p>
    <w:p w14:paraId="0F961327" w14:textId="77777777" w:rsidR="00565DC6" w:rsidRDefault="00565DC6">
      <w:pPr>
        <w:pStyle w:val="ds-markdown-paragraph"/>
        <w:numPr>
          <w:ilvl w:val="0"/>
          <w:numId w:val="21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Native Modules</w:t>
      </w:r>
      <w:r>
        <w:rPr>
          <w:rFonts w:ascii="Segoe UI" w:hAnsi="Segoe UI" w:cs="Segoe UI"/>
          <w:color w:val="0F1115"/>
        </w:rPr>
        <w:t> для специфического функционала</w:t>
      </w:r>
    </w:p>
    <w:p w14:paraId="0B69660F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PWA (Progressive Web App):</w:t>
      </w:r>
    </w:p>
    <w:p w14:paraId="657D0B57" w14:textId="77777777" w:rsidR="00565DC6" w:rsidRDefault="00565DC6">
      <w:pPr>
        <w:pStyle w:val="ds-markdown-paragraph"/>
        <w:numPr>
          <w:ilvl w:val="0"/>
          <w:numId w:val="22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Service Workers для офлайн-работы</w:t>
      </w:r>
    </w:p>
    <w:p w14:paraId="0928E3CC" w14:textId="77777777" w:rsidR="00565DC6" w:rsidRDefault="00565DC6">
      <w:pPr>
        <w:pStyle w:val="ds-markdown-paragraph"/>
        <w:numPr>
          <w:ilvl w:val="0"/>
          <w:numId w:val="22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Web App Manifest для установки на устройства</w:t>
      </w:r>
    </w:p>
    <w:p w14:paraId="00B7BEC3" w14:textId="77777777" w:rsidR="00565DC6" w:rsidRDefault="00565DC6">
      <w:pPr>
        <w:pStyle w:val="ds-markdown-paragraph"/>
        <w:numPr>
          <w:ilvl w:val="0"/>
          <w:numId w:val="22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Push Notifications для уведомлений</w:t>
      </w:r>
    </w:p>
    <w:p w14:paraId="241DF46A" w14:textId="77777777" w:rsidR="00565DC6" w:rsidRDefault="00565DC6">
      <w:pPr>
        <w:pStyle w:val="4"/>
        <w:spacing w:before="240" w:after="240" w:line="420" w:lineRule="atLeast"/>
        <w:divId w:val="47068052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IV. AI/ML КОМПОНЕНТЫ</w:t>
      </w:r>
    </w:p>
    <w:p w14:paraId="2C365B7B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Система рекомендаций и сопоставления:</w:t>
      </w:r>
    </w:p>
    <w:p w14:paraId="3C603BE9" w14:textId="77777777" w:rsidR="00565DC6" w:rsidRDefault="00565DC6">
      <w:pPr>
        <w:shd w:val="clear" w:color="auto" w:fill="FFFFFF"/>
        <w:spacing w:line="189" w:lineRule="atLeast"/>
        <w:divId w:val="1787576951"/>
        <w:rPr>
          <w:rFonts w:ascii="Segoe UI" w:eastAsia="Times New Roman" w:hAnsi="Segoe UI" w:cs="Segoe UI"/>
          <w:color w:val="0F1115"/>
          <w:sz w:val="19"/>
          <w:szCs w:val="19"/>
        </w:rPr>
      </w:pPr>
      <w:r>
        <w:rPr>
          <w:rStyle w:val="d813de27"/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52E74102" w14:textId="77777777" w:rsidR="00565DC6" w:rsidRDefault="00565DC6">
      <w:pPr>
        <w:pStyle w:val="HTML"/>
        <w:wordWrap w:val="0"/>
        <w:spacing w:line="330" w:lineRule="atLeast"/>
        <w:divId w:val="980500175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NeedOpportunityMatcher</w:t>
      </w:r>
      <w:r>
        <w:rPr>
          <w:rStyle w:val="token"/>
          <w:rFonts w:ascii="Consolas" w:hAnsi="Consolas"/>
          <w:color w:val="383A42"/>
        </w:rPr>
        <w:t>:</w:t>
      </w:r>
    </w:p>
    <w:p w14:paraId="0CB5C66B" w14:textId="77777777" w:rsidR="00565DC6" w:rsidRDefault="00565DC6">
      <w:pPr>
        <w:pStyle w:val="HTML"/>
        <w:wordWrap w:val="0"/>
        <w:spacing w:line="330" w:lineRule="atLeast"/>
        <w:divId w:val="98050017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__init__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):</w:t>
      </w:r>
    </w:p>
    <w:p w14:paraId="34899E6F" w14:textId="77777777" w:rsidR="00565DC6" w:rsidRDefault="00565DC6">
      <w:pPr>
        <w:pStyle w:val="HTML"/>
        <w:wordWrap w:val="0"/>
        <w:spacing w:line="330" w:lineRule="atLeast"/>
        <w:divId w:val="98050017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similarity_model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load_sentence_transformer</w:t>
      </w:r>
      <w:r>
        <w:rPr>
          <w:rStyle w:val="token"/>
          <w:rFonts w:ascii="Consolas" w:hAnsi="Consolas"/>
          <w:color w:val="383A42"/>
        </w:rPr>
        <w:t>()</w:t>
      </w:r>
    </w:p>
    <w:p w14:paraId="1E8FDE92" w14:textId="77777777" w:rsidR="00565DC6" w:rsidRDefault="00565DC6">
      <w:pPr>
        <w:pStyle w:val="HTML"/>
        <w:wordWrap w:val="0"/>
        <w:spacing w:line="330" w:lineRule="atLeast"/>
        <w:divId w:val="98050017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ranking_model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load_ranking_model</w:t>
      </w:r>
      <w:r>
        <w:rPr>
          <w:rStyle w:val="token"/>
          <w:rFonts w:ascii="Consolas" w:hAnsi="Consolas"/>
          <w:color w:val="383A42"/>
        </w:rPr>
        <w:t>()</w:t>
      </w:r>
    </w:p>
    <w:p w14:paraId="105A3D24" w14:textId="77777777" w:rsidR="00565DC6" w:rsidRDefault="00565DC6">
      <w:pPr>
        <w:pStyle w:val="HTML"/>
        <w:wordWrap w:val="0"/>
        <w:spacing w:line="330" w:lineRule="atLeast"/>
        <w:divId w:val="98050017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0E84719" w14:textId="77777777" w:rsidR="00565DC6" w:rsidRDefault="00565DC6">
      <w:pPr>
        <w:pStyle w:val="HTML"/>
        <w:wordWrap w:val="0"/>
        <w:spacing w:line="330" w:lineRule="atLeast"/>
        <w:divId w:val="98050017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find_best_matches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need_embedding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opportunities</w:t>
      </w:r>
      <w:r>
        <w:rPr>
          <w:rStyle w:val="token"/>
          <w:rFonts w:ascii="Consolas" w:hAnsi="Consolas"/>
          <w:color w:val="383A42"/>
        </w:rPr>
        <w:t>):</w:t>
      </w:r>
    </w:p>
    <w:p w14:paraId="19FC6CB1" w14:textId="77777777" w:rsidR="00565DC6" w:rsidRDefault="00565DC6">
      <w:pPr>
        <w:pStyle w:val="HTML"/>
        <w:wordWrap w:val="0"/>
        <w:spacing w:line="330" w:lineRule="atLeast"/>
        <w:divId w:val="98050017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Вычисление семантического сходства</w:t>
      </w:r>
    </w:p>
    <w:p w14:paraId="03E27747" w14:textId="77777777" w:rsidR="00565DC6" w:rsidRDefault="00565DC6">
      <w:pPr>
        <w:pStyle w:val="HTML"/>
        <w:wordWrap w:val="0"/>
        <w:spacing w:line="330" w:lineRule="atLeast"/>
        <w:divId w:val="98050017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similarities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calculate_similarities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need_embedding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opportunities</w:t>
      </w:r>
      <w:r>
        <w:rPr>
          <w:rStyle w:val="token"/>
          <w:rFonts w:ascii="Consolas" w:hAnsi="Consolas"/>
          <w:color w:val="383A42"/>
        </w:rPr>
        <w:t>)</w:t>
      </w:r>
    </w:p>
    <w:p w14:paraId="2206A261" w14:textId="77777777" w:rsidR="00565DC6" w:rsidRDefault="00565DC6">
      <w:pPr>
        <w:pStyle w:val="HTML"/>
        <w:wordWrap w:val="0"/>
        <w:spacing w:line="330" w:lineRule="atLeast"/>
        <w:divId w:val="98050017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Ранжирование по multiple критериям</w:t>
      </w:r>
    </w:p>
    <w:p w14:paraId="739036EE" w14:textId="77777777" w:rsidR="00565DC6" w:rsidRDefault="00565DC6">
      <w:pPr>
        <w:pStyle w:val="HTML"/>
        <w:wordWrap w:val="0"/>
        <w:spacing w:line="330" w:lineRule="atLeast"/>
        <w:divId w:val="98050017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ranked_matches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rank_matches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similarities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opportunities</w:t>
      </w:r>
      <w:r>
        <w:rPr>
          <w:rStyle w:val="token"/>
          <w:rFonts w:ascii="Consolas" w:hAnsi="Consolas"/>
          <w:color w:val="383A42"/>
        </w:rPr>
        <w:t>)</w:t>
      </w:r>
    </w:p>
    <w:p w14:paraId="7E98448A" w14:textId="77777777" w:rsidR="00565DC6" w:rsidRDefault="00565DC6">
      <w:pPr>
        <w:pStyle w:val="HTML"/>
        <w:wordWrap w:val="0"/>
        <w:spacing w:line="330" w:lineRule="atLeast"/>
        <w:divId w:val="98050017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ranked_matches</w:t>
      </w:r>
    </w:p>
    <w:p w14:paraId="328A5A8B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Модели машинного обучения:</w:t>
      </w:r>
    </w:p>
    <w:p w14:paraId="00C05C71" w14:textId="77777777" w:rsidR="00565DC6" w:rsidRDefault="00565DC6">
      <w:pPr>
        <w:pStyle w:val="ds-markdown-paragraph"/>
        <w:numPr>
          <w:ilvl w:val="0"/>
          <w:numId w:val="23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BERT/Transformer модели</w:t>
      </w:r>
      <w:r>
        <w:rPr>
          <w:rFonts w:ascii="Segoe UI" w:hAnsi="Segoe UI" w:cs="Segoe UI"/>
          <w:color w:val="0F1115"/>
        </w:rPr>
        <w:t> для семантического анализа текстов</w:t>
      </w:r>
    </w:p>
    <w:p w14:paraId="6EA71BA3" w14:textId="77777777" w:rsidR="00565DC6" w:rsidRDefault="00565DC6">
      <w:pPr>
        <w:pStyle w:val="ds-markdown-paragraph"/>
        <w:numPr>
          <w:ilvl w:val="0"/>
          <w:numId w:val="23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Collaborative Filtering</w:t>
      </w:r>
      <w:r>
        <w:rPr>
          <w:rFonts w:ascii="Segoe UI" w:hAnsi="Segoe UI" w:cs="Segoe UI"/>
          <w:color w:val="0F1115"/>
        </w:rPr>
        <w:t> для рекомендаций на основе поведения</w:t>
      </w:r>
    </w:p>
    <w:p w14:paraId="1BDC2C16" w14:textId="77777777" w:rsidR="00565DC6" w:rsidRDefault="00565DC6">
      <w:pPr>
        <w:pStyle w:val="ds-markdown-paragraph"/>
        <w:numPr>
          <w:ilvl w:val="0"/>
          <w:numId w:val="23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Time Series Forecasting</w:t>
      </w:r>
      <w:r>
        <w:rPr>
          <w:rFonts w:ascii="Segoe UI" w:hAnsi="Segoe UI" w:cs="Segoe UI"/>
          <w:color w:val="0F1115"/>
        </w:rPr>
        <w:t> для прогнозирования спроса/предложения</w:t>
      </w:r>
    </w:p>
    <w:p w14:paraId="68940E33" w14:textId="77777777" w:rsidR="00565DC6" w:rsidRDefault="00565DC6">
      <w:pPr>
        <w:pStyle w:val="ds-markdown-paragraph"/>
        <w:numPr>
          <w:ilvl w:val="0"/>
          <w:numId w:val="23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Anomaly Detection</w:t>
      </w:r>
      <w:r>
        <w:rPr>
          <w:rFonts w:ascii="Segoe UI" w:hAnsi="Segoe UI" w:cs="Segoe UI"/>
          <w:color w:val="0F1115"/>
        </w:rPr>
        <w:t> для выявления мошенничества</w:t>
      </w:r>
    </w:p>
    <w:p w14:paraId="12F19BF0" w14:textId="77777777" w:rsidR="00565DC6" w:rsidRDefault="00565DC6">
      <w:pPr>
        <w:pStyle w:val="4"/>
        <w:spacing w:before="240" w:after="240" w:line="420" w:lineRule="atLeast"/>
        <w:divId w:val="47068052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V. ИНФРАСТРУКТУРА И ДЕПЛОЙ</w:t>
      </w:r>
    </w:p>
    <w:p w14:paraId="59F7FEC2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Контейнеризация и оркестрация:</w:t>
      </w:r>
    </w:p>
    <w:p w14:paraId="19F537A3" w14:textId="77777777" w:rsidR="00565DC6" w:rsidRDefault="00565DC6">
      <w:pPr>
        <w:pStyle w:val="ds-markdown-paragraph"/>
        <w:numPr>
          <w:ilvl w:val="0"/>
          <w:numId w:val="24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lastRenderedPageBreak/>
        <w:t>Docker</w:t>
      </w:r>
      <w:r>
        <w:rPr>
          <w:rFonts w:ascii="Segoe UI" w:hAnsi="Segoe UI" w:cs="Segoe UI"/>
          <w:color w:val="0F1115"/>
        </w:rPr>
        <w:t> для контейнеризации всех сервисов</w:t>
      </w:r>
    </w:p>
    <w:p w14:paraId="6F6435EA" w14:textId="77777777" w:rsidR="00565DC6" w:rsidRDefault="00565DC6">
      <w:pPr>
        <w:pStyle w:val="ds-markdown-paragraph"/>
        <w:numPr>
          <w:ilvl w:val="0"/>
          <w:numId w:val="24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Kubernetes</w:t>
      </w:r>
      <w:r>
        <w:rPr>
          <w:rFonts w:ascii="Segoe UI" w:hAnsi="Segoe UI" w:cs="Segoe UI"/>
          <w:color w:val="0F1115"/>
        </w:rPr>
        <w:t> для оркестрации контейнеров</w:t>
      </w:r>
    </w:p>
    <w:p w14:paraId="727539B5" w14:textId="77777777" w:rsidR="00565DC6" w:rsidRDefault="00565DC6">
      <w:pPr>
        <w:pStyle w:val="ds-markdown-paragraph"/>
        <w:numPr>
          <w:ilvl w:val="0"/>
          <w:numId w:val="24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Helm</w:t>
      </w:r>
      <w:r>
        <w:rPr>
          <w:rFonts w:ascii="Segoe UI" w:hAnsi="Segoe UI" w:cs="Segoe UI"/>
          <w:color w:val="0F1115"/>
        </w:rPr>
        <w:t> для управления Kubernetes-манифестами</w:t>
      </w:r>
    </w:p>
    <w:p w14:paraId="1633BD95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Cloud-инфраструктура:</w:t>
      </w:r>
    </w:p>
    <w:p w14:paraId="59FCB519" w14:textId="77777777" w:rsidR="00565DC6" w:rsidRDefault="00565DC6">
      <w:pPr>
        <w:pStyle w:val="ds-markdown-paragraph"/>
        <w:numPr>
          <w:ilvl w:val="0"/>
          <w:numId w:val="25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Multi-cloud стратегия</w:t>
      </w:r>
      <w:r>
        <w:rPr>
          <w:rFonts w:ascii="Segoe UI" w:hAnsi="Segoe UI" w:cs="Segoe UI"/>
          <w:color w:val="0F1115"/>
        </w:rPr>
        <w:t>: AWS + Google Cloud + Azure</w:t>
      </w:r>
    </w:p>
    <w:p w14:paraId="4EBC7438" w14:textId="77777777" w:rsidR="00565DC6" w:rsidRDefault="00565DC6">
      <w:pPr>
        <w:pStyle w:val="ds-markdown-paragraph"/>
        <w:numPr>
          <w:ilvl w:val="0"/>
          <w:numId w:val="25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Serverless функции</w:t>
      </w:r>
      <w:r>
        <w:rPr>
          <w:rFonts w:ascii="Segoe UI" w:hAnsi="Segoe UI" w:cs="Segoe UI"/>
          <w:color w:val="0F1115"/>
        </w:rPr>
        <w:t> (AWS Lambda, Google Cloud Functions)</w:t>
      </w:r>
    </w:p>
    <w:p w14:paraId="2EC37704" w14:textId="77777777" w:rsidR="00565DC6" w:rsidRDefault="00565DC6">
      <w:pPr>
        <w:pStyle w:val="ds-markdown-paragraph"/>
        <w:numPr>
          <w:ilvl w:val="0"/>
          <w:numId w:val="25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Managed Kubernetes</w:t>
      </w:r>
      <w:r>
        <w:rPr>
          <w:rFonts w:ascii="Segoe UI" w:hAnsi="Segoe UI" w:cs="Segoe UI"/>
          <w:color w:val="0F1115"/>
        </w:rPr>
        <w:t> (EKS, GKE, AKS)</w:t>
      </w:r>
    </w:p>
    <w:p w14:paraId="1BB992CC" w14:textId="77777777" w:rsidR="00565DC6" w:rsidRDefault="00565DC6">
      <w:pPr>
        <w:pStyle w:val="ds-markdown-paragraph"/>
        <w:numPr>
          <w:ilvl w:val="0"/>
          <w:numId w:val="25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CDN</w:t>
      </w:r>
      <w:r>
        <w:rPr>
          <w:rFonts w:ascii="Segoe UI" w:hAnsi="Segoe UI" w:cs="Segoe UI"/>
          <w:color w:val="0F1115"/>
        </w:rPr>
        <w:t> (CloudFront, Cloud CDN) для статического контента</w:t>
      </w:r>
    </w:p>
    <w:p w14:paraId="39415462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Базы данных и хранилища:</w:t>
      </w:r>
    </w:p>
    <w:p w14:paraId="1A4EF6E4" w14:textId="77777777" w:rsidR="00565DC6" w:rsidRDefault="00565DC6">
      <w:pPr>
        <w:shd w:val="clear" w:color="auto" w:fill="FFFFFF"/>
        <w:spacing w:line="189" w:lineRule="atLeast"/>
        <w:divId w:val="2088771589"/>
        <w:rPr>
          <w:rFonts w:ascii="Segoe UI" w:eastAsia="Times New Roman" w:hAnsi="Segoe UI" w:cs="Segoe UI"/>
          <w:color w:val="0F1115"/>
          <w:sz w:val="19"/>
          <w:szCs w:val="19"/>
        </w:rPr>
      </w:pPr>
      <w:r>
        <w:rPr>
          <w:rStyle w:val="d813de27"/>
          <w:rFonts w:ascii="Consolas" w:eastAsia="Times New Roman" w:hAnsi="Consolas" w:cs="Segoe UI"/>
          <w:color w:val="0F1115"/>
          <w:sz w:val="18"/>
          <w:szCs w:val="18"/>
        </w:rPr>
        <w:t>yaml</w:t>
      </w:r>
    </w:p>
    <w:p w14:paraId="626240A6" w14:textId="77777777" w:rsidR="00565DC6" w:rsidRDefault="00565DC6">
      <w:pPr>
        <w:pStyle w:val="HTML"/>
        <w:wordWrap w:val="0"/>
        <w:spacing w:line="330" w:lineRule="atLeast"/>
        <w:divId w:val="54279415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database_clusters</w:t>
      </w:r>
      <w:r>
        <w:rPr>
          <w:rStyle w:val="token"/>
          <w:rFonts w:ascii="Consolas" w:hAnsi="Consolas"/>
          <w:color w:val="383A42"/>
        </w:rPr>
        <w:t>:</w:t>
      </w:r>
    </w:p>
    <w:p w14:paraId="6E570681" w14:textId="77777777" w:rsidR="00565DC6" w:rsidRDefault="00565DC6">
      <w:pPr>
        <w:pStyle w:val="HTML"/>
        <w:wordWrap w:val="0"/>
        <w:spacing w:line="330" w:lineRule="atLeast"/>
        <w:divId w:val="54279415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postgresql</w:t>
      </w:r>
      <w:r>
        <w:rPr>
          <w:rStyle w:val="token"/>
          <w:rFonts w:ascii="Consolas" w:hAnsi="Consolas"/>
          <w:color w:val="383A42"/>
        </w:rPr>
        <w:t>:</w:t>
      </w:r>
    </w:p>
    <w:p w14:paraId="1BA179C7" w14:textId="77777777" w:rsidR="00565DC6" w:rsidRDefault="00565DC6">
      <w:pPr>
        <w:pStyle w:val="HTML"/>
        <w:wordWrap w:val="0"/>
        <w:spacing w:line="330" w:lineRule="atLeast"/>
        <w:divId w:val="54279415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primary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aws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rds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postgresql</w:t>
      </w:r>
    </w:p>
    <w:p w14:paraId="1CC984F6" w14:textId="77777777" w:rsidR="00565DC6" w:rsidRDefault="00565DC6">
      <w:pPr>
        <w:pStyle w:val="HTML"/>
        <w:wordWrap w:val="0"/>
        <w:spacing w:line="330" w:lineRule="atLeast"/>
        <w:divId w:val="54279415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replicas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</w:p>
    <w:p w14:paraId="79FE97A6" w14:textId="77777777" w:rsidR="00565DC6" w:rsidRDefault="00565DC6">
      <w:pPr>
        <w:pStyle w:val="HTML"/>
        <w:wordWrap w:val="0"/>
        <w:spacing w:line="330" w:lineRule="atLeast"/>
        <w:divId w:val="54279415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eu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west</w:t>
      </w:r>
      <w:r>
        <w:rPr>
          <w:rStyle w:val="token"/>
          <w:rFonts w:ascii="Consolas" w:hAnsi="Consolas"/>
          <w:color w:val="383A42"/>
        </w:rPr>
        <w:t>-</w:t>
      </w:r>
      <w:r>
        <w:rPr>
          <w:rStyle w:val="token"/>
          <w:rFonts w:ascii="Consolas" w:hAnsi="Consolas"/>
          <w:color w:val="B76B01"/>
        </w:rPr>
        <w:t>1</w:t>
      </w:r>
    </w:p>
    <w:p w14:paraId="370CA3AE" w14:textId="77777777" w:rsidR="00565DC6" w:rsidRDefault="00565DC6">
      <w:pPr>
        <w:pStyle w:val="HTML"/>
        <w:wordWrap w:val="0"/>
        <w:spacing w:line="330" w:lineRule="atLeast"/>
        <w:divId w:val="54279415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us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east</w:t>
      </w:r>
      <w:r>
        <w:rPr>
          <w:rStyle w:val="token"/>
          <w:rFonts w:ascii="Consolas" w:hAnsi="Consolas"/>
          <w:color w:val="383A42"/>
        </w:rPr>
        <w:t>-</w:t>
      </w:r>
      <w:r>
        <w:rPr>
          <w:rStyle w:val="token"/>
          <w:rFonts w:ascii="Consolas" w:hAnsi="Consolas"/>
          <w:color w:val="B76B01"/>
        </w:rPr>
        <w:t>1</w:t>
      </w:r>
    </w:p>
    <w:p w14:paraId="7AF02518" w14:textId="77777777" w:rsidR="00565DC6" w:rsidRDefault="00565DC6">
      <w:pPr>
        <w:pStyle w:val="HTML"/>
        <w:wordWrap w:val="0"/>
        <w:spacing w:line="330" w:lineRule="atLeast"/>
        <w:divId w:val="54279415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backup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s3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postgres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backups</w:t>
      </w:r>
    </w:p>
    <w:p w14:paraId="69CC1695" w14:textId="77777777" w:rsidR="00565DC6" w:rsidRDefault="00565DC6">
      <w:pPr>
        <w:pStyle w:val="HTML"/>
        <w:wordWrap w:val="0"/>
        <w:spacing w:line="330" w:lineRule="atLeast"/>
        <w:divId w:val="54279415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558B3E8D" w14:textId="77777777" w:rsidR="00565DC6" w:rsidRDefault="00565DC6">
      <w:pPr>
        <w:pStyle w:val="HTML"/>
        <w:wordWrap w:val="0"/>
        <w:spacing w:line="330" w:lineRule="atLeast"/>
        <w:divId w:val="54279415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mongodb</w:t>
      </w:r>
      <w:r>
        <w:rPr>
          <w:rStyle w:val="token"/>
          <w:rFonts w:ascii="Consolas" w:hAnsi="Consolas"/>
          <w:color w:val="383A42"/>
        </w:rPr>
        <w:t>:</w:t>
      </w:r>
    </w:p>
    <w:p w14:paraId="59EB7AB1" w14:textId="77777777" w:rsidR="00565DC6" w:rsidRDefault="00565DC6">
      <w:pPr>
        <w:pStyle w:val="HTML"/>
        <w:wordWrap w:val="0"/>
        <w:spacing w:line="330" w:lineRule="atLeast"/>
        <w:divId w:val="54279415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cluster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mongodb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atlas</w:t>
      </w:r>
    </w:p>
    <w:p w14:paraId="39CEBF7A" w14:textId="77777777" w:rsidR="00565DC6" w:rsidRDefault="00565DC6">
      <w:pPr>
        <w:pStyle w:val="HTML"/>
        <w:wordWrap w:val="0"/>
        <w:spacing w:line="330" w:lineRule="atLeast"/>
        <w:divId w:val="54279415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sharding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enabled</w:t>
      </w:r>
    </w:p>
    <w:p w14:paraId="4B9489BB" w14:textId="77777777" w:rsidR="00565DC6" w:rsidRDefault="00565DC6">
      <w:pPr>
        <w:pStyle w:val="HTML"/>
        <w:wordWrap w:val="0"/>
        <w:spacing w:line="330" w:lineRule="atLeast"/>
        <w:divId w:val="54279415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regions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eu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central</w:t>
      </w:r>
      <w:r>
        <w:rPr>
          <w:rStyle w:val="token"/>
          <w:rFonts w:ascii="Consolas" w:hAnsi="Consolas"/>
          <w:color w:val="383A4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us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west</w:t>
      </w:r>
      <w:r>
        <w:rPr>
          <w:rStyle w:val="token"/>
          <w:rFonts w:ascii="Consolas" w:hAnsi="Consolas"/>
          <w:color w:val="383A42"/>
        </w:rPr>
        <w:t>-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</w:t>
      </w:r>
    </w:p>
    <w:p w14:paraId="1C749FAE" w14:textId="77777777" w:rsidR="00565DC6" w:rsidRDefault="00565DC6">
      <w:pPr>
        <w:pStyle w:val="4"/>
        <w:spacing w:before="240" w:after="240" w:line="420" w:lineRule="atLeast"/>
        <w:divId w:val="47068052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VI. БЕЗОПАСНОСТЬ И КОМПЛАЕНС</w:t>
      </w:r>
    </w:p>
    <w:p w14:paraId="411E9A65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Security Measures:</w:t>
      </w:r>
    </w:p>
    <w:p w14:paraId="4E15F9C5" w14:textId="77777777" w:rsidR="00565DC6" w:rsidRDefault="00565DC6">
      <w:pPr>
        <w:pStyle w:val="ds-markdown-paragraph"/>
        <w:numPr>
          <w:ilvl w:val="0"/>
          <w:numId w:val="26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Zero Trust Architecture</w:t>
      </w:r>
      <w:r>
        <w:rPr>
          <w:rFonts w:ascii="Segoe UI" w:hAnsi="Segoe UI" w:cs="Segoe UI"/>
          <w:color w:val="0F1115"/>
        </w:rPr>
        <w:t> для всех сервисов</w:t>
      </w:r>
    </w:p>
    <w:p w14:paraId="3C1BD5AE" w14:textId="77777777" w:rsidR="00565DC6" w:rsidRDefault="00565DC6">
      <w:pPr>
        <w:pStyle w:val="ds-markdown-paragraph"/>
        <w:numPr>
          <w:ilvl w:val="0"/>
          <w:numId w:val="26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End-to-end Encryption</w:t>
      </w:r>
      <w:r>
        <w:rPr>
          <w:rFonts w:ascii="Segoe UI" w:hAnsi="Segoe UI" w:cs="Segoe UI"/>
          <w:color w:val="0F1115"/>
        </w:rPr>
        <w:t> для конфиденциальных данных</w:t>
      </w:r>
    </w:p>
    <w:p w14:paraId="12E14942" w14:textId="77777777" w:rsidR="00565DC6" w:rsidRDefault="00565DC6">
      <w:pPr>
        <w:pStyle w:val="ds-markdown-paragraph"/>
        <w:numPr>
          <w:ilvl w:val="0"/>
          <w:numId w:val="26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Multi-factor Authentication</w:t>
      </w:r>
      <w:r>
        <w:rPr>
          <w:rFonts w:ascii="Segoe UI" w:hAnsi="Segoe UI" w:cs="Segoe UI"/>
          <w:color w:val="0F1115"/>
        </w:rPr>
        <w:t> для доступа к критичным функциям</w:t>
      </w:r>
    </w:p>
    <w:p w14:paraId="67C422AB" w14:textId="77777777" w:rsidR="00565DC6" w:rsidRDefault="00565DC6">
      <w:pPr>
        <w:pStyle w:val="ds-markdown-paragraph"/>
        <w:numPr>
          <w:ilvl w:val="0"/>
          <w:numId w:val="26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Regular Security Audits</w:t>
      </w:r>
      <w:r>
        <w:rPr>
          <w:rFonts w:ascii="Segoe UI" w:hAnsi="Segoe UI" w:cs="Segoe UI"/>
          <w:color w:val="0F1115"/>
        </w:rPr>
        <w:t> и penetration testing</w:t>
      </w:r>
    </w:p>
    <w:p w14:paraId="6A72F513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Комплаенс и приватность:</w:t>
      </w:r>
    </w:p>
    <w:p w14:paraId="5730DCE0" w14:textId="77777777" w:rsidR="00565DC6" w:rsidRDefault="00565DC6">
      <w:pPr>
        <w:pStyle w:val="ds-markdown-paragraph"/>
        <w:numPr>
          <w:ilvl w:val="0"/>
          <w:numId w:val="27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GDPR Compliance</w:t>
      </w:r>
      <w:r>
        <w:rPr>
          <w:rFonts w:ascii="Segoe UI" w:hAnsi="Segoe UI" w:cs="Segoe UI"/>
          <w:color w:val="0F1115"/>
        </w:rPr>
        <w:t> для работы с персональными данными</w:t>
      </w:r>
    </w:p>
    <w:p w14:paraId="08966AB3" w14:textId="77777777" w:rsidR="00565DC6" w:rsidRDefault="00565DC6">
      <w:pPr>
        <w:pStyle w:val="ds-markdown-paragraph"/>
        <w:numPr>
          <w:ilvl w:val="0"/>
          <w:numId w:val="27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SOC 2 Type II</w:t>
      </w:r>
      <w:r>
        <w:rPr>
          <w:rFonts w:ascii="Segoe UI" w:hAnsi="Segoe UI" w:cs="Segoe UI"/>
          <w:color w:val="0F1115"/>
        </w:rPr>
        <w:t> сертификация</w:t>
      </w:r>
    </w:p>
    <w:p w14:paraId="0D880908" w14:textId="77777777" w:rsidR="00565DC6" w:rsidRDefault="00565DC6">
      <w:pPr>
        <w:pStyle w:val="ds-markdown-paragraph"/>
        <w:numPr>
          <w:ilvl w:val="0"/>
          <w:numId w:val="27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Data Anonymization</w:t>
      </w:r>
      <w:r>
        <w:rPr>
          <w:rFonts w:ascii="Segoe UI" w:hAnsi="Segoe UI" w:cs="Segoe UI"/>
          <w:color w:val="0F1115"/>
        </w:rPr>
        <w:t> для аналитики</w:t>
      </w:r>
    </w:p>
    <w:p w14:paraId="36CF2DA1" w14:textId="77777777" w:rsidR="00565DC6" w:rsidRDefault="00565DC6">
      <w:pPr>
        <w:pStyle w:val="ds-markdown-paragraph"/>
        <w:numPr>
          <w:ilvl w:val="0"/>
          <w:numId w:val="27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lastRenderedPageBreak/>
        <w:t>Right to be Forgotten</w:t>
      </w:r>
      <w:r>
        <w:rPr>
          <w:rFonts w:ascii="Segoe UI" w:hAnsi="Segoe UI" w:cs="Segoe UI"/>
          <w:color w:val="0F1115"/>
        </w:rPr>
        <w:t> implementation</w:t>
      </w:r>
    </w:p>
    <w:p w14:paraId="45165C65" w14:textId="77777777" w:rsidR="00565DC6" w:rsidRDefault="00565DC6">
      <w:pPr>
        <w:pStyle w:val="4"/>
        <w:spacing w:before="240" w:after="240" w:line="420" w:lineRule="atLeast"/>
        <w:divId w:val="47068052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VII. МОНИТОРИНГ И АНАЛИТИКА</w:t>
      </w:r>
    </w:p>
    <w:p w14:paraId="05E35F8B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Система мониторинга:</w:t>
      </w:r>
    </w:p>
    <w:p w14:paraId="7ED50A98" w14:textId="77777777" w:rsidR="00565DC6" w:rsidRDefault="00565DC6">
      <w:pPr>
        <w:pStyle w:val="ds-markdown-paragraph"/>
        <w:numPr>
          <w:ilvl w:val="0"/>
          <w:numId w:val="28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Prometheus</w:t>
      </w:r>
      <w:r>
        <w:rPr>
          <w:rFonts w:ascii="Segoe UI" w:hAnsi="Segoe UI" w:cs="Segoe UI"/>
          <w:color w:val="0F1115"/>
        </w:rPr>
        <w:t> для сбора метрик</w:t>
      </w:r>
    </w:p>
    <w:p w14:paraId="4E0464C6" w14:textId="77777777" w:rsidR="00565DC6" w:rsidRDefault="00565DC6">
      <w:pPr>
        <w:pStyle w:val="ds-markdown-paragraph"/>
        <w:numPr>
          <w:ilvl w:val="0"/>
          <w:numId w:val="28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Grafana</w:t>
      </w:r>
      <w:r>
        <w:rPr>
          <w:rFonts w:ascii="Segoe UI" w:hAnsi="Segoe UI" w:cs="Segoe UI"/>
          <w:color w:val="0F1115"/>
        </w:rPr>
        <w:t> для визуализации и дашбордов</w:t>
      </w:r>
    </w:p>
    <w:p w14:paraId="199AEE01" w14:textId="77777777" w:rsidR="00565DC6" w:rsidRDefault="00565DC6">
      <w:pPr>
        <w:pStyle w:val="ds-markdown-paragraph"/>
        <w:numPr>
          <w:ilvl w:val="0"/>
          <w:numId w:val="28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ELK Stack</w:t>
      </w:r>
      <w:r>
        <w:rPr>
          <w:rFonts w:ascii="Segoe UI" w:hAnsi="Segoe UI" w:cs="Segoe UI"/>
          <w:color w:val="0F1115"/>
        </w:rPr>
        <w:t> для логов и поиска</w:t>
      </w:r>
    </w:p>
    <w:p w14:paraId="67A94951" w14:textId="77777777" w:rsidR="00565DC6" w:rsidRDefault="00565DC6">
      <w:pPr>
        <w:pStyle w:val="ds-markdown-paragraph"/>
        <w:numPr>
          <w:ilvl w:val="0"/>
          <w:numId w:val="28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Jaeger</w:t>
      </w:r>
      <w:r>
        <w:rPr>
          <w:rFonts w:ascii="Segoe UI" w:hAnsi="Segoe UI" w:cs="Segoe UI"/>
          <w:color w:val="0F1115"/>
        </w:rPr>
        <w:t> для распределенного трейсинга</w:t>
      </w:r>
    </w:p>
    <w:p w14:paraId="646EA807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Бизнес-аналитика:</w:t>
      </w:r>
    </w:p>
    <w:p w14:paraId="0430FB33" w14:textId="77777777" w:rsidR="00565DC6" w:rsidRDefault="00565DC6">
      <w:pPr>
        <w:shd w:val="clear" w:color="auto" w:fill="FFFFFF"/>
        <w:spacing w:line="189" w:lineRule="atLeast"/>
        <w:divId w:val="1557280499"/>
        <w:rPr>
          <w:rFonts w:ascii="Segoe UI" w:eastAsia="Times New Roman" w:hAnsi="Segoe UI" w:cs="Segoe UI"/>
          <w:color w:val="0F1115"/>
          <w:sz w:val="19"/>
          <w:szCs w:val="19"/>
        </w:rPr>
      </w:pPr>
      <w:r>
        <w:rPr>
          <w:rStyle w:val="d813de27"/>
          <w:rFonts w:ascii="Consolas" w:eastAsia="Times New Roman" w:hAnsi="Consolas" w:cs="Segoe UI"/>
          <w:color w:val="0F1115"/>
          <w:sz w:val="18"/>
          <w:szCs w:val="18"/>
        </w:rPr>
        <w:t>sql</w:t>
      </w:r>
    </w:p>
    <w:p w14:paraId="66218128" w14:textId="77777777" w:rsidR="00565DC6" w:rsidRDefault="00565DC6">
      <w:pPr>
        <w:pStyle w:val="HTML"/>
        <w:wordWrap w:val="0"/>
        <w:spacing w:line="330" w:lineRule="atLeast"/>
        <w:divId w:val="1483698397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Пример аналитического запроса для оценки эффективности ячеек</w:t>
      </w:r>
    </w:p>
    <w:p w14:paraId="2E64CD20" w14:textId="77777777" w:rsidR="00565DC6" w:rsidRDefault="00565DC6">
      <w:pPr>
        <w:pStyle w:val="HTML"/>
        <w:wordWrap w:val="0"/>
        <w:spacing w:line="330" w:lineRule="atLeast"/>
        <w:divId w:val="1483698397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14:paraId="6C1E062F" w14:textId="77777777" w:rsidR="00565DC6" w:rsidRDefault="00565DC6">
      <w:pPr>
        <w:pStyle w:val="HTML"/>
        <w:wordWrap w:val="0"/>
        <w:spacing w:line="330" w:lineRule="atLeast"/>
        <w:divId w:val="1483698397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cell_id</w:t>
      </w:r>
      <w:r>
        <w:rPr>
          <w:rStyle w:val="token"/>
          <w:rFonts w:ascii="Consolas" w:hAnsi="Consolas"/>
          <w:color w:val="383A42"/>
        </w:rPr>
        <w:t>,</w:t>
      </w:r>
    </w:p>
    <w:p w14:paraId="56E036CE" w14:textId="77777777" w:rsidR="00565DC6" w:rsidRDefault="00565DC6">
      <w:pPr>
        <w:pStyle w:val="HTML"/>
        <w:wordWrap w:val="0"/>
        <w:spacing w:line="330" w:lineRule="atLeast"/>
        <w:divId w:val="1483698397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total_transactions</w:t>
      </w:r>
      <w:r>
        <w:rPr>
          <w:rStyle w:val="token"/>
          <w:rFonts w:ascii="Consolas" w:hAnsi="Consolas"/>
          <w:color w:val="383A42"/>
        </w:rPr>
        <w:t>,</w:t>
      </w:r>
    </w:p>
    <w:p w14:paraId="72A34EBB" w14:textId="77777777" w:rsidR="00565DC6" w:rsidRDefault="00565DC6">
      <w:pPr>
        <w:pStyle w:val="HTML"/>
        <w:wordWrap w:val="0"/>
        <w:spacing w:line="330" w:lineRule="atLeast"/>
        <w:divId w:val="1483698397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AVG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satisfaction_score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avg_satisfaction</w:t>
      </w:r>
      <w:r>
        <w:rPr>
          <w:rStyle w:val="token"/>
          <w:rFonts w:ascii="Consolas" w:hAnsi="Consolas"/>
          <w:color w:val="383A42"/>
        </w:rPr>
        <w:t>,</w:t>
      </w:r>
    </w:p>
    <w:p w14:paraId="7E104A39" w14:textId="77777777" w:rsidR="00565DC6" w:rsidRDefault="00565DC6">
      <w:pPr>
        <w:pStyle w:val="HTML"/>
        <w:wordWrap w:val="0"/>
        <w:spacing w:line="330" w:lineRule="atLeast"/>
        <w:divId w:val="1483698397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SUM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contribution_value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total_value_created</w:t>
      </w:r>
      <w:r>
        <w:rPr>
          <w:rStyle w:val="token"/>
          <w:rFonts w:ascii="Consolas" w:hAnsi="Consolas"/>
          <w:color w:val="383A42"/>
        </w:rPr>
        <w:t>,</w:t>
      </w:r>
    </w:p>
    <w:p w14:paraId="51FC7B4B" w14:textId="77777777" w:rsidR="00565DC6" w:rsidRDefault="00565DC6">
      <w:pPr>
        <w:pStyle w:val="HTML"/>
        <w:wordWrap w:val="0"/>
        <w:spacing w:line="330" w:lineRule="atLeast"/>
        <w:divId w:val="1483698397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DISTINCT</w:t>
      </w:r>
      <w:r>
        <w:rPr>
          <w:rFonts w:ascii="Consolas" w:hAnsi="Consolas"/>
          <w:color w:val="0F1115"/>
        </w:rPr>
        <w:t xml:space="preserve"> participant_id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active_participants</w:t>
      </w:r>
    </w:p>
    <w:p w14:paraId="5E12DF8F" w14:textId="77777777" w:rsidR="00565DC6" w:rsidRDefault="00565DC6">
      <w:pPr>
        <w:pStyle w:val="HTML"/>
        <w:wordWrap w:val="0"/>
        <w:spacing w:line="330" w:lineRule="atLeast"/>
        <w:divId w:val="1483698397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contributions </w:t>
      </w:r>
    </w:p>
    <w:p w14:paraId="15175FB2" w14:textId="77777777" w:rsidR="00565DC6" w:rsidRDefault="00565DC6">
      <w:pPr>
        <w:pStyle w:val="HTML"/>
        <w:wordWrap w:val="0"/>
        <w:spacing w:line="330" w:lineRule="atLeast"/>
        <w:divId w:val="1483698397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INTERVAL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'30 days'</w:t>
      </w:r>
    </w:p>
    <w:p w14:paraId="3CBEF4F9" w14:textId="77777777" w:rsidR="00565DC6" w:rsidRDefault="00565DC6">
      <w:pPr>
        <w:pStyle w:val="HTML"/>
        <w:wordWrap w:val="0"/>
        <w:spacing w:line="330" w:lineRule="atLeast"/>
        <w:divId w:val="1483698397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GROUP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cell_id</w:t>
      </w:r>
    </w:p>
    <w:p w14:paraId="04C8CEF9" w14:textId="77777777" w:rsidR="00565DC6" w:rsidRDefault="00565DC6">
      <w:pPr>
        <w:pStyle w:val="HTML"/>
        <w:wordWrap w:val="0"/>
        <w:spacing w:line="330" w:lineRule="atLeast"/>
        <w:divId w:val="1483698397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total_value_created </w:t>
      </w:r>
      <w:r>
        <w:rPr>
          <w:rStyle w:val="token"/>
          <w:rFonts w:ascii="Consolas" w:hAnsi="Consolas"/>
          <w:color w:val="A626A4"/>
        </w:rPr>
        <w:t>DESC</w:t>
      </w:r>
      <w:r>
        <w:rPr>
          <w:rStyle w:val="token"/>
          <w:rFonts w:ascii="Consolas" w:hAnsi="Consolas"/>
          <w:color w:val="383A42"/>
        </w:rPr>
        <w:t>;</w:t>
      </w:r>
    </w:p>
    <w:p w14:paraId="26B8EA1F" w14:textId="77777777" w:rsidR="00565DC6" w:rsidRDefault="00565DC6">
      <w:pPr>
        <w:pStyle w:val="4"/>
        <w:spacing w:before="240" w:after="240" w:line="420" w:lineRule="atLeast"/>
        <w:divId w:val="47068052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VIII. ИНТЕГРАЦИИ И API</w:t>
      </w:r>
    </w:p>
    <w:p w14:paraId="1EFA5B90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REST API Design:</w:t>
      </w:r>
    </w:p>
    <w:p w14:paraId="059774EA" w14:textId="77777777" w:rsidR="00565DC6" w:rsidRDefault="00565DC6">
      <w:pPr>
        <w:shd w:val="clear" w:color="auto" w:fill="FFFFFF"/>
        <w:spacing w:line="189" w:lineRule="atLeast"/>
        <w:divId w:val="2034843000"/>
        <w:rPr>
          <w:rFonts w:ascii="Segoe UI" w:eastAsia="Times New Roman" w:hAnsi="Segoe UI" w:cs="Segoe UI"/>
          <w:color w:val="0F1115"/>
          <w:sz w:val="19"/>
          <w:szCs w:val="19"/>
        </w:rPr>
      </w:pPr>
      <w:r>
        <w:rPr>
          <w:rStyle w:val="d813de27"/>
          <w:rFonts w:ascii="Consolas" w:eastAsia="Times New Roman" w:hAnsi="Consolas" w:cs="Segoe UI"/>
          <w:color w:val="0F1115"/>
          <w:sz w:val="18"/>
          <w:szCs w:val="18"/>
        </w:rPr>
        <w:t>typescript</w:t>
      </w:r>
    </w:p>
    <w:p w14:paraId="1E6CE111" w14:textId="77777777" w:rsidR="00565DC6" w:rsidRDefault="00565DC6">
      <w:pPr>
        <w:pStyle w:val="HTML"/>
        <w:wordWrap w:val="0"/>
        <w:spacing w:line="330" w:lineRule="atLeast"/>
        <w:divId w:val="2099253831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Типизация API для TypeScript</w:t>
      </w:r>
    </w:p>
    <w:p w14:paraId="52031B85" w14:textId="77777777" w:rsidR="00565DC6" w:rsidRDefault="00565DC6">
      <w:pPr>
        <w:pStyle w:val="HTML"/>
        <w:wordWrap w:val="0"/>
        <w:spacing w:line="330" w:lineRule="atLeast"/>
        <w:divId w:val="2099253831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interface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ContributionAPI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C43AF0E" w14:textId="77777777" w:rsidR="00565DC6" w:rsidRDefault="00565DC6">
      <w:pPr>
        <w:pStyle w:val="HTML"/>
        <w:wordWrap w:val="0"/>
        <w:spacing w:line="330" w:lineRule="atLeast"/>
        <w:divId w:val="209925383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recordContribution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contribution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ContributionInput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Promise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Contribution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;</w:t>
      </w:r>
    </w:p>
    <w:p w14:paraId="2B9FA1F3" w14:textId="77777777" w:rsidR="00565DC6" w:rsidRDefault="00565DC6">
      <w:pPr>
        <w:pStyle w:val="HTML"/>
        <w:wordWrap w:val="0"/>
        <w:spacing w:line="330" w:lineRule="atLeast"/>
        <w:divId w:val="209925383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getUserReputation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string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Promise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ReputationScore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;</w:t>
      </w:r>
    </w:p>
    <w:p w14:paraId="2614B667" w14:textId="77777777" w:rsidR="00565DC6" w:rsidRDefault="00565DC6">
      <w:pPr>
        <w:pStyle w:val="HTML"/>
        <w:wordWrap w:val="0"/>
        <w:spacing w:line="330" w:lineRule="atLeast"/>
        <w:divId w:val="209925383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findMatches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need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NeedInput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Promise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Opportunity</w:t>
      </w:r>
      <w:r>
        <w:rPr>
          <w:rStyle w:val="token"/>
          <w:rFonts w:ascii="Consolas" w:hAnsi="Consolas"/>
          <w:color w:val="383A42"/>
        </w:rPr>
        <w:t>[]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;</w:t>
      </w:r>
    </w:p>
    <w:p w14:paraId="03A66011" w14:textId="77777777" w:rsidR="00565DC6" w:rsidRDefault="00565DC6">
      <w:pPr>
        <w:pStyle w:val="HTML"/>
        <w:wordWrap w:val="0"/>
        <w:spacing w:line="330" w:lineRule="atLeast"/>
        <w:divId w:val="209925383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castVote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vote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VoteInput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Promise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VoteResult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;</w:t>
      </w:r>
    </w:p>
    <w:p w14:paraId="20C02D11" w14:textId="77777777" w:rsidR="00565DC6" w:rsidRDefault="00565DC6">
      <w:pPr>
        <w:pStyle w:val="HTML"/>
        <w:wordWrap w:val="0"/>
        <w:spacing w:line="330" w:lineRule="atLeast"/>
        <w:divId w:val="2099253831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078DA432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Внешние интеграции:</w:t>
      </w:r>
    </w:p>
    <w:p w14:paraId="5FE0BC6C" w14:textId="77777777" w:rsidR="00565DC6" w:rsidRDefault="00565DC6">
      <w:pPr>
        <w:pStyle w:val="ds-markdown-paragraph"/>
        <w:numPr>
          <w:ilvl w:val="0"/>
          <w:numId w:val="29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Payment Processors</w:t>
      </w:r>
      <w:r>
        <w:rPr>
          <w:rFonts w:ascii="Segoe UI" w:hAnsi="Segoe UI" w:cs="Segoe UI"/>
          <w:color w:val="0F1115"/>
        </w:rPr>
        <w:t> (Stripe, PayPal) для гибридных транзакций</w:t>
      </w:r>
    </w:p>
    <w:p w14:paraId="4BA96628" w14:textId="77777777" w:rsidR="00565DC6" w:rsidRDefault="00565DC6">
      <w:pPr>
        <w:pStyle w:val="ds-markdown-paragraph"/>
        <w:numPr>
          <w:ilvl w:val="0"/>
          <w:numId w:val="29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lastRenderedPageBreak/>
        <w:t>Identity Providers</w:t>
      </w:r>
      <w:r>
        <w:rPr>
          <w:rFonts w:ascii="Segoe UI" w:hAnsi="Segoe UI" w:cs="Segoe UI"/>
          <w:color w:val="0F1115"/>
        </w:rPr>
        <w:t> (Auth0, Okta) для enterprise-клиентов</w:t>
      </w:r>
    </w:p>
    <w:p w14:paraId="3CC0EE17" w14:textId="77777777" w:rsidR="00565DC6" w:rsidRDefault="00565DC6">
      <w:pPr>
        <w:pStyle w:val="ds-markdown-paragraph"/>
        <w:numPr>
          <w:ilvl w:val="0"/>
          <w:numId w:val="29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Communication APIs</w:t>
      </w:r>
      <w:r>
        <w:rPr>
          <w:rFonts w:ascii="Segoe UI" w:hAnsi="Segoe UI" w:cs="Segoe UI"/>
          <w:color w:val="0F1115"/>
        </w:rPr>
        <w:t> (Twilio, SendGrid) для уведомлений</w:t>
      </w:r>
    </w:p>
    <w:p w14:paraId="507AAEDD" w14:textId="77777777" w:rsidR="00565DC6" w:rsidRDefault="00565DC6">
      <w:pPr>
        <w:pStyle w:val="ds-markdown-paragraph"/>
        <w:numPr>
          <w:ilvl w:val="0"/>
          <w:numId w:val="29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Mapping Services</w:t>
      </w:r>
      <w:r>
        <w:rPr>
          <w:rFonts w:ascii="Segoe UI" w:hAnsi="Segoe UI" w:cs="Segoe UI"/>
          <w:color w:val="0F1115"/>
        </w:rPr>
        <w:t> (Google Maps, Mapbox) для геолокации</w:t>
      </w:r>
    </w:p>
    <w:p w14:paraId="0D932B35" w14:textId="77777777" w:rsidR="00565DC6" w:rsidRDefault="00565DC6">
      <w:pPr>
        <w:pStyle w:val="4"/>
        <w:spacing w:before="240" w:after="240" w:line="420" w:lineRule="atLeast"/>
        <w:divId w:val="47068052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IX. МАСШТАБИРУЕМОСТЬ И ПРОИЗВОДИТЕЛЬНОСТЬ</w:t>
      </w:r>
    </w:p>
    <w:p w14:paraId="61ED3857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Strategy for Scale:</w:t>
      </w:r>
    </w:p>
    <w:p w14:paraId="64974243" w14:textId="77777777" w:rsidR="00565DC6" w:rsidRDefault="00565DC6">
      <w:pPr>
        <w:pStyle w:val="ds-markdown-paragraph"/>
        <w:numPr>
          <w:ilvl w:val="0"/>
          <w:numId w:val="30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Horizontal Scaling</w:t>
      </w:r>
      <w:r>
        <w:rPr>
          <w:rFonts w:ascii="Segoe UI" w:hAnsi="Segoe UI" w:cs="Segoe UI"/>
          <w:color w:val="0F1115"/>
        </w:rPr>
        <w:t> для всех stateless сервисов</w:t>
      </w:r>
    </w:p>
    <w:p w14:paraId="19D5EA52" w14:textId="77777777" w:rsidR="00565DC6" w:rsidRDefault="00565DC6">
      <w:pPr>
        <w:pStyle w:val="ds-markdown-paragraph"/>
        <w:numPr>
          <w:ilvl w:val="0"/>
          <w:numId w:val="30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Database Sharding</w:t>
      </w:r>
      <w:r>
        <w:rPr>
          <w:rFonts w:ascii="Segoe UI" w:hAnsi="Segoe UI" w:cs="Segoe UI"/>
          <w:color w:val="0F1115"/>
        </w:rPr>
        <w:t> по регионам и типам данных</w:t>
      </w:r>
    </w:p>
    <w:p w14:paraId="3E8B076F" w14:textId="77777777" w:rsidR="00565DC6" w:rsidRDefault="00565DC6">
      <w:pPr>
        <w:pStyle w:val="ds-markdown-paragraph"/>
        <w:numPr>
          <w:ilvl w:val="0"/>
          <w:numId w:val="30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Caching Layers</w:t>
      </w:r>
      <w:r>
        <w:rPr>
          <w:rFonts w:ascii="Segoe UI" w:hAnsi="Segoe UI" w:cs="Segoe UI"/>
          <w:color w:val="0F1115"/>
        </w:rPr>
        <w:t> (Redis Cluster, CDN)</w:t>
      </w:r>
    </w:p>
    <w:p w14:paraId="76A8F747" w14:textId="77777777" w:rsidR="00565DC6" w:rsidRDefault="00565DC6">
      <w:pPr>
        <w:pStyle w:val="ds-markdown-paragraph"/>
        <w:numPr>
          <w:ilvl w:val="0"/>
          <w:numId w:val="30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Async Processing</w:t>
      </w:r>
      <w:r>
        <w:rPr>
          <w:rFonts w:ascii="Segoe UI" w:hAnsi="Segoe UI" w:cs="Segoe UI"/>
          <w:color w:val="0F1115"/>
        </w:rPr>
        <w:t> (Message Queues: RabbitMQ, AWS SQS)</w:t>
      </w:r>
    </w:p>
    <w:p w14:paraId="4B234359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Performance Targets:</w:t>
      </w:r>
    </w:p>
    <w:p w14:paraId="22DB7E08" w14:textId="77777777" w:rsidR="00565DC6" w:rsidRDefault="00565DC6">
      <w:pPr>
        <w:pStyle w:val="ds-markdown-paragraph"/>
        <w:numPr>
          <w:ilvl w:val="0"/>
          <w:numId w:val="31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API Response Time</w:t>
      </w:r>
      <w:r>
        <w:rPr>
          <w:rFonts w:ascii="Segoe UI" w:hAnsi="Segoe UI" w:cs="Segoe UI"/>
          <w:color w:val="0F1115"/>
        </w:rPr>
        <w:t>: &lt; 200ms для 95% запросов</w:t>
      </w:r>
    </w:p>
    <w:p w14:paraId="597EC46F" w14:textId="77777777" w:rsidR="00565DC6" w:rsidRDefault="00565DC6">
      <w:pPr>
        <w:pStyle w:val="ds-markdown-paragraph"/>
        <w:numPr>
          <w:ilvl w:val="0"/>
          <w:numId w:val="31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Platform Availability</w:t>
      </w:r>
      <w:r>
        <w:rPr>
          <w:rFonts w:ascii="Segoe UI" w:hAnsi="Segoe UI" w:cs="Segoe UI"/>
          <w:color w:val="0F1115"/>
        </w:rPr>
        <w:t>: 99.9% uptime</w:t>
      </w:r>
    </w:p>
    <w:p w14:paraId="6F42B3C2" w14:textId="77777777" w:rsidR="00565DC6" w:rsidRDefault="00565DC6">
      <w:pPr>
        <w:pStyle w:val="ds-markdown-paragraph"/>
        <w:numPr>
          <w:ilvl w:val="0"/>
          <w:numId w:val="31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Concurrent Users</w:t>
      </w:r>
      <w:r>
        <w:rPr>
          <w:rFonts w:ascii="Segoe UI" w:hAnsi="Segoe UI" w:cs="Segoe UI"/>
          <w:color w:val="0F1115"/>
        </w:rPr>
        <w:t>: поддержка 1M+ одновременных пользователей</w:t>
      </w:r>
    </w:p>
    <w:p w14:paraId="6CF706B8" w14:textId="77777777" w:rsidR="00565DC6" w:rsidRDefault="00565DC6">
      <w:pPr>
        <w:pStyle w:val="ds-markdown-paragraph"/>
        <w:numPr>
          <w:ilvl w:val="0"/>
          <w:numId w:val="31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Data Consistency</w:t>
      </w:r>
      <w:r>
        <w:rPr>
          <w:rFonts w:ascii="Segoe UI" w:hAnsi="Segoe UI" w:cs="Segoe UI"/>
          <w:color w:val="0F1115"/>
        </w:rPr>
        <w:t>: eventual consistency с компенсирующими транзакциями</w:t>
      </w:r>
    </w:p>
    <w:p w14:paraId="5BC9BA9A" w14:textId="77777777" w:rsidR="00565DC6" w:rsidRDefault="00565DC6">
      <w:pPr>
        <w:pStyle w:val="4"/>
        <w:spacing w:before="240" w:after="240" w:line="420" w:lineRule="atLeast"/>
        <w:divId w:val="47068052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X. РАЗРАБОТКА И DevOps</w:t>
      </w:r>
    </w:p>
    <w:p w14:paraId="6508863A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Development Workflow:</w:t>
      </w:r>
    </w:p>
    <w:p w14:paraId="13124893" w14:textId="77777777" w:rsidR="00565DC6" w:rsidRDefault="00565DC6">
      <w:pPr>
        <w:pStyle w:val="ds-markdown-paragraph"/>
        <w:numPr>
          <w:ilvl w:val="0"/>
          <w:numId w:val="32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GitFlow</w:t>
      </w:r>
      <w:r>
        <w:rPr>
          <w:rFonts w:ascii="Segoe UI" w:hAnsi="Segoe UI" w:cs="Segoe UI"/>
          <w:color w:val="0F1115"/>
        </w:rPr>
        <w:t> для управления версиями</w:t>
      </w:r>
    </w:p>
    <w:p w14:paraId="3F76D94A" w14:textId="77777777" w:rsidR="00565DC6" w:rsidRDefault="00565DC6">
      <w:pPr>
        <w:pStyle w:val="ds-markdown-paragraph"/>
        <w:numPr>
          <w:ilvl w:val="0"/>
          <w:numId w:val="32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CI/CD</w:t>
      </w:r>
      <w:r>
        <w:rPr>
          <w:rFonts w:ascii="Segoe UI" w:hAnsi="Segoe UI" w:cs="Segoe UI"/>
          <w:color w:val="0F1115"/>
        </w:rPr>
        <w:t> с GitHub Actions/GitLab CI</w:t>
      </w:r>
    </w:p>
    <w:p w14:paraId="4D7AB3F7" w14:textId="77777777" w:rsidR="00565DC6" w:rsidRDefault="00565DC6">
      <w:pPr>
        <w:pStyle w:val="ds-markdown-paragraph"/>
        <w:numPr>
          <w:ilvl w:val="0"/>
          <w:numId w:val="32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Feature Flags</w:t>
      </w:r>
      <w:r>
        <w:rPr>
          <w:rFonts w:ascii="Segoe UI" w:hAnsi="Segoe UI" w:cs="Segoe UI"/>
          <w:color w:val="0F1115"/>
        </w:rPr>
        <w:t> для постепенного развертывания</w:t>
      </w:r>
    </w:p>
    <w:p w14:paraId="7756DA87" w14:textId="77777777" w:rsidR="00565DC6" w:rsidRDefault="00565DC6">
      <w:pPr>
        <w:pStyle w:val="ds-markdown-paragraph"/>
        <w:numPr>
          <w:ilvl w:val="0"/>
          <w:numId w:val="32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A/B Testing</w:t>
      </w:r>
      <w:r>
        <w:rPr>
          <w:rFonts w:ascii="Segoe UI" w:hAnsi="Segoe UI" w:cs="Segoe UI"/>
          <w:color w:val="0F1115"/>
        </w:rPr>
        <w:t> инфраструктура</w:t>
      </w:r>
    </w:p>
    <w:p w14:paraId="5A0A580A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DevOps инструменты:</w:t>
      </w:r>
    </w:p>
    <w:p w14:paraId="59E06028" w14:textId="77777777" w:rsidR="00565DC6" w:rsidRDefault="00565DC6">
      <w:pPr>
        <w:pStyle w:val="ds-markdown-paragraph"/>
        <w:numPr>
          <w:ilvl w:val="0"/>
          <w:numId w:val="33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Terraform</w:t>
      </w:r>
      <w:r>
        <w:rPr>
          <w:rFonts w:ascii="Segoe UI" w:hAnsi="Segoe UI" w:cs="Segoe UI"/>
          <w:color w:val="0F1115"/>
        </w:rPr>
        <w:t> для Infrastructure as Code</w:t>
      </w:r>
    </w:p>
    <w:p w14:paraId="0FD5C749" w14:textId="77777777" w:rsidR="00565DC6" w:rsidRDefault="00565DC6">
      <w:pPr>
        <w:pStyle w:val="ds-markdown-paragraph"/>
        <w:numPr>
          <w:ilvl w:val="0"/>
          <w:numId w:val="33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Ansible</w:t>
      </w:r>
      <w:r>
        <w:rPr>
          <w:rFonts w:ascii="Segoe UI" w:hAnsi="Segoe UI" w:cs="Segoe UI"/>
          <w:color w:val="0F1115"/>
        </w:rPr>
        <w:t> для конфигурационного менеджмента</w:t>
      </w:r>
    </w:p>
    <w:p w14:paraId="174AEC73" w14:textId="77777777" w:rsidR="00565DC6" w:rsidRDefault="00565DC6">
      <w:pPr>
        <w:pStyle w:val="ds-markdown-paragraph"/>
        <w:numPr>
          <w:ilvl w:val="0"/>
          <w:numId w:val="33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Jenkins</w:t>
      </w:r>
      <w:r>
        <w:rPr>
          <w:rFonts w:ascii="Segoe UI" w:hAnsi="Segoe UI" w:cs="Segoe UI"/>
          <w:color w:val="0F1115"/>
        </w:rPr>
        <w:t> для enterprise CI/CD</w:t>
      </w:r>
    </w:p>
    <w:p w14:paraId="305DC2B5" w14:textId="77777777" w:rsidR="00565DC6" w:rsidRDefault="00565DC6">
      <w:pPr>
        <w:pStyle w:val="ds-markdown-paragraph"/>
        <w:numPr>
          <w:ilvl w:val="0"/>
          <w:numId w:val="33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Datadog</w:t>
      </w:r>
      <w:r>
        <w:rPr>
          <w:rFonts w:ascii="Segoe UI" w:hAnsi="Segoe UI" w:cs="Segoe UI"/>
          <w:color w:val="0F1115"/>
        </w:rPr>
        <w:t> для комплексного мониторинга</w:t>
      </w:r>
    </w:p>
    <w:p w14:paraId="180365CF" w14:textId="77777777" w:rsidR="00565DC6" w:rsidRDefault="00565DC6">
      <w:pPr>
        <w:pStyle w:val="3"/>
        <w:spacing w:before="480" w:after="240" w:line="450" w:lineRule="atLeast"/>
        <w:divId w:val="470680527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lastRenderedPageBreak/>
        <w:t>РЕАЛИЗАЦИЯ 5 МОДУЛЕЙ ЯЧЕЙКИ</w:t>
      </w:r>
    </w:p>
    <w:p w14:paraId="556577B0" w14:textId="77777777" w:rsidR="00565DC6" w:rsidRDefault="00565DC6">
      <w:pPr>
        <w:pStyle w:val="4"/>
        <w:spacing w:before="240" w:after="240" w:line="420" w:lineRule="atLeast"/>
        <w:divId w:val="470680527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ТЕХНИЧЕСКАЯ РЕАЛИЗАЦИЯ КАЖДОГО МОДУЛЯ</w:t>
      </w:r>
    </w:p>
    <w:p w14:paraId="30AD6B56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Модуль 1: Реестр потребностей и возможностей</w:t>
      </w:r>
    </w:p>
    <w:p w14:paraId="07FB9843" w14:textId="77777777" w:rsidR="00565DC6" w:rsidRDefault="00565DC6">
      <w:pPr>
        <w:shd w:val="clear" w:color="auto" w:fill="FFFFFF"/>
        <w:spacing w:line="189" w:lineRule="atLeast"/>
        <w:divId w:val="1087658238"/>
        <w:rPr>
          <w:rFonts w:ascii="Segoe UI" w:eastAsia="Times New Roman" w:hAnsi="Segoe UI" w:cs="Segoe UI"/>
          <w:color w:val="0F1115"/>
          <w:sz w:val="19"/>
          <w:szCs w:val="19"/>
        </w:rPr>
      </w:pPr>
      <w:r>
        <w:rPr>
          <w:rStyle w:val="d813de27"/>
          <w:rFonts w:ascii="Consolas" w:eastAsia="Times New Roman" w:hAnsi="Consolas" w:cs="Segoe UI"/>
          <w:color w:val="0F1115"/>
          <w:sz w:val="18"/>
          <w:szCs w:val="18"/>
        </w:rPr>
        <w:t>typescript</w:t>
      </w:r>
    </w:p>
    <w:p w14:paraId="5A0D09E5" w14:textId="77777777" w:rsidR="00565DC6" w:rsidRDefault="00565DC6">
      <w:pPr>
        <w:pStyle w:val="HTML"/>
        <w:wordWrap w:val="0"/>
        <w:spacing w:line="330" w:lineRule="atLeast"/>
        <w:divId w:val="313874312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RegistryService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14181F0" w14:textId="77777777" w:rsidR="00565DC6" w:rsidRDefault="00565DC6">
      <w:pPr>
        <w:pStyle w:val="HTML"/>
        <w:wordWrap w:val="0"/>
        <w:spacing w:line="330" w:lineRule="atLeast"/>
        <w:divId w:val="313874312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createNeed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need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Need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Promise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Need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922B5AC" w14:textId="77777777" w:rsidR="00565DC6" w:rsidRDefault="00565DC6">
      <w:pPr>
        <w:pStyle w:val="HTML"/>
        <w:wordWrap w:val="0"/>
        <w:spacing w:line="330" w:lineRule="atLeast"/>
        <w:divId w:val="313874312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Валидация и сохранение в IPFS</w:t>
      </w:r>
    </w:p>
    <w:p w14:paraId="13A04707" w14:textId="77777777" w:rsidR="00565DC6" w:rsidRDefault="00565DC6">
      <w:pPr>
        <w:pStyle w:val="HTML"/>
        <w:wordWrap w:val="0"/>
        <w:spacing w:line="330" w:lineRule="atLeast"/>
        <w:divId w:val="313874312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ipfsHash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ipfsClient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JSON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stringify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need</w:t>
      </w:r>
      <w:r>
        <w:rPr>
          <w:rStyle w:val="token"/>
          <w:rFonts w:ascii="Consolas" w:hAnsi="Consolas"/>
          <w:color w:val="383A42"/>
        </w:rPr>
        <w:t>));</w:t>
      </w:r>
    </w:p>
    <w:p w14:paraId="06D18C39" w14:textId="77777777" w:rsidR="00565DC6" w:rsidRDefault="00565DC6">
      <w:pPr>
        <w:pStyle w:val="HTML"/>
        <w:wordWrap w:val="0"/>
        <w:spacing w:line="330" w:lineRule="atLeast"/>
        <w:divId w:val="313874312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Запись хеша в блокчейн</w:t>
      </w:r>
    </w:p>
    <w:p w14:paraId="2FFD0E6C" w14:textId="77777777" w:rsidR="00565DC6" w:rsidRDefault="00565DC6">
      <w:pPr>
        <w:pStyle w:val="HTML"/>
        <w:wordWrap w:val="0"/>
        <w:spacing w:line="330" w:lineRule="atLeast"/>
        <w:divId w:val="313874312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blockchain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recordNeed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ipfsHash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need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owner</w:t>
      </w:r>
      <w:r>
        <w:rPr>
          <w:rStyle w:val="token"/>
          <w:rFonts w:ascii="Consolas" w:hAnsi="Consolas"/>
          <w:color w:val="383A42"/>
        </w:rPr>
        <w:t>);</w:t>
      </w:r>
    </w:p>
    <w:p w14:paraId="1A1F030E" w14:textId="77777777" w:rsidR="00565DC6" w:rsidRDefault="00565DC6">
      <w:pPr>
        <w:pStyle w:val="HTML"/>
        <w:wordWrap w:val="0"/>
        <w:spacing w:line="330" w:lineRule="atLeast"/>
        <w:divId w:val="313874312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need</w:t>
      </w:r>
      <w:r>
        <w:rPr>
          <w:rStyle w:val="token"/>
          <w:rFonts w:ascii="Consolas" w:hAnsi="Consolas"/>
          <w:color w:val="383A42"/>
        </w:rPr>
        <w:t>;</w:t>
      </w:r>
    </w:p>
    <w:p w14:paraId="32C4DDF1" w14:textId="77777777" w:rsidR="00565DC6" w:rsidRDefault="00565DC6">
      <w:pPr>
        <w:pStyle w:val="HTML"/>
        <w:wordWrap w:val="0"/>
        <w:spacing w:line="330" w:lineRule="atLeast"/>
        <w:divId w:val="313874312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458346AF" w14:textId="77777777" w:rsidR="00565DC6" w:rsidRDefault="00565DC6">
      <w:pPr>
        <w:pStyle w:val="HTML"/>
        <w:wordWrap w:val="0"/>
        <w:spacing w:line="330" w:lineRule="atLeast"/>
        <w:divId w:val="313874312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583B8323" w14:textId="77777777" w:rsidR="00565DC6" w:rsidRDefault="00565DC6">
      <w:pPr>
        <w:pStyle w:val="HTML"/>
        <w:wordWrap w:val="0"/>
        <w:spacing w:line="330" w:lineRule="atLeast"/>
        <w:divId w:val="313874312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findMatches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need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Need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Promise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Opportunity</w:t>
      </w:r>
      <w:r>
        <w:rPr>
          <w:rStyle w:val="token"/>
          <w:rFonts w:ascii="Consolas" w:hAnsi="Consolas"/>
          <w:color w:val="383A42"/>
        </w:rPr>
        <w:t>[]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E22AE34" w14:textId="77777777" w:rsidR="00565DC6" w:rsidRDefault="00565DC6">
      <w:pPr>
        <w:pStyle w:val="HTML"/>
        <w:wordWrap w:val="0"/>
        <w:spacing w:line="330" w:lineRule="atLeast"/>
        <w:divId w:val="313874312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Использование AI для поиска совпадений</w:t>
      </w:r>
    </w:p>
    <w:p w14:paraId="1381EE97" w14:textId="77777777" w:rsidR="00565DC6" w:rsidRDefault="00565DC6">
      <w:pPr>
        <w:pStyle w:val="HTML"/>
        <w:wordWrap w:val="0"/>
        <w:spacing w:line="330" w:lineRule="atLeast"/>
        <w:divId w:val="313874312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aiMatcher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findBestMatches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need</w:t>
      </w:r>
      <w:r>
        <w:rPr>
          <w:rStyle w:val="token"/>
          <w:rFonts w:ascii="Consolas" w:hAnsi="Consolas"/>
          <w:color w:val="383A42"/>
        </w:rPr>
        <w:t>);</w:t>
      </w:r>
    </w:p>
    <w:p w14:paraId="7AAAC755" w14:textId="77777777" w:rsidR="00565DC6" w:rsidRDefault="00565DC6">
      <w:pPr>
        <w:pStyle w:val="HTML"/>
        <w:wordWrap w:val="0"/>
        <w:spacing w:line="330" w:lineRule="atLeast"/>
        <w:divId w:val="313874312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04ADF5BA" w14:textId="77777777" w:rsidR="00565DC6" w:rsidRDefault="00565DC6">
      <w:pPr>
        <w:pStyle w:val="HTML"/>
        <w:wordWrap w:val="0"/>
        <w:spacing w:line="330" w:lineRule="atLeast"/>
        <w:divId w:val="313874312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0B89EFD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Модуль 2: Система учета вкладов</w:t>
      </w:r>
    </w:p>
    <w:p w14:paraId="65B80F26" w14:textId="77777777" w:rsidR="00565DC6" w:rsidRDefault="00565DC6">
      <w:pPr>
        <w:shd w:val="clear" w:color="auto" w:fill="FFFFFF"/>
        <w:spacing w:line="189" w:lineRule="atLeast"/>
        <w:divId w:val="300769748"/>
        <w:rPr>
          <w:rFonts w:ascii="Segoe UI" w:eastAsia="Times New Roman" w:hAnsi="Segoe UI" w:cs="Segoe UI"/>
          <w:color w:val="0F1115"/>
          <w:sz w:val="19"/>
          <w:szCs w:val="19"/>
        </w:rPr>
      </w:pPr>
      <w:r>
        <w:rPr>
          <w:rStyle w:val="d813de27"/>
          <w:rFonts w:ascii="Consolas" w:eastAsia="Times New Roman" w:hAnsi="Consolas" w:cs="Segoe UI"/>
          <w:color w:val="0F1115"/>
          <w:sz w:val="18"/>
          <w:szCs w:val="18"/>
        </w:rPr>
        <w:t>solidity</w:t>
      </w:r>
    </w:p>
    <w:p w14:paraId="612A0A55" w14:textId="77777777" w:rsidR="00565DC6" w:rsidRDefault="00565DC6">
      <w:pPr>
        <w:pStyle w:val="HTML"/>
        <w:wordWrap w:val="0"/>
        <w:spacing w:line="330" w:lineRule="atLeast"/>
        <w:divId w:val="1070419711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Смарт-контракт для учета репутации</w:t>
      </w:r>
    </w:p>
    <w:p w14:paraId="24DB3D71" w14:textId="77777777" w:rsidR="00565DC6" w:rsidRDefault="00565DC6">
      <w:pPr>
        <w:pStyle w:val="HTML"/>
        <w:wordWrap w:val="0"/>
        <w:spacing w:line="330" w:lineRule="atLeast"/>
        <w:divId w:val="1070419711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contract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ReputationSystem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9D0D45F" w14:textId="77777777" w:rsidR="00565DC6" w:rsidRDefault="00565DC6">
      <w:pPr>
        <w:pStyle w:val="HTML"/>
        <w:wordWrap w:val="0"/>
        <w:spacing w:line="330" w:lineRule="atLeast"/>
        <w:divId w:val="107041971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mapping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address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Reputation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public</w:t>
      </w:r>
      <w:r>
        <w:rPr>
          <w:rFonts w:ascii="Consolas" w:hAnsi="Consolas"/>
          <w:color w:val="0F1115"/>
        </w:rPr>
        <w:t xml:space="preserve"> reputations</w:t>
      </w:r>
      <w:r>
        <w:rPr>
          <w:rStyle w:val="token"/>
          <w:rFonts w:ascii="Consolas" w:hAnsi="Consolas"/>
          <w:color w:val="383A42"/>
        </w:rPr>
        <w:t>;</w:t>
      </w:r>
    </w:p>
    <w:p w14:paraId="2B6FFC75" w14:textId="77777777" w:rsidR="00565DC6" w:rsidRDefault="00565DC6">
      <w:pPr>
        <w:pStyle w:val="HTML"/>
        <w:wordWrap w:val="0"/>
        <w:spacing w:line="330" w:lineRule="atLeast"/>
        <w:divId w:val="107041971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234D3F9" w14:textId="77777777" w:rsidR="00565DC6" w:rsidRDefault="00565DC6">
      <w:pPr>
        <w:pStyle w:val="HTML"/>
        <w:wordWrap w:val="0"/>
        <w:spacing w:line="330" w:lineRule="atLeast"/>
        <w:divId w:val="107041971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updateReputation</w:t>
      </w:r>
      <w:r>
        <w:rPr>
          <w:rStyle w:val="token"/>
          <w:rFonts w:ascii="Consolas" w:hAnsi="Consolas"/>
          <w:color w:val="383A42"/>
        </w:rPr>
        <w:t>(</w:t>
      </w:r>
    </w:p>
    <w:p w14:paraId="3FB4A52A" w14:textId="77777777" w:rsidR="00565DC6" w:rsidRDefault="00565DC6">
      <w:pPr>
        <w:pStyle w:val="HTML"/>
        <w:wordWrap w:val="0"/>
        <w:spacing w:line="330" w:lineRule="atLeast"/>
        <w:divId w:val="107041971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address</w:t>
      </w:r>
      <w:r>
        <w:rPr>
          <w:rFonts w:ascii="Consolas" w:hAnsi="Consolas"/>
          <w:color w:val="0F1115"/>
        </w:rPr>
        <w:t xml:space="preserve"> _user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14:paraId="10310E76" w14:textId="77777777" w:rsidR="00565DC6" w:rsidRDefault="00565DC6">
      <w:pPr>
        <w:pStyle w:val="HTML"/>
        <w:wordWrap w:val="0"/>
        <w:spacing w:line="330" w:lineRule="atLeast"/>
        <w:divId w:val="107041971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uint256</w:t>
      </w:r>
      <w:r>
        <w:rPr>
          <w:rFonts w:ascii="Consolas" w:hAnsi="Consolas"/>
          <w:color w:val="0F1115"/>
        </w:rPr>
        <w:t xml:space="preserve"> _contributionValue</w:t>
      </w:r>
      <w:r>
        <w:rPr>
          <w:rStyle w:val="token"/>
          <w:rFonts w:ascii="Consolas" w:hAnsi="Consolas"/>
          <w:color w:val="383A42"/>
        </w:rPr>
        <w:t>,</w:t>
      </w:r>
    </w:p>
    <w:p w14:paraId="450472F3" w14:textId="77777777" w:rsidR="00565DC6" w:rsidRDefault="00565DC6">
      <w:pPr>
        <w:pStyle w:val="HTML"/>
        <w:wordWrap w:val="0"/>
        <w:spacing w:line="330" w:lineRule="atLeast"/>
        <w:divId w:val="107041971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uint256</w:t>
      </w:r>
      <w:r>
        <w:rPr>
          <w:rFonts w:ascii="Consolas" w:hAnsi="Consolas"/>
          <w:color w:val="0F1115"/>
        </w:rPr>
        <w:t xml:space="preserve"> _complexityMultiplier</w:t>
      </w:r>
    </w:p>
    <w:p w14:paraId="56BAA2F3" w14:textId="77777777" w:rsidR="00565DC6" w:rsidRDefault="00565DC6">
      <w:pPr>
        <w:pStyle w:val="HTML"/>
        <w:wordWrap w:val="0"/>
        <w:spacing w:line="330" w:lineRule="atLeast"/>
        <w:divId w:val="107041971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public</w:t>
      </w:r>
      <w:r>
        <w:rPr>
          <w:rFonts w:ascii="Consolas" w:hAnsi="Consolas"/>
          <w:color w:val="0F1115"/>
        </w:rPr>
        <w:t xml:space="preserve"> onlyVerifiedContract </w:t>
      </w:r>
      <w:r>
        <w:rPr>
          <w:rStyle w:val="token"/>
          <w:rFonts w:ascii="Consolas" w:hAnsi="Consolas"/>
          <w:color w:val="383A42"/>
        </w:rPr>
        <w:t>{</w:t>
      </w:r>
    </w:p>
    <w:p w14:paraId="510A39D7" w14:textId="77777777" w:rsidR="00565DC6" w:rsidRDefault="00565DC6">
      <w:pPr>
        <w:pStyle w:val="HTML"/>
        <w:wordWrap w:val="0"/>
        <w:spacing w:line="330" w:lineRule="atLeast"/>
        <w:divId w:val="107041971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Reputation </w:t>
      </w:r>
      <w:r>
        <w:rPr>
          <w:rStyle w:val="token"/>
          <w:rFonts w:ascii="Consolas" w:hAnsi="Consolas"/>
          <w:color w:val="A626A4"/>
        </w:rPr>
        <w:t>storage</w:t>
      </w:r>
      <w:r>
        <w:rPr>
          <w:rFonts w:ascii="Consolas" w:hAnsi="Consolas"/>
          <w:color w:val="0F1115"/>
        </w:rPr>
        <w:t xml:space="preserve"> rep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reputations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_user</w:t>
      </w:r>
      <w:r>
        <w:rPr>
          <w:rStyle w:val="token"/>
          <w:rFonts w:ascii="Consolas" w:hAnsi="Consolas"/>
          <w:color w:val="383A42"/>
        </w:rPr>
        <w:t>];</w:t>
      </w:r>
    </w:p>
    <w:p w14:paraId="1059C6B9" w14:textId="77777777" w:rsidR="00565DC6" w:rsidRDefault="00565DC6">
      <w:pPr>
        <w:pStyle w:val="HTML"/>
        <w:wordWrap w:val="0"/>
        <w:spacing w:line="330" w:lineRule="atLeast"/>
        <w:divId w:val="107041971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rep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score </w:t>
      </w:r>
      <w:r>
        <w:rPr>
          <w:rStyle w:val="token"/>
          <w:rFonts w:ascii="Consolas" w:hAnsi="Consolas"/>
          <w:color w:val="4078F2"/>
        </w:rPr>
        <w:t>+=</w:t>
      </w:r>
      <w:r>
        <w:rPr>
          <w:rFonts w:ascii="Consolas" w:hAnsi="Consolas"/>
          <w:color w:val="0F1115"/>
        </w:rPr>
        <w:t xml:space="preserve"> _contributionValue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_complexityMultiplier</w:t>
      </w:r>
      <w:r>
        <w:rPr>
          <w:rStyle w:val="token"/>
          <w:rFonts w:ascii="Consolas" w:hAnsi="Consolas"/>
          <w:color w:val="383A42"/>
        </w:rPr>
        <w:t>;</w:t>
      </w:r>
    </w:p>
    <w:p w14:paraId="5F2963F9" w14:textId="77777777" w:rsidR="00565DC6" w:rsidRDefault="00565DC6">
      <w:pPr>
        <w:pStyle w:val="HTML"/>
        <w:wordWrap w:val="0"/>
        <w:spacing w:line="330" w:lineRule="atLeast"/>
        <w:divId w:val="107041971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rep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lastUpdate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block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timestamp</w:t>
      </w:r>
      <w:r>
        <w:rPr>
          <w:rStyle w:val="token"/>
          <w:rFonts w:ascii="Consolas" w:hAnsi="Consolas"/>
          <w:color w:val="383A42"/>
        </w:rPr>
        <w:t>;</w:t>
      </w:r>
    </w:p>
    <w:p w14:paraId="51ED2D35" w14:textId="77777777" w:rsidR="00565DC6" w:rsidRDefault="00565DC6">
      <w:pPr>
        <w:pStyle w:val="HTML"/>
        <w:wordWrap w:val="0"/>
        <w:spacing w:line="330" w:lineRule="atLeast"/>
        <w:divId w:val="107041971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emit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ReputationUpdated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_user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rep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score</w:t>
      </w:r>
      <w:r>
        <w:rPr>
          <w:rStyle w:val="token"/>
          <w:rFonts w:ascii="Consolas" w:hAnsi="Consolas"/>
          <w:color w:val="383A42"/>
        </w:rPr>
        <w:t>);</w:t>
      </w:r>
    </w:p>
    <w:p w14:paraId="12EC3DB9" w14:textId="77777777" w:rsidR="00565DC6" w:rsidRDefault="00565DC6">
      <w:pPr>
        <w:pStyle w:val="HTML"/>
        <w:wordWrap w:val="0"/>
        <w:spacing w:line="330" w:lineRule="atLeast"/>
        <w:divId w:val="1070419711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0C08922A" w14:textId="77777777" w:rsidR="00565DC6" w:rsidRDefault="00565DC6">
      <w:pPr>
        <w:pStyle w:val="HTML"/>
        <w:wordWrap w:val="0"/>
        <w:spacing w:line="330" w:lineRule="atLeast"/>
        <w:divId w:val="1070419711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3FDC1253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Модуль 3: Механизм принятия решений</w:t>
      </w:r>
    </w:p>
    <w:p w14:paraId="78B7D569" w14:textId="77777777" w:rsidR="00565DC6" w:rsidRDefault="00565DC6">
      <w:pPr>
        <w:shd w:val="clear" w:color="auto" w:fill="FFFFFF"/>
        <w:spacing w:line="189" w:lineRule="atLeast"/>
        <w:divId w:val="492572100"/>
        <w:rPr>
          <w:rFonts w:ascii="Segoe UI" w:eastAsia="Times New Roman" w:hAnsi="Segoe UI" w:cs="Segoe UI"/>
          <w:color w:val="0F1115"/>
          <w:sz w:val="19"/>
          <w:szCs w:val="19"/>
        </w:rPr>
      </w:pPr>
      <w:r>
        <w:rPr>
          <w:rStyle w:val="d813de27"/>
          <w:rFonts w:ascii="Consolas" w:eastAsia="Times New Roman" w:hAnsi="Consolas" w:cs="Segoe UI"/>
          <w:color w:val="0F1115"/>
          <w:sz w:val="18"/>
          <w:szCs w:val="18"/>
        </w:rPr>
        <w:t>typescript</w:t>
      </w:r>
    </w:p>
    <w:p w14:paraId="3F83267D" w14:textId="77777777" w:rsidR="00565DC6" w:rsidRDefault="00565DC6">
      <w:pPr>
        <w:pStyle w:val="HTML"/>
        <w:wordWrap w:val="0"/>
        <w:spacing w:line="330" w:lineRule="atLeast"/>
        <w:divId w:val="1638142363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lastRenderedPageBreak/>
        <w:t>class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GovernanceEngine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568614E" w14:textId="77777777" w:rsidR="00565DC6" w:rsidRDefault="00565DC6">
      <w:pPr>
        <w:pStyle w:val="HTML"/>
        <w:wordWrap w:val="0"/>
        <w:spacing w:line="330" w:lineRule="atLeast"/>
        <w:divId w:val="1638142363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createProposal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proposal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Proposal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Promise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VotingSession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069A349" w14:textId="77777777" w:rsidR="00565DC6" w:rsidRDefault="00565DC6">
      <w:pPr>
        <w:pStyle w:val="HTML"/>
        <w:wordWrap w:val="0"/>
        <w:spacing w:line="330" w:lineRule="atLeast"/>
        <w:divId w:val="1638142363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Создание смарт-контракта для голосования</w:t>
      </w:r>
    </w:p>
    <w:p w14:paraId="5FA9F8F7" w14:textId="77777777" w:rsidR="00565DC6" w:rsidRDefault="00565DC6">
      <w:pPr>
        <w:pStyle w:val="HTML"/>
        <w:wordWrap w:val="0"/>
        <w:spacing w:line="330" w:lineRule="atLeast"/>
        <w:divId w:val="1638142363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votingContract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deployVotingContract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proposal</w:t>
      </w:r>
      <w:r>
        <w:rPr>
          <w:rStyle w:val="token"/>
          <w:rFonts w:ascii="Consolas" w:hAnsi="Consolas"/>
          <w:color w:val="383A42"/>
        </w:rPr>
        <w:t>);</w:t>
      </w:r>
    </w:p>
    <w:p w14:paraId="16C10695" w14:textId="77777777" w:rsidR="00565DC6" w:rsidRDefault="00565DC6">
      <w:pPr>
        <w:pStyle w:val="HTML"/>
        <w:wordWrap w:val="0"/>
        <w:spacing w:line="330" w:lineRule="atLeast"/>
        <w:divId w:val="1638142363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Уведомление участников</w:t>
      </w:r>
    </w:p>
    <w:p w14:paraId="0626365C" w14:textId="77777777" w:rsidR="00565DC6" w:rsidRDefault="00565DC6">
      <w:pPr>
        <w:pStyle w:val="HTML"/>
        <w:wordWrap w:val="0"/>
        <w:spacing w:line="330" w:lineRule="atLeast"/>
        <w:divId w:val="1638142363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notificationService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notifyParticipants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votingContract</w:t>
      </w:r>
      <w:r>
        <w:rPr>
          <w:rStyle w:val="token"/>
          <w:rFonts w:ascii="Consolas" w:hAnsi="Consolas"/>
          <w:color w:val="383A42"/>
        </w:rPr>
        <w:t>);</w:t>
      </w:r>
    </w:p>
    <w:p w14:paraId="03000BB1" w14:textId="77777777" w:rsidR="00565DC6" w:rsidRDefault="00565DC6">
      <w:pPr>
        <w:pStyle w:val="HTML"/>
        <w:wordWrap w:val="0"/>
        <w:spacing w:line="330" w:lineRule="atLeast"/>
        <w:divId w:val="1638142363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votingContract</w:t>
      </w:r>
      <w:r>
        <w:rPr>
          <w:rStyle w:val="token"/>
          <w:rFonts w:ascii="Consolas" w:hAnsi="Consolas"/>
          <w:color w:val="383A42"/>
        </w:rPr>
        <w:t>;</w:t>
      </w:r>
    </w:p>
    <w:p w14:paraId="33CD357B" w14:textId="77777777" w:rsidR="00565DC6" w:rsidRDefault="00565DC6">
      <w:pPr>
        <w:pStyle w:val="HTML"/>
        <w:wordWrap w:val="0"/>
        <w:spacing w:line="330" w:lineRule="atLeast"/>
        <w:divId w:val="1638142363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628981A8" w14:textId="77777777" w:rsidR="00565DC6" w:rsidRDefault="00565DC6">
      <w:pPr>
        <w:pStyle w:val="HTML"/>
        <w:wordWrap w:val="0"/>
        <w:spacing w:line="330" w:lineRule="atLeast"/>
        <w:divId w:val="1638142363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503FEFEF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Модуль 4: Общий фонд ресурсов</w:t>
      </w:r>
    </w:p>
    <w:p w14:paraId="3FE47EDD" w14:textId="77777777" w:rsidR="00565DC6" w:rsidRDefault="00565DC6">
      <w:pPr>
        <w:shd w:val="clear" w:color="auto" w:fill="FFFFFF"/>
        <w:spacing w:line="189" w:lineRule="atLeast"/>
        <w:divId w:val="2053839636"/>
        <w:rPr>
          <w:rFonts w:ascii="Segoe UI" w:eastAsia="Times New Roman" w:hAnsi="Segoe UI" w:cs="Segoe UI"/>
          <w:color w:val="0F1115"/>
          <w:sz w:val="19"/>
          <w:szCs w:val="19"/>
        </w:rPr>
      </w:pPr>
      <w:r>
        <w:rPr>
          <w:rStyle w:val="d813de27"/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3BE3B25C" w14:textId="77777777" w:rsidR="00565DC6" w:rsidRDefault="00565DC6">
      <w:pPr>
        <w:pStyle w:val="HTML"/>
        <w:wordWrap w:val="0"/>
        <w:spacing w:line="330" w:lineRule="atLeast"/>
        <w:divId w:val="1842428846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ResourcePoolManager</w:t>
      </w:r>
      <w:r>
        <w:rPr>
          <w:rStyle w:val="token"/>
          <w:rFonts w:ascii="Consolas" w:hAnsi="Consolas"/>
          <w:color w:val="383A42"/>
        </w:rPr>
        <w:t>:</w:t>
      </w:r>
    </w:p>
    <w:p w14:paraId="293E579A" w14:textId="77777777" w:rsidR="00565DC6" w:rsidRDefault="00565DC6">
      <w:pPr>
        <w:pStyle w:val="HTML"/>
        <w:wordWrap w:val="0"/>
        <w:spacing w:line="330" w:lineRule="atLeast"/>
        <w:divId w:val="1842428846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allocate_resources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request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ResourceRequest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-&gt;</w:t>
      </w:r>
      <w:r>
        <w:rPr>
          <w:rFonts w:ascii="Consolas" w:hAnsi="Consolas"/>
          <w:color w:val="0F1115"/>
        </w:rPr>
        <w:t xml:space="preserve"> Allocation</w:t>
      </w:r>
      <w:r>
        <w:rPr>
          <w:rStyle w:val="token"/>
          <w:rFonts w:ascii="Consolas" w:hAnsi="Consolas"/>
          <w:color w:val="383A42"/>
        </w:rPr>
        <w:t>:</w:t>
      </w:r>
    </w:p>
    <w:p w14:paraId="57B3832A" w14:textId="77777777" w:rsidR="00565DC6" w:rsidRDefault="00565DC6">
      <w:pPr>
        <w:pStyle w:val="HTML"/>
        <w:wordWrap w:val="0"/>
        <w:spacing w:line="330" w:lineRule="atLeast"/>
        <w:divId w:val="1842428846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Проверка доступности ресурсов</w:t>
      </w:r>
    </w:p>
    <w:p w14:paraId="1CBBC265" w14:textId="77777777" w:rsidR="00565DC6" w:rsidRDefault="00565DC6">
      <w:pPr>
        <w:pStyle w:val="HTML"/>
        <w:wordWrap w:val="0"/>
        <w:spacing w:line="330" w:lineRule="atLeast"/>
        <w:divId w:val="1842428846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not</w:t>
      </w:r>
      <w:r>
        <w:rPr>
          <w:rFonts w:ascii="Consolas" w:hAnsi="Consolas"/>
          <w:color w:val="0F1115"/>
        </w:rPr>
        <w:t xml:space="preserve">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check_availability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request</w:t>
      </w:r>
      <w:r>
        <w:rPr>
          <w:rStyle w:val="token"/>
          <w:rFonts w:ascii="Consolas" w:hAnsi="Consolas"/>
          <w:color w:val="383A42"/>
        </w:rPr>
        <w:t>):</w:t>
      </w:r>
    </w:p>
    <w:p w14:paraId="6A1D51E3" w14:textId="77777777" w:rsidR="00565DC6" w:rsidRDefault="00565DC6">
      <w:pPr>
        <w:pStyle w:val="HTML"/>
        <w:wordWrap w:val="0"/>
        <w:spacing w:line="330" w:lineRule="atLeast"/>
        <w:divId w:val="1842428846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A626A4"/>
        </w:rPr>
        <w:t>raise</w:t>
      </w:r>
      <w:r>
        <w:rPr>
          <w:rFonts w:ascii="Consolas" w:hAnsi="Consolas"/>
          <w:color w:val="0F1115"/>
        </w:rPr>
        <w:t xml:space="preserve"> InsufficientResourcesError</w:t>
      </w:r>
      <w:r>
        <w:rPr>
          <w:rStyle w:val="token"/>
          <w:rFonts w:ascii="Consolas" w:hAnsi="Consolas"/>
          <w:color w:val="383A42"/>
        </w:rPr>
        <w:t>()</w:t>
      </w:r>
    </w:p>
    <w:p w14:paraId="01DB7053" w14:textId="77777777" w:rsidR="00565DC6" w:rsidRDefault="00565DC6">
      <w:pPr>
        <w:pStyle w:val="HTML"/>
        <w:wordWrap w:val="0"/>
        <w:spacing w:line="330" w:lineRule="atLeast"/>
        <w:divId w:val="1842428846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5A70C11F" w14:textId="77777777" w:rsidR="00565DC6" w:rsidRDefault="00565DC6">
      <w:pPr>
        <w:pStyle w:val="HTML"/>
        <w:wordWrap w:val="0"/>
        <w:spacing w:line="330" w:lineRule="atLeast"/>
        <w:divId w:val="1842428846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Создание смарт-контракта для управления ресурсами</w:t>
      </w:r>
    </w:p>
    <w:p w14:paraId="32AD991B" w14:textId="77777777" w:rsidR="00565DC6" w:rsidRDefault="00565DC6">
      <w:pPr>
        <w:pStyle w:val="HTML"/>
        <w:wordWrap w:val="0"/>
        <w:spacing w:line="330" w:lineRule="atLeast"/>
        <w:divId w:val="1842428846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allocation_contract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create_allocation_contract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request</w:t>
      </w:r>
      <w:r>
        <w:rPr>
          <w:rStyle w:val="token"/>
          <w:rFonts w:ascii="Consolas" w:hAnsi="Consolas"/>
          <w:color w:val="383A42"/>
        </w:rPr>
        <w:t>)</w:t>
      </w:r>
    </w:p>
    <w:p w14:paraId="48D77F4B" w14:textId="77777777" w:rsidR="00565DC6" w:rsidRDefault="00565DC6">
      <w:pPr>
        <w:pStyle w:val="HTML"/>
        <w:wordWrap w:val="0"/>
        <w:spacing w:line="330" w:lineRule="atLeast"/>
        <w:divId w:val="1842428846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allocation_contract</w:t>
      </w:r>
    </w:p>
    <w:p w14:paraId="0E3B3BF6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Модуль 5: Образовательный центр</w:t>
      </w:r>
    </w:p>
    <w:p w14:paraId="11780C6F" w14:textId="77777777" w:rsidR="00565DC6" w:rsidRDefault="00565DC6">
      <w:pPr>
        <w:shd w:val="clear" w:color="auto" w:fill="FFFFFF"/>
        <w:spacing w:line="189" w:lineRule="atLeast"/>
        <w:divId w:val="252052321"/>
        <w:rPr>
          <w:rFonts w:ascii="Segoe UI" w:eastAsia="Times New Roman" w:hAnsi="Segoe UI" w:cs="Segoe UI"/>
          <w:color w:val="0F1115"/>
          <w:sz w:val="19"/>
          <w:szCs w:val="19"/>
        </w:rPr>
      </w:pPr>
      <w:r>
        <w:rPr>
          <w:rStyle w:val="d813de27"/>
          <w:rFonts w:ascii="Consolas" w:eastAsia="Times New Roman" w:hAnsi="Consolas" w:cs="Segoe UI"/>
          <w:color w:val="0F1115"/>
          <w:sz w:val="18"/>
          <w:szCs w:val="18"/>
        </w:rPr>
        <w:t>typescript</w:t>
      </w:r>
    </w:p>
    <w:p w14:paraId="4581BD6A" w14:textId="77777777" w:rsidR="00565DC6" w:rsidRDefault="00565DC6">
      <w:pPr>
        <w:pStyle w:val="HTML"/>
        <w:wordWrap w:val="0"/>
        <w:spacing w:line="330" w:lineRule="atLeast"/>
        <w:divId w:val="150872165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LearningManagementSystem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D4C631A" w14:textId="77777777" w:rsidR="00565DC6" w:rsidRDefault="00565DC6">
      <w:pPr>
        <w:pStyle w:val="HTML"/>
        <w:wordWrap w:val="0"/>
        <w:spacing w:line="330" w:lineRule="atLeast"/>
        <w:divId w:val="15087216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createCourse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course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Course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Promise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Course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6829CE3" w14:textId="77777777" w:rsidR="00565DC6" w:rsidRDefault="00565DC6">
      <w:pPr>
        <w:pStyle w:val="HTML"/>
        <w:wordWrap w:val="0"/>
        <w:spacing w:line="330" w:lineRule="atLeast"/>
        <w:divId w:val="15087216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Создание NFT сертификатов для курса</w:t>
      </w:r>
    </w:p>
    <w:p w14:paraId="2BC96C09" w14:textId="77777777" w:rsidR="00565DC6" w:rsidRDefault="00565DC6">
      <w:pPr>
        <w:pStyle w:val="HTML"/>
        <w:wordWrap w:val="0"/>
        <w:spacing w:line="330" w:lineRule="atLeast"/>
        <w:divId w:val="15087216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certificateNFT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deployCertificateContract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course</w:t>
      </w:r>
      <w:r>
        <w:rPr>
          <w:rStyle w:val="token"/>
          <w:rFonts w:ascii="Consolas" w:hAnsi="Consolas"/>
          <w:color w:val="383A42"/>
        </w:rPr>
        <w:t>);</w:t>
      </w:r>
    </w:p>
    <w:p w14:paraId="69425841" w14:textId="77777777" w:rsidR="00565DC6" w:rsidRDefault="00565DC6">
      <w:pPr>
        <w:pStyle w:val="HTML"/>
        <w:wordWrap w:val="0"/>
        <w:spacing w:line="330" w:lineRule="atLeast"/>
        <w:divId w:val="15087216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course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certificateContract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certificateNFT</w:t>
      </w:r>
      <w:r>
        <w:rPr>
          <w:rStyle w:val="token"/>
          <w:rFonts w:ascii="Consolas" w:hAnsi="Consolas"/>
          <w:color w:val="383A42"/>
        </w:rPr>
        <w:t>;</w:t>
      </w:r>
    </w:p>
    <w:p w14:paraId="31409E4A" w14:textId="77777777" w:rsidR="00565DC6" w:rsidRDefault="00565DC6">
      <w:pPr>
        <w:pStyle w:val="HTML"/>
        <w:wordWrap w:val="0"/>
        <w:spacing w:line="330" w:lineRule="atLeast"/>
        <w:divId w:val="15087216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courseRepository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save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course</w:t>
      </w:r>
      <w:r>
        <w:rPr>
          <w:rStyle w:val="token"/>
          <w:rFonts w:ascii="Consolas" w:hAnsi="Consolas"/>
          <w:color w:val="383A42"/>
        </w:rPr>
        <w:t>);</w:t>
      </w:r>
    </w:p>
    <w:p w14:paraId="17054D35" w14:textId="77777777" w:rsidR="00565DC6" w:rsidRDefault="00565DC6">
      <w:pPr>
        <w:pStyle w:val="HTML"/>
        <w:wordWrap w:val="0"/>
        <w:spacing w:line="330" w:lineRule="atLeast"/>
        <w:divId w:val="15087216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416FB94E" w14:textId="77777777" w:rsidR="00565DC6" w:rsidRDefault="00565DC6">
      <w:pPr>
        <w:pStyle w:val="HTML"/>
        <w:wordWrap w:val="0"/>
        <w:spacing w:line="330" w:lineRule="atLeast"/>
        <w:divId w:val="15087216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7624B103" w14:textId="77777777" w:rsidR="00565DC6" w:rsidRDefault="00565DC6">
      <w:pPr>
        <w:pStyle w:val="HTML"/>
        <w:wordWrap w:val="0"/>
        <w:spacing w:line="330" w:lineRule="atLeast"/>
        <w:divId w:val="15087216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completeCourse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string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courseId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string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Promise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Certificate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8A7AB75" w14:textId="77777777" w:rsidR="00565DC6" w:rsidRDefault="00565DC6">
      <w:pPr>
        <w:pStyle w:val="HTML"/>
        <w:wordWrap w:val="0"/>
        <w:spacing w:line="330" w:lineRule="atLeast"/>
        <w:divId w:val="15087216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Mint NFT сертификата</w:t>
      </w:r>
    </w:p>
    <w:p w14:paraId="5369B2F2" w14:textId="77777777" w:rsidR="00565DC6" w:rsidRDefault="00565DC6">
      <w:pPr>
        <w:pStyle w:val="HTML"/>
        <w:wordWrap w:val="0"/>
        <w:spacing w:line="330" w:lineRule="atLeast"/>
        <w:divId w:val="15087216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certificateService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mintCertificate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courseId</w:t>
      </w:r>
      <w:r>
        <w:rPr>
          <w:rStyle w:val="token"/>
          <w:rFonts w:ascii="Consolas" w:hAnsi="Consolas"/>
          <w:color w:val="383A42"/>
        </w:rPr>
        <w:t>);</w:t>
      </w:r>
    </w:p>
    <w:p w14:paraId="1902C91B" w14:textId="77777777" w:rsidR="00565DC6" w:rsidRDefault="00565DC6">
      <w:pPr>
        <w:pStyle w:val="HTML"/>
        <w:wordWrap w:val="0"/>
        <w:spacing w:line="330" w:lineRule="atLeast"/>
        <w:divId w:val="150872165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1AE9C676" w14:textId="77777777" w:rsidR="00565DC6" w:rsidRDefault="00565DC6">
      <w:pPr>
        <w:pStyle w:val="HTML"/>
        <w:wordWrap w:val="0"/>
        <w:spacing w:line="330" w:lineRule="atLeast"/>
        <w:divId w:val="150872165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156F5272" w14:textId="77777777" w:rsidR="00565DC6" w:rsidRDefault="00565DC6">
      <w:pPr>
        <w:pStyle w:val="3"/>
        <w:spacing w:before="480" w:after="240" w:line="450" w:lineRule="atLeast"/>
        <w:divId w:val="470680527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lastRenderedPageBreak/>
        <w:t>МИГРАЦИОННЫЕ СТРАТЕГИИ</w:t>
      </w:r>
    </w:p>
    <w:p w14:paraId="6ABA8E04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Поэтапное внедрение:</w:t>
      </w:r>
    </w:p>
    <w:p w14:paraId="11E72EE9" w14:textId="77777777" w:rsidR="00565DC6" w:rsidRDefault="00565DC6">
      <w:pPr>
        <w:pStyle w:val="ds-markdown-paragraph"/>
        <w:numPr>
          <w:ilvl w:val="0"/>
          <w:numId w:val="34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Phase 1</w:t>
      </w:r>
      <w:r>
        <w:rPr>
          <w:rFonts w:ascii="Segoe UI" w:hAnsi="Segoe UI" w:cs="Segoe UI"/>
          <w:color w:val="0F1115"/>
        </w:rPr>
        <w:t>: Централизованный прототип (3 месяца)</w:t>
      </w:r>
    </w:p>
    <w:p w14:paraId="6CFF52FE" w14:textId="77777777" w:rsidR="00565DC6" w:rsidRDefault="00565DC6">
      <w:pPr>
        <w:pStyle w:val="ds-markdown-paragraph"/>
        <w:numPr>
          <w:ilvl w:val="0"/>
          <w:numId w:val="34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Phase 2</w:t>
      </w:r>
      <w:r>
        <w:rPr>
          <w:rFonts w:ascii="Segoe UI" w:hAnsi="Segoe UI" w:cs="Segoe UI"/>
          <w:color w:val="0F1115"/>
        </w:rPr>
        <w:t>: Гибридная архитектура (6 месяцев)</w:t>
      </w:r>
    </w:p>
    <w:p w14:paraId="1A1FDCE0" w14:textId="77777777" w:rsidR="00565DC6" w:rsidRDefault="00565DC6">
      <w:pPr>
        <w:pStyle w:val="ds-markdown-paragraph"/>
        <w:numPr>
          <w:ilvl w:val="0"/>
          <w:numId w:val="34"/>
        </w:numPr>
        <w:spacing w:before="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Phase 3</w:t>
      </w:r>
      <w:r>
        <w:rPr>
          <w:rFonts w:ascii="Segoe UI" w:hAnsi="Segoe UI" w:cs="Segoe UI"/>
          <w:color w:val="0F1115"/>
        </w:rPr>
        <w:t>: Полная децентрализация (9 месяцев)</w:t>
      </w:r>
    </w:p>
    <w:p w14:paraId="536947EE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Data Migration:</w:t>
      </w:r>
    </w:p>
    <w:p w14:paraId="08F9450A" w14:textId="77777777" w:rsidR="00565DC6" w:rsidRDefault="00565DC6">
      <w:pPr>
        <w:shd w:val="clear" w:color="auto" w:fill="FFFFFF"/>
        <w:spacing w:line="189" w:lineRule="atLeast"/>
        <w:divId w:val="1486511523"/>
        <w:rPr>
          <w:rFonts w:ascii="Segoe UI" w:eastAsia="Times New Roman" w:hAnsi="Segoe UI" w:cs="Segoe UI"/>
          <w:color w:val="0F1115"/>
          <w:sz w:val="19"/>
          <w:szCs w:val="19"/>
        </w:rPr>
      </w:pPr>
      <w:r>
        <w:rPr>
          <w:rStyle w:val="d813de27"/>
          <w:rFonts w:ascii="Consolas" w:eastAsia="Times New Roman" w:hAnsi="Consolas" w:cs="Segoe UI"/>
          <w:color w:val="0F1115"/>
          <w:sz w:val="18"/>
          <w:szCs w:val="18"/>
        </w:rPr>
        <w:t>sql</w:t>
      </w:r>
    </w:p>
    <w:p w14:paraId="5DDA405C" w14:textId="77777777" w:rsidR="00565DC6" w:rsidRDefault="00565DC6">
      <w:pPr>
        <w:pStyle w:val="HTML"/>
        <w:wordWrap w:val="0"/>
        <w:spacing w:line="330" w:lineRule="atLeast"/>
        <w:divId w:val="173227143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Миграция из legacy систем</w:t>
      </w:r>
    </w:p>
    <w:p w14:paraId="18E3FE50" w14:textId="77777777" w:rsidR="00565DC6" w:rsidRDefault="00565DC6">
      <w:pPr>
        <w:pStyle w:val="HTML"/>
        <w:wordWrap w:val="0"/>
        <w:spacing w:line="330" w:lineRule="atLeast"/>
        <w:divId w:val="173227143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new_contributions </w:t>
      </w:r>
    </w:p>
    <w:p w14:paraId="7DA00452" w14:textId="77777777" w:rsidR="00565DC6" w:rsidRDefault="00565DC6">
      <w:pPr>
        <w:pStyle w:val="HTML"/>
        <w:wordWrap w:val="0"/>
        <w:spacing w:line="330" w:lineRule="atLeast"/>
        <w:divId w:val="173227143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legacy_contributions </w:t>
      </w:r>
    </w:p>
    <w:p w14:paraId="7ED2C601" w14:textId="77777777" w:rsidR="00565DC6" w:rsidRDefault="00565DC6">
      <w:pPr>
        <w:pStyle w:val="HTML"/>
        <w:wordWrap w:val="0"/>
        <w:spacing w:line="330" w:lineRule="atLeast"/>
        <w:divId w:val="173227143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created_at </w:t>
      </w:r>
      <w:r>
        <w:rPr>
          <w:rStyle w:val="token"/>
          <w:rFonts w:ascii="Consolas" w:hAnsi="Consolas"/>
          <w:color w:val="4078F2"/>
        </w:rPr>
        <w:t>&gt;=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'2024-01-01'</w:t>
      </w:r>
      <w:r>
        <w:rPr>
          <w:rStyle w:val="token"/>
          <w:rFonts w:ascii="Consolas" w:hAnsi="Consolas"/>
          <w:color w:val="383A42"/>
        </w:rPr>
        <w:t>;</w:t>
      </w:r>
    </w:p>
    <w:p w14:paraId="77031D1B" w14:textId="77777777" w:rsidR="00565DC6" w:rsidRDefault="00565DC6">
      <w:pPr>
        <w:pStyle w:val="ds-markdown-paragraph"/>
        <w:spacing w:before="240" w:beforeAutospacing="0" w:after="24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Этот технологический стек обеспечивает масштабируемую, безопасную и отказоустойчивую платформу для реализации экономики даров, способную поддерживать миллионы пользователей по всему миру.</w:t>
      </w:r>
    </w:p>
    <w:p w14:paraId="4D8081AE" w14:textId="77777777" w:rsidR="00565DC6" w:rsidRDefault="00565DC6">
      <w:pPr>
        <w:pStyle w:val="ds-markdown-paragraph"/>
        <w:spacing w:before="240" w:beforeAutospacing="0" w:after="0" w:afterAutospacing="0" w:line="420" w:lineRule="atLeast"/>
        <w:divId w:val="470680527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Продолжить с детализацией следующих этапов архитектуры или перейти к практической реализации?</w:t>
      </w:r>
    </w:p>
    <w:p w14:paraId="0FFE5FC4" w14:textId="77777777" w:rsidR="007C4FDB" w:rsidRDefault="007C4FDB">
      <w:pPr>
        <w:rPr>
          <w:lang/>
        </w:rPr>
      </w:pPr>
    </w:p>
    <w:p w14:paraId="75F6AEDC" w14:textId="77777777" w:rsidR="007C4FDB" w:rsidRDefault="007C4FDB">
      <w:pPr>
        <w:rPr>
          <w:lang/>
        </w:rPr>
      </w:pPr>
    </w:p>
    <w:p w14:paraId="5BF5DC2A" w14:textId="77777777" w:rsidR="007C4FDB" w:rsidRDefault="007C4FDB">
      <w:pPr>
        <w:rPr>
          <w:lang/>
        </w:rPr>
      </w:pPr>
    </w:p>
    <w:p w14:paraId="26B33E54" w14:textId="77777777" w:rsidR="007C4FDB" w:rsidRDefault="007C4FDB">
      <w:pPr>
        <w:rPr>
          <w:lang/>
        </w:rPr>
      </w:pPr>
    </w:p>
    <w:p w14:paraId="32D0515D" w14:textId="77777777" w:rsidR="007C4FDB" w:rsidRDefault="007C4FDB">
      <w:pPr>
        <w:rPr>
          <w:lang/>
        </w:rPr>
      </w:pPr>
    </w:p>
    <w:p w14:paraId="0E96A3DA" w14:textId="77777777" w:rsidR="007C4FDB" w:rsidRDefault="007C4FDB">
      <w:pPr>
        <w:rPr>
          <w:lang/>
        </w:rPr>
      </w:pPr>
    </w:p>
    <w:p w14:paraId="7E77B60D" w14:textId="77777777" w:rsidR="007C4FDB" w:rsidRDefault="007C4FDB">
      <w:pPr>
        <w:rPr>
          <w:lang/>
        </w:rPr>
      </w:pPr>
    </w:p>
    <w:p w14:paraId="1B820CE7" w14:textId="77777777" w:rsidR="007C4FDB" w:rsidRDefault="007C4FDB">
      <w:pPr>
        <w:rPr>
          <w:lang/>
        </w:rPr>
      </w:pPr>
    </w:p>
    <w:p w14:paraId="14CD84E3" w14:textId="77777777" w:rsidR="007C4FDB" w:rsidRDefault="007C4FDB">
      <w:pPr>
        <w:rPr>
          <w:lang/>
        </w:rPr>
      </w:pPr>
    </w:p>
    <w:p w14:paraId="783D9609" w14:textId="77777777" w:rsidR="007C4FDB" w:rsidRDefault="007C4FDB">
      <w:pPr>
        <w:rPr>
          <w:lang/>
        </w:rPr>
      </w:pPr>
    </w:p>
    <w:p w14:paraId="5A117539" w14:textId="77777777" w:rsidR="007C4FDB" w:rsidRDefault="007C4FDB">
      <w:pPr>
        <w:rPr>
          <w:lang/>
        </w:rPr>
      </w:pPr>
    </w:p>
    <w:p w14:paraId="0786DE7F" w14:textId="77777777" w:rsidR="007C4FDB" w:rsidRDefault="007C4FDB">
      <w:pPr>
        <w:rPr>
          <w:lang/>
        </w:rPr>
      </w:pPr>
    </w:p>
    <w:p w14:paraId="49684800" w14:textId="77777777" w:rsidR="007C4FDB" w:rsidRDefault="007C4FDB">
      <w:pPr>
        <w:rPr>
          <w:lang/>
        </w:rPr>
      </w:pPr>
    </w:p>
    <w:p w14:paraId="2CCC0129" w14:textId="77777777" w:rsidR="007C4FDB" w:rsidRDefault="007C4FDB">
      <w:pPr>
        <w:rPr>
          <w:lang/>
        </w:rPr>
      </w:pPr>
    </w:p>
    <w:p w14:paraId="4A1D536F" w14:textId="77777777" w:rsidR="007C4FDB" w:rsidRDefault="007C4FDB">
      <w:pPr>
        <w:rPr>
          <w:lang/>
        </w:rPr>
      </w:pPr>
    </w:p>
    <w:p w14:paraId="1B8F3C23" w14:textId="77777777" w:rsidR="007C4FDB" w:rsidRDefault="007C4FDB">
      <w:pPr>
        <w:rPr>
          <w:lang/>
        </w:rPr>
      </w:pPr>
    </w:p>
    <w:p w14:paraId="428EE0BB" w14:textId="77777777" w:rsidR="007C4FDB" w:rsidRDefault="007C4FDB">
      <w:pPr>
        <w:rPr>
          <w:lang/>
        </w:rPr>
      </w:pPr>
    </w:p>
    <w:p w14:paraId="662FF1AC" w14:textId="77777777" w:rsidR="007C4FDB" w:rsidRDefault="007C4FDB">
      <w:pPr>
        <w:rPr>
          <w:lang/>
        </w:rPr>
      </w:pPr>
    </w:p>
    <w:p w14:paraId="2469CFB4" w14:textId="77777777" w:rsidR="007C4FDB" w:rsidRDefault="007C4FDB">
      <w:pPr>
        <w:rPr>
          <w:lang/>
        </w:rPr>
      </w:pPr>
    </w:p>
    <w:p w14:paraId="0655E7AA" w14:textId="77777777" w:rsidR="007C4FDB" w:rsidRDefault="007C4FDB">
      <w:pPr>
        <w:rPr>
          <w:lang/>
        </w:rPr>
      </w:pPr>
    </w:p>
    <w:p w14:paraId="5F1E58CC" w14:textId="77777777" w:rsidR="007C4FDB" w:rsidRDefault="007C4FDB">
      <w:pPr>
        <w:rPr>
          <w:lang/>
        </w:rPr>
      </w:pPr>
    </w:p>
    <w:p w14:paraId="2BD7999A" w14:textId="77777777" w:rsidR="007C4FDB" w:rsidRDefault="007C4FDB">
      <w:pPr>
        <w:rPr>
          <w:lang/>
        </w:rPr>
      </w:pPr>
    </w:p>
    <w:p w14:paraId="0B406F18" w14:textId="77777777" w:rsidR="007C4FDB" w:rsidRDefault="007C4FDB">
      <w:pPr>
        <w:rPr>
          <w:lang/>
        </w:rPr>
      </w:pPr>
    </w:p>
    <w:p w14:paraId="11C12AA3" w14:textId="77777777" w:rsidR="007C4FDB" w:rsidRDefault="007C4FDB">
      <w:pPr>
        <w:rPr>
          <w:lang/>
        </w:rPr>
      </w:pPr>
    </w:p>
    <w:p w14:paraId="5BA5C244" w14:textId="77777777" w:rsidR="007C4FDB" w:rsidRDefault="007C4FDB">
      <w:pPr>
        <w:rPr>
          <w:lang/>
        </w:rPr>
      </w:pPr>
    </w:p>
    <w:p w14:paraId="745DF781" w14:textId="77777777" w:rsidR="007C4FDB" w:rsidRDefault="007C4FDB">
      <w:pPr>
        <w:rPr>
          <w:lang/>
        </w:rPr>
      </w:pPr>
    </w:p>
    <w:p w14:paraId="49B36C1F" w14:textId="77777777" w:rsidR="007C4FDB" w:rsidRDefault="007C4FDB">
      <w:pPr>
        <w:rPr>
          <w:lang/>
        </w:rPr>
      </w:pPr>
    </w:p>
    <w:p w14:paraId="70DC11E2" w14:textId="77777777" w:rsidR="007C4FDB" w:rsidRDefault="007C4FDB">
      <w:pPr>
        <w:rPr>
          <w:lang/>
        </w:rPr>
      </w:pPr>
    </w:p>
    <w:p w14:paraId="330DC796" w14:textId="77777777" w:rsidR="007C4FDB" w:rsidRDefault="007C4FDB">
      <w:pPr>
        <w:rPr>
          <w:lang/>
        </w:rPr>
      </w:pPr>
    </w:p>
    <w:p w14:paraId="6DA80E21" w14:textId="77777777" w:rsidR="007C4FDB" w:rsidRDefault="007C4FDB">
      <w:pPr>
        <w:rPr>
          <w:lang/>
        </w:rPr>
      </w:pPr>
    </w:p>
    <w:p w14:paraId="363E8373" w14:textId="77777777" w:rsidR="007C4FDB" w:rsidRDefault="007C4FDB">
      <w:pPr>
        <w:rPr>
          <w:lang/>
        </w:rPr>
      </w:pPr>
    </w:p>
    <w:p w14:paraId="6686205F" w14:textId="77777777" w:rsidR="007C4FDB" w:rsidRDefault="007C4FDB">
      <w:pPr>
        <w:rPr>
          <w:lang/>
        </w:rPr>
      </w:pPr>
    </w:p>
    <w:p w14:paraId="6066325F" w14:textId="77777777" w:rsidR="007C4FDB" w:rsidRDefault="007C4FDB">
      <w:pPr>
        <w:rPr>
          <w:lang/>
        </w:rPr>
      </w:pPr>
    </w:p>
    <w:p w14:paraId="6CA4141D" w14:textId="77777777" w:rsidR="007C4FDB" w:rsidRPr="007C4FDB" w:rsidRDefault="007C4FDB">
      <w:pPr>
        <w:rPr>
          <w:lang/>
        </w:rPr>
      </w:pPr>
    </w:p>
    <w:sectPr w:rsidR="007C4FDB" w:rsidRPr="007C4F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7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33E9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76C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450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B1E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E25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456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B0D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C59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C65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37D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D1F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E77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240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876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756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24C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96D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F37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05F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E365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5710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247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D30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B6B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A08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A158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520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1D47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3D0C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16D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B70D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6646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8C66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753475">
    <w:abstractNumId w:val="23"/>
  </w:num>
  <w:num w:numId="2" w16cid:durableId="1661882169">
    <w:abstractNumId w:val="31"/>
  </w:num>
  <w:num w:numId="3" w16cid:durableId="478232084">
    <w:abstractNumId w:val="5"/>
  </w:num>
  <w:num w:numId="4" w16cid:durableId="2091390443">
    <w:abstractNumId w:val="19"/>
  </w:num>
  <w:num w:numId="5" w16cid:durableId="1344209289">
    <w:abstractNumId w:val="3"/>
  </w:num>
  <w:num w:numId="6" w16cid:durableId="49430383">
    <w:abstractNumId w:val="6"/>
  </w:num>
  <w:num w:numId="7" w16cid:durableId="2039502865">
    <w:abstractNumId w:val="18"/>
  </w:num>
  <w:num w:numId="8" w16cid:durableId="122045551">
    <w:abstractNumId w:val="16"/>
  </w:num>
  <w:num w:numId="9" w16cid:durableId="1861314392">
    <w:abstractNumId w:val="7"/>
  </w:num>
  <w:num w:numId="10" w16cid:durableId="1021398914">
    <w:abstractNumId w:val="24"/>
  </w:num>
  <w:num w:numId="11" w16cid:durableId="361713089">
    <w:abstractNumId w:val="29"/>
  </w:num>
  <w:num w:numId="12" w16cid:durableId="1877808505">
    <w:abstractNumId w:val="8"/>
  </w:num>
  <w:num w:numId="13" w16cid:durableId="597640476">
    <w:abstractNumId w:val="30"/>
  </w:num>
  <w:num w:numId="14" w16cid:durableId="248195074">
    <w:abstractNumId w:val="4"/>
  </w:num>
  <w:num w:numId="15" w16cid:durableId="1653606539">
    <w:abstractNumId w:val="1"/>
  </w:num>
  <w:num w:numId="16" w16cid:durableId="771633670">
    <w:abstractNumId w:val="2"/>
  </w:num>
  <w:num w:numId="17" w16cid:durableId="863251718">
    <w:abstractNumId w:val="11"/>
  </w:num>
  <w:num w:numId="18" w16cid:durableId="605382307">
    <w:abstractNumId w:val="28"/>
  </w:num>
  <w:num w:numId="19" w16cid:durableId="734477482">
    <w:abstractNumId w:val="15"/>
  </w:num>
  <w:num w:numId="20" w16cid:durableId="836766625">
    <w:abstractNumId w:val="0"/>
  </w:num>
  <w:num w:numId="21" w16cid:durableId="1521697510">
    <w:abstractNumId w:val="17"/>
  </w:num>
  <w:num w:numId="22" w16cid:durableId="2014333265">
    <w:abstractNumId w:val="9"/>
  </w:num>
  <w:num w:numId="23" w16cid:durableId="722994439">
    <w:abstractNumId w:val="10"/>
  </w:num>
  <w:num w:numId="24" w16cid:durableId="537744776">
    <w:abstractNumId w:val="32"/>
  </w:num>
  <w:num w:numId="25" w16cid:durableId="856695986">
    <w:abstractNumId w:val="26"/>
  </w:num>
  <w:num w:numId="26" w16cid:durableId="303506644">
    <w:abstractNumId w:val="13"/>
  </w:num>
  <w:num w:numId="27" w16cid:durableId="1340934147">
    <w:abstractNumId w:val="33"/>
  </w:num>
  <w:num w:numId="28" w16cid:durableId="342128466">
    <w:abstractNumId w:val="25"/>
  </w:num>
  <w:num w:numId="29" w16cid:durableId="1946423716">
    <w:abstractNumId w:val="12"/>
  </w:num>
  <w:num w:numId="30" w16cid:durableId="1531215343">
    <w:abstractNumId w:val="21"/>
  </w:num>
  <w:num w:numId="31" w16cid:durableId="610167626">
    <w:abstractNumId w:val="27"/>
  </w:num>
  <w:num w:numId="32" w16cid:durableId="416249856">
    <w:abstractNumId w:val="14"/>
  </w:num>
  <w:num w:numId="33" w16cid:durableId="1031538906">
    <w:abstractNumId w:val="22"/>
  </w:num>
  <w:num w:numId="34" w16cid:durableId="7399888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A0"/>
    <w:rsid w:val="00565DC6"/>
    <w:rsid w:val="007C4FDB"/>
    <w:rsid w:val="00C26AA0"/>
    <w:rsid w:val="00E2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792915"/>
  <w15:chartTrackingRefBased/>
  <w15:docId w15:val="{B7464CBB-E544-2248-AB33-57DD4C10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6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6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26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6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6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6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6A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6A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6A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6A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6A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6A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6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6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6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6A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6A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6A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6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6A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6AA0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565DC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565DC6"/>
    <w:rPr>
      <w:b/>
      <w:bCs/>
    </w:rPr>
  </w:style>
  <w:style w:type="character" w:customStyle="1" w:styleId="d813de27">
    <w:name w:val="d813de27"/>
    <w:basedOn w:val="a0"/>
    <w:rsid w:val="00565DC6"/>
  </w:style>
  <w:style w:type="paragraph" w:styleId="HTML">
    <w:name w:val="HTML Preformatted"/>
    <w:basedOn w:val="a"/>
    <w:link w:val="HTML0"/>
    <w:uiPriority w:val="99"/>
    <w:semiHidden/>
    <w:unhideWhenUsed/>
    <w:rsid w:val="00565D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5DC6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a0"/>
    <w:rsid w:val="00565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7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18341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7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7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55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1186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3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068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107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0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44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7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35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050017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10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67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7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79415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35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3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0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7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369839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7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4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8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925383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86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8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2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84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387431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5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47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90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65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041971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0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9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76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814236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8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0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1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57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242884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1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66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2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83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87216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6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45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59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22714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06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51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2172</Words>
  <Characters>12384</Characters>
  <Application>Microsoft Office Word</Application>
  <DocSecurity>0</DocSecurity>
  <Lines>103</Lines>
  <Paragraphs>29</Paragraphs>
  <ScaleCrop>false</ScaleCrop>
  <Company/>
  <LinksUpToDate>false</LinksUpToDate>
  <CharactersWithSpaces>14527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2026-01-22T05:15:00Z</dcterms:created>
  <dcterms:modified xsi:type="dcterms:W3CDTF">2026-01-22T05:17:00Z</dcterms:modified>
</cp:coreProperties>
</file>