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ADD41"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kern w:val="24"/>
          <w:sz w:val="28"/>
          <w:szCs w:val="28"/>
          <w:lang w:eastAsia="ru-RU"/>
        </w:rPr>
        <w:t>МИНИСТЕРСТВО НАУКИ И ВЫСШЕГО ОБРАЗОВАНИЯ РОССИЙСКОЙ ФЕДЕРАЦИИ</w:t>
      </w:r>
    </w:p>
    <w:p w14:paraId="42C6F4E8"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kern w:val="24"/>
          <w:sz w:val="28"/>
          <w:szCs w:val="28"/>
          <w:lang w:eastAsia="ru-RU"/>
        </w:rPr>
        <w:t>ФГАОУ ВО «СЕВЕРО-КАВКАЗСКИЙ ФЕДЕРАЛЬНЫЙ УНИВЕРСИТЕТ»</w:t>
      </w:r>
    </w:p>
    <w:p w14:paraId="65AE5081"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kern w:val="24"/>
          <w:sz w:val="28"/>
          <w:szCs w:val="28"/>
          <w:lang w:eastAsia="ru-RU"/>
        </w:rPr>
        <w:t>ИНСТИТУТ ЭКОНОМИКИ И УПРАВЛЕНИЯ</w:t>
      </w:r>
    </w:p>
    <w:p w14:paraId="6B53581A"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kern w:val="24"/>
          <w:sz w:val="28"/>
          <w:szCs w:val="28"/>
          <w:lang w:eastAsia="ru-RU"/>
        </w:rPr>
        <w:t>КАФЕДРА ЦИФРОВЫХ БИЗНЕС-ТЕХНОЛОГИЙ И СИСТЕМ УЧЕТА</w:t>
      </w:r>
    </w:p>
    <w:p w14:paraId="7767C538"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p>
    <w:p w14:paraId="6305E536"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p>
    <w:p w14:paraId="743729CC"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b/>
          <w:kern w:val="24"/>
          <w:sz w:val="28"/>
          <w:szCs w:val="28"/>
          <w:lang w:eastAsia="ru-RU"/>
        </w:rPr>
        <w:t xml:space="preserve">КУРСОВАЯ РАБОТА </w:t>
      </w:r>
    </w:p>
    <w:p w14:paraId="034B6781"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kern w:val="24"/>
          <w:sz w:val="28"/>
          <w:szCs w:val="28"/>
          <w:lang w:eastAsia="ru-RU"/>
        </w:rPr>
        <w:t>по дисциплине</w:t>
      </w:r>
    </w:p>
    <w:p w14:paraId="7ECE8505" w14:textId="4C72A1D0"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kern w:val="24"/>
          <w:sz w:val="28"/>
          <w:szCs w:val="28"/>
          <w:lang w:eastAsia="ru-RU"/>
        </w:rPr>
        <w:t>«</w:t>
      </w:r>
      <w:r>
        <w:rPr>
          <w:rFonts w:ascii="Times New Roman" w:eastAsia="Times New Roman" w:hAnsi="Times New Roman" w:cs="Times New Roman"/>
          <w:kern w:val="24"/>
          <w:sz w:val="28"/>
          <w:szCs w:val="28"/>
          <w:lang w:eastAsia="ru-RU"/>
        </w:rPr>
        <w:t>Анализ данных в бизнес-системах</w:t>
      </w:r>
      <w:r w:rsidRPr="00AF049C">
        <w:rPr>
          <w:rFonts w:ascii="Times New Roman" w:eastAsia="Times New Roman" w:hAnsi="Times New Roman" w:cs="Times New Roman"/>
          <w:kern w:val="24"/>
          <w:sz w:val="28"/>
          <w:szCs w:val="28"/>
          <w:lang w:eastAsia="ru-RU"/>
        </w:rPr>
        <w:t>»</w:t>
      </w:r>
    </w:p>
    <w:p w14:paraId="53D203C2"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kern w:val="24"/>
          <w:sz w:val="28"/>
          <w:szCs w:val="28"/>
          <w:lang w:eastAsia="ru-RU"/>
        </w:rPr>
        <w:t>на тему:</w:t>
      </w:r>
    </w:p>
    <w:p w14:paraId="3AE70C75" w14:textId="30E41810"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bookmarkStart w:id="0" w:name="_Hlk199122703"/>
      <w:r w:rsidRPr="00AF049C">
        <w:rPr>
          <w:rFonts w:ascii="Times New Roman" w:eastAsia="Times New Roman" w:hAnsi="Times New Roman" w:cs="Times New Roman"/>
          <w:kern w:val="24"/>
          <w:sz w:val="28"/>
          <w:szCs w:val="28"/>
          <w:lang w:eastAsia="ru-RU"/>
        </w:rPr>
        <w:t>«</w:t>
      </w:r>
      <w:r>
        <w:rPr>
          <w:rFonts w:ascii="Times New Roman" w:eastAsia="Times New Roman" w:hAnsi="Times New Roman" w:cs="Times New Roman"/>
          <w:kern w:val="24"/>
          <w:sz w:val="28"/>
          <w:szCs w:val="28"/>
          <w:lang w:eastAsia="ru-RU"/>
        </w:rPr>
        <w:t>Применение методов дисперсионного анализа в экономике</w:t>
      </w:r>
      <w:r w:rsidRPr="00AF049C">
        <w:rPr>
          <w:rFonts w:ascii="Times New Roman" w:eastAsia="Times New Roman" w:hAnsi="Times New Roman" w:cs="Times New Roman"/>
          <w:kern w:val="24"/>
          <w:sz w:val="28"/>
          <w:szCs w:val="28"/>
          <w:lang w:eastAsia="ru-RU"/>
        </w:rPr>
        <w:t>»</w:t>
      </w:r>
    </w:p>
    <w:bookmarkEnd w:id="0"/>
    <w:p w14:paraId="4CD5BC52"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p>
    <w:p w14:paraId="3EA66B22"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p>
    <w:tbl>
      <w:tblPr>
        <w:tblStyle w:val="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F049C" w:rsidRPr="00AF049C" w14:paraId="19AB0298" w14:textId="77777777" w:rsidTr="00D0161C">
        <w:trPr>
          <w:trHeight w:val="3516"/>
        </w:trPr>
        <w:tc>
          <w:tcPr>
            <w:tcW w:w="4927" w:type="dxa"/>
          </w:tcPr>
          <w:p w14:paraId="1168CCEC" w14:textId="77777777" w:rsidR="00AF049C" w:rsidRPr="00AF049C" w:rsidRDefault="00AF049C" w:rsidP="00AF049C">
            <w:pPr>
              <w:jc w:val="center"/>
              <w:rPr>
                <w:rFonts w:ascii="Times New Roman" w:eastAsia="Times New Roman" w:hAnsi="Times New Roman"/>
                <w:kern w:val="24"/>
                <w:sz w:val="28"/>
                <w:szCs w:val="28"/>
              </w:rPr>
            </w:pPr>
          </w:p>
        </w:tc>
        <w:tc>
          <w:tcPr>
            <w:tcW w:w="4927" w:type="dxa"/>
          </w:tcPr>
          <w:p w14:paraId="7C8A3DD7" w14:textId="77777777" w:rsidR="00AF049C" w:rsidRPr="00AF049C" w:rsidRDefault="00AF049C" w:rsidP="00AF049C">
            <w:pPr>
              <w:rPr>
                <w:rFonts w:ascii="Times New Roman" w:eastAsia="Times New Roman" w:hAnsi="Times New Roman"/>
                <w:b/>
                <w:kern w:val="24"/>
                <w:sz w:val="28"/>
                <w:szCs w:val="28"/>
              </w:rPr>
            </w:pPr>
            <w:r w:rsidRPr="00AF049C">
              <w:rPr>
                <w:rFonts w:ascii="Times New Roman" w:eastAsia="Times New Roman" w:hAnsi="Times New Roman"/>
                <w:b/>
                <w:kern w:val="24"/>
                <w:sz w:val="28"/>
                <w:szCs w:val="28"/>
              </w:rPr>
              <w:t>Выполнила:</w:t>
            </w:r>
          </w:p>
          <w:p w14:paraId="5E736594" w14:textId="77777777" w:rsidR="00AF049C" w:rsidRPr="00AF049C" w:rsidRDefault="00AF049C" w:rsidP="00AF049C">
            <w:pPr>
              <w:rPr>
                <w:rFonts w:ascii="Times New Roman" w:eastAsia="Times New Roman" w:hAnsi="Times New Roman"/>
                <w:kern w:val="24"/>
                <w:sz w:val="28"/>
                <w:szCs w:val="28"/>
              </w:rPr>
            </w:pPr>
            <w:proofErr w:type="spellStart"/>
            <w:r w:rsidRPr="00AF049C">
              <w:rPr>
                <w:rFonts w:ascii="Times New Roman" w:eastAsia="Times New Roman" w:hAnsi="Times New Roman"/>
                <w:kern w:val="24"/>
                <w:sz w:val="28"/>
                <w:szCs w:val="28"/>
              </w:rPr>
              <w:t>Баранбаева</w:t>
            </w:r>
            <w:proofErr w:type="spellEnd"/>
            <w:r w:rsidRPr="00AF049C">
              <w:rPr>
                <w:rFonts w:ascii="Times New Roman" w:eastAsia="Times New Roman" w:hAnsi="Times New Roman"/>
                <w:kern w:val="24"/>
                <w:sz w:val="28"/>
                <w:szCs w:val="28"/>
              </w:rPr>
              <w:t xml:space="preserve"> </w:t>
            </w:r>
            <w:proofErr w:type="spellStart"/>
            <w:r w:rsidRPr="00AF049C">
              <w:rPr>
                <w:rFonts w:ascii="Times New Roman" w:eastAsia="Times New Roman" w:hAnsi="Times New Roman"/>
                <w:kern w:val="24"/>
                <w:sz w:val="28"/>
                <w:szCs w:val="28"/>
              </w:rPr>
              <w:t>Ралина</w:t>
            </w:r>
            <w:proofErr w:type="spellEnd"/>
            <w:r w:rsidRPr="00AF049C">
              <w:rPr>
                <w:rFonts w:ascii="Times New Roman" w:eastAsia="Times New Roman" w:hAnsi="Times New Roman"/>
                <w:kern w:val="24"/>
                <w:sz w:val="28"/>
                <w:szCs w:val="28"/>
              </w:rPr>
              <w:t xml:space="preserve"> </w:t>
            </w:r>
            <w:proofErr w:type="spellStart"/>
            <w:r w:rsidRPr="00AF049C">
              <w:rPr>
                <w:rFonts w:ascii="Times New Roman" w:eastAsia="Times New Roman" w:hAnsi="Times New Roman"/>
                <w:kern w:val="24"/>
                <w:sz w:val="28"/>
                <w:szCs w:val="28"/>
              </w:rPr>
              <w:t>Максутовна</w:t>
            </w:r>
            <w:proofErr w:type="spellEnd"/>
          </w:p>
          <w:p w14:paraId="0C0CBE01" w14:textId="62490550" w:rsidR="00AF049C" w:rsidRPr="00AF049C" w:rsidRDefault="00AF049C" w:rsidP="00AF049C">
            <w:pPr>
              <w:rPr>
                <w:rFonts w:ascii="Times New Roman" w:eastAsia="Times New Roman" w:hAnsi="Times New Roman"/>
                <w:kern w:val="24"/>
                <w:sz w:val="28"/>
                <w:szCs w:val="28"/>
              </w:rPr>
            </w:pPr>
            <w:r w:rsidRPr="00AF049C">
              <w:rPr>
                <w:rFonts w:ascii="Times New Roman" w:eastAsia="Times New Roman" w:hAnsi="Times New Roman"/>
                <w:kern w:val="24"/>
                <w:sz w:val="28"/>
                <w:szCs w:val="28"/>
              </w:rPr>
              <w:t xml:space="preserve">студентка </w:t>
            </w:r>
            <w:r>
              <w:rPr>
                <w:rFonts w:ascii="Times New Roman" w:eastAsia="Times New Roman" w:hAnsi="Times New Roman"/>
                <w:kern w:val="24"/>
                <w:sz w:val="28"/>
                <w:szCs w:val="28"/>
              </w:rPr>
              <w:t>4</w:t>
            </w:r>
            <w:r w:rsidRPr="00AF049C">
              <w:rPr>
                <w:rFonts w:ascii="Times New Roman" w:eastAsia="Times New Roman" w:hAnsi="Times New Roman"/>
                <w:kern w:val="24"/>
                <w:sz w:val="28"/>
                <w:szCs w:val="28"/>
              </w:rPr>
              <w:t xml:space="preserve"> курса </w:t>
            </w:r>
          </w:p>
          <w:p w14:paraId="5FE1DAAB" w14:textId="77777777" w:rsidR="00AF049C" w:rsidRPr="00AF049C" w:rsidRDefault="00AF049C" w:rsidP="00AF049C">
            <w:pPr>
              <w:rPr>
                <w:rFonts w:ascii="Times New Roman" w:eastAsia="Times New Roman" w:hAnsi="Times New Roman"/>
                <w:kern w:val="24"/>
                <w:sz w:val="28"/>
                <w:szCs w:val="28"/>
              </w:rPr>
            </w:pPr>
            <w:r w:rsidRPr="00AF049C">
              <w:rPr>
                <w:rFonts w:ascii="Times New Roman" w:eastAsia="Times New Roman" w:hAnsi="Times New Roman"/>
                <w:kern w:val="24"/>
                <w:sz w:val="28"/>
                <w:szCs w:val="28"/>
              </w:rPr>
              <w:t xml:space="preserve">группы БИН-б-о-22-1 </w:t>
            </w:r>
          </w:p>
          <w:p w14:paraId="768EB5B3" w14:textId="6AAC94CD" w:rsidR="00AF049C" w:rsidRPr="00AF049C" w:rsidRDefault="00AF049C" w:rsidP="00AF049C">
            <w:pPr>
              <w:rPr>
                <w:rFonts w:ascii="Times New Roman" w:eastAsia="Times New Roman" w:hAnsi="Times New Roman"/>
                <w:kern w:val="24"/>
                <w:sz w:val="28"/>
                <w:szCs w:val="28"/>
              </w:rPr>
            </w:pPr>
            <w:r w:rsidRPr="00AF049C">
              <w:rPr>
                <w:rFonts w:ascii="Times New Roman" w:eastAsia="Times New Roman" w:hAnsi="Times New Roman"/>
                <w:kern w:val="24"/>
                <w:sz w:val="28"/>
                <w:szCs w:val="28"/>
              </w:rPr>
              <w:t xml:space="preserve">38.03.05 </w:t>
            </w:r>
            <w:r w:rsidR="00792CFB">
              <w:rPr>
                <w:rFonts w:ascii="Times New Roman" w:eastAsia="Times New Roman" w:hAnsi="Times New Roman"/>
                <w:kern w:val="24"/>
                <w:sz w:val="28"/>
                <w:szCs w:val="28"/>
              </w:rPr>
              <w:t>«</w:t>
            </w:r>
            <w:r w:rsidRPr="00AF049C">
              <w:rPr>
                <w:rFonts w:ascii="Times New Roman" w:eastAsia="Times New Roman" w:hAnsi="Times New Roman"/>
                <w:kern w:val="24"/>
                <w:sz w:val="28"/>
                <w:szCs w:val="28"/>
              </w:rPr>
              <w:t>Бизнес-информатика»</w:t>
            </w:r>
          </w:p>
          <w:p w14:paraId="5BDD7D3A" w14:textId="77777777" w:rsidR="00AF049C" w:rsidRPr="00AF049C" w:rsidRDefault="00AF049C" w:rsidP="00AF049C">
            <w:pPr>
              <w:rPr>
                <w:rFonts w:ascii="Times New Roman" w:eastAsia="Times New Roman" w:hAnsi="Times New Roman"/>
                <w:kern w:val="24"/>
                <w:sz w:val="28"/>
                <w:szCs w:val="28"/>
              </w:rPr>
            </w:pPr>
            <w:r w:rsidRPr="00AF049C">
              <w:rPr>
                <w:rFonts w:ascii="Times New Roman" w:eastAsia="Times New Roman" w:hAnsi="Times New Roman"/>
                <w:kern w:val="24"/>
                <w:sz w:val="28"/>
                <w:szCs w:val="28"/>
              </w:rPr>
              <w:t>очной формы обучения</w:t>
            </w:r>
          </w:p>
          <w:p w14:paraId="5B19F4CF" w14:textId="0AC959CA" w:rsidR="00AF049C" w:rsidRPr="00AF049C" w:rsidRDefault="00AF049C" w:rsidP="00AF049C">
            <w:pPr>
              <w:rPr>
                <w:rFonts w:ascii="Times New Roman" w:eastAsia="Times New Roman" w:hAnsi="Times New Roman"/>
                <w:kern w:val="24"/>
                <w:sz w:val="28"/>
                <w:szCs w:val="28"/>
              </w:rPr>
            </w:pPr>
            <w:r w:rsidRPr="00AF049C">
              <w:rPr>
                <w:rFonts w:ascii="Times New Roman" w:eastAsia="Times New Roman" w:hAnsi="Times New Roman"/>
                <w:kern w:val="24"/>
                <w:sz w:val="24"/>
              </w:rPr>
              <w:t>______________________</w:t>
            </w:r>
          </w:p>
          <w:p w14:paraId="0DD181C5" w14:textId="7DECCE2D" w:rsidR="00AF049C" w:rsidRPr="00AF049C" w:rsidRDefault="00AF049C" w:rsidP="00AF049C">
            <w:pPr>
              <w:rPr>
                <w:rFonts w:ascii="Times New Roman" w:eastAsia="Times New Roman" w:hAnsi="Times New Roman"/>
                <w:kern w:val="24"/>
                <w:sz w:val="18"/>
                <w:szCs w:val="18"/>
              </w:rPr>
            </w:pPr>
            <w:r>
              <w:rPr>
                <w:rFonts w:ascii="Times New Roman" w:eastAsia="Times New Roman" w:hAnsi="Times New Roman"/>
                <w:kern w:val="24"/>
                <w:sz w:val="18"/>
                <w:szCs w:val="18"/>
              </w:rPr>
              <w:t xml:space="preserve">                       </w:t>
            </w:r>
            <w:r w:rsidRPr="00AF049C">
              <w:rPr>
                <w:rFonts w:ascii="Times New Roman" w:eastAsia="Times New Roman" w:hAnsi="Times New Roman"/>
                <w:kern w:val="24"/>
                <w:sz w:val="18"/>
                <w:szCs w:val="18"/>
              </w:rPr>
              <w:t>(подпись)</w:t>
            </w:r>
            <w:r>
              <w:rPr>
                <w:rFonts w:ascii="Times New Roman" w:eastAsia="Times New Roman" w:hAnsi="Times New Roman"/>
                <w:kern w:val="24"/>
                <w:sz w:val="18"/>
                <w:szCs w:val="18"/>
              </w:rPr>
              <w:t xml:space="preserve">             </w:t>
            </w:r>
          </w:p>
          <w:p w14:paraId="396C0A81" w14:textId="77777777" w:rsidR="00AF049C" w:rsidRPr="00AF049C" w:rsidRDefault="00AF049C" w:rsidP="00AF049C">
            <w:pPr>
              <w:rPr>
                <w:rFonts w:ascii="Times New Roman" w:eastAsia="Times New Roman" w:hAnsi="Times New Roman"/>
                <w:b/>
                <w:kern w:val="24"/>
                <w:sz w:val="28"/>
                <w:szCs w:val="28"/>
              </w:rPr>
            </w:pPr>
            <w:r w:rsidRPr="00AF049C">
              <w:rPr>
                <w:rFonts w:ascii="Times New Roman" w:eastAsia="Times New Roman" w:hAnsi="Times New Roman"/>
                <w:b/>
                <w:kern w:val="24"/>
                <w:sz w:val="28"/>
                <w:szCs w:val="28"/>
              </w:rPr>
              <w:t>Руководитель работы:</w:t>
            </w:r>
          </w:p>
          <w:p w14:paraId="00DBC997" w14:textId="76051109" w:rsidR="00AF049C" w:rsidRPr="00AF049C" w:rsidRDefault="00AA47D5" w:rsidP="00AF049C">
            <w:pPr>
              <w:rPr>
                <w:rFonts w:ascii="Times New Roman" w:eastAsia="Times New Roman" w:hAnsi="Times New Roman"/>
                <w:kern w:val="24"/>
                <w:sz w:val="28"/>
                <w:szCs w:val="28"/>
              </w:rPr>
            </w:pPr>
            <w:r>
              <w:rPr>
                <w:rFonts w:ascii="Times New Roman" w:eastAsia="Times New Roman" w:hAnsi="Times New Roman"/>
                <w:kern w:val="24"/>
                <w:sz w:val="28"/>
                <w:szCs w:val="28"/>
              </w:rPr>
              <w:t>Калашников Александр Александрович</w:t>
            </w:r>
          </w:p>
          <w:p w14:paraId="0AD1475A" w14:textId="058A8F0C" w:rsidR="00AF049C" w:rsidRPr="00AF049C" w:rsidRDefault="00AA47D5" w:rsidP="00AF049C">
            <w:pPr>
              <w:rPr>
                <w:rFonts w:ascii="Times New Roman" w:eastAsia="Times New Roman" w:hAnsi="Times New Roman"/>
                <w:kern w:val="24"/>
                <w:sz w:val="28"/>
                <w:szCs w:val="28"/>
              </w:rPr>
            </w:pPr>
            <w:r>
              <w:rPr>
                <w:rFonts w:ascii="Times New Roman" w:eastAsia="Times New Roman" w:hAnsi="Times New Roman"/>
                <w:kern w:val="24"/>
                <w:sz w:val="28"/>
                <w:szCs w:val="28"/>
              </w:rPr>
              <w:t>Заведующий кафедрой, к.э.н.</w:t>
            </w:r>
            <w:r w:rsidR="00D0161C">
              <w:rPr>
                <w:rFonts w:ascii="Times New Roman" w:eastAsia="Times New Roman" w:hAnsi="Times New Roman"/>
                <w:kern w:val="24"/>
                <w:sz w:val="28"/>
                <w:szCs w:val="28"/>
              </w:rPr>
              <w:t xml:space="preserve">, </w:t>
            </w:r>
            <w:r w:rsidR="00D0161C" w:rsidRPr="00D0161C">
              <w:rPr>
                <w:rFonts w:ascii="Times New Roman" w:eastAsia="Times New Roman" w:hAnsi="Times New Roman"/>
                <w:kern w:val="24"/>
                <w:sz w:val="28"/>
                <w:szCs w:val="28"/>
              </w:rPr>
              <w:t>доцент кафедры цифровых бизнес-технологий и систем учета института экономики и управления</w:t>
            </w:r>
          </w:p>
        </w:tc>
      </w:tr>
    </w:tbl>
    <w:p w14:paraId="508F375B"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p>
    <w:p w14:paraId="214B6DBF" w14:textId="77777777" w:rsidR="00AF049C" w:rsidRPr="00AF049C" w:rsidRDefault="00AF049C" w:rsidP="00AF049C">
      <w:pPr>
        <w:spacing w:after="0" w:line="240" w:lineRule="auto"/>
        <w:jc w:val="both"/>
        <w:rPr>
          <w:rFonts w:ascii="Times New Roman" w:eastAsia="Times New Roman" w:hAnsi="Times New Roman" w:cs="Times New Roman"/>
          <w:kern w:val="24"/>
          <w:sz w:val="28"/>
          <w:szCs w:val="28"/>
          <w:lang w:eastAsia="ru-RU"/>
        </w:rPr>
      </w:pPr>
    </w:p>
    <w:p w14:paraId="65BE05B6" w14:textId="77777777" w:rsidR="00AF049C" w:rsidRPr="00AF049C" w:rsidRDefault="00AF049C" w:rsidP="00AF049C">
      <w:pPr>
        <w:spacing w:after="0" w:line="240" w:lineRule="auto"/>
        <w:ind w:left="5940"/>
        <w:jc w:val="both"/>
        <w:rPr>
          <w:rFonts w:ascii="Times New Roman" w:eastAsia="Times New Roman" w:hAnsi="Times New Roman" w:cs="Times New Roman"/>
          <w:kern w:val="24"/>
          <w:sz w:val="28"/>
          <w:szCs w:val="28"/>
          <w:lang w:eastAsia="ru-RU"/>
        </w:rPr>
      </w:pPr>
    </w:p>
    <w:p w14:paraId="45EE0257" w14:textId="7D285ACA" w:rsidR="00AF049C" w:rsidRPr="00AF049C" w:rsidRDefault="00AF049C" w:rsidP="00AF049C">
      <w:pPr>
        <w:spacing w:after="0" w:line="240" w:lineRule="auto"/>
        <w:jc w:val="both"/>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kern w:val="24"/>
          <w:sz w:val="24"/>
          <w:szCs w:val="20"/>
          <w:lang w:eastAsia="ru-RU"/>
        </w:rPr>
        <w:t>Работа допущена к защите</w:t>
      </w:r>
      <w:r w:rsidRPr="00AF049C">
        <w:rPr>
          <w:rFonts w:ascii="Times New Roman" w:eastAsia="Times New Roman" w:hAnsi="Times New Roman" w:cs="Times New Roman"/>
          <w:kern w:val="24"/>
          <w:sz w:val="24"/>
          <w:szCs w:val="20"/>
          <w:lang w:eastAsia="ru-RU"/>
        </w:rPr>
        <w:tab/>
        <w:t xml:space="preserve">_______________________ </w:t>
      </w:r>
      <w:r>
        <w:rPr>
          <w:rFonts w:ascii="Times New Roman" w:eastAsia="Times New Roman" w:hAnsi="Times New Roman" w:cs="Times New Roman"/>
          <w:kern w:val="24"/>
          <w:sz w:val="24"/>
          <w:szCs w:val="20"/>
          <w:lang w:eastAsia="ru-RU"/>
        </w:rPr>
        <w:t xml:space="preserve">                       </w:t>
      </w:r>
      <w:r w:rsidRPr="00AF049C">
        <w:rPr>
          <w:rFonts w:ascii="Times New Roman" w:eastAsia="Times New Roman" w:hAnsi="Times New Roman" w:cs="Times New Roman"/>
          <w:kern w:val="24"/>
          <w:sz w:val="24"/>
          <w:szCs w:val="20"/>
          <w:lang w:eastAsia="ru-RU"/>
        </w:rPr>
        <w:t>______________________</w:t>
      </w:r>
    </w:p>
    <w:p w14:paraId="56DC9AAC" w14:textId="2DD2CE24" w:rsidR="00AF049C" w:rsidRPr="00AF049C" w:rsidRDefault="00AF049C" w:rsidP="00AF049C">
      <w:pPr>
        <w:spacing w:after="0" w:line="240" w:lineRule="auto"/>
        <w:ind w:left="1416" w:firstLine="708"/>
        <w:jc w:val="both"/>
        <w:rPr>
          <w:rFonts w:ascii="Times New Roman" w:eastAsia="Times New Roman" w:hAnsi="Times New Roman" w:cs="Times New Roman"/>
          <w:kern w:val="24"/>
          <w:sz w:val="18"/>
          <w:szCs w:val="18"/>
          <w:lang w:eastAsia="ru-RU"/>
        </w:rPr>
      </w:pPr>
      <w:r w:rsidRPr="00AF049C">
        <w:rPr>
          <w:rFonts w:ascii="Times New Roman" w:eastAsia="Times New Roman" w:hAnsi="Times New Roman" w:cs="Times New Roman"/>
          <w:kern w:val="24"/>
          <w:sz w:val="18"/>
          <w:szCs w:val="18"/>
          <w:lang w:eastAsia="ru-RU"/>
        </w:rPr>
        <w:tab/>
        <w:t xml:space="preserve">       </w:t>
      </w:r>
      <w:r w:rsidR="00792CFB">
        <w:rPr>
          <w:rFonts w:ascii="Times New Roman" w:eastAsia="Times New Roman" w:hAnsi="Times New Roman" w:cs="Times New Roman"/>
          <w:kern w:val="24"/>
          <w:sz w:val="18"/>
          <w:szCs w:val="18"/>
          <w:lang w:eastAsia="ru-RU"/>
        </w:rPr>
        <w:t xml:space="preserve">                  </w:t>
      </w:r>
      <w:r w:rsidRPr="00AF049C">
        <w:rPr>
          <w:rFonts w:ascii="Times New Roman" w:eastAsia="Times New Roman" w:hAnsi="Times New Roman" w:cs="Times New Roman"/>
          <w:kern w:val="24"/>
          <w:sz w:val="18"/>
          <w:szCs w:val="18"/>
          <w:lang w:eastAsia="ru-RU"/>
        </w:rPr>
        <w:t>(подпись руководителя)</w:t>
      </w:r>
      <w:r w:rsidRPr="00AF049C">
        <w:rPr>
          <w:rFonts w:ascii="Times New Roman" w:eastAsia="Times New Roman" w:hAnsi="Times New Roman" w:cs="Times New Roman"/>
          <w:kern w:val="24"/>
          <w:sz w:val="18"/>
          <w:szCs w:val="18"/>
          <w:lang w:eastAsia="ru-RU"/>
        </w:rPr>
        <w:tab/>
      </w:r>
      <w:r>
        <w:rPr>
          <w:rFonts w:ascii="Times New Roman" w:eastAsia="Times New Roman" w:hAnsi="Times New Roman" w:cs="Times New Roman"/>
          <w:kern w:val="24"/>
          <w:sz w:val="18"/>
          <w:szCs w:val="18"/>
          <w:lang w:eastAsia="ru-RU"/>
        </w:rPr>
        <w:t xml:space="preserve">   </w:t>
      </w:r>
      <w:r w:rsidRPr="00AF049C">
        <w:rPr>
          <w:rFonts w:ascii="Times New Roman" w:eastAsia="Times New Roman" w:hAnsi="Times New Roman" w:cs="Times New Roman"/>
          <w:kern w:val="24"/>
          <w:sz w:val="18"/>
          <w:szCs w:val="18"/>
          <w:lang w:eastAsia="ru-RU"/>
        </w:rPr>
        <w:tab/>
      </w:r>
      <w:r w:rsidRPr="00AF049C">
        <w:rPr>
          <w:rFonts w:ascii="Times New Roman" w:eastAsia="Times New Roman" w:hAnsi="Times New Roman" w:cs="Times New Roman"/>
          <w:kern w:val="24"/>
          <w:sz w:val="18"/>
          <w:szCs w:val="18"/>
          <w:lang w:eastAsia="ru-RU"/>
        </w:rPr>
        <w:tab/>
      </w:r>
      <w:r w:rsidRPr="00AF049C">
        <w:rPr>
          <w:rFonts w:ascii="Times New Roman" w:eastAsia="Times New Roman" w:hAnsi="Times New Roman" w:cs="Times New Roman"/>
          <w:kern w:val="24"/>
          <w:sz w:val="18"/>
          <w:szCs w:val="18"/>
          <w:lang w:eastAsia="ru-RU"/>
        </w:rPr>
        <w:tab/>
        <w:t xml:space="preserve">       </w:t>
      </w:r>
      <w:proofErr w:type="gramStart"/>
      <w:r w:rsidRPr="00AF049C">
        <w:rPr>
          <w:rFonts w:ascii="Times New Roman" w:eastAsia="Times New Roman" w:hAnsi="Times New Roman" w:cs="Times New Roman"/>
          <w:kern w:val="24"/>
          <w:sz w:val="18"/>
          <w:szCs w:val="18"/>
          <w:lang w:eastAsia="ru-RU"/>
        </w:rPr>
        <w:t xml:space="preserve">   (</w:t>
      </w:r>
      <w:proofErr w:type="gramEnd"/>
      <w:r w:rsidRPr="00AF049C">
        <w:rPr>
          <w:rFonts w:ascii="Times New Roman" w:eastAsia="Times New Roman" w:hAnsi="Times New Roman" w:cs="Times New Roman"/>
          <w:kern w:val="24"/>
          <w:sz w:val="18"/>
          <w:szCs w:val="18"/>
          <w:lang w:eastAsia="ru-RU"/>
        </w:rPr>
        <w:t>дата)</w:t>
      </w:r>
    </w:p>
    <w:p w14:paraId="682694DE" w14:textId="77777777" w:rsidR="00AF049C" w:rsidRPr="00AF049C" w:rsidRDefault="00AF049C" w:rsidP="00AF049C">
      <w:pPr>
        <w:spacing w:after="0" w:line="240" w:lineRule="auto"/>
        <w:ind w:left="1416" w:firstLine="708"/>
        <w:jc w:val="both"/>
        <w:rPr>
          <w:rFonts w:ascii="Times New Roman" w:eastAsia="Times New Roman" w:hAnsi="Times New Roman" w:cs="Times New Roman"/>
          <w:kern w:val="24"/>
          <w:sz w:val="18"/>
          <w:szCs w:val="18"/>
          <w:lang w:eastAsia="ru-RU"/>
        </w:rPr>
      </w:pPr>
    </w:p>
    <w:p w14:paraId="2B2A076E" w14:textId="77777777" w:rsidR="00AF049C" w:rsidRPr="00AF049C" w:rsidRDefault="00AF049C" w:rsidP="00AF049C">
      <w:pPr>
        <w:spacing w:after="0" w:line="240" w:lineRule="auto"/>
        <w:jc w:val="both"/>
        <w:rPr>
          <w:rFonts w:ascii="Times New Roman" w:eastAsia="Times New Roman" w:hAnsi="Times New Roman" w:cs="Times New Roman"/>
          <w:kern w:val="24"/>
          <w:sz w:val="24"/>
          <w:szCs w:val="20"/>
          <w:lang w:eastAsia="ru-RU"/>
        </w:rPr>
      </w:pPr>
      <w:r w:rsidRPr="00AF049C">
        <w:rPr>
          <w:rFonts w:ascii="Times New Roman" w:eastAsia="Times New Roman" w:hAnsi="Times New Roman" w:cs="Times New Roman"/>
          <w:kern w:val="24"/>
          <w:sz w:val="24"/>
          <w:szCs w:val="20"/>
          <w:lang w:eastAsia="ru-RU"/>
        </w:rPr>
        <w:t>Работа выполнена и</w:t>
      </w:r>
    </w:p>
    <w:p w14:paraId="066BC754" w14:textId="7A50E84A" w:rsidR="00AF049C" w:rsidRPr="00AF049C" w:rsidRDefault="00AF049C" w:rsidP="00AF049C">
      <w:pPr>
        <w:spacing w:after="0" w:line="240" w:lineRule="auto"/>
        <w:jc w:val="both"/>
        <w:rPr>
          <w:rFonts w:ascii="Times New Roman" w:eastAsia="Times New Roman" w:hAnsi="Times New Roman" w:cs="Times New Roman"/>
          <w:kern w:val="24"/>
          <w:sz w:val="24"/>
          <w:szCs w:val="20"/>
          <w:lang w:eastAsia="ru-RU"/>
        </w:rPr>
      </w:pPr>
      <w:r w:rsidRPr="00AF049C">
        <w:rPr>
          <w:rFonts w:ascii="Times New Roman" w:eastAsia="Times New Roman" w:hAnsi="Times New Roman" w:cs="Times New Roman"/>
          <w:kern w:val="24"/>
          <w:sz w:val="24"/>
          <w:szCs w:val="20"/>
          <w:lang w:eastAsia="ru-RU"/>
        </w:rPr>
        <w:t xml:space="preserve">защищена с оценкой </w:t>
      </w:r>
      <w:r w:rsidR="00E92230" w:rsidRPr="00AF049C">
        <w:rPr>
          <w:rFonts w:ascii="Times New Roman" w:eastAsia="Times New Roman" w:hAnsi="Times New Roman" w:cs="Times New Roman"/>
          <w:kern w:val="24"/>
          <w:sz w:val="24"/>
          <w:szCs w:val="20"/>
          <w:lang w:eastAsia="ru-RU"/>
        </w:rPr>
        <w:t>_____________________</w:t>
      </w:r>
      <w:r w:rsidR="00E92230">
        <w:rPr>
          <w:rFonts w:ascii="Times New Roman" w:eastAsia="Times New Roman" w:hAnsi="Times New Roman" w:cs="Times New Roman"/>
          <w:kern w:val="24"/>
          <w:sz w:val="24"/>
          <w:szCs w:val="20"/>
          <w:lang w:eastAsia="ru-RU"/>
        </w:rPr>
        <w:t xml:space="preserve">                  </w:t>
      </w:r>
      <w:r w:rsidRPr="00AF049C">
        <w:rPr>
          <w:rFonts w:ascii="Times New Roman" w:eastAsia="Times New Roman" w:hAnsi="Times New Roman" w:cs="Times New Roman"/>
          <w:kern w:val="24"/>
          <w:sz w:val="24"/>
          <w:szCs w:val="20"/>
          <w:lang w:eastAsia="ru-RU"/>
        </w:rPr>
        <w:t>Дата защит</w:t>
      </w:r>
      <w:r w:rsidR="00E92230">
        <w:rPr>
          <w:rFonts w:ascii="Times New Roman" w:eastAsia="Times New Roman" w:hAnsi="Times New Roman" w:cs="Times New Roman"/>
          <w:kern w:val="24"/>
          <w:sz w:val="24"/>
          <w:szCs w:val="20"/>
          <w:lang w:eastAsia="ru-RU"/>
        </w:rPr>
        <w:t>ы</w:t>
      </w:r>
      <w:r w:rsidRPr="00AF049C">
        <w:rPr>
          <w:rFonts w:ascii="Times New Roman" w:eastAsia="Times New Roman" w:hAnsi="Times New Roman" w:cs="Times New Roman"/>
          <w:kern w:val="24"/>
          <w:sz w:val="24"/>
          <w:szCs w:val="20"/>
          <w:lang w:eastAsia="ru-RU"/>
        </w:rPr>
        <w:t>_____________________</w:t>
      </w:r>
    </w:p>
    <w:p w14:paraId="6FCA961D" w14:textId="77777777" w:rsidR="00AF049C" w:rsidRPr="00AF049C" w:rsidRDefault="00AF049C" w:rsidP="00AF049C">
      <w:pPr>
        <w:spacing w:after="0" w:line="240" w:lineRule="auto"/>
        <w:jc w:val="both"/>
        <w:rPr>
          <w:rFonts w:ascii="Times New Roman" w:eastAsia="Times New Roman" w:hAnsi="Times New Roman" w:cs="Times New Roman"/>
          <w:kern w:val="24"/>
          <w:sz w:val="28"/>
          <w:szCs w:val="28"/>
          <w:lang w:eastAsia="ru-RU"/>
        </w:rPr>
      </w:pPr>
    </w:p>
    <w:p w14:paraId="49EDC401" w14:textId="72D5419A" w:rsidR="00AF049C" w:rsidRPr="00AF049C" w:rsidRDefault="00AF049C" w:rsidP="00AF049C">
      <w:pPr>
        <w:spacing w:after="0" w:line="240" w:lineRule="auto"/>
        <w:jc w:val="both"/>
        <w:rPr>
          <w:rFonts w:ascii="Times New Roman" w:eastAsia="Times New Roman" w:hAnsi="Times New Roman" w:cs="Times New Roman"/>
          <w:kern w:val="24"/>
          <w:sz w:val="24"/>
          <w:szCs w:val="24"/>
          <w:lang w:eastAsia="ru-RU"/>
        </w:rPr>
      </w:pPr>
      <w:r w:rsidRPr="00AF049C">
        <w:rPr>
          <w:rFonts w:ascii="Times New Roman" w:eastAsia="Times New Roman" w:hAnsi="Times New Roman" w:cs="Times New Roman"/>
          <w:kern w:val="24"/>
          <w:sz w:val="24"/>
          <w:szCs w:val="20"/>
          <w:lang w:eastAsia="ru-RU"/>
        </w:rPr>
        <w:t xml:space="preserve">Члены </w:t>
      </w:r>
      <w:proofErr w:type="gramStart"/>
      <w:r w:rsidRPr="00AF049C">
        <w:rPr>
          <w:rFonts w:ascii="Times New Roman" w:eastAsia="Times New Roman" w:hAnsi="Times New Roman" w:cs="Times New Roman"/>
          <w:kern w:val="24"/>
          <w:sz w:val="24"/>
          <w:szCs w:val="20"/>
          <w:lang w:eastAsia="ru-RU"/>
        </w:rPr>
        <w:t>комиссии:</w:t>
      </w:r>
      <w:r w:rsidRPr="00AF049C">
        <w:rPr>
          <w:rFonts w:ascii="Times New Roman" w:eastAsia="Times New Roman" w:hAnsi="Times New Roman" w:cs="Times New Roman"/>
          <w:kern w:val="24"/>
          <w:sz w:val="28"/>
          <w:szCs w:val="28"/>
          <w:lang w:eastAsia="ru-RU"/>
        </w:rPr>
        <w:t xml:space="preserve">   </w:t>
      </w:r>
      <w:proofErr w:type="gramEnd"/>
      <w:r w:rsidRPr="00AF049C">
        <w:rPr>
          <w:rFonts w:ascii="Times New Roman" w:eastAsia="Times New Roman" w:hAnsi="Times New Roman" w:cs="Times New Roman"/>
          <w:kern w:val="24"/>
          <w:sz w:val="28"/>
          <w:szCs w:val="28"/>
          <w:lang w:eastAsia="ru-RU"/>
        </w:rPr>
        <w:t xml:space="preserve">   </w:t>
      </w:r>
      <w:r w:rsidRPr="00AF049C">
        <w:rPr>
          <w:rFonts w:ascii="Times New Roman" w:eastAsia="Times New Roman" w:hAnsi="Times New Roman" w:cs="Times New Roman"/>
          <w:kern w:val="24"/>
          <w:sz w:val="24"/>
          <w:szCs w:val="20"/>
          <w:lang w:eastAsia="ru-RU"/>
        </w:rPr>
        <w:t>_____________________</w:t>
      </w:r>
      <w:r w:rsidRPr="00AF049C">
        <w:rPr>
          <w:rFonts w:ascii="Times New Roman" w:eastAsia="Times New Roman" w:hAnsi="Times New Roman" w:cs="Times New Roman"/>
          <w:kern w:val="24"/>
          <w:sz w:val="28"/>
          <w:szCs w:val="28"/>
          <w:lang w:eastAsia="ru-RU"/>
        </w:rPr>
        <w:tab/>
      </w:r>
      <w:r w:rsidR="00E92230" w:rsidRPr="00AF049C">
        <w:rPr>
          <w:rFonts w:ascii="Times New Roman" w:eastAsia="Times New Roman" w:hAnsi="Times New Roman" w:cs="Times New Roman"/>
          <w:kern w:val="24"/>
          <w:sz w:val="24"/>
          <w:szCs w:val="20"/>
          <w:lang w:eastAsia="ru-RU"/>
        </w:rPr>
        <w:t>_______________</w:t>
      </w:r>
      <w:r w:rsidRPr="00AF049C">
        <w:rPr>
          <w:rFonts w:ascii="Times New Roman" w:eastAsia="Times New Roman" w:hAnsi="Times New Roman" w:cs="Times New Roman"/>
          <w:kern w:val="24"/>
          <w:sz w:val="28"/>
          <w:szCs w:val="28"/>
          <w:lang w:eastAsia="ru-RU"/>
        </w:rPr>
        <w:tab/>
      </w:r>
      <w:r w:rsidRPr="00AF049C">
        <w:rPr>
          <w:rFonts w:ascii="Times New Roman" w:eastAsia="Times New Roman" w:hAnsi="Times New Roman" w:cs="Times New Roman"/>
          <w:kern w:val="24"/>
          <w:sz w:val="24"/>
          <w:szCs w:val="20"/>
          <w:lang w:eastAsia="ru-RU"/>
        </w:rPr>
        <w:t>_____________________</w:t>
      </w:r>
    </w:p>
    <w:p w14:paraId="418542BD" w14:textId="134FD194" w:rsidR="00AF049C" w:rsidRPr="00AF049C" w:rsidRDefault="00AF049C" w:rsidP="00AF049C">
      <w:pPr>
        <w:spacing w:after="0" w:line="240" w:lineRule="auto"/>
        <w:ind w:left="2124" w:firstLine="708"/>
        <w:jc w:val="both"/>
        <w:rPr>
          <w:rFonts w:ascii="Times New Roman" w:eastAsia="Times New Roman" w:hAnsi="Times New Roman" w:cs="Times New Roman"/>
          <w:kern w:val="24"/>
          <w:sz w:val="18"/>
          <w:szCs w:val="18"/>
          <w:lang w:eastAsia="ru-RU"/>
        </w:rPr>
      </w:pPr>
      <w:r w:rsidRPr="00AF049C">
        <w:rPr>
          <w:rFonts w:ascii="Times New Roman" w:eastAsia="Times New Roman" w:hAnsi="Times New Roman" w:cs="Times New Roman"/>
          <w:kern w:val="24"/>
          <w:sz w:val="18"/>
          <w:szCs w:val="18"/>
          <w:lang w:eastAsia="ru-RU"/>
        </w:rPr>
        <w:t>(должность)</w:t>
      </w:r>
      <w:r w:rsidRPr="00AF049C">
        <w:rPr>
          <w:rFonts w:ascii="Times New Roman" w:eastAsia="Times New Roman" w:hAnsi="Times New Roman" w:cs="Times New Roman"/>
          <w:kern w:val="24"/>
          <w:sz w:val="18"/>
          <w:szCs w:val="18"/>
          <w:lang w:eastAsia="ru-RU"/>
        </w:rPr>
        <w:tab/>
      </w:r>
      <w:r w:rsidRPr="00AF049C">
        <w:rPr>
          <w:rFonts w:ascii="Times New Roman" w:eastAsia="Times New Roman" w:hAnsi="Times New Roman" w:cs="Times New Roman"/>
          <w:kern w:val="24"/>
          <w:sz w:val="18"/>
          <w:szCs w:val="18"/>
          <w:lang w:eastAsia="ru-RU"/>
        </w:rPr>
        <w:tab/>
      </w:r>
      <w:r w:rsidR="00E92230">
        <w:rPr>
          <w:rFonts w:ascii="Times New Roman" w:eastAsia="Times New Roman" w:hAnsi="Times New Roman" w:cs="Times New Roman"/>
          <w:kern w:val="24"/>
          <w:sz w:val="18"/>
          <w:szCs w:val="18"/>
          <w:lang w:eastAsia="ru-RU"/>
        </w:rPr>
        <w:t xml:space="preserve">          </w:t>
      </w:r>
      <w:proofErr w:type="gramStart"/>
      <w:r w:rsidR="00E92230">
        <w:rPr>
          <w:rFonts w:ascii="Times New Roman" w:eastAsia="Times New Roman" w:hAnsi="Times New Roman" w:cs="Times New Roman"/>
          <w:kern w:val="24"/>
          <w:sz w:val="18"/>
          <w:szCs w:val="18"/>
          <w:lang w:eastAsia="ru-RU"/>
        </w:rPr>
        <w:t xml:space="preserve">   </w:t>
      </w:r>
      <w:r w:rsidRPr="00AF049C">
        <w:rPr>
          <w:rFonts w:ascii="Times New Roman" w:eastAsia="Times New Roman" w:hAnsi="Times New Roman" w:cs="Times New Roman"/>
          <w:kern w:val="24"/>
          <w:sz w:val="18"/>
          <w:szCs w:val="18"/>
          <w:lang w:eastAsia="ru-RU"/>
        </w:rPr>
        <w:t>(</w:t>
      </w:r>
      <w:proofErr w:type="gramEnd"/>
      <w:r w:rsidRPr="00AF049C">
        <w:rPr>
          <w:rFonts w:ascii="Times New Roman" w:eastAsia="Times New Roman" w:hAnsi="Times New Roman" w:cs="Times New Roman"/>
          <w:kern w:val="24"/>
          <w:sz w:val="18"/>
          <w:szCs w:val="18"/>
          <w:lang w:eastAsia="ru-RU"/>
        </w:rPr>
        <w:t>подпись)</w:t>
      </w:r>
      <w:r w:rsidRPr="00AF049C">
        <w:rPr>
          <w:rFonts w:ascii="Times New Roman" w:eastAsia="Times New Roman" w:hAnsi="Times New Roman" w:cs="Times New Roman"/>
          <w:kern w:val="24"/>
          <w:sz w:val="18"/>
          <w:szCs w:val="18"/>
          <w:lang w:eastAsia="ru-RU"/>
        </w:rPr>
        <w:tab/>
      </w:r>
      <w:r w:rsidRPr="00AF049C">
        <w:rPr>
          <w:rFonts w:ascii="Times New Roman" w:eastAsia="Times New Roman" w:hAnsi="Times New Roman" w:cs="Times New Roman"/>
          <w:kern w:val="24"/>
          <w:sz w:val="18"/>
          <w:szCs w:val="18"/>
          <w:lang w:eastAsia="ru-RU"/>
        </w:rPr>
        <w:tab/>
      </w:r>
      <w:r w:rsidRPr="00AF049C">
        <w:rPr>
          <w:rFonts w:ascii="Times New Roman" w:eastAsia="Times New Roman" w:hAnsi="Times New Roman" w:cs="Times New Roman"/>
          <w:kern w:val="24"/>
          <w:sz w:val="18"/>
          <w:szCs w:val="18"/>
          <w:lang w:eastAsia="ru-RU"/>
        </w:rPr>
        <w:tab/>
        <w:t>(И.О. Фамилия)</w:t>
      </w:r>
    </w:p>
    <w:p w14:paraId="305E2779" w14:textId="6BF76C19" w:rsidR="00AF049C" w:rsidRPr="00AF049C" w:rsidRDefault="00AF049C" w:rsidP="00AF049C">
      <w:pPr>
        <w:spacing w:after="0" w:line="240" w:lineRule="auto"/>
        <w:jc w:val="both"/>
        <w:rPr>
          <w:rFonts w:ascii="Times New Roman" w:eastAsia="Times New Roman" w:hAnsi="Times New Roman" w:cs="Times New Roman"/>
          <w:kern w:val="24"/>
          <w:sz w:val="24"/>
          <w:szCs w:val="24"/>
          <w:u w:val="single"/>
          <w:lang w:eastAsia="ru-RU"/>
        </w:rPr>
      </w:pPr>
      <w:r w:rsidRPr="00AF049C">
        <w:rPr>
          <w:rFonts w:ascii="Times New Roman" w:eastAsia="Times New Roman" w:hAnsi="Times New Roman" w:cs="Times New Roman"/>
          <w:kern w:val="24"/>
          <w:sz w:val="28"/>
          <w:szCs w:val="28"/>
          <w:lang w:eastAsia="ru-RU"/>
        </w:rPr>
        <w:tab/>
      </w:r>
      <w:r w:rsidRPr="00AF049C">
        <w:rPr>
          <w:rFonts w:ascii="Times New Roman" w:eastAsia="Times New Roman" w:hAnsi="Times New Roman" w:cs="Times New Roman"/>
          <w:kern w:val="24"/>
          <w:sz w:val="28"/>
          <w:szCs w:val="28"/>
          <w:lang w:eastAsia="ru-RU"/>
        </w:rPr>
        <w:tab/>
      </w:r>
      <w:r w:rsidRPr="00AF049C">
        <w:rPr>
          <w:rFonts w:ascii="Times New Roman" w:eastAsia="Times New Roman" w:hAnsi="Times New Roman" w:cs="Times New Roman"/>
          <w:kern w:val="24"/>
          <w:sz w:val="28"/>
          <w:szCs w:val="28"/>
          <w:lang w:eastAsia="ru-RU"/>
        </w:rPr>
        <w:tab/>
      </w:r>
      <w:r w:rsidRPr="00AF049C">
        <w:rPr>
          <w:rFonts w:ascii="Times New Roman" w:eastAsia="Times New Roman" w:hAnsi="Times New Roman" w:cs="Times New Roman"/>
          <w:kern w:val="24"/>
          <w:sz w:val="24"/>
          <w:szCs w:val="20"/>
          <w:lang w:eastAsia="ru-RU"/>
        </w:rPr>
        <w:t>_____________________</w:t>
      </w:r>
      <w:r w:rsidRPr="00AF049C">
        <w:rPr>
          <w:rFonts w:ascii="Times New Roman" w:eastAsia="Times New Roman" w:hAnsi="Times New Roman" w:cs="Times New Roman"/>
          <w:kern w:val="24"/>
          <w:sz w:val="28"/>
          <w:szCs w:val="28"/>
          <w:lang w:eastAsia="ru-RU"/>
        </w:rPr>
        <w:tab/>
      </w:r>
      <w:r w:rsidR="00E92230" w:rsidRPr="00AF049C">
        <w:rPr>
          <w:rFonts w:ascii="Times New Roman" w:eastAsia="Times New Roman" w:hAnsi="Times New Roman" w:cs="Times New Roman"/>
          <w:kern w:val="24"/>
          <w:sz w:val="24"/>
          <w:szCs w:val="20"/>
          <w:lang w:eastAsia="ru-RU"/>
        </w:rPr>
        <w:t>_______________</w:t>
      </w:r>
      <w:r w:rsidRPr="00AF049C">
        <w:rPr>
          <w:rFonts w:ascii="Times New Roman" w:eastAsia="Times New Roman" w:hAnsi="Times New Roman" w:cs="Times New Roman"/>
          <w:kern w:val="24"/>
          <w:sz w:val="28"/>
          <w:szCs w:val="28"/>
          <w:lang w:eastAsia="ru-RU"/>
        </w:rPr>
        <w:tab/>
      </w:r>
      <w:r w:rsidRPr="00AF049C">
        <w:rPr>
          <w:rFonts w:ascii="Times New Roman" w:eastAsia="Times New Roman" w:hAnsi="Times New Roman" w:cs="Times New Roman"/>
          <w:kern w:val="24"/>
          <w:sz w:val="24"/>
          <w:szCs w:val="20"/>
          <w:lang w:eastAsia="ru-RU"/>
        </w:rPr>
        <w:t>_____________________</w:t>
      </w:r>
    </w:p>
    <w:p w14:paraId="271D2C7E" w14:textId="77777777" w:rsidR="00AF049C" w:rsidRPr="00AF049C" w:rsidRDefault="00AF049C" w:rsidP="00AF049C">
      <w:pPr>
        <w:spacing w:after="0" w:line="240" w:lineRule="auto"/>
        <w:jc w:val="both"/>
        <w:rPr>
          <w:rFonts w:ascii="Times New Roman" w:eastAsia="Times New Roman" w:hAnsi="Times New Roman" w:cs="Times New Roman"/>
          <w:kern w:val="24"/>
          <w:sz w:val="28"/>
          <w:szCs w:val="28"/>
          <w:lang w:eastAsia="ru-RU"/>
        </w:rPr>
      </w:pPr>
    </w:p>
    <w:p w14:paraId="2540A7F4" w14:textId="1D6644CE" w:rsidR="00AF049C" w:rsidRPr="00AF049C" w:rsidRDefault="00AF049C" w:rsidP="00AF049C">
      <w:pPr>
        <w:spacing w:after="0" w:line="240" w:lineRule="auto"/>
        <w:jc w:val="both"/>
        <w:rPr>
          <w:rFonts w:ascii="Times New Roman" w:eastAsia="Times New Roman" w:hAnsi="Times New Roman" w:cs="Times New Roman"/>
          <w:kern w:val="24"/>
          <w:sz w:val="24"/>
          <w:szCs w:val="24"/>
          <w:u w:val="single"/>
          <w:lang w:eastAsia="ru-RU"/>
        </w:rPr>
      </w:pPr>
      <w:r w:rsidRPr="00AF049C">
        <w:rPr>
          <w:rFonts w:ascii="Times New Roman" w:eastAsia="Times New Roman" w:hAnsi="Times New Roman" w:cs="Times New Roman"/>
          <w:kern w:val="24"/>
          <w:sz w:val="28"/>
          <w:szCs w:val="28"/>
          <w:lang w:eastAsia="ru-RU"/>
        </w:rPr>
        <w:tab/>
      </w:r>
      <w:r w:rsidRPr="00AF049C">
        <w:rPr>
          <w:rFonts w:ascii="Times New Roman" w:eastAsia="Times New Roman" w:hAnsi="Times New Roman" w:cs="Times New Roman"/>
          <w:kern w:val="24"/>
          <w:sz w:val="28"/>
          <w:szCs w:val="28"/>
          <w:lang w:eastAsia="ru-RU"/>
        </w:rPr>
        <w:tab/>
      </w:r>
      <w:r w:rsidRPr="00AF049C">
        <w:rPr>
          <w:rFonts w:ascii="Times New Roman" w:eastAsia="Times New Roman" w:hAnsi="Times New Roman" w:cs="Times New Roman"/>
          <w:kern w:val="24"/>
          <w:sz w:val="28"/>
          <w:szCs w:val="28"/>
          <w:lang w:eastAsia="ru-RU"/>
        </w:rPr>
        <w:tab/>
      </w:r>
      <w:r w:rsidRPr="00AF049C">
        <w:rPr>
          <w:rFonts w:ascii="Times New Roman" w:eastAsia="Times New Roman" w:hAnsi="Times New Roman" w:cs="Times New Roman"/>
          <w:kern w:val="24"/>
          <w:sz w:val="24"/>
          <w:szCs w:val="20"/>
          <w:lang w:eastAsia="ru-RU"/>
        </w:rPr>
        <w:t>_____________________</w:t>
      </w:r>
      <w:r w:rsidRPr="00AF049C">
        <w:rPr>
          <w:rFonts w:ascii="Times New Roman" w:eastAsia="Times New Roman" w:hAnsi="Times New Roman" w:cs="Times New Roman"/>
          <w:kern w:val="24"/>
          <w:sz w:val="28"/>
          <w:szCs w:val="28"/>
          <w:lang w:eastAsia="ru-RU"/>
        </w:rPr>
        <w:tab/>
      </w:r>
      <w:r w:rsidR="00E92230" w:rsidRPr="00AF049C">
        <w:rPr>
          <w:rFonts w:ascii="Times New Roman" w:eastAsia="Times New Roman" w:hAnsi="Times New Roman" w:cs="Times New Roman"/>
          <w:kern w:val="24"/>
          <w:sz w:val="24"/>
          <w:szCs w:val="20"/>
          <w:lang w:eastAsia="ru-RU"/>
        </w:rPr>
        <w:t>_______________</w:t>
      </w:r>
      <w:r w:rsidRPr="00AF049C">
        <w:rPr>
          <w:rFonts w:ascii="Times New Roman" w:eastAsia="Times New Roman" w:hAnsi="Times New Roman" w:cs="Times New Roman"/>
          <w:kern w:val="24"/>
          <w:sz w:val="28"/>
          <w:szCs w:val="28"/>
          <w:lang w:eastAsia="ru-RU"/>
        </w:rPr>
        <w:tab/>
      </w:r>
      <w:r w:rsidRPr="00AF049C">
        <w:rPr>
          <w:rFonts w:ascii="Times New Roman" w:eastAsia="Times New Roman" w:hAnsi="Times New Roman" w:cs="Times New Roman"/>
          <w:kern w:val="24"/>
          <w:sz w:val="24"/>
          <w:szCs w:val="20"/>
          <w:lang w:eastAsia="ru-RU"/>
        </w:rPr>
        <w:t>_____________________</w:t>
      </w:r>
    </w:p>
    <w:p w14:paraId="3C780EBD" w14:textId="77777777" w:rsidR="00AF049C" w:rsidRPr="00AF049C" w:rsidRDefault="00AF049C" w:rsidP="00AF049C">
      <w:pPr>
        <w:spacing w:after="0" w:line="240" w:lineRule="auto"/>
        <w:jc w:val="both"/>
        <w:rPr>
          <w:rFonts w:ascii="Times New Roman" w:eastAsia="Times New Roman" w:hAnsi="Times New Roman" w:cs="Times New Roman"/>
          <w:kern w:val="24"/>
          <w:sz w:val="28"/>
          <w:szCs w:val="28"/>
          <w:lang w:eastAsia="ru-RU"/>
        </w:rPr>
      </w:pPr>
    </w:p>
    <w:p w14:paraId="64DA2CFE"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p>
    <w:p w14:paraId="68F4A64B" w14:textId="77777777" w:rsidR="00AF049C" w:rsidRPr="00AF049C" w:rsidRDefault="00AF049C" w:rsidP="00D0161C">
      <w:pPr>
        <w:spacing w:after="0" w:line="240" w:lineRule="auto"/>
        <w:rPr>
          <w:rFonts w:ascii="Times New Roman" w:eastAsia="Times New Roman" w:hAnsi="Times New Roman" w:cs="Times New Roman"/>
          <w:kern w:val="24"/>
          <w:sz w:val="28"/>
          <w:szCs w:val="28"/>
          <w:lang w:eastAsia="ru-RU"/>
        </w:rPr>
      </w:pPr>
    </w:p>
    <w:p w14:paraId="0C9C835C" w14:textId="77777777" w:rsidR="00AF049C" w:rsidRPr="00AF049C" w:rsidRDefault="00AF049C" w:rsidP="00AF049C">
      <w:pPr>
        <w:spacing w:after="0" w:line="240" w:lineRule="auto"/>
        <w:jc w:val="center"/>
        <w:rPr>
          <w:rFonts w:ascii="Times New Roman" w:eastAsia="Times New Roman" w:hAnsi="Times New Roman" w:cs="Times New Roman"/>
          <w:kern w:val="24"/>
          <w:sz w:val="28"/>
          <w:szCs w:val="28"/>
          <w:lang w:eastAsia="ru-RU"/>
        </w:rPr>
      </w:pPr>
      <w:r w:rsidRPr="00AF049C">
        <w:rPr>
          <w:rFonts w:ascii="Times New Roman" w:eastAsia="Times New Roman" w:hAnsi="Times New Roman" w:cs="Times New Roman"/>
          <w:kern w:val="24"/>
          <w:sz w:val="28"/>
          <w:szCs w:val="28"/>
          <w:lang w:eastAsia="ru-RU"/>
        </w:rPr>
        <w:t>Ставрополь, 2025 г.</w:t>
      </w:r>
    </w:p>
    <w:p w14:paraId="6DB3CFBE" w14:textId="77777777" w:rsidR="0085279E" w:rsidRDefault="0085279E" w:rsidP="00D0161C">
      <w:pPr>
        <w:autoSpaceDE w:val="0"/>
        <w:autoSpaceDN w:val="0"/>
        <w:adjustRightInd w:val="0"/>
        <w:spacing w:after="0" w:line="240" w:lineRule="auto"/>
        <w:jc w:val="right"/>
        <w:rPr>
          <w:rFonts w:ascii="Times New Roman" w:eastAsia="Times New Roman" w:hAnsi="Times New Roman" w:cs="Times New Roman"/>
          <w:sz w:val="28"/>
          <w:szCs w:val="28"/>
          <w:lang w:eastAsia="ru-RU"/>
        </w:rPr>
        <w:sectPr w:rsidR="0085279E" w:rsidSect="0049127B">
          <w:footerReference w:type="default" r:id="rId8"/>
          <w:pgSz w:w="11906" w:h="16838" w:code="9"/>
          <w:pgMar w:top="1134" w:right="851" w:bottom="1134" w:left="1134" w:header="709" w:footer="709" w:gutter="0"/>
          <w:cols w:space="708"/>
          <w:titlePg/>
          <w:docGrid w:linePitch="360"/>
        </w:sectPr>
      </w:pPr>
    </w:p>
    <w:p w14:paraId="340C4004" w14:textId="09ADDAE9" w:rsidR="00D0161C" w:rsidRPr="00D0161C" w:rsidRDefault="00D0161C" w:rsidP="00D0161C">
      <w:pPr>
        <w:autoSpaceDE w:val="0"/>
        <w:autoSpaceDN w:val="0"/>
        <w:adjustRightInd w:val="0"/>
        <w:spacing w:after="0" w:line="240" w:lineRule="auto"/>
        <w:jc w:val="right"/>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lastRenderedPageBreak/>
        <w:t>УТВЕРЖДАЮ Заведующий кафедрой ЦБТ и СУ</w:t>
      </w:r>
    </w:p>
    <w:p w14:paraId="5500B96F" w14:textId="77777777" w:rsidR="00D0161C" w:rsidRPr="00D0161C" w:rsidRDefault="00D0161C" w:rsidP="00D0161C">
      <w:pPr>
        <w:autoSpaceDE w:val="0"/>
        <w:autoSpaceDN w:val="0"/>
        <w:adjustRightInd w:val="0"/>
        <w:spacing w:after="0" w:line="240" w:lineRule="auto"/>
        <w:jc w:val="right"/>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_____________________Калашников А.А. </w:t>
      </w:r>
    </w:p>
    <w:p w14:paraId="17D6CB51" w14:textId="77777777" w:rsidR="00D0161C" w:rsidRPr="00D0161C" w:rsidRDefault="00D0161C" w:rsidP="00D0161C">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14:paraId="26429CCC" w14:textId="77777777" w:rsidR="00D0161C" w:rsidRPr="00D0161C" w:rsidRDefault="00D0161C" w:rsidP="00D0161C">
      <w:pPr>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Институт экономики и управления</w:t>
      </w:r>
    </w:p>
    <w:p w14:paraId="648604B1" w14:textId="77777777" w:rsidR="00D0161C" w:rsidRPr="00D0161C" w:rsidRDefault="00D0161C" w:rsidP="00D0161C">
      <w:pPr>
        <w:autoSpaceDE w:val="0"/>
        <w:autoSpaceDN w:val="0"/>
        <w:adjustRightInd w:val="0"/>
        <w:spacing w:after="0" w:line="240" w:lineRule="auto"/>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                       Кафедра Цифровых бизнес-технологий и систем учета</w:t>
      </w:r>
    </w:p>
    <w:p w14:paraId="046ED831" w14:textId="77777777" w:rsidR="00D0161C" w:rsidRPr="00D0161C" w:rsidRDefault="00D0161C" w:rsidP="00D0161C">
      <w:pPr>
        <w:autoSpaceDE w:val="0"/>
        <w:autoSpaceDN w:val="0"/>
        <w:adjustRightInd w:val="0"/>
        <w:spacing w:after="0" w:line="240" w:lineRule="auto"/>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                       Направление 38.03.05 «Бизнес-информатика»</w:t>
      </w:r>
    </w:p>
    <w:p w14:paraId="2B6873C5" w14:textId="77777777" w:rsidR="00D0161C" w:rsidRPr="00D0161C" w:rsidRDefault="00D0161C" w:rsidP="00D0161C">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14:paraId="612E073C" w14:textId="77777777" w:rsidR="00D0161C" w:rsidRPr="00D0161C" w:rsidRDefault="00D0161C" w:rsidP="00D0161C">
      <w:pPr>
        <w:autoSpaceDE w:val="0"/>
        <w:autoSpaceDN w:val="0"/>
        <w:adjustRightInd w:val="0"/>
        <w:spacing w:after="0" w:line="240" w:lineRule="auto"/>
        <w:jc w:val="center"/>
        <w:rPr>
          <w:rFonts w:ascii="Times New Roman" w:eastAsia="Times New Roman" w:hAnsi="Times New Roman" w:cs="Times New Roman"/>
          <w:sz w:val="28"/>
          <w:szCs w:val="28"/>
          <w:lang w:eastAsia="ru-RU"/>
        </w:rPr>
      </w:pPr>
    </w:p>
    <w:p w14:paraId="3DD86B41" w14:textId="77777777" w:rsidR="00D0161C" w:rsidRPr="00D0161C" w:rsidRDefault="00D0161C" w:rsidP="00D0161C">
      <w:pPr>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ЗАДАНИЕ на курсовую работу студента </w:t>
      </w:r>
    </w:p>
    <w:p w14:paraId="32976A04" w14:textId="77777777" w:rsidR="00D0161C" w:rsidRPr="00D0161C" w:rsidRDefault="00D0161C" w:rsidP="00D0161C">
      <w:pPr>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__________________________________________________________________</w:t>
      </w:r>
    </w:p>
    <w:p w14:paraId="75CAE747" w14:textId="7ADBE804" w:rsidR="00D0161C" w:rsidRPr="00D0161C" w:rsidRDefault="00D0161C" w:rsidP="00D0161C">
      <w:pPr>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 по дисциплине «</w:t>
      </w:r>
      <w:r>
        <w:rPr>
          <w:rFonts w:ascii="Times New Roman" w:eastAsia="Times New Roman" w:hAnsi="Times New Roman" w:cs="Times New Roman"/>
          <w:kern w:val="24"/>
          <w:sz w:val="28"/>
          <w:szCs w:val="28"/>
          <w:lang w:eastAsia="ru-RU"/>
        </w:rPr>
        <w:t>Анализ данных в бизнес-системах</w:t>
      </w:r>
      <w:r w:rsidRPr="00D0161C">
        <w:rPr>
          <w:rFonts w:ascii="Times New Roman" w:eastAsia="Times New Roman" w:hAnsi="Times New Roman" w:cs="Times New Roman"/>
          <w:sz w:val="28"/>
          <w:szCs w:val="28"/>
          <w:lang w:eastAsia="ru-RU"/>
        </w:rPr>
        <w:t>»</w:t>
      </w:r>
    </w:p>
    <w:p w14:paraId="3DB18F22" w14:textId="3901528C" w:rsidR="003866A6" w:rsidRDefault="003866A6" w:rsidP="003866A6">
      <w:pPr>
        <w:jc w:val="both"/>
        <w:rPr>
          <w:rFonts w:ascii="Times New Roman" w:hAnsi="Times New Roman" w:cs="Times New Roman"/>
        </w:rPr>
      </w:pPr>
    </w:p>
    <w:p w14:paraId="57D2DB04" w14:textId="77777777" w:rsidR="00D0161C" w:rsidRPr="00D0161C" w:rsidRDefault="00D0161C" w:rsidP="00D0161C">
      <w:pPr>
        <w:pStyle w:val="a7"/>
        <w:numPr>
          <w:ilvl w:val="0"/>
          <w:numId w:val="21"/>
        </w:numPr>
        <w:ind w:left="567" w:hanging="283"/>
      </w:pPr>
      <w:r w:rsidRPr="00D0161C">
        <w:t>Тема работы: Применение методов дисперсионного анализа в экономике</w:t>
      </w:r>
    </w:p>
    <w:p w14:paraId="3FC8B2BB" w14:textId="77777777" w:rsidR="00D0161C" w:rsidRDefault="00D0161C" w:rsidP="00D0161C">
      <w:pPr>
        <w:pStyle w:val="a7"/>
        <w:numPr>
          <w:ilvl w:val="0"/>
          <w:numId w:val="21"/>
        </w:numPr>
        <w:ind w:left="567" w:hanging="283"/>
      </w:pPr>
      <w:r w:rsidRPr="00D0161C">
        <w:t>Цель: рассмотреть возможности методов дисперсионного анализа через их применение в экономических исследованиях</w:t>
      </w:r>
    </w:p>
    <w:p w14:paraId="748BBA6E" w14:textId="62BE762E" w:rsidR="00D0161C" w:rsidRPr="00D0161C" w:rsidRDefault="00D0161C" w:rsidP="00D0161C">
      <w:pPr>
        <w:pStyle w:val="a7"/>
        <w:numPr>
          <w:ilvl w:val="0"/>
          <w:numId w:val="21"/>
        </w:numPr>
        <w:ind w:left="567" w:hanging="283"/>
      </w:pPr>
      <w:r w:rsidRPr="00D0161C">
        <w:t>Задачи:</w:t>
      </w:r>
    </w:p>
    <w:p w14:paraId="2F7C0C84" w14:textId="77777777" w:rsidR="00D0161C" w:rsidRPr="00D0161C" w:rsidRDefault="00D0161C" w:rsidP="00D0161C">
      <w:pPr>
        <w:pStyle w:val="a7"/>
        <w:numPr>
          <w:ilvl w:val="0"/>
          <w:numId w:val="22"/>
        </w:numPr>
        <w:ind w:left="993"/>
      </w:pPr>
      <w:r w:rsidRPr="00D0161C">
        <w:t>исследовать предметную область</w:t>
      </w:r>
    </w:p>
    <w:p w14:paraId="44F8F5DA" w14:textId="77777777" w:rsidR="00D0161C" w:rsidRPr="00D0161C" w:rsidRDefault="00D0161C" w:rsidP="00D0161C">
      <w:pPr>
        <w:pStyle w:val="a7"/>
        <w:numPr>
          <w:ilvl w:val="0"/>
          <w:numId w:val="22"/>
        </w:numPr>
        <w:ind w:left="993"/>
      </w:pPr>
      <w:r w:rsidRPr="00D0161C">
        <w:t>построить математическую модель</w:t>
      </w:r>
    </w:p>
    <w:p w14:paraId="1DFC7421" w14:textId="77777777" w:rsidR="00D0161C" w:rsidRPr="00D0161C" w:rsidRDefault="00D0161C" w:rsidP="00D0161C">
      <w:pPr>
        <w:pStyle w:val="a7"/>
        <w:numPr>
          <w:ilvl w:val="0"/>
          <w:numId w:val="22"/>
        </w:numPr>
        <w:ind w:left="993"/>
      </w:pPr>
      <w:r w:rsidRPr="00D0161C">
        <w:t>изучить и описать методы дисперсионного анализа</w:t>
      </w:r>
    </w:p>
    <w:p w14:paraId="78FFD7D9" w14:textId="77777777" w:rsidR="00D0161C" w:rsidRPr="00D0161C" w:rsidRDefault="00D0161C" w:rsidP="00D0161C">
      <w:pPr>
        <w:pStyle w:val="a7"/>
        <w:numPr>
          <w:ilvl w:val="0"/>
          <w:numId w:val="22"/>
        </w:numPr>
        <w:ind w:left="993"/>
      </w:pPr>
      <w:r w:rsidRPr="00D0161C">
        <w:t>осуществить разработку примеров применения, расчетов и анализа данных</w:t>
      </w:r>
    </w:p>
    <w:p w14:paraId="0A089313" w14:textId="77777777" w:rsidR="00D0161C" w:rsidRPr="00D0161C" w:rsidRDefault="00D0161C" w:rsidP="00D0161C">
      <w:pPr>
        <w:pStyle w:val="a7"/>
        <w:numPr>
          <w:ilvl w:val="0"/>
          <w:numId w:val="22"/>
        </w:numPr>
        <w:ind w:left="993"/>
      </w:pPr>
      <w:r w:rsidRPr="00D0161C">
        <w:t>создать таблицы, графики и отчеты</w:t>
      </w:r>
    </w:p>
    <w:p w14:paraId="0D3E0587" w14:textId="77777777" w:rsidR="00D0161C" w:rsidRDefault="00D0161C" w:rsidP="00D0161C">
      <w:pPr>
        <w:pStyle w:val="a7"/>
        <w:numPr>
          <w:ilvl w:val="0"/>
          <w:numId w:val="22"/>
        </w:numPr>
        <w:ind w:left="993"/>
      </w:pPr>
      <w:r w:rsidRPr="00D0161C">
        <w:t>настроить процессы интерпретации результатов</w:t>
      </w:r>
    </w:p>
    <w:p w14:paraId="22E80999" w14:textId="23467F1A" w:rsidR="00D0161C" w:rsidRPr="00D0161C" w:rsidRDefault="00D0161C" w:rsidP="00D0161C">
      <w:pPr>
        <w:pStyle w:val="a7"/>
        <w:numPr>
          <w:ilvl w:val="0"/>
          <w:numId w:val="21"/>
        </w:numPr>
        <w:ind w:left="567"/>
      </w:pPr>
      <w:r w:rsidRPr="00D0161C">
        <w:t>Перечень подлежащих разработке вопросов:</w:t>
      </w:r>
    </w:p>
    <w:p w14:paraId="32350707" w14:textId="77777777" w:rsidR="00D0161C" w:rsidRDefault="00D0161C" w:rsidP="00D0161C">
      <w:pPr>
        <w:pStyle w:val="a7"/>
        <w:tabs>
          <w:tab w:val="left" w:pos="1985"/>
        </w:tabs>
        <w:ind w:left="567" w:firstLine="0"/>
      </w:pPr>
      <w:r w:rsidRPr="00D0161C">
        <w:t>а) по теоретической части: принципы функционирования методов</w:t>
      </w:r>
    </w:p>
    <w:p w14:paraId="3AC5047B" w14:textId="689834F8" w:rsidR="00D0161C" w:rsidRPr="00D0161C" w:rsidRDefault="00D0161C" w:rsidP="00D0161C">
      <w:pPr>
        <w:pStyle w:val="a7"/>
        <w:tabs>
          <w:tab w:val="left" w:pos="1985"/>
        </w:tabs>
        <w:ind w:left="567" w:firstLine="0"/>
      </w:pPr>
      <w:r w:rsidRPr="00D0161C">
        <w:t>дисперсионного анализа, описание предметной области в экономике</w:t>
      </w:r>
    </w:p>
    <w:p w14:paraId="3349AA9E" w14:textId="7B6A5112" w:rsidR="00D0161C" w:rsidRPr="00D0161C" w:rsidRDefault="00D0161C" w:rsidP="00D0161C">
      <w:pPr>
        <w:pStyle w:val="a7"/>
        <w:ind w:left="567" w:firstLine="0"/>
      </w:pPr>
      <w:proofErr w:type="gramStart"/>
      <w:r w:rsidRPr="00D0161C">
        <w:t>б)по</w:t>
      </w:r>
      <w:proofErr w:type="gramEnd"/>
      <w:r w:rsidRPr="00D0161C">
        <w:t xml:space="preserve"> аналитической части: практические основы применения дисперсионного анализа в экономических данных</w:t>
      </w:r>
    </w:p>
    <w:p w14:paraId="2C233143" w14:textId="77777777" w:rsidR="00D0161C" w:rsidRPr="00D0161C" w:rsidRDefault="00D0161C" w:rsidP="00D0161C">
      <w:pPr>
        <w:pStyle w:val="a7"/>
        <w:numPr>
          <w:ilvl w:val="0"/>
          <w:numId w:val="21"/>
        </w:numPr>
        <w:tabs>
          <w:tab w:val="left" w:pos="1985"/>
        </w:tabs>
        <w:ind w:left="567"/>
      </w:pPr>
      <w:r w:rsidRPr="00D0161C">
        <w:t>Исходные данные:</w:t>
      </w:r>
    </w:p>
    <w:p w14:paraId="5D25A437" w14:textId="77777777" w:rsidR="00D0161C" w:rsidRPr="00D0161C" w:rsidRDefault="00D0161C" w:rsidP="00D0161C">
      <w:pPr>
        <w:pStyle w:val="a7"/>
        <w:tabs>
          <w:tab w:val="left" w:pos="1985"/>
        </w:tabs>
        <w:ind w:left="567" w:firstLine="0"/>
      </w:pPr>
      <w:r w:rsidRPr="00D0161C">
        <w:t>а) по литературным источникам: в работе должно быть использовано не менее 15-20 источников информации</w:t>
      </w:r>
    </w:p>
    <w:p w14:paraId="0819B9C3" w14:textId="77777777" w:rsidR="00D0161C" w:rsidRPr="00D0161C" w:rsidRDefault="00D0161C" w:rsidP="00D0161C">
      <w:pPr>
        <w:pStyle w:val="a7"/>
        <w:tabs>
          <w:tab w:val="left" w:pos="1985"/>
        </w:tabs>
        <w:ind w:left="567" w:firstLine="0"/>
      </w:pPr>
      <w:r w:rsidRPr="00D0161C">
        <w:t>б) по вариантам, разработанным преподавателем предметная область «Применение методов дисперсионного анализа в экономике»</w:t>
      </w:r>
    </w:p>
    <w:p w14:paraId="5DF810E8" w14:textId="0E54DB06" w:rsidR="00D0161C" w:rsidRDefault="00D0161C" w:rsidP="00D0161C">
      <w:pPr>
        <w:pStyle w:val="a7"/>
        <w:tabs>
          <w:tab w:val="left" w:pos="1985"/>
        </w:tabs>
        <w:ind w:left="567" w:firstLine="0"/>
      </w:pPr>
      <w:r w:rsidRPr="00D0161C">
        <w:t>в) данные информационных агентств, рейтинговых агентств</w:t>
      </w:r>
    </w:p>
    <w:p w14:paraId="68631E2A" w14:textId="77777777" w:rsidR="00D0161C" w:rsidRPr="00D0161C" w:rsidRDefault="00D0161C" w:rsidP="00D0161C">
      <w:pPr>
        <w:pStyle w:val="a7"/>
        <w:tabs>
          <w:tab w:val="left" w:pos="1985"/>
        </w:tabs>
        <w:ind w:left="567" w:firstLine="0"/>
      </w:pPr>
    </w:p>
    <w:p w14:paraId="52F35B95" w14:textId="77777777" w:rsidR="0085279E" w:rsidRDefault="0085279E" w:rsidP="00D0161C">
      <w:pPr>
        <w:pStyle w:val="a7"/>
        <w:numPr>
          <w:ilvl w:val="0"/>
          <w:numId w:val="21"/>
        </w:numPr>
        <w:ind w:left="567"/>
        <w:sectPr w:rsidR="0085279E" w:rsidSect="0085279E">
          <w:type w:val="continuous"/>
          <w:pgSz w:w="11906" w:h="16838" w:code="9"/>
          <w:pgMar w:top="1134" w:right="851" w:bottom="1134" w:left="1134" w:header="709" w:footer="709" w:gutter="0"/>
          <w:cols w:space="708"/>
          <w:titlePg/>
          <w:docGrid w:linePitch="360"/>
        </w:sectPr>
      </w:pPr>
    </w:p>
    <w:p w14:paraId="10AD6E6C" w14:textId="2EDF98BD" w:rsidR="00D0161C" w:rsidRPr="00D0161C" w:rsidRDefault="00D0161C" w:rsidP="00D0161C">
      <w:pPr>
        <w:pStyle w:val="a7"/>
        <w:numPr>
          <w:ilvl w:val="0"/>
          <w:numId w:val="21"/>
        </w:numPr>
        <w:ind w:left="567"/>
      </w:pPr>
      <w:r w:rsidRPr="00D0161C">
        <w:lastRenderedPageBreak/>
        <w:t>Список рекомендуемой литературы</w:t>
      </w:r>
    </w:p>
    <w:p w14:paraId="6871EC6A" w14:textId="7B3EE59B" w:rsidR="00D0161C" w:rsidRPr="00D0161C" w:rsidRDefault="00D0161C" w:rsidP="00D0161C">
      <w:pPr>
        <w:pStyle w:val="a7"/>
        <w:ind w:left="567" w:firstLine="0"/>
      </w:pPr>
      <w:r>
        <w:t xml:space="preserve">а) </w:t>
      </w:r>
      <w:r w:rsidRPr="00D0161C">
        <w:t xml:space="preserve">Орлов А.И. Математика случая: Вероятность и статистика - основные факты. Учебное пособие. - М.: МЗ-Пресс, 2004. - 110 </w:t>
      </w:r>
      <w:proofErr w:type="spellStart"/>
      <w:r w:rsidRPr="00D0161C">
        <w:t>с.Айвазян</w:t>
      </w:r>
      <w:proofErr w:type="spellEnd"/>
      <w:r w:rsidRPr="00D0161C">
        <w:t xml:space="preserve"> С.А., Мхитарян В.С. Прикладная статистика и основы эконометрики. - М.: ЮНИТИ, 1998. - 1024 </w:t>
      </w:r>
      <w:proofErr w:type="gramStart"/>
      <w:r w:rsidRPr="00D0161C">
        <w:t>с. :</w:t>
      </w:r>
      <w:proofErr w:type="gramEnd"/>
      <w:r w:rsidRPr="00D0161C">
        <w:t xml:space="preserve"> ил. - ISBN 5-238-00305-6</w:t>
      </w:r>
    </w:p>
    <w:p w14:paraId="75878DC6" w14:textId="4C03875D" w:rsidR="00D0161C" w:rsidRPr="00D0161C" w:rsidRDefault="00D0161C" w:rsidP="00D0161C">
      <w:pPr>
        <w:pStyle w:val="a7"/>
        <w:ind w:left="567" w:firstLine="0"/>
      </w:pPr>
      <w:r>
        <w:t xml:space="preserve">б) </w:t>
      </w:r>
      <w:r w:rsidRPr="00D0161C">
        <w:t>http://www.gks.ru Сайт Федеральной службы государственной статистики</w:t>
      </w:r>
    </w:p>
    <w:p w14:paraId="24882F12" w14:textId="3D8918CF" w:rsidR="00D0161C" w:rsidRDefault="00D0161C" w:rsidP="00D0161C">
      <w:pPr>
        <w:pStyle w:val="a7"/>
        <w:ind w:left="567" w:firstLine="0"/>
      </w:pPr>
      <w:proofErr w:type="gramStart"/>
      <w:r>
        <w:t>в)</w:t>
      </w:r>
      <w:r w:rsidRPr="00D0161C">
        <w:t>www.biblioclub.ru</w:t>
      </w:r>
      <w:proofErr w:type="gramEnd"/>
      <w:r w:rsidRPr="00D0161C">
        <w:t xml:space="preserve"> - Электронно-библиотечная система «Университетская библиотека онлайн»</w:t>
      </w:r>
    </w:p>
    <w:p w14:paraId="6EFA77CD" w14:textId="7BEED021" w:rsidR="00D0161C" w:rsidRPr="00D0161C" w:rsidRDefault="00D0161C" w:rsidP="00D0161C">
      <w:pPr>
        <w:pStyle w:val="a8"/>
        <w:numPr>
          <w:ilvl w:val="0"/>
          <w:numId w:val="21"/>
        </w:numPr>
        <w:autoSpaceDE w:val="0"/>
        <w:autoSpaceDN w:val="0"/>
        <w:adjustRightInd w:val="0"/>
        <w:spacing w:after="0" w:line="240" w:lineRule="auto"/>
        <w:ind w:left="567"/>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Контрольные сроки представления отдельных разделов курсовой работы: </w:t>
      </w:r>
    </w:p>
    <w:p w14:paraId="19D2F5B3" w14:textId="1BB0AFFA" w:rsidR="00D0161C" w:rsidRPr="00D0161C" w:rsidRDefault="00D0161C" w:rsidP="00D0161C">
      <w:pPr>
        <w:widowControl w:val="0"/>
        <w:autoSpaceDE w:val="0"/>
        <w:autoSpaceDN w:val="0"/>
        <w:adjustRightInd w:val="0"/>
        <w:spacing w:after="0" w:line="240" w:lineRule="auto"/>
        <w:ind w:firstLine="709"/>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25 % - теоретическая часть «2</w:t>
      </w:r>
      <w:r w:rsidR="009E4C3C">
        <w:rPr>
          <w:rFonts w:ascii="Times New Roman" w:eastAsia="Times New Roman" w:hAnsi="Times New Roman" w:cs="Times New Roman"/>
          <w:sz w:val="28"/>
          <w:szCs w:val="28"/>
          <w:lang w:eastAsia="ru-RU"/>
        </w:rPr>
        <w:t>6</w:t>
      </w:r>
      <w:r w:rsidRPr="00D0161C">
        <w:rPr>
          <w:rFonts w:ascii="Times New Roman" w:eastAsia="Times New Roman" w:hAnsi="Times New Roman" w:cs="Times New Roman"/>
          <w:sz w:val="28"/>
          <w:szCs w:val="28"/>
          <w:lang w:eastAsia="ru-RU"/>
        </w:rPr>
        <w:t xml:space="preserve">» </w:t>
      </w:r>
      <w:r w:rsidR="009E4C3C">
        <w:rPr>
          <w:rFonts w:ascii="Times New Roman" w:eastAsia="Times New Roman" w:hAnsi="Times New Roman" w:cs="Times New Roman"/>
          <w:sz w:val="28"/>
          <w:szCs w:val="28"/>
          <w:lang w:eastAsia="ru-RU"/>
        </w:rPr>
        <w:t>сентября</w:t>
      </w:r>
      <w:r w:rsidRPr="00D0161C">
        <w:rPr>
          <w:rFonts w:ascii="Times New Roman" w:eastAsia="Times New Roman" w:hAnsi="Times New Roman" w:cs="Times New Roman"/>
          <w:sz w:val="28"/>
          <w:szCs w:val="28"/>
          <w:lang w:eastAsia="ru-RU"/>
        </w:rPr>
        <w:t xml:space="preserve"> 2025 г. </w:t>
      </w:r>
    </w:p>
    <w:p w14:paraId="4D28A22D" w14:textId="40238B6C" w:rsidR="00D0161C" w:rsidRPr="00D0161C" w:rsidRDefault="00D0161C" w:rsidP="00D0161C">
      <w:pPr>
        <w:autoSpaceDE w:val="0"/>
        <w:autoSpaceDN w:val="0"/>
        <w:adjustRightInd w:val="0"/>
        <w:spacing w:after="0" w:line="240" w:lineRule="auto"/>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          50 %- проектная часть «</w:t>
      </w:r>
      <w:r w:rsidR="009E4C3C">
        <w:rPr>
          <w:rFonts w:ascii="Times New Roman" w:eastAsia="Times New Roman" w:hAnsi="Times New Roman" w:cs="Times New Roman"/>
          <w:sz w:val="28"/>
          <w:szCs w:val="28"/>
          <w:lang w:eastAsia="ru-RU"/>
        </w:rPr>
        <w:t>3</w:t>
      </w:r>
      <w:r w:rsidRPr="00D0161C">
        <w:rPr>
          <w:rFonts w:ascii="Times New Roman" w:eastAsia="Times New Roman" w:hAnsi="Times New Roman" w:cs="Times New Roman"/>
          <w:sz w:val="28"/>
          <w:szCs w:val="28"/>
          <w:lang w:eastAsia="ru-RU"/>
        </w:rPr>
        <w:t xml:space="preserve">1» </w:t>
      </w:r>
      <w:r w:rsidR="009E4C3C">
        <w:rPr>
          <w:rFonts w:ascii="Times New Roman" w:eastAsia="Times New Roman" w:hAnsi="Times New Roman" w:cs="Times New Roman"/>
          <w:sz w:val="28"/>
          <w:szCs w:val="28"/>
          <w:lang w:eastAsia="ru-RU"/>
        </w:rPr>
        <w:t>октября</w:t>
      </w:r>
      <w:r w:rsidRPr="00D0161C">
        <w:rPr>
          <w:rFonts w:ascii="Times New Roman" w:eastAsia="Times New Roman" w:hAnsi="Times New Roman" w:cs="Times New Roman"/>
          <w:sz w:val="28"/>
          <w:szCs w:val="28"/>
          <w:lang w:eastAsia="ru-RU"/>
        </w:rPr>
        <w:t xml:space="preserve"> 2025 г.</w:t>
      </w:r>
    </w:p>
    <w:p w14:paraId="2AE2837F" w14:textId="266BA108" w:rsidR="00D0161C" w:rsidRPr="00D0161C" w:rsidRDefault="00D0161C" w:rsidP="00D0161C">
      <w:pPr>
        <w:autoSpaceDE w:val="0"/>
        <w:autoSpaceDN w:val="0"/>
        <w:adjustRightInd w:val="0"/>
        <w:spacing w:after="0" w:line="240" w:lineRule="auto"/>
        <w:ind w:left="720"/>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75 % - основная часть «</w:t>
      </w:r>
      <w:r w:rsidR="009E4C3C">
        <w:rPr>
          <w:rFonts w:ascii="Times New Roman" w:eastAsia="Times New Roman" w:hAnsi="Times New Roman" w:cs="Times New Roman"/>
          <w:sz w:val="28"/>
          <w:szCs w:val="28"/>
          <w:lang w:eastAsia="ru-RU"/>
        </w:rPr>
        <w:t>27</w:t>
      </w:r>
      <w:r w:rsidRPr="00D0161C">
        <w:rPr>
          <w:rFonts w:ascii="Times New Roman" w:eastAsia="Times New Roman" w:hAnsi="Times New Roman" w:cs="Times New Roman"/>
          <w:sz w:val="28"/>
          <w:szCs w:val="28"/>
          <w:lang w:eastAsia="ru-RU"/>
        </w:rPr>
        <w:t xml:space="preserve">» </w:t>
      </w:r>
      <w:r w:rsidR="009E4C3C">
        <w:rPr>
          <w:rFonts w:ascii="Times New Roman" w:eastAsia="Times New Roman" w:hAnsi="Times New Roman" w:cs="Times New Roman"/>
          <w:sz w:val="28"/>
          <w:szCs w:val="28"/>
          <w:lang w:eastAsia="ru-RU"/>
        </w:rPr>
        <w:t>ноября</w:t>
      </w:r>
      <w:r w:rsidRPr="00D0161C">
        <w:rPr>
          <w:rFonts w:ascii="Times New Roman" w:eastAsia="Times New Roman" w:hAnsi="Times New Roman" w:cs="Times New Roman"/>
          <w:sz w:val="28"/>
          <w:szCs w:val="28"/>
          <w:lang w:eastAsia="ru-RU"/>
        </w:rPr>
        <w:t xml:space="preserve"> 2025 г.</w:t>
      </w:r>
    </w:p>
    <w:p w14:paraId="4EDB6F3C" w14:textId="05FEAAFF" w:rsidR="00D0161C" w:rsidRPr="00D0161C" w:rsidRDefault="00D0161C" w:rsidP="00D0161C">
      <w:pPr>
        <w:autoSpaceDE w:val="0"/>
        <w:autoSpaceDN w:val="0"/>
        <w:adjustRightInd w:val="0"/>
        <w:spacing w:after="0" w:line="240" w:lineRule="auto"/>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          100 %- курсовая работа к защите «</w:t>
      </w:r>
      <w:r w:rsidR="009E4C3C">
        <w:rPr>
          <w:rFonts w:ascii="Times New Roman" w:eastAsia="Times New Roman" w:hAnsi="Times New Roman" w:cs="Times New Roman"/>
          <w:sz w:val="28"/>
          <w:szCs w:val="28"/>
          <w:lang w:eastAsia="ru-RU"/>
        </w:rPr>
        <w:t>17</w:t>
      </w:r>
      <w:r w:rsidRPr="00D0161C">
        <w:rPr>
          <w:rFonts w:ascii="Times New Roman" w:eastAsia="Times New Roman" w:hAnsi="Times New Roman" w:cs="Times New Roman"/>
          <w:sz w:val="28"/>
          <w:szCs w:val="28"/>
          <w:lang w:eastAsia="ru-RU"/>
        </w:rPr>
        <w:t xml:space="preserve">» </w:t>
      </w:r>
      <w:r w:rsidR="009E4C3C">
        <w:rPr>
          <w:rFonts w:ascii="Times New Roman" w:eastAsia="Times New Roman" w:hAnsi="Times New Roman" w:cs="Times New Roman"/>
          <w:sz w:val="28"/>
          <w:szCs w:val="28"/>
          <w:lang w:eastAsia="ru-RU"/>
        </w:rPr>
        <w:t>декабря</w:t>
      </w:r>
      <w:r w:rsidRPr="00D0161C">
        <w:rPr>
          <w:rFonts w:ascii="Times New Roman" w:eastAsia="Times New Roman" w:hAnsi="Times New Roman" w:cs="Times New Roman"/>
          <w:sz w:val="28"/>
          <w:szCs w:val="28"/>
          <w:lang w:eastAsia="ru-RU"/>
        </w:rPr>
        <w:t xml:space="preserve"> 2025 г.</w:t>
      </w:r>
    </w:p>
    <w:p w14:paraId="5347314E" w14:textId="3FC395BE" w:rsidR="00D0161C" w:rsidRPr="00D0161C" w:rsidRDefault="00D0161C" w:rsidP="00D0161C">
      <w:pPr>
        <w:pStyle w:val="a8"/>
        <w:numPr>
          <w:ilvl w:val="0"/>
          <w:numId w:val="21"/>
        </w:numPr>
        <w:autoSpaceDE w:val="0"/>
        <w:autoSpaceDN w:val="0"/>
        <w:adjustRightInd w:val="0"/>
        <w:spacing w:after="0" w:line="240" w:lineRule="auto"/>
        <w:ind w:left="567"/>
        <w:jc w:val="both"/>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Срок защиты студентом курсовой работы «</w:t>
      </w:r>
      <w:r w:rsidR="009E4C3C">
        <w:rPr>
          <w:rFonts w:ascii="Times New Roman" w:eastAsia="Times New Roman" w:hAnsi="Times New Roman" w:cs="Times New Roman"/>
          <w:sz w:val="28"/>
          <w:szCs w:val="28"/>
          <w:lang w:eastAsia="ru-RU"/>
        </w:rPr>
        <w:t>19</w:t>
      </w:r>
      <w:r w:rsidRPr="00D0161C">
        <w:rPr>
          <w:rFonts w:ascii="Times New Roman" w:eastAsia="Times New Roman" w:hAnsi="Times New Roman" w:cs="Times New Roman"/>
          <w:sz w:val="28"/>
          <w:szCs w:val="28"/>
          <w:lang w:eastAsia="ru-RU"/>
        </w:rPr>
        <w:t xml:space="preserve">» </w:t>
      </w:r>
      <w:r w:rsidR="009E4C3C">
        <w:rPr>
          <w:rFonts w:ascii="Times New Roman" w:eastAsia="Times New Roman" w:hAnsi="Times New Roman" w:cs="Times New Roman"/>
          <w:sz w:val="28"/>
          <w:szCs w:val="28"/>
          <w:lang w:eastAsia="ru-RU"/>
        </w:rPr>
        <w:t>декабря</w:t>
      </w:r>
      <w:r w:rsidRPr="00D0161C">
        <w:rPr>
          <w:rFonts w:ascii="Times New Roman" w:eastAsia="Times New Roman" w:hAnsi="Times New Roman" w:cs="Times New Roman"/>
          <w:sz w:val="28"/>
          <w:szCs w:val="28"/>
          <w:lang w:eastAsia="ru-RU"/>
        </w:rPr>
        <w:t xml:space="preserve"> 2025 г.</w:t>
      </w:r>
    </w:p>
    <w:p w14:paraId="6D3B5560" w14:textId="0615116A" w:rsidR="00D0161C" w:rsidRPr="00D0161C" w:rsidRDefault="00D0161C" w:rsidP="00D0161C">
      <w:pPr>
        <w:pStyle w:val="a8"/>
        <w:numPr>
          <w:ilvl w:val="0"/>
          <w:numId w:val="21"/>
        </w:numPr>
        <w:autoSpaceDE w:val="0"/>
        <w:autoSpaceDN w:val="0"/>
        <w:adjustRightInd w:val="0"/>
        <w:spacing w:after="0" w:line="240" w:lineRule="auto"/>
        <w:ind w:left="567"/>
        <w:jc w:val="both"/>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Дата выдачи задания «</w:t>
      </w:r>
      <w:r w:rsidR="009E4C3C">
        <w:rPr>
          <w:rFonts w:ascii="Times New Roman" w:eastAsia="Times New Roman" w:hAnsi="Times New Roman" w:cs="Times New Roman"/>
          <w:sz w:val="28"/>
          <w:szCs w:val="28"/>
          <w:lang w:eastAsia="ru-RU"/>
        </w:rPr>
        <w:t>15</w:t>
      </w:r>
      <w:r w:rsidRPr="00D0161C">
        <w:rPr>
          <w:rFonts w:ascii="Times New Roman" w:eastAsia="Times New Roman" w:hAnsi="Times New Roman" w:cs="Times New Roman"/>
          <w:sz w:val="28"/>
          <w:szCs w:val="28"/>
          <w:lang w:eastAsia="ru-RU"/>
        </w:rPr>
        <w:t xml:space="preserve">» </w:t>
      </w:r>
      <w:r w:rsidR="009E4C3C">
        <w:rPr>
          <w:rFonts w:ascii="Times New Roman" w:eastAsia="Times New Roman" w:hAnsi="Times New Roman" w:cs="Times New Roman"/>
          <w:sz w:val="28"/>
          <w:szCs w:val="28"/>
          <w:lang w:eastAsia="ru-RU"/>
        </w:rPr>
        <w:t>сентября</w:t>
      </w:r>
      <w:r w:rsidRPr="00D0161C">
        <w:rPr>
          <w:rFonts w:ascii="Times New Roman" w:eastAsia="Times New Roman" w:hAnsi="Times New Roman" w:cs="Times New Roman"/>
          <w:sz w:val="28"/>
          <w:szCs w:val="28"/>
          <w:lang w:eastAsia="ru-RU"/>
        </w:rPr>
        <w:t xml:space="preserve"> 2025 г.</w:t>
      </w:r>
    </w:p>
    <w:p w14:paraId="4F899816" w14:textId="77777777" w:rsidR="00D0161C" w:rsidRDefault="00D0161C" w:rsidP="00D0161C">
      <w:pPr>
        <w:pStyle w:val="a7"/>
        <w:ind w:left="567" w:firstLine="0"/>
      </w:pPr>
    </w:p>
    <w:p w14:paraId="7C803774" w14:textId="77777777" w:rsidR="00D0161C" w:rsidRPr="00D0161C" w:rsidRDefault="00D0161C" w:rsidP="00D0161C">
      <w:pPr>
        <w:autoSpaceDE w:val="0"/>
        <w:autoSpaceDN w:val="0"/>
        <w:adjustRightInd w:val="0"/>
        <w:spacing w:after="0" w:line="240" w:lineRule="auto"/>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Руководитель курсовой работы  </w:t>
      </w:r>
    </w:p>
    <w:p w14:paraId="5DDC4DE8" w14:textId="7F55F6EA" w:rsidR="00D0161C" w:rsidRPr="00D0161C" w:rsidRDefault="00D0161C" w:rsidP="00D0161C">
      <w:pPr>
        <w:autoSpaceDE w:val="0"/>
        <w:autoSpaceDN w:val="0"/>
        <w:adjustRightInd w:val="0"/>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к.э.н.</w:t>
      </w:r>
      <w:r w:rsidRPr="00D016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заведующий кафедрой</w:t>
      </w:r>
      <w:r w:rsidRPr="00D0161C">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Калашников А.А.</w:t>
      </w:r>
    </w:p>
    <w:p w14:paraId="67A5A55B" w14:textId="77777777" w:rsidR="00D0161C" w:rsidRPr="00D0161C" w:rsidRDefault="00D0161C" w:rsidP="00D0161C">
      <w:pPr>
        <w:autoSpaceDE w:val="0"/>
        <w:autoSpaceDN w:val="0"/>
        <w:adjustRightInd w:val="0"/>
        <w:spacing w:after="0" w:line="240" w:lineRule="auto"/>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                    </w:t>
      </w:r>
    </w:p>
    <w:p w14:paraId="58C5795C" w14:textId="77777777" w:rsidR="00D0161C" w:rsidRPr="00D0161C" w:rsidRDefault="00D0161C" w:rsidP="00D0161C">
      <w:pPr>
        <w:autoSpaceDE w:val="0"/>
        <w:autoSpaceDN w:val="0"/>
        <w:adjustRightInd w:val="0"/>
        <w:spacing w:after="0" w:line="240" w:lineRule="auto"/>
        <w:rPr>
          <w:rFonts w:ascii="Times New Roman" w:eastAsia="Times New Roman" w:hAnsi="Times New Roman" w:cs="Times New Roman"/>
          <w:sz w:val="28"/>
          <w:szCs w:val="28"/>
          <w:lang w:eastAsia="ru-RU"/>
        </w:rPr>
      </w:pPr>
    </w:p>
    <w:p w14:paraId="2ACDAE71" w14:textId="17335321" w:rsidR="00D0161C" w:rsidRPr="00D0161C" w:rsidRDefault="00D0161C" w:rsidP="00D0161C">
      <w:pPr>
        <w:autoSpaceDE w:val="0"/>
        <w:autoSpaceDN w:val="0"/>
        <w:adjustRightInd w:val="0"/>
        <w:spacing w:after="0" w:line="240" w:lineRule="auto"/>
        <w:rPr>
          <w:rFonts w:ascii="Times New Roman" w:eastAsia="Times New Roman" w:hAnsi="Times New Roman" w:cs="Times New Roman"/>
          <w:sz w:val="28"/>
          <w:szCs w:val="28"/>
          <w:lang w:eastAsia="ru-RU"/>
        </w:rPr>
      </w:pPr>
      <w:r w:rsidRPr="00D0161C">
        <w:rPr>
          <w:rFonts w:ascii="Times New Roman" w:eastAsia="Times New Roman" w:hAnsi="Times New Roman" w:cs="Times New Roman"/>
          <w:sz w:val="28"/>
          <w:szCs w:val="28"/>
          <w:lang w:eastAsia="ru-RU"/>
        </w:rPr>
        <w:t xml:space="preserve">Задание приняла к исполнению студентка очной формы обучения </w:t>
      </w:r>
      <w:r>
        <w:rPr>
          <w:rFonts w:ascii="Times New Roman" w:eastAsia="Times New Roman" w:hAnsi="Times New Roman" w:cs="Times New Roman"/>
          <w:sz w:val="28"/>
          <w:szCs w:val="28"/>
          <w:lang w:eastAsia="ru-RU"/>
        </w:rPr>
        <w:t>4</w:t>
      </w:r>
      <w:r w:rsidRPr="00D0161C">
        <w:rPr>
          <w:rFonts w:ascii="Times New Roman" w:eastAsia="Times New Roman" w:hAnsi="Times New Roman" w:cs="Times New Roman"/>
          <w:sz w:val="28"/>
          <w:szCs w:val="28"/>
          <w:lang w:eastAsia="ru-RU"/>
        </w:rPr>
        <w:t xml:space="preserve"> курса </w:t>
      </w:r>
    </w:p>
    <w:p w14:paraId="727371F6" w14:textId="0179F067" w:rsidR="00D0161C" w:rsidRPr="00D0161C" w:rsidRDefault="00D0161C" w:rsidP="00D0161C">
      <w:pPr>
        <w:spacing w:after="0" w:line="240" w:lineRule="auto"/>
        <w:jc w:val="both"/>
        <w:rPr>
          <w:rFonts w:ascii="Times New Roman" w:eastAsia="Times New Roman" w:hAnsi="Times New Roman" w:cs="Times New Roman"/>
          <w:sz w:val="28"/>
          <w:szCs w:val="28"/>
        </w:rPr>
      </w:pPr>
      <w:r w:rsidRPr="00D0161C">
        <w:rPr>
          <w:rFonts w:ascii="Times New Roman" w:eastAsia="Times New Roman" w:hAnsi="Times New Roman" w:cs="Times New Roman"/>
          <w:sz w:val="28"/>
          <w:szCs w:val="28"/>
          <w:lang w:eastAsia="ru-RU"/>
        </w:rPr>
        <w:t xml:space="preserve">БИН-б-о-22-1 группы              </w:t>
      </w:r>
      <w:r w:rsidR="000B20C7">
        <w:rPr>
          <w:rFonts w:ascii="Times New Roman" w:eastAsia="Times New Roman" w:hAnsi="Times New Roman" w:cs="Times New Roman"/>
          <w:sz w:val="28"/>
          <w:szCs w:val="28"/>
          <w:lang w:eastAsia="ru-RU"/>
        </w:rPr>
        <w:t xml:space="preserve">               </w:t>
      </w:r>
      <w:r w:rsidRPr="00D0161C">
        <w:rPr>
          <w:rFonts w:ascii="Times New Roman" w:eastAsia="Times New Roman" w:hAnsi="Times New Roman" w:cs="Times New Roman"/>
          <w:sz w:val="28"/>
          <w:szCs w:val="28"/>
          <w:lang w:eastAsia="ru-RU"/>
        </w:rPr>
        <w:t xml:space="preserve">  </w:t>
      </w:r>
      <w:r w:rsidR="00FE3DCE" w:rsidRPr="0099508D">
        <w:rPr>
          <w:rFonts w:eastAsia="Times New Roman"/>
        </w:rPr>
        <w:t>_________________</w:t>
      </w:r>
      <w:r w:rsidRPr="00D0161C">
        <w:rPr>
          <w:rFonts w:ascii="Times New Roman" w:eastAsia="Times New Roman" w:hAnsi="Times New Roman" w:cs="Times New Roman"/>
          <w:sz w:val="28"/>
          <w:szCs w:val="28"/>
        </w:rPr>
        <w:t xml:space="preserve">   </w:t>
      </w:r>
      <w:r w:rsidR="000B20C7">
        <w:rPr>
          <w:rFonts w:ascii="Times New Roman" w:eastAsia="Times New Roman" w:hAnsi="Times New Roman" w:cs="Times New Roman"/>
          <w:sz w:val="28"/>
          <w:szCs w:val="28"/>
        </w:rPr>
        <w:t xml:space="preserve">                   </w:t>
      </w:r>
      <w:r w:rsidRPr="00D0161C">
        <w:rPr>
          <w:rFonts w:ascii="Times New Roman" w:eastAsia="Times New Roman" w:hAnsi="Times New Roman" w:cs="Times New Roman"/>
          <w:sz w:val="28"/>
          <w:szCs w:val="28"/>
        </w:rPr>
        <w:t xml:space="preserve"> Р. М. </w:t>
      </w:r>
      <w:proofErr w:type="spellStart"/>
      <w:r w:rsidRPr="00D0161C">
        <w:rPr>
          <w:rFonts w:ascii="Times New Roman" w:eastAsia="Times New Roman" w:hAnsi="Times New Roman" w:cs="Times New Roman"/>
          <w:sz w:val="28"/>
          <w:szCs w:val="28"/>
        </w:rPr>
        <w:t>Баранбаева</w:t>
      </w:r>
      <w:proofErr w:type="spellEnd"/>
      <w:r w:rsidRPr="00D0161C">
        <w:rPr>
          <w:rFonts w:ascii="Times New Roman" w:eastAsia="Times New Roman" w:hAnsi="Times New Roman" w:cs="Times New Roman"/>
          <w:sz w:val="28"/>
          <w:szCs w:val="28"/>
        </w:rPr>
        <w:t xml:space="preserve"> </w:t>
      </w:r>
    </w:p>
    <w:p w14:paraId="51E7F116" w14:textId="7CA1A672" w:rsidR="00D0161C" w:rsidRPr="00D0161C" w:rsidRDefault="00D0161C" w:rsidP="00D0161C">
      <w:pPr>
        <w:spacing w:after="0" w:line="240" w:lineRule="auto"/>
        <w:ind w:firstLine="709"/>
        <w:jc w:val="both"/>
        <w:rPr>
          <w:rFonts w:ascii="Times New Roman" w:eastAsia="Times New Roman" w:hAnsi="Times New Roman" w:cs="Times New Roman"/>
          <w:i/>
          <w:sz w:val="16"/>
          <w:szCs w:val="16"/>
        </w:rPr>
      </w:pPr>
      <w:r w:rsidRPr="00D0161C">
        <w:rPr>
          <w:rFonts w:ascii="Times New Roman" w:eastAsia="Times New Roman" w:hAnsi="Times New Roman" w:cs="Times New Roman"/>
          <w:i/>
          <w:sz w:val="16"/>
          <w:szCs w:val="16"/>
        </w:rPr>
        <w:t xml:space="preserve">                                                                                      </w:t>
      </w:r>
      <w:r w:rsidR="000B20C7">
        <w:rPr>
          <w:rFonts w:ascii="Times New Roman" w:eastAsia="Times New Roman" w:hAnsi="Times New Roman" w:cs="Times New Roman"/>
          <w:i/>
          <w:sz w:val="16"/>
          <w:szCs w:val="16"/>
        </w:rPr>
        <w:t xml:space="preserve">                 </w:t>
      </w:r>
      <w:r w:rsidRPr="00D0161C">
        <w:rPr>
          <w:rFonts w:ascii="Times New Roman" w:eastAsia="Times New Roman" w:hAnsi="Times New Roman" w:cs="Times New Roman"/>
          <w:i/>
          <w:sz w:val="16"/>
          <w:szCs w:val="16"/>
        </w:rPr>
        <w:t xml:space="preserve"> (личная подпись)</w:t>
      </w:r>
    </w:p>
    <w:p w14:paraId="5875C487" w14:textId="7E6D8BDA" w:rsidR="003866A6" w:rsidRPr="003866A6" w:rsidRDefault="003866A6" w:rsidP="0085279E">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color w:val="auto"/>
          <w:sz w:val="22"/>
          <w:szCs w:val="22"/>
          <w:lang w:eastAsia="en-US"/>
        </w:rPr>
        <w:id w:val="173088824"/>
        <w:docPartObj>
          <w:docPartGallery w:val="Table of Contents"/>
          <w:docPartUnique/>
        </w:docPartObj>
      </w:sdtPr>
      <w:sdtEndPr>
        <w:rPr>
          <w:b/>
          <w:bCs/>
        </w:rPr>
      </w:sdtEndPr>
      <w:sdtContent>
        <w:p w14:paraId="3D42759F" w14:textId="36BEAC45" w:rsidR="00FE3DCE" w:rsidRDefault="00FE3DCE" w:rsidP="00FE3DCE">
          <w:pPr>
            <w:pStyle w:val="a7"/>
            <w:jc w:val="center"/>
          </w:pPr>
          <w:r>
            <w:t>Содержание</w:t>
          </w:r>
        </w:p>
        <w:p w14:paraId="6151398D" w14:textId="5BC66AE0" w:rsidR="00DB4700" w:rsidRPr="00DB4700" w:rsidRDefault="00FE3DCE">
          <w:pPr>
            <w:pStyle w:val="12"/>
            <w:tabs>
              <w:tab w:val="right" w:leader="dot" w:pos="9911"/>
            </w:tabs>
            <w:rPr>
              <w:rFonts w:ascii="Times New Roman" w:eastAsiaTheme="minorEastAsia" w:hAnsi="Times New Roman" w:cs="Times New Roman"/>
              <w:noProof/>
              <w:sz w:val="28"/>
              <w:szCs w:val="28"/>
              <w:lang w:eastAsia="ru-RU"/>
            </w:rPr>
          </w:pPr>
          <w:r w:rsidRPr="00FE3DCE">
            <w:rPr>
              <w:rFonts w:ascii="Times New Roman" w:hAnsi="Times New Roman" w:cs="Times New Roman"/>
              <w:sz w:val="28"/>
              <w:szCs w:val="28"/>
            </w:rPr>
            <w:fldChar w:fldCharType="begin"/>
          </w:r>
          <w:r w:rsidRPr="00FE3DCE">
            <w:rPr>
              <w:rFonts w:ascii="Times New Roman" w:hAnsi="Times New Roman" w:cs="Times New Roman"/>
              <w:sz w:val="28"/>
              <w:szCs w:val="28"/>
            </w:rPr>
            <w:instrText xml:space="preserve"> TOC \o "1-3" \h \z \u </w:instrText>
          </w:r>
          <w:r w:rsidRPr="00FE3DCE">
            <w:rPr>
              <w:rFonts w:ascii="Times New Roman" w:hAnsi="Times New Roman" w:cs="Times New Roman"/>
              <w:sz w:val="28"/>
              <w:szCs w:val="28"/>
            </w:rPr>
            <w:fldChar w:fldCharType="separate"/>
          </w:r>
          <w:hyperlink w:anchor="_Toc217019754" w:history="1">
            <w:r w:rsidR="00DB4700" w:rsidRPr="00DB4700">
              <w:rPr>
                <w:rStyle w:val="aa"/>
                <w:rFonts w:ascii="Times New Roman" w:hAnsi="Times New Roman" w:cs="Times New Roman"/>
                <w:noProof/>
                <w:sz w:val="28"/>
                <w:szCs w:val="28"/>
              </w:rPr>
              <w:t xml:space="preserve">1 </w:t>
            </w:r>
            <w:r w:rsidR="00DB4700" w:rsidRPr="00DB4700">
              <w:rPr>
                <w:rStyle w:val="aa"/>
                <w:rFonts w:ascii="Times New Roman" w:hAnsi="Times New Roman" w:cs="Times New Roman"/>
                <w:caps/>
                <w:noProof/>
                <w:sz w:val="28"/>
                <w:szCs w:val="28"/>
              </w:rPr>
              <w:t>Теоретические основы дисперсионного анализа</w:t>
            </w:r>
            <w:r w:rsidR="00DB4700" w:rsidRPr="00DB4700">
              <w:rPr>
                <w:rFonts w:ascii="Times New Roman" w:hAnsi="Times New Roman" w:cs="Times New Roman"/>
                <w:noProof/>
                <w:webHidden/>
                <w:sz w:val="28"/>
                <w:szCs w:val="28"/>
              </w:rPr>
              <w:tab/>
            </w:r>
            <w:r w:rsidR="00DB4700" w:rsidRPr="00DB4700">
              <w:rPr>
                <w:rFonts w:ascii="Times New Roman" w:hAnsi="Times New Roman" w:cs="Times New Roman"/>
                <w:noProof/>
                <w:webHidden/>
                <w:sz w:val="28"/>
                <w:szCs w:val="28"/>
              </w:rPr>
              <w:fldChar w:fldCharType="begin"/>
            </w:r>
            <w:r w:rsidR="00DB4700" w:rsidRPr="00DB4700">
              <w:rPr>
                <w:rFonts w:ascii="Times New Roman" w:hAnsi="Times New Roman" w:cs="Times New Roman"/>
                <w:noProof/>
                <w:webHidden/>
                <w:sz w:val="28"/>
                <w:szCs w:val="28"/>
              </w:rPr>
              <w:instrText xml:space="preserve"> PAGEREF _Toc217019754 \h </w:instrText>
            </w:r>
            <w:r w:rsidR="00DB4700" w:rsidRPr="00DB4700">
              <w:rPr>
                <w:rFonts w:ascii="Times New Roman" w:hAnsi="Times New Roman" w:cs="Times New Roman"/>
                <w:noProof/>
                <w:webHidden/>
                <w:sz w:val="28"/>
                <w:szCs w:val="28"/>
              </w:rPr>
            </w:r>
            <w:r w:rsidR="00DB4700" w:rsidRPr="00DB4700">
              <w:rPr>
                <w:rFonts w:ascii="Times New Roman" w:hAnsi="Times New Roman" w:cs="Times New Roman"/>
                <w:noProof/>
                <w:webHidden/>
                <w:sz w:val="28"/>
                <w:szCs w:val="28"/>
              </w:rPr>
              <w:fldChar w:fldCharType="separate"/>
            </w:r>
            <w:r w:rsidR="003F5C40">
              <w:rPr>
                <w:rFonts w:ascii="Times New Roman" w:hAnsi="Times New Roman" w:cs="Times New Roman"/>
                <w:noProof/>
                <w:webHidden/>
                <w:sz w:val="28"/>
                <w:szCs w:val="28"/>
              </w:rPr>
              <w:t>3</w:t>
            </w:r>
            <w:r w:rsidR="00DB4700" w:rsidRPr="00DB4700">
              <w:rPr>
                <w:rFonts w:ascii="Times New Roman" w:hAnsi="Times New Roman" w:cs="Times New Roman"/>
                <w:noProof/>
                <w:webHidden/>
                <w:sz w:val="28"/>
                <w:szCs w:val="28"/>
              </w:rPr>
              <w:fldChar w:fldCharType="end"/>
            </w:r>
          </w:hyperlink>
        </w:p>
        <w:p w14:paraId="0419CBDD" w14:textId="4ADBBC0D" w:rsidR="00DB4700" w:rsidRPr="00DB4700" w:rsidRDefault="00DB4700">
          <w:pPr>
            <w:pStyle w:val="21"/>
            <w:tabs>
              <w:tab w:val="right" w:leader="dot" w:pos="9911"/>
            </w:tabs>
            <w:rPr>
              <w:rFonts w:ascii="Times New Roman" w:eastAsiaTheme="minorEastAsia" w:hAnsi="Times New Roman" w:cs="Times New Roman"/>
              <w:noProof/>
              <w:sz w:val="28"/>
              <w:szCs w:val="28"/>
              <w:lang w:eastAsia="ru-RU"/>
            </w:rPr>
          </w:pPr>
          <w:hyperlink w:anchor="_Toc217019755" w:history="1">
            <w:r w:rsidRPr="00DB4700">
              <w:rPr>
                <w:rStyle w:val="aa"/>
                <w:rFonts w:ascii="Times New Roman" w:hAnsi="Times New Roman" w:cs="Times New Roman"/>
                <w:noProof/>
                <w:sz w:val="28"/>
                <w:szCs w:val="28"/>
              </w:rPr>
              <w:t>1.1. Сущность и математический аппарат дисперсионного анализа</w:t>
            </w:r>
            <w:r w:rsidRPr="00DB4700">
              <w:rPr>
                <w:rFonts w:ascii="Times New Roman" w:hAnsi="Times New Roman" w:cs="Times New Roman"/>
                <w:noProof/>
                <w:webHidden/>
                <w:sz w:val="28"/>
                <w:szCs w:val="28"/>
              </w:rPr>
              <w:tab/>
            </w:r>
            <w:r w:rsidRPr="00DB4700">
              <w:rPr>
                <w:rFonts w:ascii="Times New Roman" w:hAnsi="Times New Roman" w:cs="Times New Roman"/>
                <w:noProof/>
                <w:webHidden/>
                <w:sz w:val="28"/>
                <w:szCs w:val="28"/>
              </w:rPr>
              <w:fldChar w:fldCharType="begin"/>
            </w:r>
            <w:r w:rsidRPr="00DB4700">
              <w:rPr>
                <w:rFonts w:ascii="Times New Roman" w:hAnsi="Times New Roman" w:cs="Times New Roman"/>
                <w:noProof/>
                <w:webHidden/>
                <w:sz w:val="28"/>
                <w:szCs w:val="28"/>
              </w:rPr>
              <w:instrText xml:space="preserve"> PAGEREF _Toc217019755 \h </w:instrText>
            </w:r>
            <w:r w:rsidRPr="00DB4700">
              <w:rPr>
                <w:rFonts w:ascii="Times New Roman" w:hAnsi="Times New Roman" w:cs="Times New Roman"/>
                <w:noProof/>
                <w:webHidden/>
                <w:sz w:val="28"/>
                <w:szCs w:val="28"/>
              </w:rPr>
            </w:r>
            <w:r w:rsidRPr="00DB4700">
              <w:rPr>
                <w:rFonts w:ascii="Times New Roman" w:hAnsi="Times New Roman" w:cs="Times New Roman"/>
                <w:noProof/>
                <w:webHidden/>
                <w:sz w:val="28"/>
                <w:szCs w:val="28"/>
              </w:rPr>
              <w:fldChar w:fldCharType="separate"/>
            </w:r>
            <w:r w:rsidR="003F5C40">
              <w:rPr>
                <w:rFonts w:ascii="Times New Roman" w:hAnsi="Times New Roman" w:cs="Times New Roman"/>
                <w:noProof/>
                <w:webHidden/>
                <w:sz w:val="28"/>
                <w:szCs w:val="28"/>
              </w:rPr>
              <w:t>3</w:t>
            </w:r>
            <w:r w:rsidRPr="00DB4700">
              <w:rPr>
                <w:rFonts w:ascii="Times New Roman" w:hAnsi="Times New Roman" w:cs="Times New Roman"/>
                <w:noProof/>
                <w:webHidden/>
                <w:sz w:val="28"/>
                <w:szCs w:val="28"/>
              </w:rPr>
              <w:fldChar w:fldCharType="end"/>
            </w:r>
          </w:hyperlink>
        </w:p>
        <w:p w14:paraId="6CAE9781" w14:textId="68C37F76" w:rsidR="00DB4700" w:rsidRPr="00DB4700" w:rsidRDefault="00DB4700">
          <w:pPr>
            <w:pStyle w:val="21"/>
            <w:tabs>
              <w:tab w:val="right" w:leader="dot" w:pos="9911"/>
            </w:tabs>
            <w:rPr>
              <w:rFonts w:ascii="Times New Roman" w:eastAsiaTheme="minorEastAsia" w:hAnsi="Times New Roman" w:cs="Times New Roman"/>
              <w:noProof/>
              <w:sz w:val="28"/>
              <w:szCs w:val="28"/>
              <w:lang w:eastAsia="ru-RU"/>
            </w:rPr>
          </w:pPr>
          <w:hyperlink w:anchor="_Toc217019756" w:history="1">
            <w:r w:rsidRPr="00DB4700">
              <w:rPr>
                <w:rStyle w:val="aa"/>
                <w:rFonts w:ascii="Times New Roman" w:hAnsi="Times New Roman" w:cs="Times New Roman"/>
                <w:noProof/>
                <w:sz w:val="28"/>
                <w:szCs w:val="28"/>
              </w:rPr>
              <w:t>1.2. Виды дисперсионного анализа: однофакторный, двухфакторный и многофакторный</w:t>
            </w:r>
            <w:r w:rsidRPr="00DB4700">
              <w:rPr>
                <w:rFonts w:ascii="Times New Roman" w:hAnsi="Times New Roman" w:cs="Times New Roman"/>
                <w:noProof/>
                <w:webHidden/>
                <w:sz w:val="28"/>
                <w:szCs w:val="28"/>
              </w:rPr>
              <w:tab/>
            </w:r>
            <w:r w:rsidRPr="00DB4700">
              <w:rPr>
                <w:rFonts w:ascii="Times New Roman" w:hAnsi="Times New Roman" w:cs="Times New Roman"/>
                <w:noProof/>
                <w:webHidden/>
                <w:sz w:val="28"/>
                <w:szCs w:val="28"/>
              </w:rPr>
              <w:fldChar w:fldCharType="begin"/>
            </w:r>
            <w:r w:rsidRPr="00DB4700">
              <w:rPr>
                <w:rFonts w:ascii="Times New Roman" w:hAnsi="Times New Roman" w:cs="Times New Roman"/>
                <w:noProof/>
                <w:webHidden/>
                <w:sz w:val="28"/>
                <w:szCs w:val="28"/>
              </w:rPr>
              <w:instrText xml:space="preserve"> PAGEREF _Toc217019756 \h </w:instrText>
            </w:r>
            <w:r w:rsidRPr="00DB4700">
              <w:rPr>
                <w:rFonts w:ascii="Times New Roman" w:hAnsi="Times New Roman" w:cs="Times New Roman"/>
                <w:noProof/>
                <w:webHidden/>
                <w:sz w:val="28"/>
                <w:szCs w:val="28"/>
              </w:rPr>
            </w:r>
            <w:r w:rsidRPr="00DB4700">
              <w:rPr>
                <w:rFonts w:ascii="Times New Roman" w:hAnsi="Times New Roman" w:cs="Times New Roman"/>
                <w:noProof/>
                <w:webHidden/>
                <w:sz w:val="28"/>
                <w:szCs w:val="28"/>
              </w:rPr>
              <w:fldChar w:fldCharType="separate"/>
            </w:r>
            <w:r w:rsidR="003F5C40">
              <w:rPr>
                <w:rFonts w:ascii="Times New Roman" w:hAnsi="Times New Roman" w:cs="Times New Roman"/>
                <w:noProof/>
                <w:webHidden/>
                <w:sz w:val="28"/>
                <w:szCs w:val="28"/>
              </w:rPr>
              <w:t>4</w:t>
            </w:r>
            <w:r w:rsidRPr="00DB4700">
              <w:rPr>
                <w:rFonts w:ascii="Times New Roman" w:hAnsi="Times New Roman" w:cs="Times New Roman"/>
                <w:noProof/>
                <w:webHidden/>
                <w:sz w:val="28"/>
                <w:szCs w:val="28"/>
              </w:rPr>
              <w:fldChar w:fldCharType="end"/>
            </w:r>
          </w:hyperlink>
        </w:p>
        <w:p w14:paraId="00F70EE0" w14:textId="585FE601" w:rsidR="00DB4700" w:rsidRPr="00DB4700" w:rsidRDefault="00DB4700">
          <w:pPr>
            <w:pStyle w:val="12"/>
            <w:tabs>
              <w:tab w:val="right" w:leader="dot" w:pos="9911"/>
            </w:tabs>
            <w:rPr>
              <w:rFonts w:ascii="Times New Roman" w:eastAsiaTheme="minorEastAsia" w:hAnsi="Times New Roman" w:cs="Times New Roman"/>
              <w:noProof/>
              <w:sz w:val="28"/>
              <w:szCs w:val="28"/>
              <w:lang w:eastAsia="ru-RU"/>
            </w:rPr>
          </w:pPr>
          <w:hyperlink w:anchor="_Toc217019757" w:history="1">
            <w:r w:rsidRPr="00DB4700">
              <w:rPr>
                <w:rStyle w:val="aa"/>
                <w:rFonts w:ascii="Times New Roman" w:hAnsi="Times New Roman" w:cs="Times New Roman"/>
                <w:noProof/>
                <w:sz w:val="28"/>
                <w:szCs w:val="28"/>
              </w:rPr>
              <w:t xml:space="preserve">2 </w:t>
            </w:r>
            <w:r w:rsidRPr="00DB4700">
              <w:rPr>
                <w:rStyle w:val="aa"/>
                <w:rFonts w:ascii="Times New Roman" w:hAnsi="Times New Roman" w:cs="Times New Roman"/>
                <w:caps/>
                <w:noProof/>
                <w:sz w:val="28"/>
                <w:szCs w:val="28"/>
              </w:rPr>
              <w:t>Применение методов дисперсионного анализа в эконом</w:t>
            </w:r>
            <w:r>
              <w:rPr>
                <w:rStyle w:val="aa"/>
                <w:rFonts w:ascii="Times New Roman" w:hAnsi="Times New Roman" w:cs="Times New Roman"/>
                <w:caps/>
                <w:noProof/>
                <w:sz w:val="28"/>
                <w:szCs w:val="28"/>
              </w:rPr>
              <w:t>ических исследованиях</w:t>
            </w:r>
            <w:r w:rsidRPr="00DB4700">
              <w:rPr>
                <w:rFonts w:ascii="Times New Roman" w:hAnsi="Times New Roman" w:cs="Times New Roman"/>
                <w:noProof/>
                <w:webHidden/>
                <w:sz w:val="28"/>
                <w:szCs w:val="28"/>
              </w:rPr>
              <w:tab/>
            </w:r>
            <w:r w:rsidRPr="00DB4700">
              <w:rPr>
                <w:rFonts w:ascii="Times New Roman" w:hAnsi="Times New Roman" w:cs="Times New Roman"/>
                <w:noProof/>
                <w:webHidden/>
                <w:sz w:val="28"/>
                <w:szCs w:val="28"/>
              </w:rPr>
              <w:fldChar w:fldCharType="begin"/>
            </w:r>
            <w:r w:rsidRPr="00DB4700">
              <w:rPr>
                <w:rFonts w:ascii="Times New Roman" w:hAnsi="Times New Roman" w:cs="Times New Roman"/>
                <w:noProof/>
                <w:webHidden/>
                <w:sz w:val="28"/>
                <w:szCs w:val="28"/>
              </w:rPr>
              <w:instrText xml:space="preserve"> PAGEREF _Toc217019757 \h </w:instrText>
            </w:r>
            <w:r w:rsidRPr="00DB4700">
              <w:rPr>
                <w:rFonts w:ascii="Times New Roman" w:hAnsi="Times New Roman" w:cs="Times New Roman"/>
                <w:noProof/>
                <w:webHidden/>
                <w:sz w:val="28"/>
                <w:szCs w:val="28"/>
              </w:rPr>
            </w:r>
            <w:r w:rsidRPr="00DB4700">
              <w:rPr>
                <w:rFonts w:ascii="Times New Roman" w:hAnsi="Times New Roman" w:cs="Times New Roman"/>
                <w:noProof/>
                <w:webHidden/>
                <w:sz w:val="28"/>
                <w:szCs w:val="28"/>
              </w:rPr>
              <w:fldChar w:fldCharType="separate"/>
            </w:r>
            <w:r w:rsidR="003F5C40">
              <w:rPr>
                <w:rFonts w:ascii="Times New Roman" w:hAnsi="Times New Roman" w:cs="Times New Roman"/>
                <w:noProof/>
                <w:webHidden/>
                <w:sz w:val="28"/>
                <w:szCs w:val="28"/>
              </w:rPr>
              <w:t>11</w:t>
            </w:r>
            <w:r w:rsidRPr="00DB4700">
              <w:rPr>
                <w:rFonts w:ascii="Times New Roman" w:hAnsi="Times New Roman" w:cs="Times New Roman"/>
                <w:noProof/>
                <w:webHidden/>
                <w:sz w:val="28"/>
                <w:szCs w:val="28"/>
              </w:rPr>
              <w:fldChar w:fldCharType="end"/>
            </w:r>
          </w:hyperlink>
        </w:p>
        <w:p w14:paraId="21026724" w14:textId="2B3CC0A5" w:rsidR="00DB4700" w:rsidRPr="00DB4700" w:rsidRDefault="00DB4700">
          <w:pPr>
            <w:pStyle w:val="21"/>
            <w:tabs>
              <w:tab w:val="right" w:leader="dot" w:pos="9911"/>
            </w:tabs>
            <w:rPr>
              <w:rFonts w:ascii="Times New Roman" w:eastAsiaTheme="minorEastAsia" w:hAnsi="Times New Roman" w:cs="Times New Roman"/>
              <w:noProof/>
              <w:sz w:val="28"/>
              <w:szCs w:val="28"/>
              <w:lang w:eastAsia="ru-RU"/>
            </w:rPr>
          </w:pPr>
          <w:hyperlink w:anchor="_Toc217019758" w:history="1">
            <w:r w:rsidRPr="00DB4700">
              <w:rPr>
                <w:rStyle w:val="aa"/>
                <w:rFonts w:ascii="Times New Roman" w:hAnsi="Times New Roman" w:cs="Times New Roman"/>
                <w:noProof/>
                <w:sz w:val="28"/>
                <w:szCs w:val="28"/>
              </w:rPr>
              <w:t>2.1. Области применения дисперсионного анализа в экономике</w:t>
            </w:r>
            <w:r w:rsidRPr="00DB4700">
              <w:rPr>
                <w:rFonts w:ascii="Times New Roman" w:hAnsi="Times New Roman" w:cs="Times New Roman"/>
                <w:noProof/>
                <w:webHidden/>
                <w:sz w:val="28"/>
                <w:szCs w:val="28"/>
              </w:rPr>
              <w:tab/>
            </w:r>
            <w:r w:rsidRPr="00DB4700">
              <w:rPr>
                <w:rFonts w:ascii="Times New Roman" w:hAnsi="Times New Roman" w:cs="Times New Roman"/>
                <w:noProof/>
                <w:webHidden/>
                <w:sz w:val="28"/>
                <w:szCs w:val="28"/>
              </w:rPr>
              <w:fldChar w:fldCharType="begin"/>
            </w:r>
            <w:r w:rsidRPr="00DB4700">
              <w:rPr>
                <w:rFonts w:ascii="Times New Roman" w:hAnsi="Times New Roman" w:cs="Times New Roman"/>
                <w:noProof/>
                <w:webHidden/>
                <w:sz w:val="28"/>
                <w:szCs w:val="28"/>
              </w:rPr>
              <w:instrText xml:space="preserve"> PAGEREF _Toc217019758 \h </w:instrText>
            </w:r>
            <w:r w:rsidRPr="00DB4700">
              <w:rPr>
                <w:rFonts w:ascii="Times New Roman" w:hAnsi="Times New Roman" w:cs="Times New Roman"/>
                <w:noProof/>
                <w:webHidden/>
                <w:sz w:val="28"/>
                <w:szCs w:val="28"/>
              </w:rPr>
            </w:r>
            <w:r w:rsidRPr="00DB4700">
              <w:rPr>
                <w:rFonts w:ascii="Times New Roman" w:hAnsi="Times New Roman" w:cs="Times New Roman"/>
                <w:noProof/>
                <w:webHidden/>
                <w:sz w:val="28"/>
                <w:szCs w:val="28"/>
              </w:rPr>
              <w:fldChar w:fldCharType="separate"/>
            </w:r>
            <w:r w:rsidR="003F5C40">
              <w:rPr>
                <w:rFonts w:ascii="Times New Roman" w:hAnsi="Times New Roman" w:cs="Times New Roman"/>
                <w:noProof/>
                <w:webHidden/>
                <w:sz w:val="28"/>
                <w:szCs w:val="28"/>
              </w:rPr>
              <w:t>11</w:t>
            </w:r>
            <w:r w:rsidRPr="00DB4700">
              <w:rPr>
                <w:rFonts w:ascii="Times New Roman" w:hAnsi="Times New Roman" w:cs="Times New Roman"/>
                <w:noProof/>
                <w:webHidden/>
                <w:sz w:val="28"/>
                <w:szCs w:val="28"/>
              </w:rPr>
              <w:fldChar w:fldCharType="end"/>
            </w:r>
          </w:hyperlink>
        </w:p>
        <w:p w14:paraId="743B99A8" w14:textId="155890E3" w:rsidR="00DB4700" w:rsidRPr="00DB4700" w:rsidRDefault="00DB4700">
          <w:pPr>
            <w:pStyle w:val="21"/>
            <w:tabs>
              <w:tab w:val="right" w:leader="dot" w:pos="9911"/>
            </w:tabs>
            <w:rPr>
              <w:rFonts w:ascii="Times New Roman" w:eastAsiaTheme="minorEastAsia" w:hAnsi="Times New Roman" w:cs="Times New Roman"/>
              <w:noProof/>
              <w:sz w:val="28"/>
              <w:szCs w:val="28"/>
              <w:lang w:eastAsia="ru-RU"/>
            </w:rPr>
          </w:pPr>
          <w:hyperlink w:anchor="_Toc217019759" w:history="1">
            <w:r w:rsidRPr="00DB4700">
              <w:rPr>
                <w:rStyle w:val="aa"/>
                <w:rFonts w:ascii="Times New Roman" w:hAnsi="Times New Roman" w:cs="Times New Roman"/>
                <w:noProof/>
                <w:sz w:val="28"/>
                <w:szCs w:val="28"/>
              </w:rPr>
              <w:t>2.2. Преимущества и ограничения метода в экономическом анализе</w:t>
            </w:r>
            <w:r w:rsidRPr="00DB4700">
              <w:rPr>
                <w:rFonts w:ascii="Times New Roman" w:hAnsi="Times New Roman" w:cs="Times New Roman"/>
                <w:noProof/>
                <w:webHidden/>
                <w:sz w:val="28"/>
                <w:szCs w:val="28"/>
              </w:rPr>
              <w:tab/>
            </w:r>
            <w:r w:rsidRPr="00DB4700">
              <w:rPr>
                <w:rFonts w:ascii="Times New Roman" w:hAnsi="Times New Roman" w:cs="Times New Roman"/>
                <w:noProof/>
                <w:webHidden/>
                <w:sz w:val="28"/>
                <w:szCs w:val="28"/>
              </w:rPr>
              <w:fldChar w:fldCharType="begin"/>
            </w:r>
            <w:r w:rsidRPr="00DB4700">
              <w:rPr>
                <w:rFonts w:ascii="Times New Roman" w:hAnsi="Times New Roman" w:cs="Times New Roman"/>
                <w:noProof/>
                <w:webHidden/>
                <w:sz w:val="28"/>
                <w:szCs w:val="28"/>
              </w:rPr>
              <w:instrText xml:space="preserve"> PAGEREF _Toc217019759 \h </w:instrText>
            </w:r>
            <w:r w:rsidRPr="00DB4700">
              <w:rPr>
                <w:rFonts w:ascii="Times New Roman" w:hAnsi="Times New Roman" w:cs="Times New Roman"/>
                <w:noProof/>
                <w:webHidden/>
                <w:sz w:val="28"/>
                <w:szCs w:val="28"/>
              </w:rPr>
            </w:r>
            <w:r w:rsidRPr="00DB4700">
              <w:rPr>
                <w:rFonts w:ascii="Times New Roman" w:hAnsi="Times New Roman" w:cs="Times New Roman"/>
                <w:noProof/>
                <w:webHidden/>
                <w:sz w:val="28"/>
                <w:szCs w:val="28"/>
              </w:rPr>
              <w:fldChar w:fldCharType="separate"/>
            </w:r>
            <w:r w:rsidR="003F5C40">
              <w:rPr>
                <w:rFonts w:ascii="Times New Roman" w:hAnsi="Times New Roman" w:cs="Times New Roman"/>
                <w:noProof/>
                <w:webHidden/>
                <w:sz w:val="28"/>
                <w:szCs w:val="28"/>
              </w:rPr>
              <w:t>14</w:t>
            </w:r>
            <w:r w:rsidRPr="00DB4700">
              <w:rPr>
                <w:rFonts w:ascii="Times New Roman" w:hAnsi="Times New Roman" w:cs="Times New Roman"/>
                <w:noProof/>
                <w:webHidden/>
                <w:sz w:val="28"/>
                <w:szCs w:val="28"/>
              </w:rPr>
              <w:fldChar w:fldCharType="end"/>
            </w:r>
          </w:hyperlink>
        </w:p>
        <w:p w14:paraId="2D82B59C" w14:textId="0051AD09" w:rsidR="00DB4700" w:rsidRPr="00DB4700" w:rsidRDefault="00DB4700">
          <w:pPr>
            <w:pStyle w:val="12"/>
            <w:tabs>
              <w:tab w:val="right" w:leader="dot" w:pos="9911"/>
            </w:tabs>
            <w:rPr>
              <w:rFonts w:ascii="Times New Roman" w:eastAsiaTheme="minorEastAsia" w:hAnsi="Times New Roman" w:cs="Times New Roman"/>
              <w:noProof/>
              <w:sz w:val="28"/>
              <w:szCs w:val="28"/>
              <w:lang w:eastAsia="ru-RU"/>
            </w:rPr>
          </w:pPr>
          <w:hyperlink w:anchor="_Toc217019760" w:history="1">
            <w:r w:rsidRPr="00DB4700">
              <w:rPr>
                <w:rStyle w:val="aa"/>
                <w:rFonts w:ascii="Times New Roman" w:hAnsi="Times New Roman" w:cs="Times New Roman"/>
                <w:noProof/>
                <w:sz w:val="28"/>
                <w:szCs w:val="28"/>
              </w:rPr>
              <w:t xml:space="preserve">3 </w:t>
            </w:r>
            <w:r w:rsidRPr="00DB4700">
              <w:rPr>
                <w:rStyle w:val="aa"/>
                <w:rFonts w:ascii="Times New Roman" w:hAnsi="Times New Roman" w:cs="Times New Roman"/>
                <w:caps/>
                <w:noProof/>
                <w:sz w:val="28"/>
                <w:szCs w:val="28"/>
              </w:rPr>
              <w:t>Программная реализация дисперсионного анализа и практическое применение</w:t>
            </w:r>
            <w:r w:rsidRPr="00DB4700">
              <w:rPr>
                <w:rFonts w:ascii="Times New Roman" w:hAnsi="Times New Roman" w:cs="Times New Roman"/>
                <w:noProof/>
                <w:webHidden/>
                <w:sz w:val="28"/>
                <w:szCs w:val="28"/>
              </w:rPr>
              <w:tab/>
            </w:r>
            <w:r w:rsidRPr="00DB4700">
              <w:rPr>
                <w:rFonts w:ascii="Times New Roman" w:hAnsi="Times New Roman" w:cs="Times New Roman"/>
                <w:noProof/>
                <w:webHidden/>
                <w:sz w:val="28"/>
                <w:szCs w:val="28"/>
              </w:rPr>
              <w:fldChar w:fldCharType="begin"/>
            </w:r>
            <w:r w:rsidRPr="00DB4700">
              <w:rPr>
                <w:rFonts w:ascii="Times New Roman" w:hAnsi="Times New Roman" w:cs="Times New Roman"/>
                <w:noProof/>
                <w:webHidden/>
                <w:sz w:val="28"/>
                <w:szCs w:val="28"/>
              </w:rPr>
              <w:instrText xml:space="preserve"> PAGEREF _Toc217019760 \h </w:instrText>
            </w:r>
            <w:r w:rsidRPr="00DB4700">
              <w:rPr>
                <w:rFonts w:ascii="Times New Roman" w:hAnsi="Times New Roman" w:cs="Times New Roman"/>
                <w:noProof/>
                <w:webHidden/>
                <w:sz w:val="28"/>
                <w:szCs w:val="28"/>
              </w:rPr>
            </w:r>
            <w:r w:rsidRPr="00DB4700">
              <w:rPr>
                <w:rFonts w:ascii="Times New Roman" w:hAnsi="Times New Roman" w:cs="Times New Roman"/>
                <w:noProof/>
                <w:webHidden/>
                <w:sz w:val="28"/>
                <w:szCs w:val="28"/>
              </w:rPr>
              <w:fldChar w:fldCharType="separate"/>
            </w:r>
            <w:r w:rsidR="003F5C40">
              <w:rPr>
                <w:rFonts w:ascii="Times New Roman" w:hAnsi="Times New Roman" w:cs="Times New Roman"/>
                <w:noProof/>
                <w:webHidden/>
                <w:sz w:val="28"/>
                <w:szCs w:val="28"/>
              </w:rPr>
              <w:t>18</w:t>
            </w:r>
            <w:r w:rsidRPr="00DB4700">
              <w:rPr>
                <w:rFonts w:ascii="Times New Roman" w:hAnsi="Times New Roman" w:cs="Times New Roman"/>
                <w:noProof/>
                <w:webHidden/>
                <w:sz w:val="28"/>
                <w:szCs w:val="28"/>
              </w:rPr>
              <w:fldChar w:fldCharType="end"/>
            </w:r>
          </w:hyperlink>
        </w:p>
        <w:p w14:paraId="0A7DEF60" w14:textId="2513B6FD" w:rsidR="00DB4700" w:rsidRPr="00DB4700" w:rsidRDefault="00DB4700">
          <w:pPr>
            <w:pStyle w:val="12"/>
            <w:tabs>
              <w:tab w:val="right" w:leader="dot" w:pos="9911"/>
            </w:tabs>
            <w:rPr>
              <w:rFonts w:ascii="Times New Roman" w:eastAsiaTheme="minorEastAsia" w:hAnsi="Times New Roman" w:cs="Times New Roman"/>
              <w:caps/>
              <w:noProof/>
              <w:sz w:val="28"/>
              <w:szCs w:val="28"/>
              <w:lang w:eastAsia="ru-RU"/>
            </w:rPr>
          </w:pPr>
          <w:hyperlink w:anchor="_Toc217019761" w:history="1">
            <w:r w:rsidRPr="00DB4700">
              <w:rPr>
                <w:rStyle w:val="aa"/>
                <w:rFonts w:ascii="Times New Roman" w:hAnsi="Times New Roman" w:cs="Times New Roman"/>
                <w:caps/>
                <w:noProof/>
                <w:sz w:val="28"/>
                <w:szCs w:val="28"/>
              </w:rPr>
              <w:t>Заключение</w:t>
            </w:r>
            <w:r w:rsidRPr="00DB4700">
              <w:rPr>
                <w:rFonts w:ascii="Times New Roman" w:hAnsi="Times New Roman" w:cs="Times New Roman"/>
                <w:caps/>
                <w:noProof/>
                <w:webHidden/>
                <w:sz w:val="28"/>
                <w:szCs w:val="28"/>
              </w:rPr>
              <w:tab/>
            </w:r>
            <w:r w:rsidRPr="00DB4700">
              <w:rPr>
                <w:rFonts w:ascii="Times New Roman" w:hAnsi="Times New Roman" w:cs="Times New Roman"/>
                <w:caps/>
                <w:noProof/>
                <w:webHidden/>
                <w:sz w:val="28"/>
                <w:szCs w:val="28"/>
              </w:rPr>
              <w:fldChar w:fldCharType="begin"/>
            </w:r>
            <w:r w:rsidRPr="00DB4700">
              <w:rPr>
                <w:rFonts w:ascii="Times New Roman" w:hAnsi="Times New Roman" w:cs="Times New Roman"/>
                <w:caps/>
                <w:noProof/>
                <w:webHidden/>
                <w:sz w:val="28"/>
                <w:szCs w:val="28"/>
              </w:rPr>
              <w:instrText xml:space="preserve"> PAGEREF _Toc217019761 \h </w:instrText>
            </w:r>
            <w:r w:rsidRPr="00DB4700">
              <w:rPr>
                <w:rFonts w:ascii="Times New Roman" w:hAnsi="Times New Roman" w:cs="Times New Roman"/>
                <w:caps/>
                <w:noProof/>
                <w:webHidden/>
                <w:sz w:val="28"/>
                <w:szCs w:val="28"/>
              </w:rPr>
            </w:r>
            <w:r w:rsidRPr="00DB4700">
              <w:rPr>
                <w:rFonts w:ascii="Times New Roman" w:hAnsi="Times New Roman" w:cs="Times New Roman"/>
                <w:caps/>
                <w:noProof/>
                <w:webHidden/>
                <w:sz w:val="28"/>
                <w:szCs w:val="28"/>
              </w:rPr>
              <w:fldChar w:fldCharType="separate"/>
            </w:r>
            <w:r w:rsidR="003F5C40">
              <w:rPr>
                <w:rFonts w:ascii="Times New Roman" w:hAnsi="Times New Roman" w:cs="Times New Roman"/>
                <w:caps/>
                <w:noProof/>
                <w:webHidden/>
                <w:sz w:val="28"/>
                <w:szCs w:val="28"/>
              </w:rPr>
              <w:t>28</w:t>
            </w:r>
            <w:r w:rsidRPr="00DB4700">
              <w:rPr>
                <w:rFonts w:ascii="Times New Roman" w:hAnsi="Times New Roman" w:cs="Times New Roman"/>
                <w:caps/>
                <w:noProof/>
                <w:webHidden/>
                <w:sz w:val="28"/>
                <w:szCs w:val="28"/>
              </w:rPr>
              <w:fldChar w:fldCharType="end"/>
            </w:r>
          </w:hyperlink>
        </w:p>
        <w:p w14:paraId="1C54F737" w14:textId="77256E49" w:rsidR="00DB4700" w:rsidRPr="00DB4700" w:rsidRDefault="00DB4700">
          <w:pPr>
            <w:pStyle w:val="12"/>
            <w:tabs>
              <w:tab w:val="right" w:leader="dot" w:pos="9911"/>
            </w:tabs>
            <w:rPr>
              <w:rFonts w:ascii="Times New Roman" w:eastAsiaTheme="minorEastAsia" w:hAnsi="Times New Roman" w:cs="Times New Roman"/>
              <w:caps/>
              <w:noProof/>
              <w:sz w:val="28"/>
              <w:szCs w:val="28"/>
              <w:lang w:eastAsia="ru-RU"/>
            </w:rPr>
          </w:pPr>
          <w:hyperlink w:anchor="_Toc217019762" w:history="1">
            <w:r w:rsidRPr="00DB4700">
              <w:rPr>
                <w:rStyle w:val="aa"/>
                <w:rFonts w:ascii="Times New Roman" w:hAnsi="Times New Roman" w:cs="Times New Roman"/>
                <w:caps/>
                <w:noProof/>
                <w:sz w:val="28"/>
                <w:szCs w:val="28"/>
              </w:rPr>
              <w:t>Список использованной литературы</w:t>
            </w:r>
            <w:r w:rsidRPr="00DB4700">
              <w:rPr>
                <w:rFonts w:ascii="Times New Roman" w:hAnsi="Times New Roman" w:cs="Times New Roman"/>
                <w:caps/>
                <w:noProof/>
                <w:webHidden/>
                <w:sz w:val="28"/>
                <w:szCs w:val="28"/>
              </w:rPr>
              <w:tab/>
            </w:r>
            <w:r w:rsidRPr="00DB4700">
              <w:rPr>
                <w:rFonts w:ascii="Times New Roman" w:hAnsi="Times New Roman" w:cs="Times New Roman"/>
                <w:caps/>
                <w:noProof/>
                <w:webHidden/>
                <w:sz w:val="28"/>
                <w:szCs w:val="28"/>
              </w:rPr>
              <w:fldChar w:fldCharType="begin"/>
            </w:r>
            <w:r w:rsidRPr="00DB4700">
              <w:rPr>
                <w:rFonts w:ascii="Times New Roman" w:hAnsi="Times New Roman" w:cs="Times New Roman"/>
                <w:caps/>
                <w:noProof/>
                <w:webHidden/>
                <w:sz w:val="28"/>
                <w:szCs w:val="28"/>
              </w:rPr>
              <w:instrText xml:space="preserve"> PAGEREF _Toc217019762 \h </w:instrText>
            </w:r>
            <w:r w:rsidRPr="00DB4700">
              <w:rPr>
                <w:rFonts w:ascii="Times New Roman" w:hAnsi="Times New Roman" w:cs="Times New Roman"/>
                <w:caps/>
                <w:noProof/>
                <w:webHidden/>
                <w:sz w:val="28"/>
                <w:szCs w:val="28"/>
              </w:rPr>
            </w:r>
            <w:r w:rsidRPr="00DB4700">
              <w:rPr>
                <w:rFonts w:ascii="Times New Roman" w:hAnsi="Times New Roman" w:cs="Times New Roman"/>
                <w:caps/>
                <w:noProof/>
                <w:webHidden/>
                <w:sz w:val="28"/>
                <w:szCs w:val="28"/>
              </w:rPr>
              <w:fldChar w:fldCharType="separate"/>
            </w:r>
            <w:r w:rsidR="003F5C40">
              <w:rPr>
                <w:rFonts w:ascii="Times New Roman" w:hAnsi="Times New Roman" w:cs="Times New Roman"/>
                <w:caps/>
                <w:noProof/>
                <w:webHidden/>
                <w:sz w:val="28"/>
                <w:szCs w:val="28"/>
              </w:rPr>
              <w:t>29</w:t>
            </w:r>
            <w:r w:rsidRPr="00DB4700">
              <w:rPr>
                <w:rFonts w:ascii="Times New Roman" w:hAnsi="Times New Roman" w:cs="Times New Roman"/>
                <w:caps/>
                <w:noProof/>
                <w:webHidden/>
                <w:sz w:val="28"/>
                <w:szCs w:val="28"/>
              </w:rPr>
              <w:fldChar w:fldCharType="end"/>
            </w:r>
          </w:hyperlink>
        </w:p>
        <w:p w14:paraId="39A72636" w14:textId="51CFBC4F" w:rsidR="00FE3DCE" w:rsidRPr="00FE3DCE" w:rsidRDefault="00FE3DCE" w:rsidP="00FE3DCE">
          <w:pPr>
            <w:jc w:val="both"/>
            <w:rPr>
              <w:rFonts w:ascii="Times New Roman" w:hAnsi="Times New Roman" w:cs="Times New Roman"/>
              <w:sz w:val="28"/>
              <w:szCs w:val="28"/>
            </w:rPr>
          </w:pPr>
          <w:r w:rsidRPr="00FE3DCE">
            <w:rPr>
              <w:rFonts w:ascii="Times New Roman" w:hAnsi="Times New Roman" w:cs="Times New Roman"/>
              <w:b/>
              <w:bCs/>
              <w:sz w:val="28"/>
              <w:szCs w:val="28"/>
            </w:rPr>
            <w:fldChar w:fldCharType="end"/>
          </w:r>
        </w:p>
      </w:sdtContent>
    </w:sdt>
    <w:p w14:paraId="7FA89575" w14:textId="77777777" w:rsidR="003866A6" w:rsidRDefault="003866A6" w:rsidP="003866A6">
      <w:pPr>
        <w:jc w:val="both"/>
        <w:rPr>
          <w:rFonts w:ascii="Times New Roman" w:hAnsi="Times New Roman" w:cs="Times New Roman"/>
        </w:rPr>
      </w:pPr>
    </w:p>
    <w:p w14:paraId="2E5B8FC8" w14:textId="77777777" w:rsidR="0085279E" w:rsidRDefault="0085279E">
      <w:pPr>
        <w:rPr>
          <w:rFonts w:ascii="Times New Roman" w:hAnsi="Times New Roman" w:cs="Times New Roman"/>
        </w:rPr>
        <w:sectPr w:rsidR="0085279E" w:rsidSect="0085279E">
          <w:type w:val="continuous"/>
          <w:pgSz w:w="11906" w:h="16838" w:code="9"/>
          <w:pgMar w:top="1134" w:right="851" w:bottom="1134" w:left="1134" w:header="709" w:footer="709" w:gutter="0"/>
          <w:pgNumType w:start="1"/>
          <w:cols w:space="708"/>
          <w:titlePg/>
          <w:docGrid w:linePitch="360"/>
        </w:sectPr>
      </w:pPr>
    </w:p>
    <w:p w14:paraId="56F33759" w14:textId="2BD20817" w:rsidR="003866A6" w:rsidRDefault="003866A6">
      <w:pPr>
        <w:rPr>
          <w:rFonts w:ascii="Times New Roman" w:hAnsi="Times New Roman" w:cs="Times New Roman"/>
        </w:rPr>
      </w:pPr>
      <w:r>
        <w:rPr>
          <w:rFonts w:ascii="Times New Roman" w:hAnsi="Times New Roman" w:cs="Times New Roman"/>
        </w:rPr>
        <w:br w:type="page"/>
      </w:r>
    </w:p>
    <w:p w14:paraId="14575728" w14:textId="0AFAF0F7" w:rsidR="003866A6" w:rsidRDefault="003866A6" w:rsidP="00FD1EAD">
      <w:pPr>
        <w:pStyle w:val="1"/>
      </w:pPr>
      <w:bookmarkStart w:id="1" w:name="_Toc217019754"/>
      <w:r w:rsidRPr="00FD1EAD">
        <w:lastRenderedPageBreak/>
        <w:t>1 Теоретические основы дисперсионного анализа</w:t>
      </w:r>
      <w:bookmarkEnd w:id="1"/>
    </w:p>
    <w:p w14:paraId="57FAFA16" w14:textId="52590D56" w:rsidR="00FD1EAD" w:rsidRDefault="00FD1EAD" w:rsidP="00FD1EAD"/>
    <w:p w14:paraId="3D6172EF" w14:textId="77777777" w:rsidR="00FD1EAD" w:rsidRPr="00FD1EAD" w:rsidRDefault="00FD1EAD" w:rsidP="00FD1EAD"/>
    <w:p w14:paraId="70344E02" w14:textId="15E3C273" w:rsidR="003866A6" w:rsidRPr="00FD1EAD" w:rsidRDefault="003866A6" w:rsidP="00FD1EAD">
      <w:pPr>
        <w:pStyle w:val="2"/>
      </w:pPr>
      <w:bookmarkStart w:id="2" w:name="_Toc217019755"/>
      <w:r w:rsidRPr="00FD1EAD">
        <w:t>1.1. Сущность и математический аппарат дисперсионного анализа</w:t>
      </w:r>
      <w:bookmarkEnd w:id="2"/>
      <w:r w:rsidRPr="00FD1EAD">
        <w:t xml:space="preserve"> </w:t>
      </w:r>
    </w:p>
    <w:p w14:paraId="42024640" w14:textId="77777777" w:rsidR="00FD1EAD" w:rsidRDefault="00FD1EAD" w:rsidP="00FD1EAD">
      <w:pPr>
        <w:pStyle w:val="break-words"/>
        <w:spacing w:before="0" w:beforeAutospacing="0" w:after="0" w:afterAutospacing="0" w:line="360" w:lineRule="auto"/>
        <w:ind w:firstLine="709"/>
        <w:jc w:val="both"/>
        <w:rPr>
          <w:sz w:val="28"/>
          <w:szCs w:val="28"/>
        </w:rPr>
      </w:pPr>
    </w:p>
    <w:p w14:paraId="7DB31D7A" w14:textId="16F4A247" w:rsidR="003866A6" w:rsidRPr="00FD1EAD" w:rsidRDefault="003866A6" w:rsidP="00FD1EAD">
      <w:pPr>
        <w:pStyle w:val="break-words"/>
        <w:spacing w:before="0" w:beforeAutospacing="0" w:after="0" w:afterAutospacing="0" w:line="360" w:lineRule="auto"/>
        <w:ind w:firstLine="709"/>
        <w:jc w:val="both"/>
        <w:rPr>
          <w:sz w:val="28"/>
          <w:szCs w:val="28"/>
        </w:rPr>
      </w:pPr>
      <w:r w:rsidRPr="00FD1EAD">
        <w:rPr>
          <w:sz w:val="28"/>
          <w:szCs w:val="28"/>
        </w:rPr>
        <w:t xml:space="preserve">Дисперсионный анализ (Analysis </w:t>
      </w:r>
      <w:proofErr w:type="spellStart"/>
      <w:r w:rsidRPr="00FD1EAD">
        <w:rPr>
          <w:sz w:val="28"/>
          <w:szCs w:val="28"/>
        </w:rPr>
        <w:t>of</w:t>
      </w:r>
      <w:proofErr w:type="spellEnd"/>
      <w:r w:rsidRPr="00FD1EAD">
        <w:rPr>
          <w:sz w:val="28"/>
          <w:szCs w:val="28"/>
        </w:rPr>
        <w:t xml:space="preserve"> </w:t>
      </w:r>
      <w:proofErr w:type="spellStart"/>
      <w:r w:rsidRPr="00FD1EAD">
        <w:rPr>
          <w:sz w:val="28"/>
          <w:szCs w:val="28"/>
        </w:rPr>
        <w:t>Variance</w:t>
      </w:r>
      <w:proofErr w:type="spellEnd"/>
      <w:r w:rsidRPr="00FD1EAD">
        <w:rPr>
          <w:sz w:val="28"/>
          <w:szCs w:val="28"/>
        </w:rPr>
        <w:t xml:space="preserve">, ANOVA) представляет собой статистический метод, предназначенный для оценки значимости различий между средними значениями нескольких (двух и более) групп данных. Метод разработан английским статистиком </w:t>
      </w:r>
      <w:r w:rsidRPr="00FD1EAD">
        <w:rPr>
          <w:rStyle w:val="a4"/>
          <w:b/>
          <w:bCs/>
        </w:rPr>
        <w:t>Роналдом Фишером</w:t>
      </w:r>
      <w:r w:rsidRPr="00FD1EAD">
        <w:rPr>
          <w:sz w:val="28"/>
          <w:szCs w:val="28"/>
        </w:rPr>
        <w:t xml:space="preserve"> в 1920-х годах первоначально для анализа сельскохозяйственных экспериментов, но впоследствии получил широкое распространение в различных областях, включая экономику, психологию, биологию и маркетинг.</w:t>
      </w:r>
    </w:p>
    <w:p w14:paraId="5B7EDF75" w14:textId="77777777" w:rsidR="003866A6" w:rsidRPr="00FD1EAD" w:rsidRDefault="003866A6" w:rsidP="00FD1EAD">
      <w:pPr>
        <w:pStyle w:val="break-words"/>
        <w:spacing w:before="0" w:beforeAutospacing="0" w:after="0" w:afterAutospacing="0" w:line="360" w:lineRule="auto"/>
        <w:ind w:firstLine="709"/>
        <w:jc w:val="both"/>
        <w:rPr>
          <w:sz w:val="28"/>
          <w:szCs w:val="28"/>
        </w:rPr>
      </w:pPr>
      <w:r w:rsidRPr="00FD1EAD">
        <w:rPr>
          <w:sz w:val="28"/>
          <w:szCs w:val="28"/>
        </w:rPr>
        <w:t>Сущность дисперсионного анализа заключается в разложении общей вариабельности (дисперсии) наблюдаемых данных на компоненты, обусловленные различными источниками изменчивости. Общая дисперсия данных разделяется на:</w:t>
      </w:r>
    </w:p>
    <w:p w14:paraId="2D4F7B60" w14:textId="77777777" w:rsidR="003866A6" w:rsidRPr="00FD1EAD" w:rsidRDefault="003866A6" w:rsidP="00FD1EAD">
      <w:pPr>
        <w:pStyle w:val="break-words"/>
        <w:numPr>
          <w:ilvl w:val="0"/>
          <w:numId w:val="7"/>
        </w:numPr>
        <w:spacing w:before="0" w:beforeAutospacing="0" w:after="0" w:afterAutospacing="0" w:line="360" w:lineRule="auto"/>
        <w:jc w:val="both"/>
        <w:rPr>
          <w:sz w:val="28"/>
          <w:szCs w:val="28"/>
        </w:rPr>
      </w:pPr>
      <w:r w:rsidRPr="00FD1EAD">
        <w:rPr>
          <w:rStyle w:val="a4"/>
          <w:b/>
          <w:bCs/>
        </w:rPr>
        <w:t>межгрупповую</w:t>
      </w:r>
      <w:r w:rsidRPr="00FD1EAD">
        <w:rPr>
          <w:sz w:val="28"/>
          <w:szCs w:val="28"/>
        </w:rPr>
        <w:t xml:space="preserve"> (факторную) дисперсию, которая отражает систематические различия между средними значениями групп, вызванные влиянием изучаемого фактора;</w:t>
      </w:r>
    </w:p>
    <w:p w14:paraId="5D3CCC9E" w14:textId="77777777" w:rsidR="003866A6" w:rsidRPr="00FD1EAD" w:rsidRDefault="003866A6" w:rsidP="00FD1EAD">
      <w:pPr>
        <w:pStyle w:val="break-words"/>
        <w:numPr>
          <w:ilvl w:val="0"/>
          <w:numId w:val="7"/>
        </w:numPr>
        <w:spacing w:before="0" w:beforeAutospacing="0" w:after="0" w:afterAutospacing="0" w:line="360" w:lineRule="auto"/>
        <w:jc w:val="both"/>
        <w:rPr>
          <w:sz w:val="28"/>
          <w:szCs w:val="28"/>
        </w:rPr>
      </w:pPr>
      <w:r w:rsidRPr="00FD1EAD">
        <w:rPr>
          <w:rStyle w:val="a4"/>
          <w:b/>
          <w:bCs/>
        </w:rPr>
        <w:t>внутригрупповую</w:t>
      </w:r>
      <w:r w:rsidRPr="00FD1EAD">
        <w:rPr>
          <w:sz w:val="28"/>
          <w:szCs w:val="28"/>
        </w:rPr>
        <w:t xml:space="preserve"> (остаточную) дисперсию, которая характеризует случайную вариабельность внутри каждой группы, вызванную неконтролируемыми факторами и ошибками измерения.</w:t>
      </w:r>
    </w:p>
    <w:p w14:paraId="0082B2D4" w14:textId="77777777" w:rsidR="003866A6" w:rsidRPr="00FD1EAD" w:rsidRDefault="003866A6" w:rsidP="00FD1EAD">
      <w:pPr>
        <w:pStyle w:val="break-words"/>
        <w:spacing w:before="0" w:beforeAutospacing="0" w:after="0" w:afterAutospacing="0" w:line="360" w:lineRule="auto"/>
        <w:ind w:firstLine="709"/>
        <w:jc w:val="both"/>
        <w:rPr>
          <w:sz w:val="28"/>
          <w:szCs w:val="28"/>
        </w:rPr>
      </w:pPr>
      <w:r w:rsidRPr="00FD1EAD">
        <w:rPr>
          <w:sz w:val="28"/>
          <w:szCs w:val="28"/>
        </w:rPr>
        <w:t>Если межгрупповая дисперсия значительно превышает внутригрупповую, это свидетельствует о том, что фактор оказывает существенное влияние на зависимую переменную, и различия между группами статистически значимы.</w:t>
      </w:r>
    </w:p>
    <w:p w14:paraId="311311EF" w14:textId="5B6F1F3E" w:rsidR="003866A6" w:rsidRPr="00FD1EAD" w:rsidRDefault="003866A6" w:rsidP="00FD1EAD">
      <w:pPr>
        <w:pStyle w:val="break-words"/>
        <w:spacing w:before="0" w:beforeAutospacing="0" w:after="0" w:afterAutospacing="0" w:line="360" w:lineRule="auto"/>
        <w:ind w:firstLine="709"/>
        <w:jc w:val="both"/>
        <w:rPr>
          <w:sz w:val="28"/>
          <w:szCs w:val="28"/>
        </w:rPr>
      </w:pPr>
      <w:r w:rsidRPr="00FD1EAD">
        <w:rPr>
          <w:sz w:val="28"/>
          <w:szCs w:val="28"/>
        </w:rPr>
        <w:t xml:space="preserve">В отличие от парного сравнения средних с помощью </w:t>
      </w:r>
      <w:r w:rsidRPr="00886583">
        <w:rPr>
          <w:i/>
          <w:iCs/>
          <w:sz w:val="28"/>
          <w:szCs w:val="28"/>
        </w:rPr>
        <w:t>t</w:t>
      </w:r>
      <w:r w:rsidRPr="00FD1EAD">
        <w:rPr>
          <w:sz w:val="28"/>
          <w:szCs w:val="28"/>
        </w:rPr>
        <w:t xml:space="preserve">-критерия Стьюдента (который применяется только для двух групп), ANOVA позволяет одновременно сравнивать средние нескольких групп, избегая проблемы множественных сравнений и накопления ошибки первого рода. Для случая двух групп ANOVA эквивалентен t-критерию, поскольку </w:t>
      </w:r>
      <w:r w:rsidRPr="00FD1EAD">
        <w:rPr>
          <w:rStyle w:val="katex-mathml"/>
          <w:i/>
          <w:iCs/>
          <w:sz w:val="28"/>
          <w:szCs w:val="28"/>
        </w:rPr>
        <w:t>F=t</w:t>
      </w:r>
      <w:r w:rsidRPr="00FD1EAD">
        <w:rPr>
          <w:rStyle w:val="katex-mathml"/>
          <w:i/>
          <w:iCs/>
          <w:sz w:val="28"/>
          <w:szCs w:val="28"/>
          <w:vertAlign w:val="superscript"/>
        </w:rPr>
        <w:t>2</w:t>
      </w:r>
      <w:r w:rsidRPr="00FD1EAD">
        <w:rPr>
          <w:sz w:val="28"/>
          <w:szCs w:val="28"/>
        </w:rPr>
        <w:t>.</w:t>
      </w:r>
    </w:p>
    <w:p w14:paraId="43A3CA07" w14:textId="77777777" w:rsidR="003866A6" w:rsidRPr="00FD1EAD" w:rsidRDefault="003866A6" w:rsidP="00FD1EAD">
      <w:pPr>
        <w:pStyle w:val="break-words"/>
        <w:spacing w:before="0" w:beforeAutospacing="0" w:after="0" w:afterAutospacing="0" w:line="360" w:lineRule="auto"/>
        <w:ind w:firstLine="709"/>
        <w:jc w:val="both"/>
        <w:rPr>
          <w:sz w:val="28"/>
          <w:szCs w:val="28"/>
        </w:rPr>
      </w:pPr>
      <w:r w:rsidRPr="00FD1EAD">
        <w:rPr>
          <w:sz w:val="28"/>
          <w:szCs w:val="28"/>
        </w:rPr>
        <w:t>Основная гипотеза в дисперсионном анализе:</w:t>
      </w:r>
    </w:p>
    <w:p w14:paraId="7D8A4977" w14:textId="23E4ABD4" w:rsidR="003866A6" w:rsidRPr="00FD1EAD" w:rsidRDefault="003866A6" w:rsidP="00FD1EAD">
      <w:pPr>
        <w:pStyle w:val="break-words"/>
        <w:numPr>
          <w:ilvl w:val="0"/>
          <w:numId w:val="8"/>
        </w:numPr>
        <w:spacing w:before="0" w:beforeAutospacing="0" w:after="0" w:afterAutospacing="0" w:line="360" w:lineRule="auto"/>
        <w:jc w:val="both"/>
        <w:rPr>
          <w:sz w:val="28"/>
          <w:szCs w:val="28"/>
        </w:rPr>
      </w:pPr>
      <w:r w:rsidRPr="00FD1EAD">
        <w:rPr>
          <w:sz w:val="28"/>
          <w:szCs w:val="28"/>
        </w:rPr>
        <w:lastRenderedPageBreak/>
        <w:t xml:space="preserve">Нулевая гипотеза </w:t>
      </w:r>
      <w:r w:rsidRPr="00FD1EAD">
        <w:rPr>
          <w:rStyle w:val="katex-mathml"/>
          <w:i/>
          <w:iCs/>
          <w:sz w:val="28"/>
          <w:szCs w:val="28"/>
        </w:rPr>
        <w:t>H</w:t>
      </w:r>
      <w:r w:rsidRPr="00FD1EAD">
        <w:rPr>
          <w:rStyle w:val="katex-mathml"/>
          <w:i/>
          <w:iCs/>
          <w:sz w:val="28"/>
          <w:szCs w:val="28"/>
          <w:vertAlign w:val="subscript"/>
        </w:rPr>
        <w:t>0</w:t>
      </w:r>
      <w:r w:rsidRPr="00FD1EAD">
        <w:rPr>
          <w:rStyle w:val="vlist-s"/>
          <w:rFonts w:eastAsiaTheme="majorEastAsia"/>
          <w:i/>
          <w:iCs/>
          <w:sz w:val="28"/>
          <w:szCs w:val="28"/>
        </w:rPr>
        <w:t>​</w:t>
      </w:r>
      <w:r w:rsidRPr="00FD1EAD">
        <w:rPr>
          <w:sz w:val="28"/>
          <w:szCs w:val="28"/>
        </w:rPr>
        <w:t>: средние значения во всех группах равны (</w:t>
      </w:r>
      <w:r w:rsidRPr="00FD1EAD">
        <w:rPr>
          <w:rStyle w:val="katex-mathml"/>
          <w:i/>
          <w:iCs/>
          <w:sz w:val="28"/>
          <w:szCs w:val="28"/>
        </w:rPr>
        <w:t>μ1=μ2=</w:t>
      </w:r>
      <w:r w:rsidRPr="00FD1EAD">
        <w:rPr>
          <w:rStyle w:val="katex-mathml"/>
          <w:rFonts w:ascii="Cambria Math" w:hAnsi="Cambria Math" w:cs="Cambria Math"/>
          <w:i/>
          <w:iCs/>
          <w:sz w:val="28"/>
          <w:szCs w:val="28"/>
        </w:rPr>
        <w:t>⋯</w:t>
      </w:r>
      <w:r w:rsidRPr="00FD1EAD">
        <w:rPr>
          <w:rStyle w:val="katex-mathml"/>
          <w:i/>
          <w:iCs/>
          <w:sz w:val="28"/>
          <w:szCs w:val="28"/>
        </w:rPr>
        <w:t>=</w:t>
      </w:r>
      <w:proofErr w:type="spellStart"/>
      <w:r w:rsidRPr="00FD1EAD">
        <w:rPr>
          <w:rStyle w:val="katex-mathml"/>
          <w:i/>
          <w:iCs/>
          <w:sz w:val="28"/>
          <w:szCs w:val="28"/>
        </w:rPr>
        <w:t>μJ</w:t>
      </w:r>
      <w:proofErr w:type="spellEnd"/>
      <w:r w:rsidRPr="00FD1EAD">
        <w:rPr>
          <w:rStyle w:val="katex-mathml"/>
          <w:i/>
          <w:iCs/>
          <w:sz w:val="28"/>
          <w:szCs w:val="28"/>
        </w:rPr>
        <w:t>=0</w:t>
      </w:r>
      <w:r w:rsidR="00FD1EAD">
        <w:rPr>
          <w:rStyle w:val="katex-mathml"/>
          <w:sz w:val="28"/>
          <w:szCs w:val="28"/>
        </w:rPr>
        <w:t xml:space="preserve">, </w:t>
      </w:r>
      <w:r w:rsidRPr="00FD1EAD">
        <w:rPr>
          <w:sz w:val="28"/>
          <w:szCs w:val="28"/>
        </w:rPr>
        <w:t xml:space="preserve">где </w:t>
      </w:r>
      <w:r w:rsidRPr="00FD1EAD">
        <w:rPr>
          <w:rStyle w:val="katex-mathml"/>
          <w:i/>
          <w:iCs/>
          <w:sz w:val="28"/>
          <w:szCs w:val="28"/>
        </w:rPr>
        <w:t>J</w:t>
      </w:r>
      <w:r w:rsidRPr="00FD1EAD">
        <w:rPr>
          <w:i/>
          <w:iCs/>
          <w:sz w:val="28"/>
          <w:szCs w:val="28"/>
        </w:rPr>
        <w:t xml:space="preserve"> </w:t>
      </w:r>
      <w:r w:rsidR="006209D6">
        <w:rPr>
          <w:sz w:val="28"/>
          <w:szCs w:val="28"/>
        </w:rPr>
        <w:t xml:space="preserve">– </w:t>
      </w:r>
      <w:r w:rsidRPr="00FD1EAD">
        <w:rPr>
          <w:sz w:val="28"/>
          <w:szCs w:val="28"/>
        </w:rPr>
        <w:t>число групп);</w:t>
      </w:r>
    </w:p>
    <w:p w14:paraId="3D31575C" w14:textId="7CD83CA3" w:rsidR="003866A6" w:rsidRPr="00FD1EAD" w:rsidRDefault="003866A6" w:rsidP="00FD1EAD">
      <w:pPr>
        <w:pStyle w:val="break-words"/>
        <w:numPr>
          <w:ilvl w:val="0"/>
          <w:numId w:val="8"/>
        </w:numPr>
        <w:spacing w:before="0" w:beforeAutospacing="0" w:after="0" w:afterAutospacing="0" w:line="360" w:lineRule="auto"/>
        <w:jc w:val="both"/>
        <w:rPr>
          <w:sz w:val="28"/>
          <w:szCs w:val="28"/>
        </w:rPr>
      </w:pPr>
      <w:r w:rsidRPr="00FD1EAD">
        <w:rPr>
          <w:sz w:val="28"/>
          <w:szCs w:val="28"/>
        </w:rPr>
        <w:t xml:space="preserve">Альтернативная гипотеза </w:t>
      </w:r>
      <w:r w:rsidRPr="00FD1EAD">
        <w:rPr>
          <w:rStyle w:val="katex-mathml"/>
          <w:i/>
          <w:iCs/>
          <w:sz w:val="28"/>
          <w:szCs w:val="28"/>
        </w:rPr>
        <w:t>H</w:t>
      </w:r>
      <w:r w:rsidR="00FD1EAD" w:rsidRPr="00FD1EAD">
        <w:rPr>
          <w:rStyle w:val="katex-mathml"/>
          <w:i/>
          <w:iCs/>
          <w:sz w:val="28"/>
          <w:szCs w:val="28"/>
          <w:vertAlign w:val="subscript"/>
        </w:rPr>
        <w:t>1</w:t>
      </w:r>
      <w:r w:rsidRPr="00FD1EAD">
        <w:rPr>
          <w:rStyle w:val="vlist-s"/>
          <w:rFonts w:eastAsiaTheme="majorEastAsia"/>
          <w:i/>
          <w:iCs/>
          <w:sz w:val="28"/>
          <w:szCs w:val="28"/>
        </w:rPr>
        <w:t>​</w:t>
      </w:r>
      <w:r w:rsidRPr="00FD1EAD">
        <w:rPr>
          <w:i/>
          <w:iCs/>
          <w:sz w:val="28"/>
          <w:szCs w:val="28"/>
        </w:rPr>
        <w:t>:</w:t>
      </w:r>
      <w:r w:rsidRPr="00FD1EAD">
        <w:rPr>
          <w:sz w:val="28"/>
          <w:szCs w:val="28"/>
        </w:rPr>
        <w:t xml:space="preserve"> хотя бы одно среднее отличается от остальных.</w:t>
      </w:r>
    </w:p>
    <w:p w14:paraId="088980EB" w14:textId="0F0049F0" w:rsidR="006209D6" w:rsidRDefault="006209D6" w:rsidP="006209D6">
      <w:pPr>
        <w:pStyle w:val="break-words"/>
        <w:spacing w:before="0" w:beforeAutospacing="0" w:after="0" w:afterAutospacing="0" w:line="360" w:lineRule="auto"/>
        <w:ind w:firstLine="709"/>
        <w:jc w:val="both"/>
        <w:rPr>
          <w:sz w:val="28"/>
          <w:szCs w:val="28"/>
        </w:rPr>
      </w:pPr>
      <w:r w:rsidRPr="006209D6">
        <w:rPr>
          <w:sz w:val="28"/>
          <w:szCs w:val="28"/>
        </w:rPr>
        <w:t>Таким образом, математический аппарат дисперсионного анализа позволяет объективно оценить влияние категориального фактора на количественную зависимую переменную, что делает его мощным инструментом для экономического анализа, где часто требуется сравнивать показатели по группам (регионам, отраслям, типам компаний и т.д.).</w:t>
      </w:r>
    </w:p>
    <w:p w14:paraId="08557E5D" w14:textId="31D7E639" w:rsidR="00886583" w:rsidRDefault="00886583" w:rsidP="00886583">
      <w:pPr>
        <w:jc w:val="both"/>
        <w:rPr>
          <w:rFonts w:ascii="Times New Roman" w:hAnsi="Times New Roman" w:cs="Times New Roman"/>
        </w:rPr>
      </w:pPr>
    </w:p>
    <w:p w14:paraId="42A7F10C" w14:textId="77777777" w:rsidR="00B84B0D" w:rsidRDefault="00B84B0D" w:rsidP="00886583">
      <w:pPr>
        <w:jc w:val="both"/>
        <w:rPr>
          <w:rFonts w:ascii="Times New Roman" w:hAnsi="Times New Roman" w:cs="Times New Roman"/>
        </w:rPr>
      </w:pPr>
    </w:p>
    <w:p w14:paraId="5A6EFED3" w14:textId="52DD6BF5" w:rsidR="00886583" w:rsidRDefault="00886583" w:rsidP="00886583">
      <w:pPr>
        <w:pStyle w:val="2"/>
      </w:pPr>
      <w:bookmarkStart w:id="3" w:name="_Toc217019756"/>
      <w:r w:rsidRPr="003866A6">
        <w:t>1.2. Виды дисперсионного анализа: однофакторный, двухфакторный и многофакторный</w:t>
      </w:r>
      <w:bookmarkEnd w:id="3"/>
      <w:r w:rsidRPr="003866A6">
        <w:t xml:space="preserve"> </w:t>
      </w:r>
    </w:p>
    <w:p w14:paraId="13837C5C" w14:textId="4BB0E935" w:rsidR="00886583" w:rsidRDefault="00886583" w:rsidP="00886583"/>
    <w:p w14:paraId="48AE62D8" w14:textId="6BFF16BC" w:rsidR="00886583" w:rsidRPr="00886583" w:rsidRDefault="00886583" w:rsidP="00886583">
      <w:pPr>
        <w:pStyle w:val="break-words"/>
        <w:spacing w:before="0" w:beforeAutospacing="0" w:after="0" w:afterAutospacing="0" w:line="360" w:lineRule="auto"/>
        <w:ind w:firstLine="709"/>
        <w:jc w:val="both"/>
        <w:rPr>
          <w:color w:val="000000" w:themeColor="text1"/>
          <w:sz w:val="28"/>
          <w:szCs w:val="28"/>
        </w:rPr>
      </w:pPr>
      <w:r w:rsidRPr="00886583">
        <w:rPr>
          <w:color w:val="000000" w:themeColor="text1"/>
          <w:sz w:val="28"/>
          <w:szCs w:val="28"/>
        </w:rPr>
        <w:t xml:space="preserve">Дисперсионный анализ (ANOVA) имеет несколько разновидностей в зависимости от количества факторов (независимых переменных) и зависимых переменных. Основные виды </w:t>
      </w:r>
      <w:r w:rsidR="00B84B0D">
        <w:rPr>
          <w:color w:val="000000" w:themeColor="text1"/>
          <w:sz w:val="28"/>
          <w:szCs w:val="28"/>
        </w:rPr>
        <w:t xml:space="preserve">– </w:t>
      </w:r>
      <w:r w:rsidRPr="00886583">
        <w:rPr>
          <w:rStyle w:val="a4"/>
          <w:b/>
          <w:bCs/>
          <w:color w:val="000000" w:themeColor="text1"/>
        </w:rPr>
        <w:t>однофакторный</w:t>
      </w:r>
      <w:r w:rsidRPr="00886583">
        <w:rPr>
          <w:color w:val="000000" w:themeColor="text1"/>
          <w:sz w:val="28"/>
          <w:szCs w:val="28"/>
        </w:rPr>
        <w:t xml:space="preserve"> (</w:t>
      </w:r>
      <w:proofErr w:type="spellStart"/>
      <w:r w:rsidRPr="00886583">
        <w:rPr>
          <w:color w:val="000000" w:themeColor="text1"/>
          <w:sz w:val="28"/>
          <w:szCs w:val="28"/>
        </w:rPr>
        <w:t>one-way</w:t>
      </w:r>
      <w:proofErr w:type="spellEnd"/>
      <w:r w:rsidRPr="00886583">
        <w:rPr>
          <w:color w:val="000000" w:themeColor="text1"/>
          <w:sz w:val="28"/>
          <w:szCs w:val="28"/>
        </w:rPr>
        <w:t xml:space="preserve"> ANOVA), </w:t>
      </w:r>
      <w:r w:rsidRPr="00886583">
        <w:rPr>
          <w:rStyle w:val="a4"/>
          <w:b/>
          <w:bCs/>
          <w:color w:val="000000" w:themeColor="text1"/>
        </w:rPr>
        <w:t>двухфакторный</w:t>
      </w:r>
      <w:r w:rsidRPr="00886583">
        <w:rPr>
          <w:color w:val="000000" w:themeColor="text1"/>
          <w:sz w:val="28"/>
          <w:szCs w:val="28"/>
        </w:rPr>
        <w:t xml:space="preserve"> (</w:t>
      </w:r>
      <w:proofErr w:type="spellStart"/>
      <w:r w:rsidRPr="00886583">
        <w:rPr>
          <w:color w:val="000000" w:themeColor="text1"/>
          <w:sz w:val="28"/>
          <w:szCs w:val="28"/>
        </w:rPr>
        <w:t>two-way</w:t>
      </w:r>
      <w:proofErr w:type="spellEnd"/>
      <w:r w:rsidRPr="00886583">
        <w:rPr>
          <w:color w:val="000000" w:themeColor="text1"/>
          <w:sz w:val="28"/>
          <w:szCs w:val="28"/>
        </w:rPr>
        <w:t xml:space="preserve"> ANOVA) и </w:t>
      </w:r>
      <w:r w:rsidRPr="00886583">
        <w:rPr>
          <w:rStyle w:val="a4"/>
          <w:b/>
          <w:bCs/>
          <w:color w:val="000000" w:themeColor="text1"/>
        </w:rPr>
        <w:t>многофакторный</w:t>
      </w:r>
      <w:r w:rsidRPr="00886583">
        <w:rPr>
          <w:color w:val="000000" w:themeColor="text1"/>
          <w:sz w:val="28"/>
          <w:szCs w:val="28"/>
        </w:rPr>
        <w:t xml:space="preserve"> (</w:t>
      </w:r>
      <w:proofErr w:type="spellStart"/>
      <w:r w:rsidRPr="00886583">
        <w:rPr>
          <w:color w:val="000000" w:themeColor="text1"/>
          <w:sz w:val="28"/>
          <w:szCs w:val="28"/>
        </w:rPr>
        <w:t>multifactor</w:t>
      </w:r>
      <w:proofErr w:type="spellEnd"/>
      <w:r w:rsidRPr="00886583">
        <w:rPr>
          <w:color w:val="000000" w:themeColor="text1"/>
          <w:sz w:val="28"/>
          <w:szCs w:val="28"/>
        </w:rPr>
        <w:t xml:space="preserve"> ANOVA), включая многомерный вариант </w:t>
      </w:r>
      <w:r w:rsidR="00B84B0D">
        <w:rPr>
          <w:color w:val="000000" w:themeColor="text1"/>
          <w:sz w:val="28"/>
          <w:szCs w:val="28"/>
        </w:rPr>
        <w:t xml:space="preserve">– </w:t>
      </w:r>
      <w:r w:rsidRPr="00886583">
        <w:rPr>
          <w:color w:val="000000" w:themeColor="text1"/>
          <w:sz w:val="28"/>
          <w:szCs w:val="28"/>
        </w:rPr>
        <w:t>MANOVA (</w:t>
      </w:r>
      <w:proofErr w:type="spellStart"/>
      <w:r w:rsidRPr="00886583">
        <w:rPr>
          <w:color w:val="000000" w:themeColor="text1"/>
          <w:sz w:val="28"/>
          <w:szCs w:val="28"/>
        </w:rPr>
        <w:t>multivariate</w:t>
      </w:r>
      <w:proofErr w:type="spellEnd"/>
      <w:r w:rsidRPr="00886583">
        <w:rPr>
          <w:color w:val="000000" w:themeColor="text1"/>
          <w:sz w:val="28"/>
          <w:szCs w:val="28"/>
        </w:rPr>
        <w:t xml:space="preserve"> ANOVA). Эти виды позволяют учитывать сложность экспериментальных планов: от простого сравнения групп по одному фактору до анализа взаимодействий нескольких факторов и нескольких зависимых переменных одновременно.</w:t>
      </w:r>
    </w:p>
    <w:p w14:paraId="6512E5B6" w14:textId="77777777" w:rsidR="00886583" w:rsidRPr="00886583" w:rsidRDefault="00886583" w:rsidP="00886583">
      <w:pPr>
        <w:pStyle w:val="a7"/>
      </w:pPr>
      <w:r w:rsidRPr="00886583">
        <w:t>Каждый вид сохраняет общий принцип разложения общей дисперсии на компоненты, связанные с факторами, взаимодействиями и ошибкой, но усложняется с ростом числа факторов.</w:t>
      </w:r>
    </w:p>
    <w:p w14:paraId="0BC5A94A" w14:textId="77777777" w:rsidR="00B84B0D" w:rsidRPr="00FD1EAD" w:rsidRDefault="00B84B0D" w:rsidP="00B84B0D">
      <w:pPr>
        <w:pStyle w:val="break-words"/>
        <w:spacing w:before="0" w:beforeAutospacing="0" w:after="0" w:afterAutospacing="0" w:line="360" w:lineRule="auto"/>
        <w:ind w:firstLine="709"/>
        <w:jc w:val="both"/>
        <w:rPr>
          <w:sz w:val="28"/>
          <w:szCs w:val="28"/>
        </w:rPr>
      </w:pPr>
      <w:r w:rsidRPr="00FD1EAD">
        <w:rPr>
          <w:sz w:val="28"/>
          <w:szCs w:val="28"/>
        </w:rPr>
        <w:t xml:space="preserve">Рассмотрим математический аппарат на примере </w:t>
      </w:r>
      <w:r w:rsidRPr="00FD1EAD">
        <w:rPr>
          <w:rStyle w:val="a4"/>
          <w:b/>
          <w:bCs/>
        </w:rPr>
        <w:t>однофакторного дисперсионного анализа</w:t>
      </w:r>
      <w:r w:rsidRPr="00FD1EAD">
        <w:rPr>
          <w:sz w:val="28"/>
          <w:szCs w:val="28"/>
        </w:rPr>
        <w:t xml:space="preserve"> (</w:t>
      </w:r>
      <w:proofErr w:type="spellStart"/>
      <w:r w:rsidRPr="00FD1EAD">
        <w:rPr>
          <w:sz w:val="28"/>
          <w:szCs w:val="28"/>
        </w:rPr>
        <w:t>one-way</w:t>
      </w:r>
      <w:proofErr w:type="spellEnd"/>
      <w:r w:rsidRPr="00FD1EAD">
        <w:rPr>
          <w:sz w:val="28"/>
          <w:szCs w:val="28"/>
        </w:rPr>
        <w:t xml:space="preserve"> ANOVA), который является базовым и наиболее часто используемым в экономических исследованиях.</w:t>
      </w:r>
    </w:p>
    <w:p w14:paraId="38FC44B7" w14:textId="77777777" w:rsidR="00B84B0D" w:rsidRDefault="00B84B0D" w:rsidP="00B84B0D">
      <w:pPr>
        <w:pStyle w:val="break-words"/>
        <w:spacing w:before="0" w:beforeAutospacing="0" w:after="0" w:afterAutospacing="0" w:line="360" w:lineRule="auto"/>
        <w:ind w:firstLine="709"/>
        <w:jc w:val="both"/>
        <w:rPr>
          <w:sz w:val="28"/>
          <w:szCs w:val="28"/>
        </w:rPr>
      </w:pPr>
      <w:r w:rsidRPr="00FD1EAD">
        <w:rPr>
          <w:sz w:val="28"/>
          <w:szCs w:val="28"/>
        </w:rPr>
        <w:t>Математическая модель однофакторного ANOVA имеет вид:</w:t>
      </w:r>
    </w:p>
    <w:p w14:paraId="40E4E93C" w14:textId="77777777" w:rsidR="00B84B0D" w:rsidRPr="00F82677" w:rsidRDefault="00B84B0D" w:rsidP="00B84B0D">
      <w:pPr>
        <w:pStyle w:val="break-words"/>
        <w:spacing w:before="0" w:beforeAutospacing="0" w:after="0" w:afterAutospacing="0" w:line="360" w:lineRule="auto"/>
        <w:ind w:firstLine="709"/>
        <w:jc w:val="right"/>
        <w:rPr>
          <w:i/>
          <w:iCs/>
          <w:sz w:val="28"/>
          <w:szCs w:val="28"/>
        </w:rPr>
      </w:pPr>
      <w:r w:rsidRPr="00F82677">
        <w:rPr>
          <w:i/>
          <w:iCs/>
          <w:sz w:val="28"/>
          <w:szCs w:val="28"/>
        </w:rPr>
        <w:t>(1.1)</w:t>
      </w:r>
    </w:p>
    <w:p w14:paraId="28D48AF3" w14:textId="77777777" w:rsidR="00B84B0D" w:rsidRPr="00F82677" w:rsidRDefault="008F0AAE" w:rsidP="00B84B0D">
      <w:pPr>
        <w:pStyle w:val="break-words"/>
        <w:spacing w:before="0" w:beforeAutospacing="0" w:after="0" w:afterAutospacing="0" w:line="360" w:lineRule="auto"/>
        <w:ind w:firstLine="709"/>
        <w:jc w:val="center"/>
        <w:rPr>
          <w:rStyle w:val="mord"/>
          <w:i/>
          <w:sz w:val="28"/>
          <w:szCs w:val="28"/>
        </w:rPr>
      </w:pPr>
      <m:oMath>
        <m:sSub>
          <m:sSubPr>
            <m:ctrlPr>
              <w:rPr>
                <w:rStyle w:val="katex-mathml"/>
                <w:rFonts w:ascii="Cambria Math" w:hAnsi="Cambria Math"/>
                <w:i/>
                <w:sz w:val="28"/>
                <w:szCs w:val="28"/>
              </w:rPr>
            </m:ctrlPr>
          </m:sSubPr>
          <m:e>
            <m:r>
              <w:rPr>
                <w:rStyle w:val="katex-mathml"/>
                <w:rFonts w:ascii="Cambria Math" w:hAnsi="Cambria Math"/>
                <w:sz w:val="28"/>
                <w:szCs w:val="28"/>
                <w:lang w:val="en-US"/>
              </w:rPr>
              <m:t>y</m:t>
            </m:r>
          </m:e>
          <m:sub>
            <m:r>
              <w:rPr>
                <w:rStyle w:val="katex-mathml"/>
                <w:rFonts w:ascii="Cambria Math" w:hAnsi="Cambria Math"/>
                <w:sz w:val="28"/>
                <w:szCs w:val="28"/>
              </w:rPr>
              <m:t>ij</m:t>
            </m:r>
          </m:sub>
        </m:sSub>
        <m:r>
          <w:rPr>
            <w:rStyle w:val="katex-mathml"/>
            <w:rFonts w:ascii="Cambria Math" w:hAnsi="Cambria Math"/>
            <w:sz w:val="28"/>
            <w:szCs w:val="28"/>
          </w:rPr>
          <m:t>= μ</m:t>
        </m:r>
        <m:r>
          <w:rPr>
            <w:rStyle w:val="katex-mathml"/>
            <w:rFonts w:ascii="Cambria Math"/>
            <w:sz w:val="28"/>
            <w:szCs w:val="28"/>
          </w:rPr>
          <m:t>+</m:t>
        </m:r>
        <m:sSub>
          <m:sSubPr>
            <m:ctrlPr>
              <w:rPr>
                <w:rStyle w:val="mord"/>
                <w:rFonts w:ascii="Cambria Math" w:hAnsi="Cambria Math"/>
                <w:i/>
                <w:sz w:val="28"/>
                <w:szCs w:val="28"/>
              </w:rPr>
            </m:ctrlPr>
          </m:sSubPr>
          <m:e>
            <m:r>
              <w:rPr>
                <w:rStyle w:val="mord"/>
                <w:rFonts w:ascii="Cambria Math" w:hAnsi="Cambria Math"/>
                <w:sz w:val="28"/>
                <w:szCs w:val="28"/>
              </w:rPr>
              <m:t>α</m:t>
            </m:r>
          </m:e>
          <m:sub>
            <m:r>
              <w:rPr>
                <w:rStyle w:val="mord"/>
                <w:rFonts w:ascii="Cambria Math" w:hAnsi="Cambria Math"/>
                <w:sz w:val="28"/>
                <w:szCs w:val="28"/>
              </w:rPr>
              <m:t>j</m:t>
            </m:r>
          </m:sub>
        </m:sSub>
        <m:r>
          <w:rPr>
            <w:rStyle w:val="mord"/>
            <w:rFonts w:ascii="Cambria Math" w:hAnsi="Cambria Math"/>
            <w:sz w:val="28"/>
            <w:szCs w:val="28"/>
          </w:rPr>
          <m:t>+</m:t>
        </m:r>
        <m:sSub>
          <m:sSubPr>
            <m:ctrlPr>
              <w:rPr>
                <w:rStyle w:val="mord"/>
                <w:rFonts w:ascii="Cambria Math" w:hAnsi="Cambria Math"/>
                <w:i/>
                <w:sz w:val="28"/>
                <w:szCs w:val="28"/>
              </w:rPr>
            </m:ctrlPr>
          </m:sSubPr>
          <m:e>
            <m:r>
              <w:rPr>
                <w:rStyle w:val="mord"/>
                <w:rFonts w:ascii="Cambria Math" w:hAnsi="Cambria Math"/>
                <w:sz w:val="28"/>
                <w:szCs w:val="28"/>
              </w:rPr>
              <m:t>ϵ</m:t>
            </m:r>
          </m:e>
          <m:sub>
            <m:r>
              <w:rPr>
                <w:rStyle w:val="mord"/>
                <w:rFonts w:ascii="Cambria Math" w:hAnsi="Cambria Math"/>
                <w:sz w:val="28"/>
                <w:szCs w:val="28"/>
              </w:rPr>
              <m:t>ig</m:t>
            </m:r>
          </m:sub>
        </m:sSub>
      </m:oMath>
      <w:r w:rsidR="00B84B0D">
        <w:rPr>
          <w:rStyle w:val="mord"/>
          <w:i/>
          <w:sz w:val="28"/>
          <w:szCs w:val="28"/>
        </w:rPr>
        <w:t>,</w:t>
      </w:r>
    </w:p>
    <w:p w14:paraId="7CE3522F" w14:textId="77777777" w:rsidR="00B84B0D" w:rsidRDefault="00B84B0D" w:rsidP="00B84B0D">
      <w:pPr>
        <w:pStyle w:val="break-words"/>
        <w:spacing w:before="0" w:beforeAutospacing="0" w:after="0" w:afterAutospacing="0" w:line="360" w:lineRule="auto"/>
        <w:ind w:firstLine="709"/>
        <w:jc w:val="both"/>
        <w:rPr>
          <w:rStyle w:val="katex-mathml"/>
          <w:sz w:val="28"/>
          <w:szCs w:val="28"/>
        </w:rPr>
      </w:pPr>
    </w:p>
    <w:p w14:paraId="37D4C0F9" w14:textId="77777777" w:rsidR="00B84B0D" w:rsidRPr="00096DF6" w:rsidRDefault="00B84B0D" w:rsidP="00B84B0D">
      <w:pPr>
        <w:pStyle w:val="break-words"/>
        <w:spacing w:before="0" w:beforeAutospacing="0" w:after="0" w:afterAutospacing="0" w:line="360" w:lineRule="auto"/>
        <w:jc w:val="both"/>
        <w:rPr>
          <w:i/>
          <w:iCs/>
          <w:sz w:val="28"/>
          <w:szCs w:val="28"/>
        </w:rPr>
      </w:pPr>
      <w:r>
        <w:rPr>
          <w:sz w:val="28"/>
          <w:szCs w:val="28"/>
        </w:rPr>
        <w:t>г</w:t>
      </w:r>
      <w:r w:rsidRPr="00FD1EAD">
        <w:rPr>
          <w:sz w:val="28"/>
          <w:szCs w:val="28"/>
        </w:rPr>
        <w:t>де</w:t>
      </w:r>
      <w:r w:rsidRPr="00C752F0">
        <w:rPr>
          <w:sz w:val="28"/>
          <w:szCs w:val="28"/>
        </w:rPr>
        <w:t xml:space="preserve"> </w:t>
      </w:r>
      <w:proofErr w:type="spellStart"/>
      <w:r w:rsidRPr="00096DF6">
        <w:rPr>
          <w:rStyle w:val="katex-mathml"/>
          <w:i/>
          <w:iCs/>
          <w:sz w:val="28"/>
          <w:szCs w:val="28"/>
        </w:rPr>
        <w:t>y</w:t>
      </w:r>
      <w:r w:rsidRPr="00096DF6">
        <w:rPr>
          <w:rStyle w:val="katex-mathml"/>
          <w:i/>
          <w:iCs/>
          <w:sz w:val="28"/>
          <w:szCs w:val="28"/>
          <w:vertAlign w:val="subscript"/>
        </w:rPr>
        <w:t>ij</w:t>
      </w:r>
      <w:proofErr w:type="spellEnd"/>
      <w:r w:rsidRPr="00096DF6">
        <w:rPr>
          <w:rStyle w:val="vlist-s"/>
          <w:i/>
          <w:iCs/>
          <w:sz w:val="28"/>
          <w:szCs w:val="28"/>
        </w:rPr>
        <w:t xml:space="preserve"> </w:t>
      </w:r>
      <w:r w:rsidRPr="00096DF6">
        <w:rPr>
          <w:rStyle w:val="vlist-s"/>
          <w:rFonts w:eastAsiaTheme="majorEastAsia"/>
          <w:i/>
          <w:iCs/>
          <w:sz w:val="28"/>
          <w:szCs w:val="28"/>
        </w:rPr>
        <w:t>​</w:t>
      </w:r>
      <w:r w:rsidRPr="00096DF6">
        <w:rPr>
          <w:i/>
          <w:iCs/>
          <w:sz w:val="28"/>
          <w:szCs w:val="28"/>
        </w:rPr>
        <w:t xml:space="preserve"> </w:t>
      </w:r>
      <w:r w:rsidRPr="00096DF6">
        <w:rPr>
          <w:rStyle w:val="katex-mathml"/>
          <w:i/>
          <w:iCs/>
          <w:sz w:val="28"/>
          <w:szCs w:val="28"/>
        </w:rPr>
        <w:t xml:space="preserve">– </w:t>
      </w:r>
      <w:r w:rsidRPr="00096DF6">
        <w:rPr>
          <w:i/>
          <w:iCs/>
          <w:sz w:val="28"/>
          <w:szCs w:val="28"/>
        </w:rPr>
        <w:t xml:space="preserve">наблюдаемое значение в </w:t>
      </w:r>
      <w:r w:rsidRPr="00096DF6">
        <w:rPr>
          <w:rStyle w:val="katex-mathml"/>
          <w:i/>
          <w:iCs/>
          <w:sz w:val="28"/>
          <w:szCs w:val="28"/>
        </w:rPr>
        <w:t>j</w:t>
      </w:r>
      <w:r w:rsidRPr="00096DF6">
        <w:rPr>
          <w:i/>
          <w:iCs/>
          <w:sz w:val="28"/>
          <w:szCs w:val="28"/>
        </w:rPr>
        <w:t xml:space="preserve">-й группе для </w:t>
      </w:r>
      <w:r w:rsidRPr="00096DF6">
        <w:rPr>
          <w:rStyle w:val="mord"/>
          <w:i/>
          <w:iCs/>
          <w:sz w:val="28"/>
          <w:szCs w:val="28"/>
        </w:rPr>
        <w:t>i</w:t>
      </w:r>
      <w:r w:rsidRPr="00096DF6">
        <w:rPr>
          <w:i/>
          <w:iCs/>
          <w:sz w:val="28"/>
          <w:szCs w:val="28"/>
        </w:rPr>
        <w:t>-го наблюдения;</w:t>
      </w:r>
    </w:p>
    <w:p w14:paraId="77FBD982" w14:textId="77777777" w:rsidR="00B84B0D" w:rsidRPr="00096DF6" w:rsidRDefault="00B84B0D" w:rsidP="00B84B0D">
      <w:pPr>
        <w:pStyle w:val="break-words"/>
        <w:spacing w:before="0" w:beforeAutospacing="0" w:after="0" w:afterAutospacing="0" w:line="360" w:lineRule="auto"/>
        <w:ind w:left="426"/>
        <w:jc w:val="both"/>
        <w:rPr>
          <w:i/>
          <w:iCs/>
          <w:sz w:val="28"/>
          <w:szCs w:val="28"/>
        </w:rPr>
      </w:pPr>
      <w:r w:rsidRPr="00096DF6">
        <w:rPr>
          <w:rStyle w:val="katex-mathml"/>
          <w:i/>
          <w:iCs/>
          <w:sz w:val="28"/>
          <w:szCs w:val="28"/>
        </w:rPr>
        <w:t>μ</w:t>
      </w:r>
      <w:r w:rsidRPr="00096DF6">
        <w:rPr>
          <w:i/>
          <w:iCs/>
          <w:sz w:val="28"/>
          <w:szCs w:val="28"/>
        </w:rPr>
        <w:t xml:space="preserve"> </w:t>
      </w:r>
      <w:r w:rsidRPr="00096DF6">
        <w:rPr>
          <w:rStyle w:val="katex-mathml"/>
          <w:i/>
          <w:iCs/>
          <w:sz w:val="28"/>
          <w:szCs w:val="28"/>
        </w:rPr>
        <w:t xml:space="preserve">– </w:t>
      </w:r>
      <w:r w:rsidRPr="00096DF6">
        <w:rPr>
          <w:i/>
          <w:iCs/>
          <w:sz w:val="28"/>
          <w:szCs w:val="28"/>
        </w:rPr>
        <w:t>общее среднее по всем данным;</w:t>
      </w:r>
    </w:p>
    <w:p w14:paraId="13D45441" w14:textId="77777777" w:rsidR="00B84B0D" w:rsidRPr="00096DF6" w:rsidRDefault="00B84B0D" w:rsidP="00B84B0D">
      <w:pPr>
        <w:pStyle w:val="break-words"/>
        <w:spacing w:before="0" w:beforeAutospacing="0" w:after="0" w:afterAutospacing="0" w:line="360" w:lineRule="auto"/>
        <w:ind w:left="426"/>
        <w:jc w:val="both"/>
        <w:rPr>
          <w:i/>
          <w:iCs/>
          <w:sz w:val="28"/>
          <w:szCs w:val="28"/>
        </w:rPr>
      </w:pPr>
      <w:r w:rsidRPr="00096DF6">
        <w:rPr>
          <w:rStyle w:val="katex-mathml"/>
          <w:i/>
          <w:iCs/>
          <w:sz w:val="28"/>
          <w:szCs w:val="28"/>
        </w:rPr>
        <w:t>α</w:t>
      </w:r>
      <w:r w:rsidRPr="00096DF6">
        <w:rPr>
          <w:rStyle w:val="katex-mathml"/>
          <w:i/>
          <w:iCs/>
          <w:sz w:val="28"/>
          <w:szCs w:val="28"/>
          <w:vertAlign w:val="subscript"/>
        </w:rPr>
        <w:t>j</w:t>
      </w:r>
      <w:r w:rsidRPr="00096DF6">
        <w:rPr>
          <w:rStyle w:val="vlist-s"/>
          <w:rFonts w:eastAsiaTheme="majorEastAsia"/>
          <w:i/>
          <w:iCs/>
          <w:sz w:val="28"/>
          <w:szCs w:val="28"/>
        </w:rPr>
        <w:t>​</w:t>
      </w:r>
      <w:r w:rsidRPr="00096DF6">
        <w:rPr>
          <w:i/>
          <w:iCs/>
          <w:sz w:val="28"/>
          <w:szCs w:val="28"/>
        </w:rPr>
        <w:t xml:space="preserve"> </w:t>
      </w:r>
      <w:r w:rsidRPr="00096DF6">
        <w:rPr>
          <w:rStyle w:val="katex-mathml"/>
          <w:i/>
          <w:iCs/>
          <w:sz w:val="28"/>
          <w:szCs w:val="28"/>
        </w:rPr>
        <w:t xml:space="preserve">– </w:t>
      </w:r>
      <w:r w:rsidRPr="00096DF6">
        <w:rPr>
          <w:i/>
          <w:iCs/>
          <w:sz w:val="28"/>
          <w:szCs w:val="28"/>
        </w:rPr>
        <w:t xml:space="preserve">эффект </w:t>
      </w:r>
      <w:r w:rsidRPr="00096DF6">
        <w:rPr>
          <w:rStyle w:val="katex-mathml"/>
          <w:i/>
          <w:iCs/>
          <w:sz w:val="28"/>
          <w:szCs w:val="28"/>
        </w:rPr>
        <w:t>j</w:t>
      </w:r>
      <w:r w:rsidRPr="00096DF6">
        <w:rPr>
          <w:i/>
          <w:iCs/>
          <w:sz w:val="28"/>
          <w:szCs w:val="28"/>
        </w:rPr>
        <w:t>-го уровня фактора (</w:t>
      </w:r>
      <w:r w:rsidRPr="00096DF6">
        <w:rPr>
          <w:rStyle w:val="katex-mathml"/>
          <w:i/>
          <w:iCs/>
          <w:sz w:val="28"/>
          <w:szCs w:val="28"/>
        </w:rPr>
        <w:t>∑α</w:t>
      </w:r>
      <w:r w:rsidRPr="00096DF6">
        <w:rPr>
          <w:rStyle w:val="katex-mathml"/>
          <w:i/>
          <w:iCs/>
          <w:sz w:val="28"/>
          <w:szCs w:val="28"/>
          <w:vertAlign w:val="subscript"/>
        </w:rPr>
        <w:t>j</w:t>
      </w:r>
      <w:r w:rsidRPr="00096DF6">
        <w:rPr>
          <w:rStyle w:val="katex-mathml"/>
          <w:i/>
          <w:iCs/>
          <w:sz w:val="28"/>
          <w:szCs w:val="28"/>
        </w:rPr>
        <w:t>=0</w:t>
      </w:r>
      <w:r w:rsidRPr="00096DF6">
        <w:rPr>
          <w:i/>
          <w:iCs/>
          <w:sz w:val="28"/>
          <w:szCs w:val="28"/>
        </w:rPr>
        <w:t>);</w:t>
      </w:r>
    </w:p>
    <w:p w14:paraId="53B0F730" w14:textId="77777777" w:rsidR="00B84B0D" w:rsidRPr="00096DF6" w:rsidRDefault="00B84B0D" w:rsidP="00B84B0D">
      <w:pPr>
        <w:pStyle w:val="break-words"/>
        <w:spacing w:before="0" w:beforeAutospacing="0" w:after="0" w:afterAutospacing="0" w:line="360" w:lineRule="auto"/>
        <w:ind w:left="426"/>
        <w:jc w:val="both"/>
        <w:rPr>
          <w:i/>
          <w:iCs/>
          <w:sz w:val="28"/>
          <w:szCs w:val="28"/>
        </w:rPr>
      </w:pPr>
      <w:r w:rsidRPr="00096DF6">
        <w:rPr>
          <w:rStyle w:val="mord"/>
          <w:i/>
          <w:iCs/>
          <w:sz w:val="28"/>
          <w:szCs w:val="28"/>
        </w:rPr>
        <w:t>ϵ</w:t>
      </w:r>
      <w:proofErr w:type="spellStart"/>
      <w:r w:rsidRPr="00096DF6">
        <w:rPr>
          <w:rStyle w:val="mord"/>
          <w:i/>
          <w:iCs/>
          <w:sz w:val="28"/>
          <w:szCs w:val="28"/>
          <w:vertAlign w:val="subscript"/>
        </w:rPr>
        <w:t>ij</w:t>
      </w:r>
      <w:proofErr w:type="spellEnd"/>
      <w:r w:rsidRPr="00096DF6">
        <w:rPr>
          <w:rStyle w:val="vlist-s"/>
          <w:rFonts w:eastAsiaTheme="majorEastAsia"/>
          <w:i/>
          <w:iCs/>
          <w:sz w:val="28"/>
          <w:szCs w:val="28"/>
          <w:vertAlign w:val="subscript"/>
        </w:rPr>
        <w:t>​</w:t>
      </w:r>
      <w:r w:rsidRPr="00096DF6">
        <w:rPr>
          <w:i/>
          <w:iCs/>
          <w:sz w:val="28"/>
          <w:szCs w:val="28"/>
        </w:rPr>
        <w:t xml:space="preserve"> </w:t>
      </w:r>
      <w:r w:rsidRPr="00096DF6">
        <w:rPr>
          <w:rStyle w:val="katex-mathml"/>
          <w:i/>
          <w:iCs/>
          <w:sz w:val="28"/>
          <w:szCs w:val="28"/>
        </w:rPr>
        <w:t xml:space="preserve">– </w:t>
      </w:r>
      <w:r w:rsidRPr="00096DF6">
        <w:rPr>
          <w:i/>
          <w:iCs/>
          <w:sz w:val="28"/>
          <w:szCs w:val="28"/>
        </w:rPr>
        <w:t>случайная ошибка, предполагаемая нормально распределённой с математическим ожиданием 0 и дисперсией, независимой.</w:t>
      </w:r>
    </w:p>
    <w:p w14:paraId="4707C168" w14:textId="77777777" w:rsidR="00B84B0D" w:rsidRDefault="00B84B0D" w:rsidP="00B84B0D">
      <w:pPr>
        <w:pStyle w:val="break-words"/>
        <w:spacing w:before="0" w:beforeAutospacing="0" w:after="0" w:afterAutospacing="0" w:line="360" w:lineRule="auto"/>
        <w:ind w:firstLine="709"/>
        <w:jc w:val="both"/>
        <w:rPr>
          <w:sz w:val="28"/>
          <w:szCs w:val="28"/>
        </w:rPr>
      </w:pPr>
    </w:p>
    <w:p w14:paraId="0F938BE0" w14:textId="77777777" w:rsidR="00B84B0D" w:rsidRDefault="00B84B0D" w:rsidP="00B84B0D">
      <w:pPr>
        <w:pStyle w:val="break-words"/>
        <w:spacing w:before="0" w:beforeAutospacing="0" w:after="0" w:afterAutospacing="0" w:line="360" w:lineRule="auto"/>
        <w:ind w:firstLine="709"/>
        <w:jc w:val="both"/>
        <w:rPr>
          <w:sz w:val="28"/>
          <w:szCs w:val="28"/>
        </w:rPr>
      </w:pPr>
      <w:r w:rsidRPr="00FD1EAD">
        <w:rPr>
          <w:sz w:val="28"/>
          <w:szCs w:val="28"/>
        </w:rPr>
        <w:t xml:space="preserve">Общая сумма квадратов отклонений (SST) разлагается на факторную </w:t>
      </w:r>
      <w:r w:rsidRPr="00C752F0">
        <w:rPr>
          <w:sz w:val="28"/>
          <w:szCs w:val="28"/>
        </w:rPr>
        <w:t>(</w:t>
      </w:r>
      <w:r w:rsidRPr="00FD1EAD">
        <w:rPr>
          <w:sz w:val="28"/>
          <w:szCs w:val="28"/>
          <w:lang w:val="en-US"/>
        </w:rPr>
        <w:t>SSA</w:t>
      </w:r>
      <w:r>
        <w:rPr>
          <w:sz w:val="28"/>
          <w:szCs w:val="28"/>
        </w:rPr>
        <w:t xml:space="preserve">) </w:t>
      </w:r>
      <w:r w:rsidRPr="00FD1EAD">
        <w:rPr>
          <w:sz w:val="28"/>
          <w:szCs w:val="28"/>
        </w:rPr>
        <w:t>и</w:t>
      </w:r>
      <w:r w:rsidRPr="00C752F0">
        <w:rPr>
          <w:sz w:val="28"/>
          <w:szCs w:val="28"/>
        </w:rPr>
        <w:t xml:space="preserve"> </w:t>
      </w:r>
      <w:r w:rsidRPr="00FD1EAD">
        <w:rPr>
          <w:sz w:val="28"/>
          <w:szCs w:val="28"/>
        </w:rPr>
        <w:t>остаточную</w:t>
      </w:r>
      <w:r w:rsidRPr="00C752F0">
        <w:rPr>
          <w:sz w:val="28"/>
          <w:szCs w:val="28"/>
        </w:rPr>
        <w:t xml:space="preserve"> (</w:t>
      </w:r>
      <w:r w:rsidRPr="00FD1EAD">
        <w:rPr>
          <w:sz w:val="28"/>
          <w:szCs w:val="28"/>
          <w:lang w:val="en-US"/>
        </w:rPr>
        <w:t>SSW</w:t>
      </w:r>
      <w:r w:rsidRPr="00C752F0">
        <w:rPr>
          <w:sz w:val="28"/>
          <w:szCs w:val="28"/>
        </w:rPr>
        <w:t>):</w:t>
      </w:r>
    </w:p>
    <w:p w14:paraId="2A69C2BA" w14:textId="71F79747" w:rsidR="00B84B0D" w:rsidRPr="00C752F0" w:rsidRDefault="00B84B0D" w:rsidP="00B84B0D">
      <w:pPr>
        <w:pStyle w:val="break-words"/>
        <w:spacing w:before="0" w:beforeAutospacing="0" w:after="0" w:afterAutospacing="0" w:line="360" w:lineRule="auto"/>
        <w:ind w:firstLine="709"/>
        <w:jc w:val="right"/>
        <w:rPr>
          <w:i/>
          <w:iCs/>
          <w:sz w:val="28"/>
          <w:szCs w:val="28"/>
        </w:rPr>
      </w:pPr>
      <w:r w:rsidRPr="00C752F0">
        <w:rPr>
          <w:i/>
          <w:iCs/>
          <w:sz w:val="28"/>
          <w:szCs w:val="28"/>
        </w:rPr>
        <w:t>(</w:t>
      </w:r>
      <w:r w:rsidR="00E640B7">
        <w:rPr>
          <w:i/>
          <w:iCs/>
          <w:sz w:val="28"/>
          <w:szCs w:val="28"/>
        </w:rPr>
        <w:t>1</w:t>
      </w:r>
      <w:r w:rsidRPr="00C752F0">
        <w:rPr>
          <w:i/>
          <w:iCs/>
          <w:sz w:val="28"/>
          <w:szCs w:val="28"/>
        </w:rPr>
        <w:t>.2)</w:t>
      </w:r>
    </w:p>
    <w:p w14:paraId="366035CF" w14:textId="77777777" w:rsidR="00B84B0D" w:rsidRDefault="00B84B0D" w:rsidP="00B84B0D">
      <w:pPr>
        <w:pStyle w:val="break-words"/>
        <w:spacing w:before="0" w:beforeAutospacing="0" w:after="0" w:afterAutospacing="0" w:line="360" w:lineRule="auto"/>
        <w:ind w:firstLine="709"/>
        <w:jc w:val="center"/>
        <w:rPr>
          <w:rStyle w:val="mpunct"/>
          <w:sz w:val="28"/>
          <w:szCs w:val="28"/>
        </w:rPr>
      </w:pPr>
      <w:r w:rsidRPr="00FD1EAD">
        <w:rPr>
          <w:rStyle w:val="katex-mathml"/>
          <w:sz w:val="28"/>
          <w:szCs w:val="28"/>
          <w:lang w:val="en-US"/>
        </w:rPr>
        <w:t>SST</w:t>
      </w:r>
      <w:r w:rsidRPr="00C752F0">
        <w:rPr>
          <w:rStyle w:val="katex-mathml"/>
          <w:sz w:val="28"/>
          <w:szCs w:val="28"/>
        </w:rPr>
        <w:t>=</w:t>
      </w:r>
      <w:r w:rsidRPr="00FD1EAD">
        <w:rPr>
          <w:rStyle w:val="katex-mathml"/>
          <w:sz w:val="28"/>
          <w:szCs w:val="28"/>
          <w:lang w:val="en-US"/>
        </w:rPr>
        <w:t>SSA</w:t>
      </w:r>
      <w:r w:rsidRPr="00C752F0">
        <w:rPr>
          <w:rStyle w:val="katex-mathml"/>
          <w:sz w:val="28"/>
          <w:szCs w:val="28"/>
        </w:rPr>
        <w:t>+</w:t>
      </w:r>
      <w:r w:rsidRPr="00FD1EAD">
        <w:rPr>
          <w:rStyle w:val="katex-mathml"/>
          <w:sz w:val="28"/>
          <w:szCs w:val="28"/>
          <w:lang w:val="en-US"/>
        </w:rPr>
        <w:t>SSW</w:t>
      </w:r>
      <w:r w:rsidRPr="00C752F0">
        <w:rPr>
          <w:rStyle w:val="mpunct"/>
          <w:sz w:val="28"/>
          <w:szCs w:val="28"/>
        </w:rPr>
        <w:t>,</w:t>
      </w:r>
    </w:p>
    <w:p w14:paraId="23FD10AE" w14:textId="77777777" w:rsidR="00B84B0D" w:rsidRPr="00C752F0" w:rsidRDefault="00B84B0D" w:rsidP="00B84B0D">
      <w:pPr>
        <w:pStyle w:val="break-words"/>
        <w:spacing w:before="0" w:beforeAutospacing="0" w:after="0" w:afterAutospacing="0" w:line="360" w:lineRule="auto"/>
        <w:ind w:firstLine="709"/>
        <w:jc w:val="center"/>
        <w:rPr>
          <w:sz w:val="28"/>
          <w:szCs w:val="28"/>
        </w:rPr>
      </w:pPr>
    </w:p>
    <w:p w14:paraId="3E75ABD1" w14:textId="64863AF0" w:rsidR="00B84B0D" w:rsidRPr="00096DF6" w:rsidRDefault="00B84B0D" w:rsidP="00B84B0D">
      <w:pPr>
        <w:pStyle w:val="break-words"/>
        <w:spacing w:before="0" w:beforeAutospacing="0" w:after="0" w:afterAutospacing="0" w:line="360" w:lineRule="auto"/>
        <w:jc w:val="both"/>
        <w:rPr>
          <w:i/>
          <w:iCs/>
          <w:sz w:val="28"/>
          <w:szCs w:val="28"/>
        </w:rPr>
      </w:pPr>
      <w:r>
        <w:rPr>
          <w:sz w:val="28"/>
          <w:szCs w:val="28"/>
        </w:rPr>
        <w:t>г</w:t>
      </w:r>
      <w:r w:rsidRPr="00FD1EAD">
        <w:rPr>
          <w:sz w:val="28"/>
          <w:szCs w:val="28"/>
        </w:rPr>
        <w:t>де</w:t>
      </w:r>
      <w:r>
        <w:rPr>
          <w:sz w:val="28"/>
          <w:szCs w:val="28"/>
        </w:rPr>
        <w:t xml:space="preserve"> </w:t>
      </w:r>
      <w:r w:rsidRPr="00096DF6">
        <w:rPr>
          <w:rStyle w:val="katex-mathml"/>
          <w:i/>
          <w:iCs/>
          <w:sz w:val="28"/>
          <w:szCs w:val="28"/>
        </w:rPr>
        <w:t xml:space="preserve">SST = </w:t>
      </w:r>
      <m:oMath>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j=1</m:t>
            </m:r>
          </m:sub>
          <m:sup>
            <m:r>
              <w:rPr>
                <w:rStyle w:val="katex-mathml"/>
                <w:rFonts w:ascii="Cambria Math" w:hAnsi="Cambria Math"/>
                <w:sz w:val="28"/>
                <w:szCs w:val="28"/>
              </w:rPr>
              <m:t>J</m:t>
            </m:r>
          </m:sup>
        </m:sSubSup>
        <m:r>
          <w:rPr>
            <w:rStyle w:val="katex-mathml"/>
            <w:rFonts w:ascii="Cambria Math" w:hAnsi="Cambria Math"/>
            <w:sz w:val="28"/>
            <w:szCs w:val="28"/>
          </w:rPr>
          <m:t xml:space="preserve"> </m:t>
        </m:r>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i=1</m:t>
            </m:r>
          </m:sub>
          <m:sup>
            <m:sSub>
              <m:sSubPr>
                <m:ctrlPr>
                  <w:rPr>
                    <w:rStyle w:val="katex-mathml"/>
                    <w:rFonts w:ascii="Cambria Math" w:hAnsi="Cambria Math"/>
                    <w:i/>
                    <w:iCs/>
                    <w:sz w:val="28"/>
                    <w:szCs w:val="28"/>
                  </w:rPr>
                </m:ctrlPr>
              </m:sSubPr>
              <m:e>
                <m:r>
                  <w:rPr>
                    <w:rStyle w:val="katex-mathml"/>
                    <w:rFonts w:ascii="Cambria Math" w:hAnsi="Cambria Math"/>
                    <w:sz w:val="28"/>
                    <w:szCs w:val="28"/>
                  </w:rPr>
                  <m:t>n</m:t>
                </m:r>
              </m:e>
              <m:sub>
                <m:r>
                  <w:rPr>
                    <w:rStyle w:val="katex-mathml"/>
                    <w:rFonts w:ascii="Cambria Math" w:hAnsi="Cambria Math"/>
                    <w:sz w:val="28"/>
                    <w:szCs w:val="28"/>
                  </w:rPr>
                  <m:t>j</m:t>
                </m:r>
              </m:sub>
            </m:sSub>
          </m:sup>
        </m:sSubSup>
        <m:r>
          <w:rPr>
            <w:rStyle w:val="katex-mathml"/>
            <w:rFonts w:ascii="Cambria Math" w:hAnsi="Cambria Math"/>
            <w:sz w:val="28"/>
            <w:szCs w:val="28"/>
          </w:rPr>
          <m:t xml:space="preserve"> </m:t>
        </m:r>
        <m:sSup>
          <m:sSupPr>
            <m:ctrlPr>
              <w:rPr>
                <w:rStyle w:val="katex-mathml"/>
                <w:rFonts w:ascii="Cambria Math" w:hAnsi="Cambria Math"/>
                <w:i/>
                <w:iCs/>
                <w:sz w:val="28"/>
                <w:szCs w:val="28"/>
              </w:rPr>
            </m:ctrlPr>
          </m:sSupPr>
          <m:e>
            <m:r>
              <w:rPr>
                <w:rStyle w:val="katex-mathml"/>
                <w:rFonts w:ascii="Cambria Math" w:hAnsi="Cambria Math"/>
                <w:sz w:val="28"/>
                <w:szCs w:val="28"/>
              </w:rPr>
              <m:t>(</m:t>
            </m:r>
            <m:sSub>
              <m:sSubPr>
                <m:ctrlPr>
                  <w:rPr>
                    <w:rStyle w:val="katex-mathml"/>
                    <w:rFonts w:ascii="Cambria Math" w:hAnsi="Cambria Math"/>
                    <w:i/>
                    <w:iCs/>
                    <w:sz w:val="28"/>
                    <w:szCs w:val="28"/>
                  </w:rPr>
                </m:ctrlPr>
              </m:sSubPr>
              <m:e>
                <m:r>
                  <w:rPr>
                    <w:rStyle w:val="katex-mathml"/>
                    <w:rFonts w:ascii="Cambria Math" w:hAnsi="Cambria Math"/>
                    <w:sz w:val="28"/>
                    <w:szCs w:val="28"/>
                  </w:rPr>
                  <m:t>y</m:t>
                </m:r>
              </m:e>
              <m:sub>
                <m:r>
                  <w:rPr>
                    <w:rStyle w:val="katex-mathml"/>
                    <w:rFonts w:ascii="Cambria Math" w:hAnsi="Cambria Math"/>
                    <w:sz w:val="28"/>
                    <w:szCs w:val="28"/>
                  </w:rPr>
                  <m:t>ij</m:t>
                </m:r>
              </m:sub>
            </m:sSub>
            <m:r>
              <w:rPr>
                <w:rStyle w:val="katex-mathml"/>
                <w:rFonts w:ascii="Cambria Math" w:hAnsi="Cambria Math"/>
                <w:sz w:val="28"/>
                <w:szCs w:val="28"/>
              </w:rPr>
              <m:t>-</m:t>
            </m:r>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r>
              <w:rPr>
                <w:rStyle w:val="katex-mathml"/>
                <w:rFonts w:ascii="Cambria Math" w:hAnsi="Cambria Math"/>
                <w:sz w:val="28"/>
                <w:szCs w:val="28"/>
              </w:rPr>
              <m:t>)</m:t>
            </m:r>
          </m:e>
          <m:sup>
            <m:r>
              <w:rPr>
                <w:rStyle w:val="katex-mathml"/>
                <w:rFonts w:ascii="Cambria Math" w:hAnsi="Cambria Math"/>
                <w:sz w:val="28"/>
                <w:szCs w:val="28"/>
              </w:rPr>
              <m:t>2</m:t>
            </m:r>
          </m:sup>
        </m:sSup>
        <m:r>
          <w:rPr>
            <w:rStyle w:val="katex-mathml"/>
            <w:rFonts w:ascii="Cambria Math" w:hAnsi="Cambria Math"/>
            <w:sz w:val="28"/>
            <w:szCs w:val="28"/>
          </w:rPr>
          <m:t xml:space="preserve"> </m:t>
        </m:r>
      </m:oMath>
      <w:r w:rsidRPr="00096DF6">
        <w:rPr>
          <w:rStyle w:val="katex-mathml"/>
          <w:i/>
          <w:iCs/>
          <w:sz w:val="28"/>
          <w:szCs w:val="28"/>
        </w:rPr>
        <w:t xml:space="preserve">– </w:t>
      </w:r>
      <w:r w:rsidRPr="00096DF6">
        <w:rPr>
          <w:i/>
          <w:iCs/>
          <w:sz w:val="28"/>
          <w:szCs w:val="28"/>
        </w:rPr>
        <w:t>общая сумма квадратов;</w:t>
      </w:r>
    </w:p>
    <w:p w14:paraId="434D4B24" w14:textId="6BF0FAAB" w:rsidR="00B84B0D" w:rsidRPr="00096DF6" w:rsidRDefault="00B84B0D" w:rsidP="00B84B0D">
      <w:pPr>
        <w:pStyle w:val="break-words"/>
        <w:spacing w:before="0" w:beforeAutospacing="0" w:after="0" w:afterAutospacing="0" w:line="360" w:lineRule="auto"/>
        <w:ind w:left="426"/>
        <w:jc w:val="both"/>
        <w:rPr>
          <w:i/>
          <w:iCs/>
          <w:sz w:val="28"/>
          <w:szCs w:val="28"/>
        </w:rPr>
      </w:pPr>
      <w:r w:rsidRPr="00096DF6">
        <w:rPr>
          <w:rStyle w:val="katex-mathml"/>
          <w:i/>
          <w:iCs/>
          <w:sz w:val="28"/>
          <w:szCs w:val="28"/>
        </w:rPr>
        <w:t xml:space="preserve">SSA = </w:t>
      </w:r>
      <m:oMath>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j=1</m:t>
            </m:r>
          </m:sub>
          <m:sup>
            <m:r>
              <w:rPr>
                <w:rStyle w:val="katex-mathml"/>
                <w:rFonts w:ascii="Cambria Math" w:hAnsi="Cambria Math"/>
                <w:sz w:val="28"/>
                <w:szCs w:val="28"/>
              </w:rPr>
              <m:t>J</m:t>
            </m:r>
          </m:sup>
        </m:sSubSup>
        <m:r>
          <w:rPr>
            <w:rStyle w:val="katex-mathml"/>
            <w:rFonts w:ascii="Cambria Math" w:hAnsi="Cambria Math"/>
            <w:sz w:val="28"/>
            <w:szCs w:val="28"/>
          </w:rPr>
          <m:t xml:space="preserve"> </m:t>
        </m:r>
        <m:sSub>
          <m:sSubPr>
            <m:ctrlPr>
              <w:rPr>
                <w:rStyle w:val="katex-mathml"/>
                <w:rFonts w:ascii="Cambria Math" w:hAnsi="Cambria Math"/>
                <w:i/>
                <w:iCs/>
                <w:sz w:val="28"/>
                <w:szCs w:val="28"/>
              </w:rPr>
            </m:ctrlPr>
          </m:sSubPr>
          <m:e>
            <m:r>
              <w:rPr>
                <w:rStyle w:val="katex-mathml"/>
                <w:rFonts w:ascii="Cambria Math" w:hAnsi="Cambria Math"/>
                <w:sz w:val="28"/>
                <w:szCs w:val="28"/>
              </w:rPr>
              <m:t>n</m:t>
            </m:r>
          </m:e>
          <m:sub>
            <m:r>
              <w:rPr>
                <w:rStyle w:val="katex-mathml"/>
                <w:rFonts w:ascii="Cambria Math" w:hAnsi="Cambria Math"/>
                <w:sz w:val="28"/>
                <w:szCs w:val="28"/>
              </w:rPr>
              <m:t>j</m:t>
            </m:r>
          </m:sub>
        </m:sSub>
        <m:r>
          <w:rPr>
            <w:rStyle w:val="katex-mathml"/>
            <w:rFonts w:ascii="Cambria Math" w:hAnsi="Cambria Math"/>
            <w:sz w:val="28"/>
            <w:szCs w:val="28"/>
          </w:rPr>
          <m:t xml:space="preserve"> </m:t>
        </m:r>
        <m:sSup>
          <m:sSupPr>
            <m:ctrlPr>
              <w:rPr>
                <w:rStyle w:val="katex-mathml"/>
                <w:rFonts w:ascii="Cambria Math" w:hAnsi="Cambria Math"/>
                <w:i/>
                <w:iCs/>
                <w:sz w:val="28"/>
                <w:szCs w:val="28"/>
              </w:rPr>
            </m:ctrlPr>
          </m:sSupPr>
          <m:e>
            <m:r>
              <w:rPr>
                <w:rStyle w:val="katex-mathml"/>
                <w:rFonts w:ascii="Cambria Math" w:hAnsi="Cambria Math"/>
                <w:sz w:val="28"/>
                <w:szCs w:val="28"/>
              </w:rPr>
              <m:t>(</m:t>
            </m:r>
            <m:sSub>
              <m:sSubPr>
                <m:ctrlPr>
                  <w:rPr>
                    <w:rStyle w:val="katex-mathml"/>
                    <w:rFonts w:ascii="Cambria Math" w:hAnsi="Cambria Math"/>
                    <w:i/>
                    <w:iCs/>
                    <w:sz w:val="28"/>
                    <w:szCs w:val="28"/>
                  </w:rPr>
                </m:ctrlPr>
              </m:sSubPr>
              <m:e>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e>
              <m:sub>
                <m:r>
                  <w:rPr>
                    <w:rStyle w:val="katex-mathml"/>
                    <w:rFonts w:ascii="Cambria Math" w:hAnsi="Cambria Math"/>
                    <w:sz w:val="28"/>
                    <w:szCs w:val="28"/>
                  </w:rPr>
                  <m:t>j</m:t>
                </m:r>
              </m:sub>
            </m:sSub>
            <m:r>
              <w:rPr>
                <w:rStyle w:val="katex-mathml"/>
                <w:rFonts w:ascii="Cambria Math" w:hAnsi="Cambria Math"/>
                <w:sz w:val="28"/>
                <w:szCs w:val="28"/>
              </w:rPr>
              <m:t>-</m:t>
            </m:r>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r>
              <w:rPr>
                <w:rStyle w:val="katex-mathml"/>
                <w:rFonts w:ascii="Cambria Math" w:hAnsi="Cambria Math"/>
                <w:sz w:val="28"/>
                <w:szCs w:val="28"/>
              </w:rPr>
              <m:t>)</m:t>
            </m:r>
          </m:e>
          <m:sup>
            <m:r>
              <w:rPr>
                <w:rStyle w:val="katex-mathml"/>
                <w:rFonts w:ascii="Cambria Math" w:hAnsi="Cambria Math"/>
                <w:sz w:val="28"/>
                <w:szCs w:val="28"/>
              </w:rPr>
              <m:t>2</m:t>
            </m:r>
          </m:sup>
        </m:sSup>
        <m:r>
          <w:rPr>
            <w:rStyle w:val="katex-mathml"/>
            <w:rFonts w:ascii="Cambria Math" w:hAnsi="Cambria Math"/>
            <w:sz w:val="28"/>
            <w:szCs w:val="28"/>
          </w:rPr>
          <m:t xml:space="preserve"> </m:t>
        </m:r>
      </m:oMath>
      <w:r w:rsidRPr="00096DF6">
        <w:rPr>
          <w:rStyle w:val="katex-mathml"/>
          <w:i/>
          <w:iCs/>
          <w:sz w:val="28"/>
          <w:szCs w:val="28"/>
        </w:rPr>
        <w:t xml:space="preserve">– </w:t>
      </w:r>
      <w:r w:rsidRPr="00096DF6">
        <w:rPr>
          <w:i/>
          <w:iCs/>
          <w:sz w:val="28"/>
          <w:szCs w:val="28"/>
        </w:rPr>
        <w:t>межгрупповая (факторная) сумма квадратов;</w:t>
      </w:r>
    </w:p>
    <w:p w14:paraId="0748723B" w14:textId="5B8B322C" w:rsidR="00B84B0D" w:rsidRPr="00096DF6" w:rsidRDefault="00B84B0D" w:rsidP="00B84B0D">
      <w:pPr>
        <w:pStyle w:val="break-words"/>
        <w:spacing w:before="0" w:beforeAutospacing="0" w:after="0" w:afterAutospacing="0" w:line="360" w:lineRule="auto"/>
        <w:ind w:left="426"/>
        <w:jc w:val="both"/>
        <w:rPr>
          <w:i/>
          <w:iCs/>
          <w:sz w:val="28"/>
          <w:szCs w:val="28"/>
        </w:rPr>
      </w:pPr>
      <w:r w:rsidRPr="00096DF6">
        <w:rPr>
          <w:rStyle w:val="katex-mathml"/>
          <w:i/>
          <w:iCs/>
          <w:sz w:val="28"/>
          <w:szCs w:val="28"/>
        </w:rPr>
        <w:t xml:space="preserve">SSW =  </w:t>
      </w:r>
      <m:oMath>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j=1</m:t>
            </m:r>
          </m:sub>
          <m:sup>
            <m:r>
              <w:rPr>
                <w:rStyle w:val="katex-mathml"/>
                <w:rFonts w:ascii="Cambria Math" w:hAnsi="Cambria Math"/>
                <w:sz w:val="28"/>
                <w:szCs w:val="28"/>
              </w:rPr>
              <m:t>J</m:t>
            </m:r>
          </m:sup>
        </m:sSubSup>
        <m:r>
          <w:rPr>
            <w:rStyle w:val="katex-mathml"/>
            <w:rFonts w:ascii="Cambria Math" w:hAnsi="Cambria Math"/>
            <w:sz w:val="28"/>
            <w:szCs w:val="28"/>
          </w:rPr>
          <m:t xml:space="preserve"> </m:t>
        </m:r>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i=1</m:t>
            </m:r>
          </m:sub>
          <m:sup>
            <m:sSub>
              <m:sSubPr>
                <m:ctrlPr>
                  <w:rPr>
                    <w:rStyle w:val="katex-mathml"/>
                    <w:rFonts w:ascii="Cambria Math" w:hAnsi="Cambria Math"/>
                    <w:i/>
                    <w:iCs/>
                    <w:sz w:val="28"/>
                    <w:szCs w:val="28"/>
                  </w:rPr>
                </m:ctrlPr>
              </m:sSubPr>
              <m:e>
                <m:r>
                  <w:rPr>
                    <w:rStyle w:val="katex-mathml"/>
                    <w:rFonts w:ascii="Cambria Math" w:hAnsi="Cambria Math"/>
                    <w:sz w:val="28"/>
                    <w:szCs w:val="28"/>
                  </w:rPr>
                  <m:t>n</m:t>
                </m:r>
              </m:e>
              <m:sub>
                <m:r>
                  <w:rPr>
                    <w:rStyle w:val="katex-mathml"/>
                    <w:rFonts w:ascii="Cambria Math" w:hAnsi="Cambria Math"/>
                    <w:sz w:val="28"/>
                    <w:szCs w:val="28"/>
                  </w:rPr>
                  <m:t>j</m:t>
                </m:r>
              </m:sub>
            </m:sSub>
          </m:sup>
        </m:sSubSup>
        <m:r>
          <w:rPr>
            <w:rStyle w:val="katex-mathml"/>
            <w:rFonts w:ascii="Cambria Math" w:hAnsi="Cambria Math"/>
            <w:sz w:val="28"/>
            <w:szCs w:val="28"/>
          </w:rPr>
          <m:t xml:space="preserve"> </m:t>
        </m:r>
        <m:sSup>
          <m:sSupPr>
            <m:ctrlPr>
              <w:rPr>
                <w:rStyle w:val="katex-mathml"/>
                <w:rFonts w:ascii="Cambria Math" w:hAnsi="Cambria Math"/>
                <w:i/>
                <w:iCs/>
                <w:sz w:val="28"/>
                <w:szCs w:val="28"/>
              </w:rPr>
            </m:ctrlPr>
          </m:sSupPr>
          <m:e>
            <m:r>
              <w:rPr>
                <w:rStyle w:val="katex-mathml"/>
                <w:rFonts w:ascii="Cambria Math" w:hAnsi="Cambria Math"/>
                <w:sz w:val="28"/>
                <w:szCs w:val="28"/>
              </w:rPr>
              <m:t>(</m:t>
            </m:r>
            <m:sSub>
              <m:sSubPr>
                <m:ctrlPr>
                  <w:rPr>
                    <w:rStyle w:val="katex-mathml"/>
                    <w:rFonts w:ascii="Cambria Math" w:hAnsi="Cambria Math"/>
                    <w:i/>
                    <w:iCs/>
                    <w:sz w:val="28"/>
                    <w:szCs w:val="28"/>
                  </w:rPr>
                </m:ctrlPr>
              </m:sSubPr>
              <m:e>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e>
              <m:sub>
                <m:r>
                  <w:rPr>
                    <w:rStyle w:val="katex-mathml"/>
                    <w:rFonts w:ascii="Cambria Math" w:hAnsi="Cambria Math"/>
                    <w:sz w:val="28"/>
                    <w:szCs w:val="28"/>
                  </w:rPr>
                  <m:t>j</m:t>
                </m:r>
              </m:sub>
            </m:sSub>
            <m:r>
              <w:rPr>
                <w:rStyle w:val="katex-mathml"/>
                <w:rFonts w:ascii="Cambria Math" w:hAnsi="Cambria Math"/>
                <w:sz w:val="28"/>
                <w:szCs w:val="28"/>
              </w:rPr>
              <m:t>-</m:t>
            </m:r>
            <m:acc>
              <m:accPr>
                <m:chr m:val="̅"/>
                <m:ctrlPr>
                  <w:rPr>
                    <w:rStyle w:val="katex-mathml"/>
                    <w:rFonts w:ascii="Cambria Math" w:hAnsi="Cambria Math"/>
                    <w:i/>
                    <w:iCs/>
                    <w:sz w:val="28"/>
                    <w:szCs w:val="28"/>
                  </w:rPr>
                </m:ctrlPr>
              </m:accPr>
              <m:e>
                <m:sSub>
                  <m:sSubPr>
                    <m:ctrlPr>
                      <w:rPr>
                        <w:rStyle w:val="katex-mathml"/>
                        <w:rFonts w:ascii="Cambria Math" w:hAnsi="Cambria Math"/>
                        <w:i/>
                        <w:iCs/>
                        <w:sz w:val="28"/>
                        <w:szCs w:val="28"/>
                      </w:rPr>
                    </m:ctrlPr>
                  </m:sSubPr>
                  <m:e>
                    <m:r>
                      <w:rPr>
                        <w:rStyle w:val="katex-mathml"/>
                        <w:rFonts w:ascii="Cambria Math" w:hAnsi="Cambria Math"/>
                        <w:sz w:val="28"/>
                        <w:szCs w:val="28"/>
                      </w:rPr>
                      <m:t>y</m:t>
                    </m:r>
                  </m:e>
                  <m:sub>
                    <m:r>
                      <w:rPr>
                        <w:rStyle w:val="katex-mathml"/>
                        <w:rFonts w:ascii="Cambria Math" w:hAnsi="Cambria Math"/>
                        <w:sz w:val="28"/>
                        <w:szCs w:val="28"/>
                      </w:rPr>
                      <m:t>j</m:t>
                    </m:r>
                  </m:sub>
                </m:sSub>
              </m:e>
            </m:acc>
            <m:r>
              <w:rPr>
                <w:rStyle w:val="katex-mathml"/>
                <w:rFonts w:ascii="Cambria Math" w:hAnsi="Cambria Math"/>
                <w:sz w:val="28"/>
                <w:szCs w:val="28"/>
              </w:rPr>
              <m:t>)</m:t>
            </m:r>
          </m:e>
          <m:sup>
            <m:r>
              <w:rPr>
                <w:rStyle w:val="katex-mathml"/>
                <w:rFonts w:ascii="Cambria Math" w:hAnsi="Cambria Math"/>
                <w:sz w:val="28"/>
                <w:szCs w:val="28"/>
              </w:rPr>
              <m:t>2</m:t>
            </m:r>
          </m:sup>
        </m:sSup>
        <m:r>
          <w:rPr>
            <w:rStyle w:val="katex-mathml"/>
            <w:rFonts w:ascii="Cambria Math" w:hAnsi="Cambria Math"/>
            <w:sz w:val="28"/>
            <w:szCs w:val="28"/>
          </w:rPr>
          <m:t xml:space="preserve"> </m:t>
        </m:r>
      </m:oMath>
      <w:r w:rsidRPr="00096DF6">
        <w:rPr>
          <w:rStyle w:val="katex-mathml"/>
          <w:i/>
          <w:iCs/>
          <w:sz w:val="28"/>
          <w:szCs w:val="28"/>
        </w:rPr>
        <w:t xml:space="preserve">– </w:t>
      </w:r>
      <w:r w:rsidRPr="00096DF6">
        <w:rPr>
          <w:i/>
          <w:iCs/>
          <w:sz w:val="28"/>
          <w:szCs w:val="28"/>
        </w:rPr>
        <w:t>внутригрупповая сумма квадратов;</w:t>
      </w:r>
    </w:p>
    <w:p w14:paraId="01530639" w14:textId="4647FE8C" w:rsidR="00B84B0D" w:rsidRPr="00096DF6" w:rsidRDefault="00B84B0D" w:rsidP="00B84B0D">
      <w:pPr>
        <w:pStyle w:val="break-words"/>
        <w:spacing w:before="0" w:beforeAutospacing="0" w:after="0" w:afterAutospacing="0" w:line="360" w:lineRule="auto"/>
        <w:jc w:val="both"/>
        <w:rPr>
          <w:i/>
          <w:iCs/>
          <w:sz w:val="28"/>
          <w:szCs w:val="28"/>
        </w:rPr>
      </w:pPr>
      <w:r w:rsidRPr="00096DF6">
        <w:rPr>
          <w:i/>
          <w:iCs/>
          <w:sz w:val="28"/>
          <w:szCs w:val="28"/>
        </w:rPr>
        <w:t xml:space="preserve">здесь </w:t>
      </w:r>
      <m:oMath>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oMath>
      <w:r w:rsidRPr="00096DF6">
        <w:rPr>
          <w:i/>
          <w:iCs/>
          <w:sz w:val="28"/>
          <w:szCs w:val="28"/>
        </w:rPr>
        <w:t xml:space="preserve"> </w:t>
      </w:r>
      <w:r w:rsidRPr="00096DF6">
        <w:rPr>
          <w:rStyle w:val="katex-mathml"/>
          <w:i/>
          <w:iCs/>
          <w:sz w:val="28"/>
          <w:szCs w:val="28"/>
        </w:rPr>
        <w:t xml:space="preserve">– </w:t>
      </w:r>
      <w:r w:rsidRPr="00096DF6">
        <w:rPr>
          <w:i/>
          <w:iCs/>
          <w:sz w:val="28"/>
          <w:szCs w:val="28"/>
        </w:rPr>
        <w:t>общее среднее;</w:t>
      </w:r>
    </w:p>
    <w:p w14:paraId="69226271" w14:textId="5BFABCC8" w:rsidR="00B84B0D" w:rsidRPr="00096DF6" w:rsidRDefault="008F0AAE" w:rsidP="00B84B0D">
      <w:pPr>
        <w:pStyle w:val="break-words"/>
        <w:spacing w:before="0" w:beforeAutospacing="0" w:after="0" w:afterAutospacing="0" w:line="360" w:lineRule="auto"/>
        <w:ind w:left="709"/>
        <w:jc w:val="both"/>
        <w:rPr>
          <w:i/>
          <w:iCs/>
          <w:sz w:val="28"/>
          <w:szCs w:val="28"/>
        </w:rPr>
      </w:pPr>
      <m:oMath>
        <m:acc>
          <m:accPr>
            <m:chr m:val="̅"/>
            <m:ctrlPr>
              <w:rPr>
                <w:rStyle w:val="katex-mathml"/>
                <w:rFonts w:ascii="Cambria Math" w:hAnsi="Cambria Math"/>
                <w:i/>
                <w:iCs/>
                <w:sz w:val="28"/>
                <w:szCs w:val="28"/>
              </w:rPr>
            </m:ctrlPr>
          </m:accPr>
          <m:e>
            <m:sSub>
              <m:sSubPr>
                <m:ctrlPr>
                  <w:rPr>
                    <w:rStyle w:val="katex-mathml"/>
                    <w:rFonts w:ascii="Cambria Math" w:hAnsi="Cambria Math"/>
                    <w:i/>
                    <w:iCs/>
                    <w:sz w:val="28"/>
                    <w:szCs w:val="28"/>
                  </w:rPr>
                </m:ctrlPr>
              </m:sSubPr>
              <m:e>
                <m:r>
                  <w:rPr>
                    <w:rStyle w:val="katex-mathml"/>
                    <w:rFonts w:ascii="Cambria Math" w:hAnsi="Cambria Math"/>
                    <w:sz w:val="28"/>
                    <w:szCs w:val="28"/>
                  </w:rPr>
                  <m:t>y</m:t>
                </m:r>
              </m:e>
              <m:sub>
                <m:r>
                  <w:rPr>
                    <w:rStyle w:val="katex-mathml"/>
                    <w:rFonts w:ascii="Cambria Math" w:hAnsi="Cambria Math"/>
                    <w:sz w:val="28"/>
                    <w:szCs w:val="28"/>
                  </w:rPr>
                  <m:t>j</m:t>
                </m:r>
              </m:sub>
            </m:sSub>
          </m:e>
        </m:acc>
      </m:oMath>
      <w:r w:rsidR="00B84B0D" w:rsidRPr="00096DF6">
        <w:rPr>
          <w:i/>
          <w:iCs/>
          <w:sz w:val="28"/>
          <w:szCs w:val="28"/>
        </w:rPr>
        <w:t xml:space="preserve"> </w:t>
      </w:r>
      <w:r w:rsidR="00B84B0D" w:rsidRPr="00096DF6">
        <w:rPr>
          <w:rStyle w:val="katex-mathml"/>
          <w:i/>
          <w:iCs/>
          <w:sz w:val="28"/>
          <w:szCs w:val="28"/>
        </w:rPr>
        <w:t xml:space="preserve">– </w:t>
      </w:r>
      <w:r w:rsidR="00B84B0D" w:rsidRPr="00096DF6">
        <w:rPr>
          <w:i/>
          <w:iCs/>
          <w:sz w:val="28"/>
          <w:szCs w:val="28"/>
        </w:rPr>
        <w:t xml:space="preserve">среднее в </w:t>
      </w:r>
      <w:r w:rsidR="00B84B0D" w:rsidRPr="00096DF6">
        <w:rPr>
          <w:rStyle w:val="katex-mathml"/>
          <w:i/>
          <w:iCs/>
          <w:sz w:val="28"/>
          <w:szCs w:val="28"/>
        </w:rPr>
        <w:t>j</w:t>
      </w:r>
      <w:r w:rsidR="00B84B0D" w:rsidRPr="00096DF6">
        <w:rPr>
          <w:i/>
          <w:iCs/>
          <w:sz w:val="28"/>
          <w:szCs w:val="28"/>
        </w:rPr>
        <w:t xml:space="preserve">-й группе; </w:t>
      </w:r>
    </w:p>
    <w:p w14:paraId="6727698F" w14:textId="77777777" w:rsidR="00B84B0D" w:rsidRPr="00096DF6" w:rsidRDefault="00B84B0D" w:rsidP="00B84B0D">
      <w:pPr>
        <w:pStyle w:val="break-words"/>
        <w:spacing w:before="0" w:beforeAutospacing="0" w:after="0" w:afterAutospacing="0" w:line="360" w:lineRule="auto"/>
        <w:ind w:left="709"/>
        <w:jc w:val="both"/>
        <w:rPr>
          <w:i/>
          <w:iCs/>
          <w:sz w:val="28"/>
          <w:szCs w:val="28"/>
        </w:rPr>
      </w:pPr>
      <w:proofErr w:type="spellStart"/>
      <w:r w:rsidRPr="00096DF6">
        <w:rPr>
          <w:rStyle w:val="katex-mathml"/>
          <w:i/>
          <w:iCs/>
          <w:sz w:val="28"/>
          <w:szCs w:val="28"/>
          <w:lang w:val="en-US"/>
        </w:rPr>
        <w:t>n</w:t>
      </w:r>
      <w:r w:rsidRPr="00096DF6">
        <w:rPr>
          <w:rStyle w:val="katex-mathml"/>
          <w:i/>
          <w:iCs/>
          <w:sz w:val="28"/>
          <w:szCs w:val="28"/>
          <w:vertAlign w:val="subscript"/>
          <w:lang w:val="en-US"/>
        </w:rPr>
        <w:t>j</w:t>
      </w:r>
      <w:proofErr w:type="spellEnd"/>
      <w:r w:rsidRPr="00096DF6">
        <w:rPr>
          <w:rStyle w:val="vlist-s"/>
          <w:rFonts w:eastAsiaTheme="majorEastAsia"/>
          <w:i/>
          <w:iCs/>
          <w:sz w:val="28"/>
          <w:szCs w:val="28"/>
        </w:rPr>
        <w:t>​</w:t>
      </w:r>
      <w:r w:rsidRPr="00096DF6">
        <w:rPr>
          <w:i/>
          <w:iCs/>
          <w:sz w:val="28"/>
          <w:szCs w:val="28"/>
        </w:rPr>
        <w:t xml:space="preserve"> </w:t>
      </w:r>
      <w:r w:rsidRPr="00096DF6">
        <w:rPr>
          <w:rStyle w:val="katex-mathml"/>
          <w:i/>
          <w:iCs/>
          <w:sz w:val="28"/>
          <w:szCs w:val="28"/>
        </w:rPr>
        <w:t xml:space="preserve">– </w:t>
      </w:r>
      <w:r w:rsidRPr="00096DF6">
        <w:rPr>
          <w:i/>
          <w:iCs/>
          <w:sz w:val="28"/>
          <w:szCs w:val="28"/>
        </w:rPr>
        <w:t xml:space="preserve">объём </w:t>
      </w:r>
      <w:r w:rsidRPr="00096DF6">
        <w:rPr>
          <w:rStyle w:val="mord"/>
          <w:i/>
          <w:iCs/>
          <w:sz w:val="28"/>
          <w:szCs w:val="28"/>
        </w:rPr>
        <w:t>j</w:t>
      </w:r>
      <w:r w:rsidRPr="00096DF6">
        <w:rPr>
          <w:i/>
          <w:iCs/>
          <w:sz w:val="28"/>
          <w:szCs w:val="28"/>
        </w:rPr>
        <w:t>-й групп;</w:t>
      </w:r>
    </w:p>
    <w:p w14:paraId="6E097674" w14:textId="77777777" w:rsidR="00B84B0D" w:rsidRPr="00096DF6" w:rsidRDefault="00B84B0D" w:rsidP="00B84B0D">
      <w:pPr>
        <w:pStyle w:val="break-words"/>
        <w:spacing w:before="0" w:beforeAutospacing="0" w:after="0" w:afterAutospacing="0" w:line="360" w:lineRule="auto"/>
        <w:ind w:left="709"/>
        <w:jc w:val="both"/>
        <w:rPr>
          <w:rStyle w:val="katex-mathml"/>
          <w:i/>
          <w:iCs/>
          <w:sz w:val="28"/>
          <w:szCs w:val="28"/>
        </w:rPr>
      </w:pPr>
      <w:r w:rsidRPr="00096DF6">
        <w:rPr>
          <w:rStyle w:val="katex-mathml"/>
          <w:i/>
          <w:iCs/>
          <w:sz w:val="28"/>
          <w:szCs w:val="28"/>
        </w:rPr>
        <w:t>N=∑</w:t>
      </w:r>
      <w:proofErr w:type="spellStart"/>
      <w:r w:rsidRPr="00096DF6">
        <w:rPr>
          <w:rStyle w:val="katex-mathml"/>
          <w:i/>
          <w:iCs/>
          <w:sz w:val="28"/>
          <w:szCs w:val="28"/>
          <w:vertAlign w:val="subscript"/>
        </w:rPr>
        <w:t>nj</w:t>
      </w:r>
      <w:proofErr w:type="spellEnd"/>
      <w:r w:rsidRPr="00096DF6">
        <w:rPr>
          <w:i/>
          <w:iCs/>
          <w:sz w:val="28"/>
          <w:szCs w:val="28"/>
        </w:rPr>
        <w:t xml:space="preserve"> </w:t>
      </w:r>
      <w:r w:rsidRPr="00096DF6">
        <w:rPr>
          <w:rStyle w:val="katex-mathml"/>
          <w:i/>
          <w:iCs/>
          <w:sz w:val="28"/>
          <w:szCs w:val="28"/>
        </w:rPr>
        <w:t xml:space="preserve">– </w:t>
      </w:r>
      <w:r w:rsidRPr="00096DF6">
        <w:rPr>
          <w:i/>
          <w:iCs/>
          <w:sz w:val="28"/>
          <w:szCs w:val="28"/>
        </w:rPr>
        <w:t>общее число наблюдении;</w:t>
      </w:r>
    </w:p>
    <w:p w14:paraId="7C12225E" w14:textId="77777777" w:rsidR="00B84B0D" w:rsidRPr="00096DF6" w:rsidRDefault="00B84B0D" w:rsidP="00B84B0D">
      <w:pPr>
        <w:pStyle w:val="break-words"/>
        <w:spacing w:before="0" w:beforeAutospacing="0" w:after="0" w:afterAutospacing="0" w:line="360" w:lineRule="auto"/>
        <w:ind w:left="709"/>
        <w:jc w:val="both"/>
        <w:rPr>
          <w:i/>
          <w:iCs/>
          <w:sz w:val="28"/>
          <w:szCs w:val="28"/>
        </w:rPr>
      </w:pPr>
      <w:r w:rsidRPr="00096DF6">
        <w:rPr>
          <w:rStyle w:val="mord"/>
          <w:i/>
          <w:iCs/>
          <w:sz w:val="28"/>
          <w:szCs w:val="28"/>
        </w:rPr>
        <w:t>J</w:t>
      </w:r>
      <w:r w:rsidRPr="00096DF6">
        <w:rPr>
          <w:i/>
          <w:iCs/>
          <w:sz w:val="28"/>
          <w:szCs w:val="28"/>
        </w:rPr>
        <w:t xml:space="preserve"> </w:t>
      </w:r>
      <w:r w:rsidRPr="00096DF6">
        <w:rPr>
          <w:rStyle w:val="katex-mathml"/>
          <w:i/>
          <w:iCs/>
          <w:sz w:val="28"/>
          <w:szCs w:val="28"/>
        </w:rPr>
        <w:t xml:space="preserve">– </w:t>
      </w:r>
      <w:r w:rsidRPr="00096DF6">
        <w:rPr>
          <w:i/>
          <w:iCs/>
          <w:sz w:val="28"/>
          <w:szCs w:val="28"/>
        </w:rPr>
        <w:t>число групп.</w:t>
      </w:r>
    </w:p>
    <w:p w14:paraId="5EBD7572" w14:textId="77777777" w:rsidR="00B84B0D" w:rsidRDefault="00B84B0D" w:rsidP="00B84B0D">
      <w:pPr>
        <w:pStyle w:val="break-words"/>
        <w:spacing w:before="0" w:beforeAutospacing="0" w:after="0" w:afterAutospacing="0" w:line="360" w:lineRule="auto"/>
        <w:ind w:firstLine="709"/>
        <w:jc w:val="both"/>
        <w:rPr>
          <w:sz w:val="28"/>
          <w:szCs w:val="28"/>
        </w:rPr>
      </w:pPr>
    </w:p>
    <w:p w14:paraId="254F75A6" w14:textId="77777777" w:rsidR="00B84B0D" w:rsidRPr="00FD1EAD" w:rsidRDefault="00B84B0D" w:rsidP="00B84B0D">
      <w:pPr>
        <w:pStyle w:val="break-words"/>
        <w:spacing w:before="0" w:beforeAutospacing="0" w:after="0" w:afterAutospacing="0" w:line="360" w:lineRule="auto"/>
        <w:ind w:firstLine="709"/>
        <w:jc w:val="both"/>
        <w:rPr>
          <w:sz w:val="28"/>
          <w:szCs w:val="28"/>
        </w:rPr>
      </w:pPr>
      <w:r w:rsidRPr="00FD1EAD">
        <w:rPr>
          <w:sz w:val="28"/>
          <w:szCs w:val="28"/>
        </w:rPr>
        <w:t>Для оценки дисперсий суммы квадратов делятся на соответствующие степени свободы (</w:t>
      </w:r>
      <w:proofErr w:type="spellStart"/>
      <w:r w:rsidRPr="00FD1EAD">
        <w:rPr>
          <w:sz w:val="28"/>
          <w:szCs w:val="28"/>
        </w:rPr>
        <w:t>degrees</w:t>
      </w:r>
      <w:proofErr w:type="spellEnd"/>
      <w:r w:rsidRPr="00FD1EAD">
        <w:rPr>
          <w:sz w:val="28"/>
          <w:szCs w:val="28"/>
        </w:rPr>
        <w:t xml:space="preserve"> </w:t>
      </w:r>
      <w:proofErr w:type="spellStart"/>
      <w:r w:rsidRPr="00FD1EAD">
        <w:rPr>
          <w:sz w:val="28"/>
          <w:szCs w:val="28"/>
        </w:rPr>
        <w:t>of</w:t>
      </w:r>
      <w:proofErr w:type="spellEnd"/>
      <w:r w:rsidRPr="00FD1EAD">
        <w:rPr>
          <w:sz w:val="28"/>
          <w:szCs w:val="28"/>
        </w:rPr>
        <w:t xml:space="preserve"> </w:t>
      </w:r>
      <w:proofErr w:type="spellStart"/>
      <w:r w:rsidRPr="00FD1EAD">
        <w:rPr>
          <w:sz w:val="28"/>
          <w:szCs w:val="28"/>
        </w:rPr>
        <w:t>freedom</w:t>
      </w:r>
      <w:proofErr w:type="spellEnd"/>
      <w:r w:rsidRPr="00FD1EAD">
        <w:rPr>
          <w:sz w:val="28"/>
          <w:szCs w:val="28"/>
        </w:rPr>
        <w:t xml:space="preserve">, </w:t>
      </w:r>
      <w:proofErr w:type="spellStart"/>
      <w:r w:rsidRPr="00FD1EAD">
        <w:rPr>
          <w:sz w:val="28"/>
          <w:szCs w:val="28"/>
        </w:rPr>
        <w:t>df</w:t>
      </w:r>
      <w:proofErr w:type="spellEnd"/>
      <w:r w:rsidRPr="00FD1EAD">
        <w:rPr>
          <w:sz w:val="28"/>
          <w:szCs w:val="28"/>
        </w:rPr>
        <w:t>):</w:t>
      </w:r>
    </w:p>
    <w:p w14:paraId="746135F9" w14:textId="77777777" w:rsidR="00B84B0D" w:rsidRPr="00FD1EAD" w:rsidRDefault="00B84B0D" w:rsidP="00B84B0D">
      <w:pPr>
        <w:pStyle w:val="break-words"/>
        <w:numPr>
          <w:ilvl w:val="0"/>
          <w:numId w:val="10"/>
        </w:numPr>
        <w:spacing w:before="0" w:beforeAutospacing="0" w:after="0" w:afterAutospacing="0" w:line="360" w:lineRule="auto"/>
        <w:jc w:val="both"/>
        <w:rPr>
          <w:sz w:val="28"/>
          <w:szCs w:val="28"/>
        </w:rPr>
      </w:pPr>
      <w:r w:rsidRPr="00FD1EAD">
        <w:rPr>
          <w:sz w:val="28"/>
          <w:szCs w:val="28"/>
        </w:rPr>
        <w:t xml:space="preserve">Степени свободы межгрупповые: </w:t>
      </w:r>
      <w:proofErr w:type="spellStart"/>
      <w:r w:rsidRPr="00F82677">
        <w:rPr>
          <w:rStyle w:val="katex-mathml"/>
          <w:i/>
          <w:iCs/>
          <w:sz w:val="28"/>
          <w:szCs w:val="28"/>
        </w:rPr>
        <w:t>df</w:t>
      </w:r>
      <w:r w:rsidRPr="00F82677">
        <w:rPr>
          <w:rStyle w:val="katex-mathml"/>
          <w:i/>
          <w:iCs/>
          <w:sz w:val="28"/>
          <w:szCs w:val="28"/>
          <w:vertAlign w:val="subscript"/>
        </w:rPr>
        <w:t>A</w:t>
      </w:r>
      <w:proofErr w:type="spellEnd"/>
      <w:r w:rsidRPr="00F82677">
        <w:rPr>
          <w:rStyle w:val="katex-mathml"/>
          <w:i/>
          <w:iCs/>
          <w:sz w:val="28"/>
          <w:szCs w:val="28"/>
        </w:rPr>
        <w:t>=J−1</w:t>
      </w:r>
      <w:r w:rsidRPr="00FD1EAD">
        <w:rPr>
          <w:sz w:val="28"/>
          <w:szCs w:val="28"/>
        </w:rPr>
        <w:t>;</w:t>
      </w:r>
    </w:p>
    <w:p w14:paraId="50607509" w14:textId="77777777" w:rsidR="00B84B0D" w:rsidRPr="00FD1EAD" w:rsidRDefault="00B84B0D" w:rsidP="00B84B0D">
      <w:pPr>
        <w:pStyle w:val="break-words"/>
        <w:numPr>
          <w:ilvl w:val="0"/>
          <w:numId w:val="10"/>
        </w:numPr>
        <w:spacing w:before="0" w:beforeAutospacing="0" w:after="0" w:afterAutospacing="0" w:line="360" w:lineRule="auto"/>
        <w:jc w:val="both"/>
        <w:rPr>
          <w:sz w:val="28"/>
          <w:szCs w:val="28"/>
        </w:rPr>
      </w:pPr>
      <w:r w:rsidRPr="00FD1EAD">
        <w:rPr>
          <w:sz w:val="28"/>
          <w:szCs w:val="28"/>
        </w:rPr>
        <w:t xml:space="preserve">Степени свободы внутригрупповые: </w:t>
      </w:r>
      <w:proofErr w:type="spellStart"/>
      <w:r w:rsidRPr="00F82677">
        <w:rPr>
          <w:rStyle w:val="katex-mathml"/>
          <w:i/>
          <w:iCs/>
          <w:sz w:val="28"/>
          <w:szCs w:val="28"/>
        </w:rPr>
        <w:t>df</w:t>
      </w:r>
      <w:r w:rsidRPr="00F82677">
        <w:rPr>
          <w:rStyle w:val="katex-mathml"/>
          <w:i/>
          <w:iCs/>
          <w:sz w:val="28"/>
          <w:szCs w:val="28"/>
          <w:vertAlign w:val="subscript"/>
        </w:rPr>
        <w:t>W</w:t>
      </w:r>
      <w:proofErr w:type="spellEnd"/>
      <w:r w:rsidRPr="00F82677">
        <w:rPr>
          <w:rStyle w:val="katex-mathml"/>
          <w:i/>
          <w:iCs/>
          <w:sz w:val="28"/>
          <w:szCs w:val="28"/>
        </w:rPr>
        <w:t>=N−J</w:t>
      </w:r>
      <w:r w:rsidRPr="00FD1EAD">
        <w:rPr>
          <w:sz w:val="28"/>
          <w:szCs w:val="28"/>
        </w:rPr>
        <w:t>;</w:t>
      </w:r>
    </w:p>
    <w:p w14:paraId="1F76C38C" w14:textId="77777777" w:rsidR="00B84B0D" w:rsidRPr="00FD1EAD" w:rsidRDefault="00B84B0D" w:rsidP="00B84B0D">
      <w:pPr>
        <w:pStyle w:val="break-words"/>
        <w:numPr>
          <w:ilvl w:val="0"/>
          <w:numId w:val="10"/>
        </w:numPr>
        <w:spacing w:before="0" w:beforeAutospacing="0" w:after="0" w:afterAutospacing="0" w:line="360" w:lineRule="auto"/>
        <w:jc w:val="both"/>
        <w:rPr>
          <w:sz w:val="28"/>
          <w:szCs w:val="28"/>
        </w:rPr>
      </w:pPr>
      <w:r w:rsidRPr="00FD1EAD">
        <w:rPr>
          <w:sz w:val="28"/>
          <w:szCs w:val="28"/>
        </w:rPr>
        <w:t xml:space="preserve">Общие: </w:t>
      </w:r>
      <w:proofErr w:type="spellStart"/>
      <w:r w:rsidRPr="00F82677">
        <w:rPr>
          <w:rStyle w:val="katex-mathml"/>
          <w:i/>
          <w:iCs/>
          <w:sz w:val="28"/>
          <w:szCs w:val="28"/>
        </w:rPr>
        <w:t>df</w:t>
      </w:r>
      <w:r w:rsidRPr="00F82677">
        <w:rPr>
          <w:rStyle w:val="katex-mathml"/>
          <w:i/>
          <w:iCs/>
          <w:sz w:val="28"/>
          <w:szCs w:val="28"/>
          <w:vertAlign w:val="subscript"/>
        </w:rPr>
        <w:t>W</w:t>
      </w:r>
      <w:proofErr w:type="spellEnd"/>
      <w:r w:rsidRPr="00F82677">
        <w:rPr>
          <w:rStyle w:val="katex-mathml"/>
          <w:i/>
          <w:iCs/>
          <w:sz w:val="28"/>
          <w:szCs w:val="28"/>
        </w:rPr>
        <w:t>=N−J</w:t>
      </w:r>
      <w:r w:rsidRPr="00FD1EAD">
        <w:rPr>
          <w:sz w:val="28"/>
          <w:szCs w:val="28"/>
        </w:rPr>
        <w:t>.</w:t>
      </w:r>
    </w:p>
    <w:p w14:paraId="2A388D34" w14:textId="77777777" w:rsidR="00B84B0D" w:rsidRPr="00FD1EAD" w:rsidRDefault="00B84B0D" w:rsidP="00B84B0D">
      <w:pPr>
        <w:pStyle w:val="break-words"/>
        <w:spacing w:before="0" w:beforeAutospacing="0" w:after="0" w:afterAutospacing="0" w:line="360" w:lineRule="auto"/>
        <w:ind w:firstLine="709"/>
        <w:jc w:val="both"/>
        <w:rPr>
          <w:sz w:val="28"/>
          <w:szCs w:val="28"/>
        </w:rPr>
      </w:pPr>
      <w:r w:rsidRPr="00FD1EAD">
        <w:rPr>
          <w:sz w:val="28"/>
          <w:szCs w:val="28"/>
        </w:rPr>
        <w:t>Средние квадраты (</w:t>
      </w:r>
      <w:proofErr w:type="spellStart"/>
      <w:r w:rsidRPr="00FD1EAD">
        <w:rPr>
          <w:sz w:val="28"/>
          <w:szCs w:val="28"/>
        </w:rPr>
        <w:t>Mean</w:t>
      </w:r>
      <w:proofErr w:type="spellEnd"/>
      <w:r w:rsidRPr="00FD1EAD">
        <w:rPr>
          <w:sz w:val="28"/>
          <w:szCs w:val="28"/>
        </w:rPr>
        <w:t xml:space="preserve"> </w:t>
      </w:r>
      <w:proofErr w:type="spellStart"/>
      <w:r w:rsidRPr="00FD1EAD">
        <w:rPr>
          <w:sz w:val="28"/>
          <w:szCs w:val="28"/>
        </w:rPr>
        <w:t>Squares</w:t>
      </w:r>
      <w:proofErr w:type="spellEnd"/>
      <w:r w:rsidRPr="00FD1EAD">
        <w:rPr>
          <w:sz w:val="28"/>
          <w:szCs w:val="28"/>
        </w:rPr>
        <w:t>, MS):</w:t>
      </w:r>
    </w:p>
    <w:p w14:paraId="568DD855" w14:textId="77777777" w:rsidR="00B84B0D" w:rsidRPr="00F82677" w:rsidRDefault="00B84B0D" w:rsidP="00B84B0D">
      <w:pPr>
        <w:pStyle w:val="break-words"/>
        <w:numPr>
          <w:ilvl w:val="0"/>
          <w:numId w:val="11"/>
        </w:numPr>
        <w:spacing w:before="0" w:beforeAutospacing="0" w:after="0" w:afterAutospacing="0" w:line="360" w:lineRule="auto"/>
        <w:jc w:val="both"/>
        <w:rPr>
          <w:sz w:val="28"/>
          <w:szCs w:val="28"/>
        </w:rPr>
      </w:pPr>
      <m:oMath>
        <m:r>
          <w:rPr>
            <w:rStyle w:val="katex-mathml"/>
            <w:rFonts w:ascii="Cambria Math" w:hAnsi="Cambria Math"/>
            <w:sz w:val="28"/>
            <w:szCs w:val="28"/>
          </w:rPr>
          <m:t>MSA=</m:t>
        </m:r>
        <m:f>
          <m:fPr>
            <m:ctrlPr>
              <w:rPr>
                <w:rStyle w:val="katex-mathml"/>
                <w:rFonts w:ascii="Cambria Math" w:hAnsi="Cambria Math"/>
                <w:i/>
                <w:sz w:val="28"/>
                <w:szCs w:val="28"/>
              </w:rPr>
            </m:ctrlPr>
          </m:fPr>
          <m:num>
            <m:r>
              <w:rPr>
                <w:rStyle w:val="katex-mathml"/>
                <w:rFonts w:ascii="Cambria Math" w:hAnsi="Cambria Math"/>
                <w:sz w:val="28"/>
                <w:szCs w:val="28"/>
              </w:rPr>
              <m:t>SSA</m:t>
            </m:r>
          </m:num>
          <m:den>
            <m:r>
              <w:rPr>
                <w:rStyle w:val="katex-mathml"/>
                <w:rFonts w:ascii="Cambria Math" w:hAnsi="Cambria Math"/>
                <w:sz w:val="28"/>
                <w:szCs w:val="28"/>
              </w:rPr>
              <m:t>J-1</m:t>
            </m:r>
          </m:den>
        </m:f>
      </m:oMath>
      <w:r w:rsidRPr="00FD1EAD">
        <w:rPr>
          <w:rStyle w:val="katex-mathml"/>
          <w:sz w:val="28"/>
          <w:szCs w:val="28"/>
        </w:rPr>
        <w:t xml:space="preserve"> </w:t>
      </w:r>
      <w:r>
        <w:rPr>
          <w:rStyle w:val="katex-mathml"/>
          <w:sz w:val="28"/>
          <w:szCs w:val="28"/>
        </w:rPr>
        <w:t xml:space="preserve">– </w:t>
      </w:r>
      <w:r w:rsidRPr="00F82677">
        <w:rPr>
          <w:sz w:val="28"/>
          <w:szCs w:val="28"/>
        </w:rPr>
        <w:t>межгрупповая дисперсия;</w:t>
      </w:r>
    </w:p>
    <w:p w14:paraId="1AB129EB" w14:textId="77777777" w:rsidR="00B84B0D" w:rsidRPr="006209D6" w:rsidRDefault="00B84B0D" w:rsidP="00B84B0D">
      <w:pPr>
        <w:pStyle w:val="break-words"/>
        <w:numPr>
          <w:ilvl w:val="0"/>
          <w:numId w:val="11"/>
        </w:numPr>
        <w:spacing w:before="0" w:beforeAutospacing="0" w:after="0" w:afterAutospacing="0" w:line="360" w:lineRule="auto"/>
        <w:jc w:val="both"/>
        <w:rPr>
          <w:sz w:val="28"/>
          <w:szCs w:val="28"/>
        </w:rPr>
      </w:pPr>
      <m:oMath>
        <m:r>
          <w:rPr>
            <w:rStyle w:val="katex-mathml"/>
            <w:rFonts w:ascii="Cambria Math" w:hAnsi="Cambria Math"/>
            <w:sz w:val="28"/>
            <w:szCs w:val="28"/>
          </w:rPr>
          <w:lastRenderedPageBreak/>
          <m:t>MSA=</m:t>
        </m:r>
        <m:f>
          <m:fPr>
            <m:ctrlPr>
              <w:rPr>
                <w:rStyle w:val="katex-mathml"/>
                <w:rFonts w:ascii="Cambria Math" w:hAnsi="Cambria Math"/>
                <w:i/>
                <w:sz w:val="28"/>
                <w:szCs w:val="28"/>
              </w:rPr>
            </m:ctrlPr>
          </m:fPr>
          <m:num>
            <m:r>
              <w:rPr>
                <w:rStyle w:val="katex-mathml"/>
                <w:rFonts w:ascii="Cambria Math" w:hAnsi="Cambria Math"/>
                <w:sz w:val="28"/>
                <w:szCs w:val="28"/>
              </w:rPr>
              <m:t>SS</m:t>
            </m:r>
            <m:r>
              <w:rPr>
                <w:rStyle w:val="katex-mathml"/>
                <w:rFonts w:ascii="Cambria Math" w:hAnsi="Cambria Math"/>
                <w:sz w:val="28"/>
                <w:szCs w:val="28"/>
                <w:lang w:val="en-US"/>
              </w:rPr>
              <m:t>W</m:t>
            </m:r>
          </m:num>
          <m:den>
            <m:r>
              <w:rPr>
                <w:rStyle w:val="katex-mathml"/>
                <w:rFonts w:ascii="Cambria Math" w:hAnsi="Cambria Math"/>
                <w:sz w:val="28"/>
                <w:szCs w:val="28"/>
              </w:rPr>
              <m:t>N-J</m:t>
            </m:r>
          </m:den>
        </m:f>
      </m:oMath>
      <w:r w:rsidRPr="00FD1EAD">
        <w:rPr>
          <w:rStyle w:val="katex-mathml"/>
          <w:sz w:val="28"/>
          <w:szCs w:val="28"/>
        </w:rPr>
        <w:t xml:space="preserve">= </w:t>
      </w:r>
      <w:r>
        <w:rPr>
          <w:sz w:val="28"/>
          <w:szCs w:val="28"/>
        </w:rPr>
        <w:t xml:space="preserve">– </w:t>
      </w:r>
      <w:r w:rsidRPr="006209D6">
        <w:rPr>
          <w:sz w:val="28"/>
          <w:szCs w:val="28"/>
        </w:rPr>
        <w:t>внутригрупповая дисперсия.</w:t>
      </w:r>
    </w:p>
    <w:p w14:paraId="6EA44B16" w14:textId="77777777" w:rsidR="007D3259" w:rsidRDefault="00E640B7" w:rsidP="00E640B7">
      <w:pPr>
        <w:pStyle w:val="a7"/>
      </w:pPr>
      <w:r w:rsidRPr="00E640B7">
        <w:t>Для проверки статистической значимости различий между средними значениями результативного показателя в нескольких независимых группах используется однофакторный дисперсионный анализ</w:t>
      </w:r>
      <w:r>
        <w:t>, который представлен на таблице 1</w:t>
      </w:r>
      <w:r w:rsidRPr="00E640B7">
        <w:t>. В процессе расчётов общая вариация исследуемого признака разделяется на межгрупповую и внутригрупповую составляющие, на основе которых формируется аналитическая таблица дисперсионного анализа.</w:t>
      </w:r>
    </w:p>
    <w:p w14:paraId="398F6EA2" w14:textId="4AD52975" w:rsidR="00E640B7" w:rsidRDefault="00E640B7" w:rsidP="00E640B7">
      <w:pPr>
        <w:pStyle w:val="a7"/>
      </w:pPr>
      <w:r w:rsidRPr="00E640B7">
        <w:t xml:space="preserve"> </w:t>
      </w:r>
    </w:p>
    <w:p w14:paraId="6E489343" w14:textId="75903D5F" w:rsidR="00886583" w:rsidRPr="00B84B0D" w:rsidRDefault="00886583" w:rsidP="00096DF6">
      <w:pPr>
        <w:pStyle w:val="a7"/>
        <w:rPr>
          <w:color w:val="auto"/>
          <w:sz w:val="24"/>
          <w:szCs w:val="24"/>
        </w:rPr>
      </w:pPr>
      <w:r w:rsidRPr="00886583">
        <w:t>Таблица</w:t>
      </w:r>
      <w:r w:rsidR="00B84B0D">
        <w:t xml:space="preserve"> 1 – </w:t>
      </w:r>
      <w:r w:rsidR="00B84B0D" w:rsidRPr="00B84B0D">
        <w:t>Однофакторный дисперсионный анализ (</w:t>
      </w:r>
      <w:proofErr w:type="spellStart"/>
      <w:r w:rsidR="00B84B0D" w:rsidRPr="00B84B0D">
        <w:t>one-way</w:t>
      </w:r>
      <w:proofErr w:type="spellEnd"/>
      <w:r w:rsidR="00B84B0D" w:rsidRPr="00B84B0D">
        <w:t xml:space="preserve"> ANOVA)</w:t>
      </w:r>
    </w:p>
    <w:tbl>
      <w:tblPr>
        <w:tblStyle w:val="a6"/>
        <w:tblW w:w="0" w:type="auto"/>
        <w:tblLook w:val="04A0" w:firstRow="1" w:lastRow="0" w:firstColumn="1" w:lastColumn="0" w:noHBand="0" w:noVBand="1"/>
      </w:tblPr>
      <w:tblGrid>
        <w:gridCol w:w="2524"/>
        <w:gridCol w:w="1992"/>
        <w:gridCol w:w="1837"/>
        <w:gridCol w:w="1929"/>
        <w:gridCol w:w="1629"/>
      </w:tblGrid>
      <w:tr w:rsidR="00B84B0D" w:rsidRPr="00B84B0D" w14:paraId="1A1EDCD1" w14:textId="77777777" w:rsidTr="00B84B0D">
        <w:tc>
          <w:tcPr>
            <w:tcW w:w="0" w:type="auto"/>
            <w:hideMark/>
          </w:tcPr>
          <w:p w14:paraId="2EDFFFE3" w14:textId="77777777" w:rsidR="00B84B0D" w:rsidRPr="00B84B0D" w:rsidRDefault="00B84B0D" w:rsidP="00B84B0D">
            <w:pPr>
              <w:jc w:val="center"/>
              <w:rPr>
                <w:rFonts w:ascii="Times New Roman" w:eastAsia="Times New Roman" w:hAnsi="Times New Roman" w:cs="Times New Roman"/>
                <w:b/>
                <w:bCs/>
                <w:sz w:val="24"/>
                <w:szCs w:val="24"/>
                <w:lang w:eastAsia="ru-RU"/>
              </w:rPr>
            </w:pPr>
            <w:r w:rsidRPr="00B84B0D">
              <w:rPr>
                <w:rFonts w:ascii="Times New Roman" w:eastAsia="Times New Roman" w:hAnsi="Times New Roman" w:cs="Times New Roman"/>
                <w:b/>
                <w:bCs/>
                <w:sz w:val="24"/>
                <w:szCs w:val="24"/>
                <w:lang w:eastAsia="ru-RU"/>
              </w:rPr>
              <w:t>Источник изменчивости</w:t>
            </w:r>
          </w:p>
        </w:tc>
        <w:tc>
          <w:tcPr>
            <w:tcW w:w="0" w:type="auto"/>
            <w:hideMark/>
          </w:tcPr>
          <w:p w14:paraId="62687730" w14:textId="77777777" w:rsidR="00B84B0D" w:rsidRPr="00B84B0D" w:rsidRDefault="00B84B0D" w:rsidP="00B84B0D">
            <w:pPr>
              <w:jc w:val="center"/>
              <w:rPr>
                <w:rFonts w:ascii="Times New Roman" w:eastAsia="Times New Roman" w:hAnsi="Times New Roman" w:cs="Times New Roman"/>
                <w:b/>
                <w:bCs/>
                <w:sz w:val="24"/>
                <w:szCs w:val="24"/>
                <w:lang w:eastAsia="ru-RU"/>
              </w:rPr>
            </w:pPr>
            <w:r w:rsidRPr="00B84B0D">
              <w:rPr>
                <w:rFonts w:ascii="Times New Roman" w:eastAsia="Times New Roman" w:hAnsi="Times New Roman" w:cs="Times New Roman"/>
                <w:b/>
                <w:bCs/>
                <w:sz w:val="24"/>
                <w:szCs w:val="24"/>
                <w:lang w:eastAsia="ru-RU"/>
              </w:rPr>
              <w:t>Сумма квадратов (SS)</w:t>
            </w:r>
          </w:p>
        </w:tc>
        <w:tc>
          <w:tcPr>
            <w:tcW w:w="0" w:type="auto"/>
            <w:hideMark/>
          </w:tcPr>
          <w:p w14:paraId="5CB16778" w14:textId="77777777" w:rsidR="00B84B0D" w:rsidRPr="00B84B0D" w:rsidRDefault="00B84B0D" w:rsidP="00B84B0D">
            <w:pPr>
              <w:jc w:val="center"/>
              <w:rPr>
                <w:rFonts w:ascii="Times New Roman" w:eastAsia="Times New Roman" w:hAnsi="Times New Roman" w:cs="Times New Roman"/>
                <w:b/>
                <w:bCs/>
                <w:sz w:val="24"/>
                <w:szCs w:val="24"/>
                <w:lang w:eastAsia="ru-RU"/>
              </w:rPr>
            </w:pPr>
            <w:r w:rsidRPr="00B84B0D">
              <w:rPr>
                <w:rFonts w:ascii="Times New Roman" w:eastAsia="Times New Roman" w:hAnsi="Times New Roman" w:cs="Times New Roman"/>
                <w:b/>
                <w:bCs/>
                <w:sz w:val="24"/>
                <w:szCs w:val="24"/>
                <w:lang w:eastAsia="ru-RU"/>
              </w:rPr>
              <w:t>Степени свободы (</w:t>
            </w:r>
            <w:proofErr w:type="spellStart"/>
            <w:r w:rsidRPr="00B84B0D">
              <w:rPr>
                <w:rFonts w:ascii="Times New Roman" w:eastAsia="Times New Roman" w:hAnsi="Times New Roman" w:cs="Times New Roman"/>
                <w:b/>
                <w:bCs/>
                <w:sz w:val="24"/>
                <w:szCs w:val="24"/>
                <w:lang w:eastAsia="ru-RU"/>
              </w:rPr>
              <w:t>df</w:t>
            </w:r>
            <w:proofErr w:type="spellEnd"/>
            <w:r w:rsidRPr="00B84B0D">
              <w:rPr>
                <w:rFonts w:ascii="Times New Roman" w:eastAsia="Times New Roman" w:hAnsi="Times New Roman" w:cs="Times New Roman"/>
                <w:b/>
                <w:bCs/>
                <w:sz w:val="24"/>
                <w:szCs w:val="24"/>
                <w:lang w:eastAsia="ru-RU"/>
              </w:rPr>
              <w:t>)</w:t>
            </w:r>
          </w:p>
        </w:tc>
        <w:tc>
          <w:tcPr>
            <w:tcW w:w="0" w:type="auto"/>
            <w:hideMark/>
          </w:tcPr>
          <w:p w14:paraId="1CDB4A2D" w14:textId="77777777" w:rsidR="00B84B0D" w:rsidRPr="00B84B0D" w:rsidRDefault="00B84B0D" w:rsidP="00B84B0D">
            <w:pPr>
              <w:jc w:val="center"/>
              <w:rPr>
                <w:rFonts w:ascii="Times New Roman" w:eastAsia="Times New Roman" w:hAnsi="Times New Roman" w:cs="Times New Roman"/>
                <w:b/>
                <w:bCs/>
                <w:sz w:val="24"/>
                <w:szCs w:val="24"/>
                <w:lang w:eastAsia="ru-RU"/>
              </w:rPr>
            </w:pPr>
            <w:r w:rsidRPr="00B84B0D">
              <w:rPr>
                <w:rFonts w:ascii="Times New Roman" w:eastAsia="Times New Roman" w:hAnsi="Times New Roman" w:cs="Times New Roman"/>
                <w:b/>
                <w:bCs/>
                <w:sz w:val="24"/>
                <w:szCs w:val="24"/>
                <w:lang w:eastAsia="ru-RU"/>
              </w:rPr>
              <w:t>Средний квадрат (MS)</w:t>
            </w:r>
          </w:p>
        </w:tc>
        <w:tc>
          <w:tcPr>
            <w:tcW w:w="0" w:type="auto"/>
            <w:hideMark/>
          </w:tcPr>
          <w:p w14:paraId="23B96330" w14:textId="77777777" w:rsidR="00B84B0D" w:rsidRPr="00B84B0D" w:rsidRDefault="00B84B0D" w:rsidP="00B84B0D">
            <w:pPr>
              <w:jc w:val="center"/>
              <w:rPr>
                <w:rFonts w:ascii="Times New Roman" w:eastAsia="Times New Roman" w:hAnsi="Times New Roman" w:cs="Times New Roman"/>
                <w:b/>
                <w:bCs/>
                <w:sz w:val="24"/>
                <w:szCs w:val="24"/>
                <w:lang w:eastAsia="ru-RU"/>
              </w:rPr>
            </w:pPr>
            <w:r w:rsidRPr="00B84B0D">
              <w:rPr>
                <w:rFonts w:ascii="Times New Roman" w:eastAsia="Times New Roman" w:hAnsi="Times New Roman" w:cs="Times New Roman"/>
                <w:b/>
                <w:bCs/>
                <w:sz w:val="24"/>
                <w:szCs w:val="24"/>
                <w:lang w:eastAsia="ru-RU"/>
              </w:rPr>
              <w:t>F-статистика</w:t>
            </w:r>
          </w:p>
        </w:tc>
      </w:tr>
      <w:tr w:rsidR="00B84B0D" w:rsidRPr="00B84B0D" w14:paraId="490FA3F3" w14:textId="77777777" w:rsidTr="00B84B0D">
        <w:tc>
          <w:tcPr>
            <w:tcW w:w="0" w:type="auto"/>
            <w:hideMark/>
          </w:tcPr>
          <w:p w14:paraId="2D09F021" w14:textId="77777777" w:rsidR="00B84B0D" w:rsidRPr="00B84B0D" w:rsidRDefault="00B84B0D" w:rsidP="00B84B0D">
            <w:pPr>
              <w:rPr>
                <w:rFonts w:ascii="Times New Roman" w:eastAsia="Times New Roman" w:hAnsi="Times New Roman" w:cs="Times New Roman"/>
                <w:sz w:val="24"/>
                <w:szCs w:val="24"/>
                <w:lang w:eastAsia="ru-RU"/>
              </w:rPr>
            </w:pPr>
            <w:r w:rsidRPr="00B84B0D">
              <w:rPr>
                <w:rFonts w:ascii="Times New Roman" w:eastAsia="Times New Roman" w:hAnsi="Times New Roman" w:cs="Times New Roman"/>
                <w:sz w:val="24"/>
                <w:szCs w:val="24"/>
                <w:lang w:eastAsia="ru-RU"/>
              </w:rPr>
              <w:t>Межгрупповая (фактор)</w:t>
            </w:r>
          </w:p>
        </w:tc>
        <w:tc>
          <w:tcPr>
            <w:tcW w:w="0" w:type="auto"/>
            <w:hideMark/>
          </w:tcPr>
          <w:p w14:paraId="714DF049" w14:textId="77777777" w:rsidR="00B84B0D" w:rsidRPr="00B84B0D" w:rsidRDefault="00B84B0D" w:rsidP="00B84B0D">
            <w:pPr>
              <w:jc w:val="center"/>
              <w:rPr>
                <w:rFonts w:ascii="Times New Roman" w:eastAsia="Times New Roman" w:hAnsi="Times New Roman" w:cs="Times New Roman"/>
                <w:i/>
                <w:iCs/>
                <w:sz w:val="24"/>
                <w:szCs w:val="24"/>
                <w:lang w:eastAsia="ru-RU"/>
              </w:rPr>
            </w:pPr>
            <w:r w:rsidRPr="00B84B0D">
              <w:rPr>
                <w:rFonts w:ascii="Times New Roman" w:eastAsia="Times New Roman" w:hAnsi="Times New Roman" w:cs="Times New Roman"/>
                <w:i/>
                <w:iCs/>
                <w:sz w:val="24"/>
                <w:szCs w:val="24"/>
                <w:lang w:eastAsia="ru-RU"/>
              </w:rPr>
              <w:t>SSA</w:t>
            </w:r>
          </w:p>
        </w:tc>
        <w:tc>
          <w:tcPr>
            <w:tcW w:w="0" w:type="auto"/>
            <w:hideMark/>
          </w:tcPr>
          <w:p w14:paraId="5608199A" w14:textId="15B4F93E" w:rsidR="00B84B0D" w:rsidRPr="00B84B0D" w:rsidRDefault="00B84B0D" w:rsidP="00B84B0D">
            <w:pPr>
              <w:jc w:val="center"/>
              <w:rPr>
                <w:rFonts w:ascii="Times New Roman" w:eastAsia="Times New Roman" w:hAnsi="Times New Roman" w:cs="Times New Roman"/>
                <w:i/>
                <w:iCs/>
                <w:sz w:val="24"/>
                <w:szCs w:val="24"/>
                <w:lang w:eastAsia="ru-RU"/>
              </w:rPr>
            </w:pPr>
            <w:r w:rsidRPr="00B84B0D">
              <w:rPr>
                <w:rFonts w:ascii="Times New Roman" w:eastAsia="Times New Roman" w:hAnsi="Times New Roman" w:cs="Times New Roman"/>
                <w:i/>
                <w:iCs/>
                <w:sz w:val="24"/>
                <w:szCs w:val="24"/>
                <w:lang w:eastAsia="ru-RU"/>
              </w:rPr>
              <w:t xml:space="preserve">J </w:t>
            </w:r>
            <w:r w:rsidRPr="00096DF6">
              <w:rPr>
                <w:rFonts w:ascii="Times New Roman" w:eastAsia="Times New Roman" w:hAnsi="Times New Roman" w:cs="Times New Roman"/>
                <w:i/>
                <w:iCs/>
                <w:sz w:val="24"/>
                <w:szCs w:val="24"/>
                <w:lang w:eastAsia="ru-RU"/>
              </w:rPr>
              <w:t>–</w:t>
            </w:r>
            <w:r w:rsidRPr="00B84B0D">
              <w:rPr>
                <w:rFonts w:ascii="Times New Roman" w:eastAsia="Times New Roman" w:hAnsi="Times New Roman" w:cs="Times New Roman"/>
                <w:i/>
                <w:iCs/>
                <w:sz w:val="24"/>
                <w:szCs w:val="24"/>
                <w:lang w:eastAsia="ru-RU"/>
              </w:rPr>
              <w:t xml:space="preserve"> 1</w:t>
            </w:r>
          </w:p>
        </w:tc>
        <w:tc>
          <w:tcPr>
            <w:tcW w:w="0" w:type="auto"/>
            <w:hideMark/>
          </w:tcPr>
          <w:p w14:paraId="0FCB172B" w14:textId="77777777" w:rsidR="00B84B0D" w:rsidRPr="00B84B0D" w:rsidRDefault="00B84B0D" w:rsidP="00B84B0D">
            <w:pPr>
              <w:jc w:val="center"/>
              <w:rPr>
                <w:rFonts w:ascii="Times New Roman" w:eastAsia="Times New Roman" w:hAnsi="Times New Roman" w:cs="Times New Roman"/>
                <w:i/>
                <w:iCs/>
                <w:sz w:val="24"/>
                <w:szCs w:val="24"/>
                <w:lang w:eastAsia="ru-RU"/>
              </w:rPr>
            </w:pPr>
            <w:r w:rsidRPr="00B84B0D">
              <w:rPr>
                <w:rFonts w:ascii="Times New Roman" w:eastAsia="Times New Roman" w:hAnsi="Times New Roman" w:cs="Times New Roman"/>
                <w:i/>
                <w:iCs/>
                <w:sz w:val="24"/>
                <w:szCs w:val="24"/>
                <w:lang w:eastAsia="ru-RU"/>
              </w:rPr>
              <w:t>MSA = SSA / (J - 1)</w:t>
            </w:r>
          </w:p>
        </w:tc>
        <w:tc>
          <w:tcPr>
            <w:tcW w:w="0" w:type="auto"/>
            <w:hideMark/>
          </w:tcPr>
          <w:p w14:paraId="7D448783" w14:textId="77777777" w:rsidR="00B84B0D" w:rsidRPr="00B84B0D" w:rsidRDefault="00B84B0D" w:rsidP="00B84B0D">
            <w:pPr>
              <w:jc w:val="center"/>
              <w:rPr>
                <w:rFonts w:ascii="Times New Roman" w:eastAsia="Times New Roman" w:hAnsi="Times New Roman" w:cs="Times New Roman"/>
                <w:i/>
                <w:iCs/>
                <w:sz w:val="24"/>
                <w:szCs w:val="24"/>
                <w:lang w:eastAsia="ru-RU"/>
              </w:rPr>
            </w:pPr>
            <w:r w:rsidRPr="00B84B0D">
              <w:rPr>
                <w:rFonts w:ascii="Times New Roman" w:eastAsia="Times New Roman" w:hAnsi="Times New Roman" w:cs="Times New Roman"/>
                <w:i/>
                <w:iCs/>
                <w:sz w:val="24"/>
                <w:szCs w:val="24"/>
                <w:lang w:eastAsia="ru-RU"/>
              </w:rPr>
              <w:t>F = MSA / MSW</w:t>
            </w:r>
          </w:p>
        </w:tc>
      </w:tr>
      <w:tr w:rsidR="00B84B0D" w:rsidRPr="00B84B0D" w14:paraId="210C88C1" w14:textId="77777777" w:rsidTr="00B84B0D">
        <w:tc>
          <w:tcPr>
            <w:tcW w:w="0" w:type="auto"/>
            <w:hideMark/>
          </w:tcPr>
          <w:p w14:paraId="781188C0" w14:textId="77777777" w:rsidR="00B84B0D" w:rsidRPr="00B84B0D" w:rsidRDefault="00B84B0D" w:rsidP="00B84B0D">
            <w:pPr>
              <w:rPr>
                <w:rFonts w:ascii="Times New Roman" w:eastAsia="Times New Roman" w:hAnsi="Times New Roman" w:cs="Times New Roman"/>
                <w:sz w:val="24"/>
                <w:szCs w:val="24"/>
                <w:lang w:eastAsia="ru-RU"/>
              </w:rPr>
            </w:pPr>
            <w:r w:rsidRPr="00B84B0D">
              <w:rPr>
                <w:rFonts w:ascii="Times New Roman" w:eastAsia="Times New Roman" w:hAnsi="Times New Roman" w:cs="Times New Roman"/>
                <w:sz w:val="24"/>
                <w:szCs w:val="24"/>
                <w:lang w:eastAsia="ru-RU"/>
              </w:rPr>
              <w:t>Внутригрупповая (ошибка)</w:t>
            </w:r>
          </w:p>
        </w:tc>
        <w:tc>
          <w:tcPr>
            <w:tcW w:w="0" w:type="auto"/>
            <w:hideMark/>
          </w:tcPr>
          <w:p w14:paraId="53B82808" w14:textId="77777777" w:rsidR="00B84B0D" w:rsidRPr="00B84B0D" w:rsidRDefault="00B84B0D" w:rsidP="00B84B0D">
            <w:pPr>
              <w:jc w:val="center"/>
              <w:rPr>
                <w:rFonts w:ascii="Times New Roman" w:eastAsia="Times New Roman" w:hAnsi="Times New Roman" w:cs="Times New Roman"/>
                <w:i/>
                <w:iCs/>
                <w:sz w:val="24"/>
                <w:szCs w:val="24"/>
                <w:lang w:eastAsia="ru-RU"/>
              </w:rPr>
            </w:pPr>
            <w:r w:rsidRPr="00B84B0D">
              <w:rPr>
                <w:rFonts w:ascii="Times New Roman" w:eastAsia="Times New Roman" w:hAnsi="Times New Roman" w:cs="Times New Roman"/>
                <w:i/>
                <w:iCs/>
                <w:sz w:val="24"/>
                <w:szCs w:val="24"/>
                <w:lang w:eastAsia="ru-RU"/>
              </w:rPr>
              <w:t>SSW</w:t>
            </w:r>
          </w:p>
        </w:tc>
        <w:tc>
          <w:tcPr>
            <w:tcW w:w="0" w:type="auto"/>
            <w:hideMark/>
          </w:tcPr>
          <w:p w14:paraId="5AE4A587" w14:textId="22DBA1FC" w:rsidR="00B84B0D" w:rsidRPr="00B84B0D" w:rsidRDefault="00B84B0D" w:rsidP="00B84B0D">
            <w:pPr>
              <w:jc w:val="center"/>
              <w:rPr>
                <w:rFonts w:ascii="Times New Roman" w:eastAsia="Times New Roman" w:hAnsi="Times New Roman" w:cs="Times New Roman"/>
                <w:i/>
                <w:iCs/>
                <w:sz w:val="24"/>
                <w:szCs w:val="24"/>
                <w:lang w:eastAsia="ru-RU"/>
              </w:rPr>
            </w:pPr>
            <w:r w:rsidRPr="00B84B0D">
              <w:rPr>
                <w:rFonts w:ascii="Times New Roman" w:eastAsia="Times New Roman" w:hAnsi="Times New Roman" w:cs="Times New Roman"/>
                <w:i/>
                <w:iCs/>
                <w:sz w:val="24"/>
                <w:szCs w:val="24"/>
                <w:lang w:eastAsia="ru-RU"/>
              </w:rPr>
              <w:t xml:space="preserve">N </w:t>
            </w:r>
            <w:r w:rsidRPr="00096DF6">
              <w:rPr>
                <w:rFonts w:ascii="Times New Roman" w:eastAsia="Times New Roman" w:hAnsi="Times New Roman" w:cs="Times New Roman"/>
                <w:i/>
                <w:iCs/>
                <w:sz w:val="24"/>
                <w:szCs w:val="24"/>
                <w:lang w:eastAsia="ru-RU"/>
              </w:rPr>
              <w:t>–</w:t>
            </w:r>
            <w:r w:rsidRPr="00B84B0D">
              <w:rPr>
                <w:rFonts w:ascii="Times New Roman" w:eastAsia="Times New Roman" w:hAnsi="Times New Roman" w:cs="Times New Roman"/>
                <w:i/>
                <w:iCs/>
                <w:sz w:val="24"/>
                <w:szCs w:val="24"/>
                <w:lang w:eastAsia="ru-RU"/>
              </w:rPr>
              <w:t xml:space="preserve"> J</w:t>
            </w:r>
          </w:p>
        </w:tc>
        <w:tc>
          <w:tcPr>
            <w:tcW w:w="0" w:type="auto"/>
            <w:hideMark/>
          </w:tcPr>
          <w:p w14:paraId="10AF1818" w14:textId="77777777" w:rsidR="00B84B0D" w:rsidRPr="00B84B0D" w:rsidRDefault="00B84B0D" w:rsidP="00B84B0D">
            <w:pPr>
              <w:jc w:val="center"/>
              <w:rPr>
                <w:rFonts w:ascii="Times New Roman" w:eastAsia="Times New Roman" w:hAnsi="Times New Roman" w:cs="Times New Roman"/>
                <w:i/>
                <w:iCs/>
                <w:sz w:val="24"/>
                <w:szCs w:val="24"/>
                <w:lang w:eastAsia="ru-RU"/>
              </w:rPr>
            </w:pPr>
            <w:r w:rsidRPr="00B84B0D">
              <w:rPr>
                <w:rFonts w:ascii="Times New Roman" w:eastAsia="Times New Roman" w:hAnsi="Times New Roman" w:cs="Times New Roman"/>
                <w:i/>
                <w:iCs/>
                <w:sz w:val="24"/>
                <w:szCs w:val="24"/>
                <w:lang w:eastAsia="ru-RU"/>
              </w:rPr>
              <w:t>MSW = SSW / (N - J)</w:t>
            </w:r>
          </w:p>
        </w:tc>
        <w:tc>
          <w:tcPr>
            <w:tcW w:w="0" w:type="auto"/>
            <w:hideMark/>
          </w:tcPr>
          <w:p w14:paraId="283C0159" w14:textId="37EF434A" w:rsidR="00B84B0D" w:rsidRPr="00B84B0D" w:rsidRDefault="00B84B0D" w:rsidP="00B84B0D">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w:t>
            </w:r>
          </w:p>
        </w:tc>
      </w:tr>
      <w:tr w:rsidR="00B84B0D" w:rsidRPr="00B84B0D" w14:paraId="2972A8A7" w14:textId="77777777" w:rsidTr="00B84B0D">
        <w:tc>
          <w:tcPr>
            <w:tcW w:w="0" w:type="auto"/>
            <w:hideMark/>
          </w:tcPr>
          <w:p w14:paraId="78E70A49" w14:textId="77777777" w:rsidR="00B84B0D" w:rsidRPr="00B84B0D" w:rsidRDefault="00B84B0D" w:rsidP="00B84B0D">
            <w:pPr>
              <w:rPr>
                <w:rFonts w:ascii="Times New Roman" w:eastAsia="Times New Roman" w:hAnsi="Times New Roman" w:cs="Times New Roman"/>
                <w:sz w:val="24"/>
                <w:szCs w:val="24"/>
                <w:lang w:eastAsia="ru-RU"/>
              </w:rPr>
            </w:pPr>
            <w:r w:rsidRPr="00B84B0D">
              <w:rPr>
                <w:rFonts w:ascii="Times New Roman" w:eastAsia="Times New Roman" w:hAnsi="Times New Roman" w:cs="Times New Roman"/>
                <w:sz w:val="24"/>
                <w:szCs w:val="24"/>
                <w:lang w:eastAsia="ru-RU"/>
              </w:rPr>
              <w:t>Общая</w:t>
            </w:r>
          </w:p>
        </w:tc>
        <w:tc>
          <w:tcPr>
            <w:tcW w:w="0" w:type="auto"/>
            <w:hideMark/>
          </w:tcPr>
          <w:p w14:paraId="528278DF" w14:textId="77777777" w:rsidR="00B84B0D" w:rsidRPr="00B84B0D" w:rsidRDefault="00B84B0D" w:rsidP="00B84B0D">
            <w:pPr>
              <w:jc w:val="center"/>
              <w:rPr>
                <w:rFonts w:ascii="Times New Roman" w:eastAsia="Times New Roman" w:hAnsi="Times New Roman" w:cs="Times New Roman"/>
                <w:i/>
                <w:iCs/>
                <w:sz w:val="24"/>
                <w:szCs w:val="24"/>
                <w:lang w:eastAsia="ru-RU"/>
              </w:rPr>
            </w:pPr>
            <w:r w:rsidRPr="00B84B0D">
              <w:rPr>
                <w:rFonts w:ascii="Times New Roman" w:eastAsia="Times New Roman" w:hAnsi="Times New Roman" w:cs="Times New Roman"/>
                <w:i/>
                <w:iCs/>
                <w:sz w:val="24"/>
                <w:szCs w:val="24"/>
                <w:lang w:eastAsia="ru-RU"/>
              </w:rPr>
              <w:t>SST</w:t>
            </w:r>
          </w:p>
        </w:tc>
        <w:tc>
          <w:tcPr>
            <w:tcW w:w="0" w:type="auto"/>
            <w:hideMark/>
          </w:tcPr>
          <w:p w14:paraId="7263E1A5" w14:textId="2182EC01" w:rsidR="00B84B0D" w:rsidRPr="00B84B0D" w:rsidRDefault="00B84B0D" w:rsidP="00B84B0D">
            <w:pPr>
              <w:jc w:val="center"/>
              <w:rPr>
                <w:rFonts w:ascii="Times New Roman" w:eastAsia="Times New Roman" w:hAnsi="Times New Roman" w:cs="Times New Roman"/>
                <w:i/>
                <w:iCs/>
                <w:sz w:val="24"/>
                <w:szCs w:val="24"/>
                <w:lang w:eastAsia="ru-RU"/>
              </w:rPr>
            </w:pPr>
            <w:r w:rsidRPr="00B84B0D">
              <w:rPr>
                <w:rFonts w:ascii="Times New Roman" w:eastAsia="Times New Roman" w:hAnsi="Times New Roman" w:cs="Times New Roman"/>
                <w:i/>
                <w:iCs/>
                <w:sz w:val="24"/>
                <w:szCs w:val="24"/>
                <w:lang w:eastAsia="ru-RU"/>
              </w:rPr>
              <w:t xml:space="preserve">N </w:t>
            </w:r>
            <w:r w:rsidRPr="00096DF6">
              <w:rPr>
                <w:rFonts w:ascii="Times New Roman" w:eastAsia="Times New Roman" w:hAnsi="Times New Roman" w:cs="Times New Roman"/>
                <w:i/>
                <w:iCs/>
                <w:sz w:val="24"/>
                <w:szCs w:val="24"/>
                <w:lang w:eastAsia="ru-RU"/>
              </w:rPr>
              <w:t>–</w:t>
            </w:r>
            <w:r w:rsidRPr="00B84B0D">
              <w:rPr>
                <w:rFonts w:ascii="Times New Roman" w:eastAsia="Times New Roman" w:hAnsi="Times New Roman" w:cs="Times New Roman"/>
                <w:i/>
                <w:iCs/>
                <w:sz w:val="24"/>
                <w:szCs w:val="24"/>
                <w:lang w:eastAsia="ru-RU"/>
              </w:rPr>
              <w:t xml:space="preserve"> 1</w:t>
            </w:r>
          </w:p>
        </w:tc>
        <w:tc>
          <w:tcPr>
            <w:tcW w:w="0" w:type="auto"/>
            <w:hideMark/>
          </w:tcPr>
          <w:p w14:paraId="7CD46096" w14:textId="18EAB65F" w:rsidR="00B84B0D" w:rsidRPr="00B84B0D" w:rsidRDefault="00B84B0D" w:rsidP="00B84B0D">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w:t>
            </w:r>
          </w:p>
        </w:tc>
        <w:tc>
          <w:tcPr>
            <w:tcW w:w="0" w:type="auto"/>
            <w:hideMark/>
          </w:tcPr>
          <w:p w14:paraId="7A8A5F30" w14:textId="0A68F90F" w:rsidR="00B84B0D" w:rsidRPr="00B84B0D" w:rsidRDefault="00B84B0D" w:rsidP="00B84B0D">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w:t>
            </w:r>
          </w:p>
        </w:tc>
      </w:tr>
    </w:tbl>
    <w:p w14:paraId="3EB712FC" w14:textId="77777777" w:rsidR="00B84B0D" w:rsidRPr="00886583" w:rsidRDefault="00B84B0D" w:rsidP="00886583">
      <w:pPr>
        <w:pStyle w:val="break-words"/>
        <w:spacing w:before="0" w:beforeAutospacing="0" w:after="0" w:afterAutospacing="0" w:line="360" w:lineRule="auto"/>
        <w:ind w:firstLine="709"/>
        <w:jc w:val="both"/>
        <w:rPr>
          <w:color w:val="000000" w:themeColor="text1"/>
          <w:sz w:val="28"/>
          <w:szCs w:val="28"/>
        </w:rPr>
      </w:pPr>
    </w:p>
    <w:p w14:paraId="2189F575" w14:textId="77777777" w:rsidR="00E640B7" w:rsidRDefault="00E640B7" w:rsidP="00E640B7">
      <w:pPr>
        <w:pStyle w:val="break-words"/>
        <w:spacing w:before="0" w:beforeAutospacing="0" w:after="0" w:afterAutospacing="0" w:line="360" w:lineRule="auto"/>
        <w:ind w:firstLine="709"/>
        <w:jc w:val="both"/>
        <w:rPr>
          <w:sz w:val="28"/>
          <w:szCs w:val="28"/>
        </w:rPr>
      </w:pPr>
      <w:r w:rsidRPr="00FD1EAD">
        <w:rPr>
          <w:sz w:val="28"/>
          <w:szCs w:val="28"/>
        </w:rPr>
        <w:t xml:space="preserve">Критерий значимости </w:t>
      </w:r>
      <w:r>
        <w:rPr>
          <w:sz w:val="28"/>
          <w:szCs w:val="28"/>
        </w:rPr>
        <w:t xml:space="preserve">– </w:t>
      </w:r>
      <w:r w:rsidRPr="00F82677">
        <w:rPr>
          <w:i/>
          <w:iCs/>
          <w:sz w:val="28"/>
          <w:szCs w:val="28"/>
        </w:rPr>
        <w:t>F</w:t>
      </w:r>
      <w:r w:rsidRPr="00FD1EAD">
        <w:rPr>
          <w:sz w:val="28"/>
          <w:szCs w:val="28"/>
        </w:rPr>
        <w:t>-статистика Фишера:</w:t>
      </w:r>
      <m:oMath>
        <m:r>
          <w:rPr>
            <w:rStyle w:val="katex-mathml"/>
            <w:rFonts w:ascii="Cambria Math" w:hAnsi="Cambria Math"/>
            <w:sz w:val="28"/>
            <w:szCs w:val="28"/>
          </w:rPr>
          <m:t xml:space="preserve"> F=</m:t>
        </m:r>
        <m:f>
          <m:fPr>
            <m:ctrlPr>
              <w:rPr>
                <w:rStyle w:val="katex-mathml"/>
                <w:rFonts w:ascii="Cambria Math" w:hAnsi="Cambria Math"/>
                <w:i/>
                <w:sz w:val="28"/>
                <w:szCs w:val="28"/>
              </w:rPr>
            </m:ctrlPr>
          </m:fPr>
          <m:num>
            <m:r>
              <w:rPr>
                <w:rStyle w:val="katex-mathml"/>
                <w:rFonts w:ascii="Cambria Math" w:hAnsi="Cambria Math"/>
                <w:sz w:val="28"/>
                <w:szCs w:val="28"/>
              </w:rPr>
              <m:t>MSA</m:t>
            </m:r>
          </m:num>
          <m:den>
            <m:r>
              <w:rPr>
                <w:rStyle w:val="katex-mathml"/>
                <w:rFonts w:ascii="Cambria Math" w:hAnsi="Cambria Math"/>
                <w:sz w:val="28"/>
                <w:szCs w:val="28"/>
              </w:rPr>
              <m:t>MSW</m:t>
            </m:r>
          </m:den>
        </m:f>
      </m:oMath>
      <w:r w:rsidRPr="006209D6">
        <w:rPr>
          <w:sz w:val="28"/>
          <w:szCs w:val="28"/>
        </w:rPr>
        <w:t xml:space="preserve">, </w:t>
      </w:r>
      <w:r w:rsidRPr="00FD1EAD">
        <w:rPr>
          <w:sz w:val="28"/>
          <w:szCs w:val="28"/>
        </w:rPr>
        <w:t>которая при верной нулевой гипотезе имеет распределение Фишера-</w:t>
      </w:r>
      <w:proofErr w:type="spellStart"/>
      <w:r w:rsidRPr="00FD1EAD">
        <w:rPr>
          <w:sz w:val="28"/>
          <w:szCs w:val="28"/>
        </w:rPr>
        <w:t>Снедекора</w:t>
      </w:r>
      <w:proofErr w:type="spellEnd"/>
      <w:r w:rsidRPr="00FD1EAD">
        <w:rPr>
          <w:sz w:val="28"/>
          <w:szCs w:val="28"/>
        </w:rPr>
        <w:t xml:space="preserve"> с параметрами </w:t>
      </w:r>
      <w:r w:rsidRPr="006209D6">
        <w:rPr>
          <w:rStyle w:val="katex-mathml"/>
          <w:i/>
          <w:iCs/>
          <w:sz w:val="28"/>
          <w:szCs w:val="28"/>
        </w:rPr>
        <w:t>(J−1, N−J)</w:t>
      </w:r>
      <w:r w:rsidRPr="006209D6">
        <w:rPr>
          <w:i/>
          <w:iCs/>
          <w:sz w:val="28"/>
          <w:szCs w:val="28"/>
        </w:rPr>
        <w:t>.</w:t>
      </w:r>
      <w:r w:rsidRPr="00FD1EAD">
        <w:rPr>
          <w:sz w:val="28"/>
          <w:szCs w:val="28"/>
        </w:rPr>
        <w:t xml:space="preserve"> Если рассчитанное </w:t>
      </w:r>
      <w:r w:rsidRPr="006209D6">
        <w:rPr>
          <w:i/>
          <w:iCs/>
          <w:sz w:val="28"/>
          <w:szCs w:val="28"/>
        </w:rPr>
        <w:t>F</w:t>
      </w:r>
      <w:r w:rsidRPr="00FD1EAD">
        <w:rPr>
          <w:sz w:val="28"/>
          <w:szCs w:val="28"/>
        </w:rPr>
        <w:t xml:space="preserve"> превышает критическое значение </w:t>
      </w:r>
      <w:r w:rsidRPr="006209D6">
        <w:rPr>
          <w:rStyle w:val="katex-mathml"/>
          <w:i/>
          <w:iCs/>
          <w:sz w:val="28"/>
          <w:szCs w:val="28"/>
        </w:rPr>
        <w:t>F</w:t>
      </w:r>
      <w:proofErr w:type="gramStart"/>
      <w:r w:rsidRPr="006209D6">
        <w:rPr>
          <w:rStyle w:val="katex-mathml"/>
          <w:i/>
          <w:iCs/>
          <w:sz w:val="28"/>
          <w:szCs w:val="28"/>
          <w:vertAlign w:val="subscript"/>
        </w:rPr>
        <w:t>α</w:t>
      </w:r>
      <w:r w:rsidRPr="006209D6">
        <w:rPr>
          <w:rStyle w:val="katex-mathml"/>
          <w:i/>
          <w:iCs/>
          <w:sz w:val="28"/>
          <w:szCs w:val="28"/>
        </w:rPr>
        <w:t>(</w:t>
      </w:r>
      <w:proofErr w:type="gramEnd"/>
      <w:r w:rsidRPr="006209D6">
        <w:rPr>
          <w:rStyle w:val="katex-mathml"/>
          <w:i/>
          <w:iCs/>
          <w:sz w:val="28"/>
          <w:szCs w:val="28"/>
        </w:rPr>
        <w:t>J−1, N−J),</w:t>
      </w:r>
      <w:r w:rsidRPr="00FD1EAD">
        <w:rPr>
          <w:sz w:val="28"/>
          <w:szCs w:val="28"/>
        </w:rPr>
        <w:t xml:space="preserve"> (или </w:t>
      </w:r>
      <w:r w:rsidRPr="006209D6">
        <w:rPr>
          <w:i/>
          <w:iCs/>
          <w:sz w:val="28"/>
          <w:szCs w:val="28"/>
        </w:rPr>
        <w:t>p-</w:t>
      </w:r>
      <w:proofErr w:type="spellStart"/>
      <w:r w:rsidRPr="006209D6">
        <w:rPr>
          <w:i/>
          <w:iCs/>
          <w:sz w:val="28"/>
          <w:szCs w:val="28"/>
        </w:rPr>
        <w:t>value</w:t>
      </w:r>
      <w:proofErr w:type="spellEnd"/>
      <w:r w:rsidRPr="00FD1EAD">
        <w:rPr>
          <w:sz w:val="28"/>
          <w:szCs w:val="28"/>
        </w:rPr>
        <w:t xml:space="preserve"> </w:t>
      </w:r>
      <w:proofErr w:type="gramStart"/>
      <w:r w:rsidRPr="00FD1EAD">
        <w:rPr>
          <w:sz w:val="28"/>
          <w:szCs w:val="28"/>
        </w:rPr>
        <w:t xml:space="preserve">&lt; </w:t>
      </w:r>
      <w:r w:rsidRPr="006209D6">
        <w:rPr>
          <w:i/>
          <w:iCs/>
          <w:sz w:val="28"/>
          <w:szCs w:val="28"/>
        </w:rPr>
        <w:t>α</w:t>
      </w:r>
      <w:proofErr w:type="gramEnd"/>
      <w:r w:rsidRPr="00FD1EAD">
        <w:rPr>
          <w:sz w:val="28"/>
          <w:szCs w:val="28"/>
        </w:rPr>
        <w:t xml:space="preserve">, обычно 0.05), то </w:t>
      </w:r>
      <w:r w:rsidRPr="006209D6">
        <w:rPr>
          <w:rStyle w:val="katex-mathml"/>
          <w:i/>
          <w:iCs/>
          <w:sz w:val="28"/>
          <w:szCs w:val="28"/>
        </w:rPr>
        <w:t>H</w:t>
      </w:r>
      <w:r w:rsidRPr="006209D6">
        <w:rPr>
          <w:rStyle w:val="katex-mathml"/>
          <w:i/>
          <w:iCs/>
          <w:sz w:val="28"/>
          <w:szCs w:val="28"/>
          <w:vertAlign w:val="subscript"/>
        </w:rPr>
        <w:t>0</w:t>
      </w:r>
      <w:r w:rsidRPr="00FD1EAD">
        <w:rPr>
          <w:rStyle w:val="vlist-s"/>
          <w:rFonts w:eastAsiaTheme="majorEastAsia"/>
          <w:sz w:val="28"/>
          <w:szCs w:val="28"/>
        </w:rPr>
        <w:t>​</w:t>
      </w:r>
      <w:r w:rsidRPr="00FD1EAD">
        <w:rPr>
          <w:sz w:val="28"/>
          <w:szCs w:val="28"/>
        </w:rPr>
        <w:t xml:space="preserve"> отвергается </w:t>
      </w:r>
      <w:r>
        <w:rPr>
          <w:sz w:val="28"/>
          <w:szCs w:val="28"/>
        </w:rPr>
        <w:t xml:space="preserve">– </w:t>
      </w:r>
      <w:r w:rsidRPr="00FD1EAD">
        <w:rPr>
          <w:sz w:val="28"/>
          <w:szCs w:val="28"/>
        </w:rPr>
        <w:t>различия значимы.</w:t>
      </w:r>
    </w:p>
    <w:p w14:paraId="449A5F72" w14:textId="6BD50516" w:rsidR="00E640B7" w:rsidRDefault="00E640B7" w:rsidP="00E640B7">
      <w:pPr>
        <w:pStyle w:val="break-words"/>
        <w:spacing w:before="0" w:beforeAutospacing="0" w:after="0" w:afterAutospacing="0" w:line="360" w:lineRule="auto"/>
        <w:ind w:firstLine="709"/>
        <w:jc w:val="both"/>
        <w:rPr>
          <w:sz w:val="28"/>
          <w:szCs w:val="28"/>
        </w:rPr>
      </w:pPr>
      <w:r w:rsidRPr="006209D6">
        <w:rPr>
          <w:sz w:val="28"/>
          <w:szCs w:val="28"/>
        </w:rPr>
        <w:t xml:space="preserve">Дополнительно рассчитывается коэффициент детерминации </w:t>
      </w:r>
      <m:oMath>
        <m:sSup>
          <m:sSupPr>
            <m:ctrlPr>
              <w:rPr>
                <w:rFonts w:ascii="Cambria Math" w:hAnsi="Cambria Math"/>
                <w:i/>
                <w:sz w:val="28"/>
                <w:szCs w:val="28"/>
              </w:rPr>
            </m:ctrlPr>
          </m:sSupPr>
          <m:e>
            <m:r>
              <w:rPr>
                <w:rStyle w:val="vlist-s"/>
                <w:rFonts w:ascii="Cambria Math" w:hAnsi="Cambria Math"/>
              </w:rPr>
              <m:t>​η</m:t>
            </m:r>
          </m:e>
          <m:sup>
            <m:r>
              <w:rPr>
                <w:rFonts w:ascii="Cambria Math" w:hAnsi="Cambria Math"/>
                <w:sz w:val="28"/>
                <w:szCs w:val="28"/>
              </w:rPr>
              <m:t>2</m:t>
            </m:r>
          </m:sup>
        </m:sSup>
        <m:r>
          <w:rPr>
            <w:rStyle w:val="katex-mathml"/>
            <w:rFonts w:ascii="Cambria Math" w:hAnsi="Cambria Math"/>
            <w:sz w:val="28"/>
            <w:szCs w:val="28"/>
          </w:rPr>
          <m:t>=</m:t>
        </m:r>
        <m:f>
          <m:fPr>
            <m:ctrlPr>
              <w:rPr>
                <w:rStyle w:val="katex-mathml"/>
                <w:rFonts w:ascii="Cambria Math" w:hAnsi="Cambria Math"/>
                <w:i/>
                <w:sz w:val="28"/>
                <w:szCs w:val="28"/>
              </w:rPr>
            </m:ctrlPr>
          </m:fPr>
          <m:num>
            <m:r>
              <w:rPr>
                <w:rStyle w:val="katex-mathml"/>
                <w:rFonts w:ascii="Cambria Math" w:hAnsi="Cambria Math"/>
                <w:sz w:val="28"/>
                <w:szCs w:val="28"/>
              </w:rPr>
              <m:t>SSA</m:t>
            </m:r>
          </m:num>
          <m:den>
            <m:r>
              <w:rPr>
                <w:rStyle w:val="katex-mathml"/>
                <w:rFonts w:ascii="Cambria Math" w:hAnsi="Cambria Math"/>
                <w:sz w:val="28"/>
                <w:szCs w:val="28"/>
              </w:rPr>
              <m:t>SST</m:t>
            </m:r>
          </m:den>
        </m:f>
      </m:oMath>
      <w:r w:rsidRPr="006209D6">
        <w:rPr>
          <w:sz w:val="28"/>
          <w:szCs w:val="28"/>
        </w:rPr>
        <w:t xml:space="preserve">, который показывает долю общей вариабельности, объясняемую фактором (аналог </w:t>
      </w:r>
      <w:r w:rsidRPr="006209D6">
        <w:rPr>
          <w:i/>
          <w:iCs/>
          <w:sz w:val="28"/>
          <w:szCs w:val="28"/>
        </w:rPr>
        <w:t>R</w:t>
      </w:r>
      <w:r w:rsidRPr="006209D6">
        <w:rPr>
          <w:i/>
          <w:iCs/>
          <w:sz w:val="28"/>
          <w:szCs w:val="28"/>
          <w:vertAlign w:val="superscript"/>
        </w:rPr>
        <w:t>2</w:t>
      </w:r>
      <w:r w:rsidRPr="006209D6">
        <w:rPr>
          <w:sz w:val="28"/>
          <w:szCs w:val="28"/>
        </w:rPr>
        <w:t xml:space="preserve"> в регрессии). Если различия значимы, для уточнения, между какими именно группами они существуют, применяются пост-</w:t>
      </w:r>
      <w:proofErr w:type="spellStart"/>
      <w:r w:rsidRPr="006209D6">
        <w:rPr>
          <w:sz w:val="28"/>
          <w:szCs w:val="28"/>
        </w:rPr>
        <w:t>хок</w:t>
      </w:r>
      <w:proofErr w:type="spellEnd"/>
      <w:r w:rsidRPr="006209D6">
        <w:rPr>
          <w:sz w:val="28"/>
          <w:szCs w:val="28"/>
        </w:rPr>
        <w:t xml:space="preserve"> тесты (например, тест </w:t>
      </w:r>
      <w:proofErr w:type="spellStart"/>
      <w:r w:rsidRPr="006209D6">
        <w:rPr>
          <w:sz w:val="28"/>
          <w:szCs w:val="28"/>
        </w:rPr>
        <w:t>Тьюки</w:t>
      </w:r>
      <w:proofErr w:type="spellEnd"/>
      <w:r w:rsidRPr="006209D6">
        <w:rPr>
          <w:sz w:val="28"/>
          <w:szCs w:val="28"/>
        </w:rPr>
        <w:t xml:space="preserve">, </w:t>
      </w:r>
      <w:proofErr w:type="spellStart"/>
      <w:r w:rsidRPr="006209D6">
        <w:rPr>
          <w:sz w:val="28"/>
          <w:szCs w:val="28"/>
        </w:rPr>
        <w:t>Бонферрони</w:t>
      </w:r>
      <w:proofErr w:type="spellEnd"/>
      <w:r w:rsidRPr="006209D6">
        <w:rPr>
          <w:sz w:val="28"/>
          <w:szCs w:val="28"/>
        </w:rPr>
        <w:t xml:space="preserve"> или </w:t>
      </w:r>
      <w:proofErr w:type="spellStart"/>
      <w:r w:rsidRPr="006209D6">
        <w:rPr>
          <w:sz w:val="28"/>
          <w:szCs w:val="28"/>
        </w:rPr>
        <w:t>Шеффе</w:t>
      </w:r>
      <w:proofErr w:type="spellEnd"/>
      <w:r w:rsidRPr="006209D6">
        <w:rPr>
          <w:sz w:val="28"/>
          <w:szCs w:val="28"/>
        </w:rPr>
        <w:t>).</w:t>
      </w:r>
    </w:p>
    <w:p w14:paraId="75489261" w14:textId="48521071" w:rsidR="00E640B7" w:rsidRDefault="00E640B7" w:rsidP="00E640B7">
      <w:pPr>
        <w:pStyle w:val="a7"/>
      </w:pPr>
      <w:r>
        <w:t>Двухфакторный дисперсионный анализ (</w:t>
      </w:r>
      <w:proofErr w:type="spellStart"/>
      <w:r>
        <w:t>two-way</w:t>
      </w:r>
      <w:proofErr w:type="spellEnd"/>
      <w:r>
        <w:t xml:space="preserve"> ANOVA) расширяет однофакторный на </w:t>
      </w:r>
      <w:r w:rsidRPr="00E640B7">
        <w:rPr>
          <w:rStyle w:val="a4"/>
          <w:b/>
          <w:bCs/>
        </w:rPr>
        <w:t>два категориальных фактора</w:t>
      </w:r>
      <w:r>
        <w:t xml:space="preserve"> (A и B), позволяя оценивать не только главные эффекты каждого фактора, но и их </w:t>
      </w:r>
      <w:r w:rsidRPr="00E640B7">
        <w:rPr>
          <w:rStyle w:val="a4"/>
          <w:b/>
          <w:bCs/>
        </w:rPr>
        <w:t>взаимодействие</w:t>
      </w:r>
      <w:r>
        <w:t xml:space="preserve"> (</w:t>
      </w:r>
      <w:proofErr w:type="spellStart"/>
      <w:r>
        <w:t>interaction</w:t>
      </w:r>
      <w:proofErr w:type="spellEnd"/>
      <w:r>
        <w:t xml:space="preserve"> </w:t>
      </w:r>
      <w:proofErr w:type="spellStart"/>
      <w:r>
        <w:t>effect</w:t>
      </w:r>
      <w:proofErr w:type="spellEnd"/>
      <w:r>
        <w:t>). Это ключевое преимущество: взаимодействие показывает, как эффект одного фактора зависит от уровня другого.</w:t>
      </w:r>
    </w:p>
    <w:p w14:paraId="7C24893F" w14:textId="77777777" w:rsidR="00E640B7" w:rsidRDefault="00E640B7" w:rsidP="00E640B7">
      <w:pPr>
        <w:pStyle w:val="a7"/>
      </w:pPr>
      <w:r>
        <w:t>Проверяются три нулевые гипотезы:</w:t>
      </w:r>
    </w:p>
    <w:p w14:paraId="20B23963" w14:textId="77777777" w:rsidR="00E640B7" w:rsidRDefault="00E640B7" w:rsidP="00E640B7">
      <w:pPr>
        <w:pStyle w:val="a7"/>
      </w:pPr>
      <w:r>
        <w:lastRenderedPageBreak/>
        <w:t>О главном эффекте фактора A: средние по уровням A равны.</w:t>
      </w:r>
    </w:p>
    <w:p w14:paraId="70505C69" w14:textId="77777777" w:rsidR="00E640B7" w:rsidRDefault="00E640B7" w:rsidP="00E640B7">
      <w:pPr>
        <w:pStyle w:val="a7"/>
      </w:pPr>
      <w:r>
        <w:t>О главном эффекте фактора B: средние по уровням B равны.</w:t>
      </w:r>
    </w:p>
    <w:p w14:paraId="55F612FE" w14:textId="77777777" w:rsidR="00E640B7" w:rsidRDefault="00E640B7" w:rsidP="00E640B7">
      <w:pPr>
        <w:pStyle w:val="a7"/>
      </w:pPr>
      <w:r>
        <w:t>О взаимодействии: эффект A не зависит от B (и наоборот).</w:t>
      </w:r>
    </w:p>
    <w:p w14:paraId="5C437503" w14:textId="70FF25CB" w:rsidR="00E640B7" w:rsidRDefault="00E640B7" w:rsidP="00E640B7">
      <w:pPr>
        <w:pStyle w:val="a7"/>
      </w:pPr>
      <w:r>
        <w:t>Математическая модель (с взаимодействием):</w:t>
      </w:r>
    </w:p>
    <w:p w14:paraId="0759D84E" w14:textId="61472943" w:rsidR="00E640B7" w:rsidRPr="00E640B7" w:rsidRDefault="00E640B7" w:rsidP="00E640B7">
      <w:pPr>
        <w:pStyle w:val="a7"/>
        <w:jc w:val="right"/>
        <w:rPr>
          <w:i/>
          <w:iCs/>
        </w:rPr>
      </w:pPr>
      <w:r w:rsidRPr="00E640B7">
        <w:rPr>
          <w:i/>
          <w:iCs/>
        </w:rPr>
        <w:t>(1.3)</w:t>
      </w:r>
    </w:p>
    <w:p w14:paraId="22ECCCA8" w14:textId="15A4B394" w:rsidR="00E640B7" w:rsidRDefault="008F0AAE" w:rsidP="00E640B7">
      <w:pPr>
        <w:pStyle w:val="a7"/>
        <w:jc w:val="center"/>
        <w:rPr>
          <w:rStyle w:val="mpunct"/>
        </w:rPr>
      </w:pPr>
      <m:oMath>
        <m:sSub>
          <m:sSubPr>
            <m:ctrlPr>
              <w:rPr>
                <w:rStyle w:val="katex-mathml"/>
                <w:rFonts w:ascii="Cambria Math" w:hAnsi="Cambria Math"/>
                <w:i/>
                <w:color w:val="auto"/>
              </w:rPr>
            </m:ctrlPr>
          </m:sSubPr>
          <m:e>
            <m:r>
              <w:rPr>
                <w:rStyle w:val="katex-mathml"/>
                <w:rFonts w:ascii="Cambria Math" w:hAnsi="Cambria Math"/>
                <w:lang w:val="en-US"/>
              </w:rPr>
              <m:t>y</m:t>
            </m:r>
          </m:e>
          <m:sub>
            <m:r>
              <w:rPr>
                <w:rStyle w:val="katex-mathml"/>
                <w:rFonts w:ascii="Cambria Math" w:hAnsi="Cambria Math"/>
              </w:rPr>
              <m:t>ij</m:t>
            </m:r>
            <m:r>
              <w:rPr>
                <w:rStyle w:val="katex-mathml"/>
                <w:rFonts w:ascii="Cambria Math" w:hAnsi="Cambria Math"/>
                <w:lang w:val="en-US"/>
              </w:rPr>
              <m:t>k</m:t>
            </m:r>
          </m:sub>
        </m:sSub>
        <m:r>
          <w:rPr>
            <w:rStyle w:val="katex-mathml"/>
            <w:rFonts w:ascii="Cambria Math" w:hAnsi="Cambria Math"/>
          </w:rPr>
          <m:t>= μ</m:t>
        </m:r>
        <m:r>
          <w:rPr>
            <w:rStyle w:val="katex-mathml"/>
            <w:rFonts w:ascii="Cambria Math"/>
          </w:rPr>
          <m:t>+</m:t>
        </m:r>
        <m:sSub>
          <m:sSubPr>
            <m:ctrlPr>
              <w:rPr>
                <w:rStyle w:val="mord"/>
                <w:rFonts w:ascii="Cambria Math" w:hAnsi="Cambria Math"/>
                <w:i/>
                <w:color w:val="auto"/>
              </w:rPr>
            </m:ctrlPr>
          </m:sSubPr>
          <m:e>
            <m:r>
              <w:rPr>
                <w:rStyle w:val="mord"/>
                <w:rFonts w:ascii="Cambria Math" w:hAnsi="Cambria Math"/>
              </w:rPr>
              <m:t>α</m:t>
            </m:r>
          </m:e>
          <m:sub>
            <m:r>
              <w:rPr>
                <w:rStyle w:val="mord"/>
                <w:rFonts w:ascii="Cambria Math" w:hAnsi="Cambria Math"/>
              </w:rPr>
              <m:t>j</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β</m:t>
            </m:r>
          </m:e>
          <m:sub>
            <m:r>
              <w:rPr>
                <w:rStyle w:val="mord"/>
                <w:rFonts w:ascii="Cambria Math" w:hAnsi="Cambria Math"/>
              </w:rPr>
              <m:t>j</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(αβ)</m:t>
            </m:r>
          </m:e>
          <m:sub>
            <m:r>
              <w:rPr>
                <w:rStyle w:val="mord"/>
                <w:rFonts w:ascii="Cambria Math" w:hAnsi="Cambria Math"/>
              </w:rPr>
              <m:t>ij</m:t>
            </m:r>
          </m:sub>
        </m:sSub>
        <m:r>
          <w:rPr>
            <w:rStyle w:val="mord"/>
            <w:rFonts w:ascii="Cambria Math" w:hAnsi="Cambria Math"/>
          </w:rPr>
          <m:t>+</m:t>
        </m:r>
        <m:sSub>
          <m:sSubPr>
            <m:ctrlPr>
              <w:rPr>
                <w:rStyle w:val="mord"/>
                <w:rFonts w:ascii="Cambria Math" w:hAnsi="Cambria Math"/>
                <w:i/>
                <w:color w:val="auto"/>
              </w:rPr>
            </m:ctrlPr>
          </m:sSubPr>
          <m:e>
            <m:r>
              <w:rPr>
                <w:rStyle w:val="mord"/>
                <w:rFonts w:ascii="Cambria Math" w:hAnsi="Cambria Math"/>
              </w:rPr>
              <m:t>ϵ</m:t>
            </m:r>
          </m:e>
          <m:sub>
            <m:r>
              <w:rPr>
                <w:rStyle w:val="mord"/>
                <w:rFonts w:ascii="Cambria Math" w:hAnsi="Cambria Math"/>
              </w:rPr>
              <m:t>igk</m:t>
            </m:r>
          </m:sub>
        </m:sSub>
      </m:oMath>
      <w:r w:rsidR="00E640B7">
        <w:rPr>
          <w:rStyle w:val="vlist-s"/>
        </w:rPr>
        <w:t>​</w:t>
      </w:r>
      <w:r w:rsidR="00E640B7">
        <w:rPr>
          <w:rStyle w:val="mpunct"/>
        </w:rPr>
        <w:t>,</w:t>
      </w:r>
    </w:p>
    <w:p w14:paraId="56C4A951" w14:textId="77777777" w:rsidR="00E640B7" w:rsidRDefault="00E640B7" w:rsidP="00E640B7">
      <w:pPr>
        <w:pStyle w:val="a7"/>
        <w:jc w:val="center"/>
      </w:pPr>
    </w:p>
    <w:p w14:paraId="3C9B6EC2" w14:textId="77777777" w:rsidR="00E640B7" w:rsidRPr="00096DF6" w:rsidRDefault="00E640B7" w:rsidP="00E640B7">
      <w:pPr>
        <w:pStyle w:val="break-words"/>
        <w:spacing w:before="0" w:beforeAutospacing="0" w:after="0" w:afterAutospacing="0" w:line="360" w:lineRule="auto"/>
        <w:jc w:val="both"/>
        <w:rPr>
          <w:i/>
          <w:iCs/>
          <w:sz w:val="28"/>
          <w:szCs w:val="28"/>
        </w:rPr>
      </w:pPr>
      <w:r>
        <w:t xml:space="preserve">где </w:t>
      </w:r>
      <w:proofErr w:type="spellStart"/>
      <w:r w:rsidRPr="00096DF6">
        <w:rPr>
          <w:rStyle w:val="katex-mathml"/>
          <w:i/>
          <w:iCs/>
          <w:sz w:val="28"/>
          <w:szCs w:val="28"/>
        </w:rPr>
        <w:t>y</w:t>
      </w:r>
      <w:r w:rsidRPr="00096DF6">
        <w:rPr>
          <w:rStyle w:val="katex-mathml"/>
          <w:i/>
          <w:iCs/>
          <w:sz w:val="28"/>
          <w:szCs w:val="28"/>
          <w:vertAlign w:val="subscript"/>
        </w:rPr>
        <w:t>ij</w:t>
      </w:r>
      <w:proofErr w:type="spellEnd"/>
      <w:r w:rsidRPr="00096DF6">
        <w:rPr>
          <w:rStyle w:val="vlist-s"/>
          <w:i/>
          <w:iCs/>
          <w:sz w:val="28"/>
          <w:szCs w:val="28"/>
        </w:rPr>
        <w:t xml:space="preserve"> </w:t>
      </w:r>
      <w:r w:rsidRPr="00096DF6">
        <w:rPr>
          <w:rStyle w:val="vlist-s"/>
          <w:rFonts w:eastAsiaTheme="majorEastAsia"/>
          <w:i/>
          <w:iCs/>
          <w:sz w:val="28"/>
          <w:szCs w:val="28"/>
        </w:rPr>
        <w:t>​</w:t>
      </w:r>
      <w:r w:rsidRPr="00096DF6">
        <w:rPr>
          <w:i/>
          <w:iCs/>
          <w:sz w:val="28"/>
          <w:szCs w:val="28"/>
        </w:rPr>
        <w:t xml:space="preserve"> </w:t>
      </w:r>
      <w:r w:rsidRPr="00096DF6">
        <w:rPr>
          <w:rStyle w:val="katex-mathml"/>
          <w:i/>
          <w:iCs/>
          <w:sz w:val="28"/>
          <w:szCs w:val="28"/>
        </w:rPr>
        <w:t xml:space="preserve">– </w:t>
      </w:r>
      <w:r w:rsidRPr="00096DF6">
        <w:rPr>
          <w:i/>
          <w:iCs/>
          <w:sz w:val="28"/>
          <w:szCs w:val="28"/>
        </w:rPr>
        <w:t xml:space="preserve">наблюдаемое значение в </w:t>
      </w:r>
      <w:r w:rsidRPr="00096DF6">
        <w:rPr>
          <w:rStyle w:val="katex-mathml"/>
          <w:i/>
          <w:iCs/>
          <w:sz w:val="28"/>
          <w:szCs w:val="28"/>
        </w:rPr>
        <w:t>j</w:t>
      </w:r>
      <w:r w:rsidRPr="00096DF6">
        <w:rPr>
          <w:i/>
          <w:iCs/>
          <w:sz w:val="28"/>
          <w:szCs w:val="28"/>
        </w:rPr>
        <w:t xml:space="preserve">-й группе для </w:t>
      </w:r>
      <w:r w:rsidRPr="00096DF6">
        <w:rPr>
          <w:rStyle w:val="mord"/>
          <w:i/>
          <w:iCs/>
          <w:sz w:val="28"/>
          <w:szCs w:val="28"/>
        </w:rPr>
        <w:t>i</w:t>
      </w:r>
      <w:r w:rsidRPr="00096DF6">
        <w:rPr>
          <w:i/>
          <w:iCs/>
          <w:sz w:val="28"/>
          <w:szCs w:val="28"/>
        </w:rPr>
        <w:t>-го наблюдения;</w:t>
      </w:r>
    </w:p>
    <w:p w14:paraId="31F4E7A3" w14:textId="77777777" w:rsidR="00E640B7" w:rsidRPr="00096DF6" w:rsidRDefault="00E640B7" w:rsidP="00E640B7">
      <w:pPr>
        <w:pStyle w:val="break-words"/>
        <w:spacing w:before="0" w:beforeAutospacing="0" w:after="0" w:afterAutospacing="0" w:line="360" w:lineRule="auto"/>
        <w:ind w:left="426"/>
        <w:jc w:val="both"/>
        <w:rPr>
          <w:i/>
          <w:iCs/>
          <w:sz w:val="28"/>
          <w:szCs w:val="28"/>
        </w:rPr>
      </w:pPr>
      <w:r w:rsidRPr="00096DF6">
        <w:rPr>
          <w:rStyle w:val="katex-mathml"/>
          <w:i/>
          <w:iCs/>
          <w:sz w:val="28"/>
          <w:szCs w:val="28"/>
        </w:rPr>
        <w:t>μ</w:t>
      </w:r>
      <w:r w:rsidRPr="00096DF6">
        <w:rPr>
          <w:i/>
          <w:iCs/>
          <w:sz w:val="28"/>
          <w:szCs w:val="28"/>
        </w:rPr>
        <w:t xml:space="preserve"> </w:t>
      </w:r>
      <w:r w:rsidRPr="00096DF6">
        <w:rPr>
          <w:rStyle w:val="katex-mathml"/>
          <w:i/>
          <w:iCs/>
          <w:sz w:val="28"/>
          <w:szCs w:val="28"/>
        </w:rPr>
        <w:t xml:space="preserve">– </w:t>
      </w:r>
      <w:r w:rsidRPr="00096DF6">
        <w:rPr>
          <w:i/>
          <w:iCs/>
          <w:sz w:val="28"/>
          <w:szCs w:val="28"/>
        </w:rPr>
        <w:t>общее среднее по всем данным;</w:t>
      </w:r>
    </w:p>
    <w:p w14:paraId="1B673162" w14:textId="77777777" w:rsidR="00E640B7" w:rsidRPr="00096DF6" w:rsidRDefault="00E640B7" w:rsidP="00E640B7">
      <w:pPr>
        <w:pStyle w:val="break-words"/>
        <w:spacing w:before="0" w:beforeAutospacing="0" w:after="0" w:afterAutospacing="0" w:line="360" w:lineRule="auto"/>
        <w:ind w:left="426"/>
        <w:jc w:val="both"/>
        <w:rPr>
          <w:i/>
          <w:iCs/>
          <w:sz w:val="28"/>
          <w:szCs w:val="28"/>
        </w:rPr>
      </w:pPr>
      <w:r w:rsidRPr="00096DF6">
        <w:rPr>
          <w:rStyle w:val="katex-mathml"/>
          <w:i/>
          <w:iCs/>
          <w:sz w:val="28"/>
          <w:szCs w:val="28"/>
        </w:rPr>
        <w:t>α</w:t>
      </w:r>
      <w:r w:rsidRPr="00096DF6">
        <w:rPr>
          <w:rStyle w:val="katex-mathml"/>
          <w:i/>
          <w:iCs/>
          <w:sz w:val="28"/>
          <w:szCs w:val="28"/>
          <w:vertAlign w:val="subscript"/>
        </w:rPr>
        <w:t>j</w:t>
      </w:r>
      <w:r w:rsidRPr="00096DF6">
        <w:rPr>
          <w:rStyle w:val="vlist-s"/>
          <w:rFonts w:eastAsiaTheme="majorEastAsia"/>
          <w:i/>
          <w:iCs/>
          <w:sz w:val="28"/>
          <w:szCs w:val="28"/>
        </w:rPr>
        <w:t>​</w:t>
      </w:r>
      <w:r w:rsidRPr="00096DF6">
        <w:rPr>
          <w:i/>
          <w:iCs/>
          <w:sz w:val="28"/>
          <w:szCs w:val="28"/>
        </w:rPr>
        <w:t xml:space="preserve"> </w:t>
      </w:r>
      <w:r w:rsidRPr="00096DF6">
        <w:rPr>
          <w:rStyle w:val="katex-mathml"/>
          <w:i/>
          <w:iCs/>
          <w:sz w:val="28"/>
          <w:szCs w:val="28"/>
        </w:rPr>
        <w:t xml:space="preserve">– </w:t>
      </w:r>
      <w:r w:rsidRPr="00096DF6">
        <w:rPr>
          <w:i/>
          <w:iCs/>
          <w:sz w:val="28"/>
          <w:szCs w:val="28"/>
        </w:rPr>
        <w:t xml:space="preserve">эффект </w:t>
      </w:r>
      <w:r w:rsidRPr="00096DF6">
        <w:rPr>
          <w:rStyle w:val="katex-mathml"/>
          <w:i/>
          <w:iCs/>
          <w:sz w:val="28"/>
          <w:szCs w:val="28"/>
        </w:rPr>
        <w:t>j</w:t>
      </w:r>
      <w:r w:rsidRPr="00096DF6">
        <w:rPr>
          <w:i/>
          <w:iCs/>
          <w:sz w:val="28"/>
          <w:szCs w:val="28"/>
        </w:rPr>
        <w:t>-го уровня фактора (</w:t>
      </w:r>
      <w:r w:rsidRPr="00096DF6">
        <w:rPr>
          <w:rStyle w:val="katex-mathml"/>
          <w:i/>
          <w:iCs/>
          <w:sz w:val="28"/>
          <w:szCs w:val="28"/>
        </w:rPr>
        <w:t>∑α</w:t>
      </w:r>
      <w:r w:rsidRPr="00096DF6">
        <w:rPr>
          <w:rStyle w:val="katex-mathml"/>
          <w:i/>
          <w:iCs/>
          <w:sz w:val="28"/>
          <w:szCs w:val="28"/>
          <w:vertAlign w:val="subscript"/>
        </w:rPr>
        <w:t>j</w:t>
      </w:r>
      <w:r w:rsidRPr="00096DF6">
        <w:rPr>
          <w:rStyle w:val="katex-mathml"/>
          <w:i/>
          <w:iCs/>
          <w:sz w:val="28"/>
          <w:szCs w:val="28"/>
        </w:rPr>
        <w:t>=0</w:t>
      </w:r>
      <w:r w:rsidRPr="00096DF6">
        <w:rPr>
          <w:i/>
          <w:iCs/>
          <w:sz w:val="28"/>
          <w:szCs w:val="28"/>
        </w:rPr>
        <w:t>);</w:t>
      </w:r>
    </w:p>
    <w:p w14:paraId="0C9339D0" w14:textId="77777777" w:rsidR="00E640B7" w:rsidRPr="00096DF6" w:rsidRDefault="00E640B7" w:rsidP="00E640B7">
      <w:pPr>
        <w:pStyle w:val="break-words"/>
        <w:spacing w:before="0" w:beforeAutospacing="0" w:after="0" w:afterAutospacing="0" w:line="360" w:lineRule="auto"/>
        <w:ind w:left="426"/>
        <w:jc w:val="both"/>
        <w:rPr>
          <w:i/>
          <w:iCs/>
          <w:sz w:val="28"/>
          <w:szCs w:val="28"/>
        </w:rPr>
      </w:pPr>
      <w:r w:rsidRPr="00096DF6">
        <w:rPr>
          <w:rStyle w:val="mord"/>
          <w:i/>
          <w:iCs/>
          <w:sz w:val="28"/>
          <w:szCs w:val="28"/>
        </w:rPr>
        <w:t>ϵ</w:t>
      </w:r>
      <w:proofErr w:type="spellStart"/>
      <w:r w:rsidRPr="00096DF6">
        <w:rPr>
          <w:rStyle w:val="mord"/>
          <w:i/>
          <w:iCs/>
          <w:sz w:val="28"/>
          <w:szCs w:val="28"/>
          <w:vertAlign w:val="subscript"/>
        </w:rPr>
        <w:t>ij</w:t>
      </w:r>
      <w:proofErr w:type="spellEnd"/>
      <w:r w:rsidRPr="00096DF6">
        <w:rPr>
          <w:rStyle w:val="vlist-s"/>
          <w:rFonts w:eastAsiaTheme="majorEastAsia"/>
          <w:i/>
          <w:iCs/>
          <w:sz w:val="28"/>
          <w:szCs w:val="28"/>
          <w:vertAlign w:val="subscript"/>
        </w:rPr>
        <w:t>​</w:t>
      </w:r>
      <w:r w:rsidRPr="00096DF6">
        <w:rPr>
          <w:i/>
          <w:iCs/>
          <w:sz w:val="28"/>
          <w:szCs w:val="28"/>
        </w:rPr>
        <w:t xml:space="preserve"> </w:t>
      </w:r>
      <w:r w:rsidRPr="00096DF6">
        <w:rPr>
          <w:rStyle w:val="katex-mathml"/>
          <w:i/>
          <w:iCs/>
          <w:sz w:val="28"/>
          <w:szCs w:val="28"/>
        </w:rPr>
        <w:t xml:space="preserve">– </w:t>
      </w:r>
      <w:r w:rsidRPr="00096DF6">
        <w:rPr>
          <w:i/>
          <w:iCs/>
          <w:sz w:val="28"/>
          <w:szCs w:val="28"/>
        </w:rPr>
        <w:t>случайная ошибка, предполагаемая нормально распределённой с математическим ожиданием 0 и дисперсией, независимой.</w:t>
      </w:r>
    </w:p>
    <w:p w14:paraId="71117442" w14:textId="61D03BCE" w:rsidR="00E640B7" w:rsidRPr="00096DF6" w:rsidRDefault="00E640B7" w:rsidP="00E640B7">
      <w:pPr>
        <w:pStyle w:val="a7"/>
        <w:ind w:firstLine="426"/>
        <w:rPr>
          <w:i/>
          <w:iCs/>
        </w:rPr>
      </w:pPr>
      <w:r w:rsidRPr="00096DF6">
        <w:rPr>
          <w:rStyle w:val="katex-mathml"/>
          <w:i/>
          <w:iCs/>
        </w:rPr>
        <w:t>i</w:t>
      </w:r>
      <w:r w:rsidRPr="00096DF6">
        <w:rPr>
          <w:i/>
          <w:iCs/>
        </w:rPr>
        <w:t xml:space="preserve"> – уровень фактора A (I уровней), </w:t>
      </w:r>
    </w:p>
    <w:p w14:paraId="08F173F3" w14:textId="439F0DF8" w:rsidR="00E640B7" w:rsidRPr="00096DF6" w:rsidRDefault="00E640B7" w:rsidP="00E640B7">
      <w:pPr>
        <w:pStyle w:val="a7"/>
        <w:ind w:firstLine="426"/>
        <w:rPr>
          <w:i/>
          <w:iCs/>
        </w:rPr>
      </w:pPr>
      <w:r w:rsidRPr="00096DF6">
        <w:rPr>
          <w:rStyle w:val="katex-mathml"/>
          <w:i/>
          <w:iCs/>
        </w:rPr>
        <w:t>j</w:t>
      </w:r>
      <w:r w:rsidRPr="00096DF6">
        <w:rPr>
          <w:i/>
          <w:iCs/>
        </w:rPr>
        <w:t xml:space="preserve"> – уровень B (J уровней), </w:t>
      </w:r>
    </w:p>
    <w:p w14:paraId="71741754" w14:textId="5928C489" w:rsidR="00E640B7" w:rsidRPr="00096DF6" w:rsidRDefault="00E640B7" w:rsidP="00E640B7">
      <w:pPr>
        <w:pStyle w:val="a7"/>
        <w:ind w:firstLine="426"/>
        <w:rPr>
          <w:i/>
          <w:iCs/>
        </w:rPr>
      </w:pPr>
      <w:r w:rsidRPr="00096DF6">
        <w:rPr>
          <w:rStyle w:val="katex-mathml"/>
          <w:i/>
          <w:iCs/>
        </w:rPr>
        <w:t>k</w:t>
      </w:r>
      <w:r w:rsidRPr="00096DF6">
        <w:rPr>
          <w:i/>
          <w:iCs/>
        </w:rPr>
        <w:t xml:space="preserve"> – повторение.</w:t>
      </w:r>
    </w:p>
    <w:p w14:paraId="1FF49240" w14:textId="77777777" w:rsidR="00E640B7" w:rsidRDefault="00E640B7" w:rsidP="00E640B7">
      <w:pPr>
        <w:pStyle w:val="a7"/>
      </w:pPr>
    </w:p>
    <w:p w14:paraId="0DAFEA9A" w14:textId="31D17DBC" w:rsidR="00E640B7" w:rsidRDefault="00E640B7" w:rsidP="00E640B7">
      <w:pPr>
        <w:pStyle w:val="a7"/>
      </w:pPr>
      <w:r>
        <w:t>Общая сумма квадратов разлагается на:</w:t>
      </w:r>
    </w:p>
    <w:p w14:paraId="4CD155E2" w14:textId="71715E9C" w:rsidR="00E640B7" w:rsidRPr="00E640B7" w:rsidRDefault="00E640B7" w:rsidP="00E640B7">
      <w:pPr>
        <w:pStyle w:val="a7"/>
        <w:jc w:val="right"/>
        <w:rPr>
          <w:i/>
          <w:iCs/>
        </w:rPr>
      </w:pPr>
      <w:r w:rsidRPr="00E640B7">
        <w:rPr>
          <w:i/>
          <w:iCs/>
        </w:rPr>
        <w:t>(1.</w:t>
      </w:r>
      <w:r w:rsidRPr="00AF049C">
        <w:rPr>
          <w:i/>
          <w:iCs/>
        </w:rPr>
        <w:t>4</w:t>
      </w:r>
      <w:r w:rsidRPr="00E640B7">
        <w:rPr>
          <w:i/>
          <w:iCs/>
        </w:rPr>
        <w:t>)</w:t>
      </w:r>
    </w:p>
    <w:p w14:paraId="2E86EE2F" w14:textId="0597F653" w:rsidR="00E640B7" w:rsidRPr="00E640B7" w:rsidRDefault="00E640B7" w:rsidP="00E640B7">
      <w:pPr>
        <w:pStyle w:val="a7"/>
        <w:ind w:firstLine="0"/>
        <w:jc w:val="center"/>
        <w:rPr>
          <w:rStyle w:val="katex-mathml"/>
        </w:rPr>
      </w:pPr>
      <m:oMath>
        <m:r>
          <m:rPr>
            <m:sty m:val="p"/>
          </m:rPr>
          <w:rPr>
            <w:rStyle w:val="katex-mathml"/>
            <w:rFonts w:ascii="Cambria Math" w:hAnsi="Cambria Math"/>
          </w:rPr>
          <m:t>SST=SSA+SSB+SSAB+SSW</m:t>
        </m:r>
      </m:oMath>
      <w:r w:rsidRPr="00E640B7">
        <w:rPr>
          <w:rStyle w:val="katex-mathml"/>
        </w:rPr>
        <w:t>,</w:t>
      </w:r>
    </w:p>
    <w:p w14:paraId="1D16929D" w14:textId="77777777" w:rsidR="00E640B7" w:rsidRDefault="00E640B7" w:rsidP="00E640B7">
      <w:pPr>
        <w:pStyle w:val="a7"/>
      </w:pPr>
    </w:p>
    <w:p w14:paraId="7E94E2BA" w14:textId="4A730718" w:rsidR="00E640B7" w:rsidRPr="00096DF6" w:rsidRDefault="00E640B7" w:rsidP="00096DF6">
      <w:pPr>
        <w:pStyle w:val="a7"/>
        <w:ind w:firstLine="0"/>
        <w:rPr>
          <w:i/>
          <w:iCs/>
        </w:rPr>
      </w:pPr>
      <w:r>
        <w:t xml:space="preserve">где </w:t>
      </w:r>
      <w:r w:rsidRPr="00096DF6">
        <w:rPr>
          <w:i/>
          <w:iCs/>
        </w:rPr>
        <w:t>SSAB – сумма квадратов взаимодействия</w:t>
      </w:r>
      <w:r w:rsidR="00096DF6" w:rsidRPr="00096DF6">
        <w:rPr>
          <w:i/>
          <w:iCs/>
        </w:rPr>
        <w:t>;</w:t>
      </w:r>
    </w:p>
    <w:p w14:paraId="7BD6595B" w14:textId="47154E85" w:rsidR="00096DF6" w:rsidRPr="00096DF6" w:rsidRDefault="00096DF6" w:rsidP="00096DF6">
      <w:pPr>
        <w:pStyle w:val="break-words"/>
        <w:spacing w:before="0" w:beforeAutospacing="0" w:after="0" w:afterAutospacing="0" w:line="360" w:lineRule="auto"/>
        <w:ind w:firstLine="426"/>
        <w:jc w:val="both"/>
        <w:rPr>
          <w:i/>
          <w:iCs/>
          <w:sz w:val="28"/>
          <w:szCs w:val="28"/>
        </w:rPr>
      </w:pPr>
      <w:r w:rsidRPr="00096DF6">
        <w:rPr>
          <w:rStyle w:val="katex-mathml"/>
          <w:i/>
          <w:iCs/>
          <w:sz w:val="28"/>
          <w:szCs w:val="28"/>
        </w:rPr>
        <w:t xml:space="preserve">SST = </w:t>
      </w:r>
      <m:oMath>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j=1</m:t>
            </m:r>
          </m:sub>
          <m:sup>
            <m:r>
              <w:rPr>
                <w:rStyle w:val="katex-mathml"/>
                <w:rFonts w:ascii="Cambria Math" w:hAnsi="Cambria Math"/>
                <w:sz w:val="28"/>
                <w:szCs w:val="28"/>
              </w:rPr>
              <m:t>J</m:t>
            </m:r>
          </m:sup>
        </m:sSubSup>
        <m:r>
          <w:rPr>
            <w:rStyle w:val="katex-mathml"/>
            <w:rFonts w:ascii="Cambria Math" w:hAnsi="Cambria Math"/>
            <w:sz w:val="28"/>
            <w:szCs w:val="28"/>
          </w:rPr>
          <m:t xml:space="preserve"> </m:t>
        </m:r>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i=1</m:t>
            </m:r>
          </m:sub>
          <m:sup>
            <m:sSub>
              <m:sSubPr>
                <m:ctrlPr>
                  <w:rPr>
                    <w:rStyle w:val="katex-mathml"/>
                    <w:rFonts w:ascii="Cambria Math" w:hAnsi="Cambria Math"/>
                    <w:i/>
                    <w:iCs/>
                    <w:sz w:val="28"/>
                    <w:szCs w:val="28"/>
                  </w:rPr>
                </m:ctrlPr>
              </m:sSubPr>
              <m:e>
                <m:r>
                  <w:rPr>
                    <w:rStyle w:val="katex-mathml"/>
                    <w:rFonts w:ascii="Cambria Math" w:hAnsi="Cambria Math"/>
                    <w:sz w:val="28"/>
                    <w:szCs w:val="28"/>
                  </w:rPr>
                  <m:t>n</m:t>
                </m:r>
              </m:e>
              <m:sub>
                <m:r>
                  <w:rPr>
                    <w:rStyle w:val="katex-mathml"/>
                    <w:rFonts w:ascii="Cambria Math" w:hAnsi="Cambria Math"/>
                    <w:sz w:val="28"/>
                    <w:szCs w:val="28"/>
                  </w:rPr>
                  <m:t>j</m:t>
                </m:r>
              </m:sub>
            </m:sSub>
          </m:sup>
        </m:sSubSup>
        <m:r>
          <w:rPr>
            <w:rStyle w:val="katex-mathml"/>
            <w:rFonts w:ascii="Cambria Math" w:hAnsi="Cambria Math"/>
            <w:sz w:val="28"/>
            <w:szCs w:val="28"/>
          </w:rPr>
          <m:t xml:space="preserve"> </m:t>
        </m:r>
        <m:sSup>
          <m:sSupPr>
            <m:ctrlPr>
              <w:rPr>
                <w:rStyle w:val="katex-mathml"/>
                <w:rFonts w:ascii="Cambria Math" w:hAnsi="Cambria Math"/>
                <w:i/>
                <w:iCs/>
                <w:sz w:val="28"/>
                <w:szCs w:val="28"/>
              </w:rPr>
            </m:ctrlPr>
          </m:sSupPr>
          <m:e>
            <m:r>
              <w:rPr>
                <w:rStyle w:val="katex-mathml"/>
                <w:rFonts w:ascii="Cambria Math" w:hAnsi="Cambria Math"/>
                <w:sz w:val="28"/>
                <w:szCs w:val="28"/>
              </w:rPr>
              <m:t>(</m:t>
            </m:r>
            <m:sSub>
              <m:sSubPr>
                <m:ctrlPr>
                  <w:rPr>
                    <w:rStyle w:val="katex-mathml"/>
                    <w:rFonts w:ascii="Cambria Math" w:hAnsi="Cambria Math"/>
                    <w:i/>
                    <w:iCs/>
                    <w:sz w:val="28"/>
                    <w:szCs w:val="28"/>
                  </w:rPr>
                </m:ctrlPr>
              </m:sSubPr>
              <m:e>
                <m:r>
                  <w:rPr>
                    <w:rStyle w:val="katex-mathml"/>
                    <w:rFonts w:ascii="Cambria Math" w:hAnsi="Cambria Math"/>
                    <w:sz w:val="28"/>
                    <w:szCs w:val="28"/>
                  </w:rPr>
                  <m:t>y</m:t>
                </m:r>
              </m:e>
              <m:sub>
                <m:r>
                  <w:rPr>
                    <w:rStyle w:val="katex-mathml"/>
                    <w:rFonts w:ascii="Cambria Math" w:hAnsi="Cambria Math"/>
                    <w:sz w:val="28"/>
                    <w:szCs w:val="28"/>
                  </w:rPr>
                  <m:t>ij</m:t>
                </m:r>
              </m:sub>
            </m:sSub>
            <m:r>
              <w:rPr>
                <w:rStyle w:val="katex-mathml"/>
                <w:rFonts w:ascii="Cambria Math" w:hAnsi="Cambria Math"/>
                <w:sz w:val="28"/>
                <w:szCs w:val="28"/>
              </w:rPr>
              <m:t>-</m:t>
            </m:r>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r>
              <w:rPr>
                <w:rStyle w:val="katex-mathml"/>
                <w:rFonts w:ascii="Cambria Math" w:hAnsi="Cambria Math"/>
                <w:sz w:val="28"/>
                <w:szCs w:val="28"/>
              </w:rPr>
              <m:t>)</m:t>
            </m:r>
          </m:e>
          <m:sup>
            <m:r>
              <w:rPr>
                <w:rStyle w:val="katex-mathml"/>
                <w:rFonts w:ascii="Cambria Math" w:hAnsi="Cambria Math"/>
                <w:sz w:val="28"/>
                <w:szCs w:val="28"/>
              </w:rPr>
              <m:t>2</m:t>
            </m:r>
          </m:sup>
        </m:sSup>
        <m:r>
          <w:rPr>
            <w:rStyle w:val="katex-mathml"/>
            <w:rFonts w:ascii="Cambria Math" w:hAnsi="Cambria Math"/>
            <w:sz w:val="28"/>
            <w:szCs w:val="28"/>
          </w:rPr>
          <m:t xml:space="preserve"> </m:t>
        </m:r>
      </m:oMath>
      <w:r w:rsidRPr="00096DF6">
        <w:rPr>
          <w:rStyle w:val="katex-mathml"/>
          <w:i/>
          <w:iCs/>
          <w:sz w:val="28"/>
          <w:szCs w:val="28"/>
        </w:rPr>
        <w:t xml:space="preserve">– </w:t>
      </w:r>
      <w:r w:rsidRPr="00096DF6">
        <w:rPr>
          <w:i/>
          <w:iCs/>
          <w:sz w:val="28"/>
          <w:szCs w:val="28"/>
        </w:rPr>
        <w:t>общая сумма квадратов;</w:t>
      </w:r>
    </w:p>
    <w:p w14:paraId="692F043F" w14:textId="5F8842A2" w:rsidR="00096DF6" w:rsidRPr="00096DF6" w:rsidRDefault="00096DF6" w:rsidP="00096DF6">
      <w:pPr>
        <w:pStyle w:val="break-words"/>
        <w:spacing w:before="0" w:beforeAutospacing="0" w:after="0" w:afterAutospacing="0" w:line="360" w:lineRule="auto"/>
        <w:ind w:left="426"/>
        <w:jc w:val="both"/>
        <w:rPr>
          <w:i/>
          <w:iCs/>
          <w:sz w:val="28"/>
          <w:szCs w:val="28"/>
        </w:rPr>
      </w:pPr>
      <w:r w:rsidRPr="00096DF6">
        <w:rPr>
          <w:rStyle w:val="katex-mathml"/>
          <w:i/>
          <w:iCs/>
          <w:sz w:val="28"/>
          <w:szCs w:val="28"/>
        </w:rPr>
        <w:t xml:space="preserve">SSA = </w:t>
      </w:r>
      <m:oMath>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j=1</m:t>
            </m:r>
          </m:sub>
          <m:sup>
            <m:r>
              <w:rPr>
                <w:rStyle w:val="katex-mathml"/>
                <w:rFonts w:ascii="Cambria Math" w:hAnsi="Cambria Math"/>
                <w:sz w:val="28"/>
                <w:szCs w:val="28"/>
              </w:rPr>
              <m:t>J</m:t>
            </m:r>
          </m:sup>
        </m:sSubSup>
        <m:r>
          <w:rPr>
            <w:rStyle w:val="katex-mathml"/>
            <w:rFonts w:ascii="Cambria Math" w:hAnsi="Cambria Math"/>
            <w:sz w:val="28"/>
            <w:szCs w:val="28"/>
          </w:rPr>
          <m:t xml:space="preserve"> </m:t>
        </m:r>
        <m:sSub>
          <m:sSubPr>
            <m:ctrlPr>
              <w:rPr>
                <w:rStyle w:val="katex-mathml"/>
                <w:rFonts w:ascii="Cambria Math" w:hAnsi="Cambria Math"/>
                <w:i/>
                <w:iCs/>
                <w:sz w:val="28"/>
                <w:szCs w:val="28"/>
              </w:rPr>
            </m:ctrlPr>
          </m:sSubPr>
          <m:e>
            <m:r>
              <w:rPr>
                <w:rStyle w:val="katex-mathml"/>
                <w:rFonts w:ascii="Cambria Math" w:hAnsi="Cambria Math"/>
                <w:sz w:val="28"/>
                <w:szCs w:val="28"/>
              </w:rPr>
              <m:t>n</m:t>
            </m:r>
          </m:e>
          <m:sub>
            <m:r>
              <w:rPr>
                <w:rStyle w:val="katex-mathml"/>
                <w:rFonts w:ascii="Cambria Math" w:hAnsi="Cambria Math"/>
                <w:sz w:val="28"/>
                <w:szCs w:val="28"/>
              </w:rPr>
              <m:t>j</m:t>
            </m:r>
          </m:sub>
        </m:sSub>
        <m:r>
          <w:rPr>
            <w:rStyle w:val="katex-mathml"/>
            <w:rFonts w:ascii="Cambria Math" w:hAnsi="Cambria Math"/>
            <w:sz w:val="28"/>
            <w:szCs w:val="28"/>
          </w:rPr>
          <m:t xml:space="preserve"> </m:t>
        </m:r>
        <m:sSup>
          <m:sSupPr>
            <m:ctrlPr>
              <w:rPr>
                <w:rStyle w:val="katex-mathml"/>
                <w:rFonts w:ascii="Cambria Math" w:hAnsi="Cambria Math"/>
                <w:i/>
                <w:iCs/>
                <w:sz w:val="28"/>
                <w:szCs w:val="28"/>
              </w:rPr>
            </m:ctrlPr>
          </m:sSupPr>
          <m:e>
            <m:r>
              <w:rPr>
                <w:rStyle w:val="katex-mathml"/>
                <w:rFonts w:ascii="Cambria Math" w:hAnsi="Cambria Math"/>
                <w:sz w:val="28"/>
                <w:szCs w:val="28"/>
              </w:rPr>
              <m:t>(</m:t>
            </m:r>
            <m:sSub>
              <m:sSubPr>
                <m:ctrlPr>
                  <w:rPr>
                    <w:rStyle w:val="katex-mathml"/>
                    <w:rFonts w:ascii="Cambria Math" w:hAnsi="Cambria Math"/>
                    <w:i/>
                    <w:iCs/>
                    <w:sz w:val="28"/>
                    <w:szCs w:val="28"/>
                  </w:rPr>
                </m:ctrlPr>
              </m:sSubPr>
              <m:e>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e>
              <m:sub>
                <m:r>
                  <w:rPr>
                    <w:rStyle w:val="katex-mathml"/>
                    <w:rFonts w:ascii="Cambria Math" w:hAnsi="Cambria Math"/>
                    <w:sz w:val="28"/>
                    <w:szCs w:val="28"/>
                  </w:rPr>
                  <m:t>j</m:t>
                </m:r>
              </m:sub>
            </m:sSub>
            <m:r>
              <w:rPr>
                <w:rStyle w:val="katex-mathml"/>
                <w:rFonts w:ascii="Cambria Math" w:hAnsi="Cambria Math"/>
                <w:sz w:val="28"/>
                <w:szCs w:val="28"/>
              </w:rPr>
              <m:t>-</m:t>
            </m:r>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r>
              <w:rPr>
                <w:rStyle w:val="katex-mathml"/>
                <w:rFonts w:ascii="Cambria Math" w:hAnsi="Cambria Math"/>
                <w:sz w:val="28"/>
                <w:szCs w:val="28"/>
              </w:rPr>
              <m:t>)</m:t>
            </m:r>
          </m:e>
          <m:sup>
            <m:r>
              <w:rPr>
                <w:rStyle w:val="katex-mathml"/>
                <w:rFonts w:ascii="Cambria Math" w:hAnsi="Cambria Math"/>
                <w:sz w:val="28"/>
                <w:szCs w:val="28"/>
              </w:rPr>
              <m:t>2</m:t>
            </m:r>
          </m:sup>
        </m:sSup>
        <m:r>
          <w:rPr>
            <w:rStyle w:val="katex-mathml"/>
            <w:rFonts w:ascii="Cambria Math" w:hAnsi="Cambria Math"/>
            <w:sz w:val="28"/>
            <w:szCs w:val="28"/>
          </w:rPr>
          <m:t xml:space="preserve"> </m:t>
        </m:r>
      </m:oMath>
      <w:r w:rsidRPr="00096DF6">
        <w:rPr>
          <w:rStyle w:val="katex-mathml"/>
          <w:i/>
          <w:iCs/>
          <w:sz w:val="28"/>
          <w:szCs w:val="28"/>
        </w:rPr>
        <w:t xml:space="preserve">– </w:t>
      </w:r>
      <w:r w:rsidRPr="00096DF6">
        <w:rPr>
          <w:i/>
          <w:iCs/>
          <w:sz w:val="28"/>
          <w:szCs w:val="28"/>
        </w:rPr>
        <w:t>межгрупповая (факторная) сумма квадратов;</w:t>
      </w:r>
    </w:p>
    <w:p w14:paraId="4BC2DF65" w14:textId="00C24CAD" w:rsidR="00096DF6" w:rsidRPr="00096DF6" w:rsidRDefault="00096DF6" w:rsidP="00096DF6">
      <w:pPr>
        <w:pStyle w:val="break-words"/>
        <w:spacing w:before="0" w:beforeAutospacing="0" w:after="0" w:afterAutospacing="0" w:line="360" w:lineRule="auto"/>
        <w:ind w:left="426"/>
        <w:jc w:val="both"/>
        <w:rPr>
          <w:i/>
          <w:iCs/>
          <w:sz w:val="28"/>
          <w:szCs w:val="28"/>
        </w:rPr>
      </w:pPr>
      <w:r w:rsidRPr="00096DF6">
        <w:rPr>
          <w:rStyle w:val="katex-mathml"/>
          <w:i/>
          <w:iCs/>
          <w:sz w:val="28"/>
          <w:szCs w:val="28"/>
        </w:rPr>
        <w:t xml:space="preserve">SSW =  </w:t>
      </w:r>
      <m:oMath>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j=1</m:t>
            </m:r>
          </m:sub>
          <m:sup>
            <m:r>
              <w:rPr>
                <w:rStyle w:val="katex-mathml"/>
                <w:rFonts w:ascii="Cambria Math" w:hAnsi="Cambria Math"/>
                <w:sz w:val="28"/>
                <w:szCs w:val="28"/>
              </w:rPr>
              <m:t>J</m:t>
            </m:r>
          </m:sup>
        </m:sSubSup>
        <m:r>
          <w:rPr>
            <w:rStyle w:val="katex-mathml"/>
            <w:rFonts w:ascii="Cambria Math" w:hAnsi="Cambria Math"/>
            <w:sz w:val="28"/>
            <w:szCs w:val="28"/>
          </w:rPr>
          <m:t xml:space="preserve"> </m:t>
        </m:r>
        <m:sSubSup>
          <m:sSubSupPr>
            <m:ctrlPr>
              <w:rPr>
                <w:rStyle w:val="katex-mathml"/>
                <w:rFonts w:ascii="Cambria Math" w:hAnsi="Cambria Math"/>
                <w:i/>
                <w:iCs/>
                <w:sz w:val="28"/>
                <w:szCs w:val="28"/>
              </w:rPr>
            </m:ctrlPr>
          </m:sSubSupPr>
          <m:e>
            <m:r>
              <w:rPr>
                <w:rStyle w:val="katex-mathml"/>
                <w:rFonts w:ascii="Cambria Math" w:hAnsi="Cambria Math"/>
                <w:sz w:val="28"/>
                <w:szCs w:val="28"/>
              </w:rPr>
              <m:t>∑</m:t>
            </m:r>
          </m:e>
          <m:sub>
            <m:r>
              <w:rPr>
                <w:rStyle w:val="katex-mathml"/>
                <w:rFonts w:ascii="Cambria Math" w:hAnsi="Cambria Math"/>
                <w:sz w:val="28"/>
                <w:szCs w:val="28"/>
              </w:rPr>
              <m:t>i=1</m:t>
            </m:r>
          </m:sub>
          <m:sup>
            <m:sSub>
              <m:sSubPr>
                <m:ctrlPr>
                  <w:rPr>
                    <w:rStyle w:val="katex-mathml"/>
                    <w:rFonts w:ascii="Cambria Math" w:hAnsi="Cambria Math"/>
                    <w:i/>
                    <w:iCs/>
                    <w:sz w:val="28"/>
                    <w:szCs w:val="28"/>
                  </w:rPr>
                </m:ctrlPr>
              </m:sSubPr>
              <m:e>
                <m:r>
                  <w:rPr>
                    <w:rStyle w:val="katex-mathml"/>
                    <w:rFonts w:ascii="Cambria Math" w:hAnsi="Cambria Math"/>
                    <w:sz w:val="28"/>
                    <w:szCs w:val="28"/>
                  </w:rPr>
                  <m:t>n</m:t>
                </m:r>
              </m:e>
              <m:sub>
                <m:r>
                  <w:rPr>
                    <w:rStyle w:val="katex-mathml"/>
                    <w:rFonts w:ascii="Cambria Math" w:hAnsi="Cambria Math"/>
                    <w:sz w:val="28"/>
                    <w:szCs w:val="28"/>
                  </w:rPr>
                  <m:t>j</m:t>
                </m:r>
              </m:sub>
            </m:sSub>
          </m:sup>
        </m:sSubSup>
        <m:r>
          <w:rPr>
            <w:rStyle w:val="katex-mathml"/>
            <w:rFonts w:ascii="Cambria Math" w:hAnsi="Cambria Math"/>
            <w:sz w:val="28"/>
            <w:szCs w:val="28"/>
          </w:rPr>
          <m:t xml:space="preserve"> </m:t>
        </m:r>
        <m:sSup>
          <m:sSupPr>
            <m:ctrlPr>
              <w:rPr>
                <w:rStyle w:val="katex-mathml"/>
                <w:rFonts w:ascii="Cambria Math" w:hAnsi="Cambria Math"/>
                <w:i/>
                <w:iCs/>
                <w:sz w:val="28"/>
                <w:szCs w:val="28"/>
              </w:rPr>
            </m:ctrlPr>
          </m:sSupPr>
          <m:e>
            <m:r>
              <w:rPr>
                <w:rStyle w:val="katex-mathml"/>
                <w:rFonts w:ascii="Cambria Math" w:hAnsi="Cambria Math"/>
                <w:sz w:val="28"/>
                <w:szCs w:val="28"/>
              </w:rPr>
              <m:t>(</m:t>
            </m:r>
            <m:sSub>
              <m:sSubPr>
                <m:ctrlPr>
                  <w:rPr>
                    <w:rStyle w:val="katex-mathml"/>
                    <w:rFonts w:ascii="Cambria Math" w:hAnsi="Cambria Math"/>
                    <w:i/>
                    <w:iCs/>
                    <w:sz w:val="28"/>
                    <w:szCs w:val="28"/>
                  </w:rPr>
                </m:ctrlPr>
              </m:sSubPr>
              <m:e>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e>
              <m:sub>
                <m:r>
                  <w:rPr>
                    <w:rStyle w:val="katex-mathml"/>
                    <w:rFonts w:ascii="Cambria Math" w:hAnsi="Cambria Math"/>
                    <w:sz w:val="28"/>
                    <w:szCs w:val="28"/>
                  </w:rPr>
                  <m:t>j</m:t>
                </m:r>
              </m:sub>
            </m:sSub>
            <m:r>
              <w:rPr>
                <w:rStyle w:val="katex-mathml"/>
                <w:rFonts w:ascii="Cambria Math" w:hAnsi="Cambria Math"/>
                <w:sz w:val="28"/>
                <w:szCs w:val="28"/>
              </w:rPr>
              <m:t>-</m:t>
            </m:r>
            <m:acc>
              <m:accPr>
                <m:chr m:val="̅"/>
                <m:ctrlPr>
                  <w:rPr>
                    <w:rStyle w:val="katex-mathml"/>
                    <w:rFonts w:ascii="Cambria Math" w:hAnsi="Cambria Math"/>
                    <w:i/>
                    <w:iCs/>
                    <w:sz w:val="28"/>
                    <w:szCs w:val="28"/>
                  </w:rPr>
                </m:ctrlPr>
              </m:accPr>
              <m:e>
                <m:sSub>
                  <m:sSubPr>
                    <m:ctrlPr>
                      <w:rPr>
                        <w:rStyle w:val="katex-mathml"/>
                        <w:rFonts w:ascii="Cambria Math" w:hAnsi="Cambria Math"/>
                        <w:i/>
                        <w:iCs/>
                        <w:sz w:val="28"/>
                        <w:szCs w:val="28"/>
                      </w:rPr>
                    </m:ctrlPr>
                  </m:sSubPr>
                  <m:e>
                    <m:r>
                      <w:rPr>
                        <w:rStyle w:val="katex-mathml"/>
                        <w:rFonts w:ascii="Cambria Math" w:hAnsi="Cambria Math"/>
                        <w:sz w:val="28"/>
                        <w:szCs w:val="28"/>
                      </w:rPr>
                      <m:t>y</m:t>
                    </m:r>
                  </m:e>
                  <m:sub>
                    <m:r>
                      <w:rPr>
                        <w:rStyle w:val="katex-mathml"/>
                        <w:rFonts w:ascii="Cambria Math" w:hAnsi="Cambria Math"/>
                        <w:sz w:val="28"/>
                        <w:szCs w:val="28"/>
                      </w:rPr>
                      <m:t>j</m:t>
                    </m:r>
                  </m:sub>
                </m:sSub>
              </m:e>
            </m:acc>
            <m:r>
              <w:rPr>
                <w:rStyle w:val="katex-mathml"/>
                <w:rFonts w:ascii="Cambria Math" w:hAnsi="Cambria Math"/>
                <w:sz w:val="28"/>
                <w:szCs w:val="28"/>
              </w:rPr>
              <m:t>)</m:t>
            </m:r>
          </m:e>
          <m:sup>
            <m:r>
              <w:rPr>
                <w:rStyle w:val="katex-mathml"/>
                <w:rFonts w:ascii="Cambria Math" w:hAnsi="Cambria Math"/>
                <w:sz w:val="28"/>
                <w:szCs w:val="28"/>
              </w:rPr>
              <m:t>2</m:t>
            </m:r>
          </m:sup>
        </m:sSup>
        <m:r>
          <w:rPr>
            <w:rStyle w:val="katex-mathml"/>
            <w:rFonts w:ascii="Cambria Math" w:hAnsi="Cambria Math"/>
            <w:sz w:val="28"/>
            <w:szCs w:val="28"/>
          </w:rPr>
          <m:t xml:space="preserve"> </m:t>
        </m:r>
      </m:oMath>
      <w:r w:rsidRPr="00096DF6">
        <w:rPr>
          <w:rStyle w:val="katex-mathml"/>
          <w:i/>
          <w:iCs/>
          <w:sz w:val="28"/>
          <w:szCs w:val="28"/>
        </w:rPr>
        <w:t xml:space="preserve">– </w:t>
      </w:r>
      <w:r w:rsidRPr="00096DF6">
        <w:rPr>
          <w:i/>
          <w:iCs/>
          <w:sz w:val="28"/>
          <w:szCs w:val="28"/>
        </w:rPr>
        <w:t>внутригрупповая сумма квадратов;</w:t>
      </w:r>
    </w:p>
    <w:p w14:paraId="0E00FEDC" w14:textId="74F0C236" w:rsidR="00096DF6" w:rsidRPr="00096DF6" w:rsidRDefault="00096DF6" w:rsidP="00096DF6">
      <w:pPr>
        <w:pStyle w:val="break-words"/>
        <w:spacing w:before="0" w:beforeAutospacing="0" w:after="0" w:afterAutospacing="0" w:line="360" w:lineRule="auto"/>
        <w:jc w:val="both"/>
        <w:rPr>
          <w:i/>
          <w:iCs/>
          <w:sz w:val="28"/>
          <w:szCs w:val="28"/>
        </w:rPr>
      </w:pPr>
      <w:r w:rsidRPr="00096DF6">
        <w:rPr>
          <w:i/>
          <w:iCs/>
          <w:sz w:val="28"/>
          <w:szCs w:val="28"/>
        </w:rPr>
        <w:t xml:space="preserve">здесь </w:t>
      </w:r>
      <m:oMath>
        <m:acc>
          <m:accPr>
            <m:chr m:val="̅"/>
            <m:ctrlPr>
              <w:rPr>
                <w:rStyle w:val="katex-mathml"/>
                <w:rFonts w:ascii="Cambria Math" w:hAnsi="Cambria Math"/>
                <w:i/>
                <w:iCs/>
                <w:sz w:val="28"/>
                <w:szCs w:val="28"/>
              </w:rPr>
            </m:ctrlPr>
          </m:accPr>
          <m:e>
            <m:r>
              <w:rPr>
                <w:rStyle w:val="katex-mathml"/>
                <w:rFonts w:ascii="Cambria Math" w:hAnsi="Cambria Math"/>
                <w:sz w:val="28"/>
                <w:szCs w:val="28"/>
              </w:rPr>
              <m:t>y</m:t>
            </m:r>
          </m:e>
        </m:acc>
      </m:oMath>
      <w:r w:rsidRPr="00096DF6">
        <w:rPr>
          <w:i/>
          <w:iCs/>
          <w:sz w:val="28"/>
          <w:szCs w:val="28"/>
        </w:rPr>
        <w:t xml:space="preserve"> </w:t>
      </w:r>
      <w:r w:rsidRPr="00096DF6">
        <w:rPr>
          <w:rStyle w:val="katex-mathml"/>
          <w:i/>
          <w:iCs/>
          <w:sz w:val="28"/>
          <w:szCs w:val="28"/>
        </w:rPr>
        <w:t xml:space="preserve">– </w:t>
      </w:r>
      <w:r w:rsidRPr="00096DF6">
        <w:rPr>
          <w:i/>
          <w:iCs/>
          <w:sz w:val="28"/>
          <w:szCs w:val="28"/>
        </w:rPr>
        <w:t>общее среднее;</w:t>
      </w:r>
    </w:p>
    <w:p w14:paraId="573DF73E" w14:textId="7189A57E" w:rsidR="00096DF6" w:rsidRPr="00096DF6" w:rsidRDefault="008F0AAE" w:rsidP="00096DF6">
      <w:pPr>
        <w:pStyle w:val="break-words"/>
        <w:spacing w:before="0" w:beforeAutospacing="0" w:after="0" w:afterAutospacing="0" w:line="360" w:lineRule="auto"/>
        <w:ind w:left="709"/>
        <w:jc w:val="both"/>
        <w:rPr>
          <w:i/>
          <w:iCs/>
          <w:sz w:val="28"/>
          <w:szCs w:val="28"/>
        </w:rPr>
      </w:pPr>
      <m:oMath>
        <m:acc>
          <m:accPr>
            <m:chr m:val="̅"/>
            <m:ctrlPr>
              <w:rPr>
                <w:rStyle w:val="katex-mathml"/>
                <w:rFonts w:ascii="Cambria Math" w:hAnsi="Cambria Math"/>
                <w:i/>
                <w:iCs/>
                <w:sz w:val="28"/>
                <w:szCs w:val="28"/>
              </w:rPr>
            </m:ctrlPr>
          </m:accPr>
          <m:e>
            <m:sSub>
              <m:sSubPr>
                <m:ctrlPr>
                  <w:rPr>
                    <w:rStyle w:val="katex-mathml"/>
                    <w:rFonts w:ascii="Cambria Math" w:hAnsi="Cambria Math"/>
                    <w:i/>
                    <w:iCs/>
                    <w:sz w:val="28"/>
                    <w:szCs w:val="28"/>
                  </w:rPr>
                </m:ctrlPr>
              </m:sSubPr>
              <m:e>
                <m:r>
                  <w:rPr>
                    <w:rStyle w:val="katex-mathml"/>
                    <w:rFonts w:ascii="Cambria Math" w:hAnsi="Cambria Math"/>
                    <w:sz w:val="28"/>
                    <w:szCs w:val="28"/>
                  </w:rPr>
                  <m:t>y</m:t>
                </m:r>
              </m:e>
              <m:sub>
                <m:r>
                  <w:rPr>
                    <w:rStyle w:val="katex-mathml"/>
                    <w:rFonts w:ascii="Cambria Math" w:hAnsi="Cambria Math"/>
                    <w:sz w:val="28"/>
                    <w:szCs w:val="28"/>
                  </w:rPr>
                  <m:t>j</m:t>
                </m:r>
              </m:sub>
            </m:sSub>
          </m:e>
        </m:acc>
      </m:oMath>
      <w:r w:rsidR="00096DF6" w:rsidRPr="00096DF6">
        <w:rPr>
          <w:i/>
          <w:iCs/>
          <w:sz w:val="28"/>
          <w:szCs w:val="28"/>
        </w:rPr>
        <w:t xml:space="preserve"> </w:t>
      </w:r>
      <w:r w:rsidR="00096DF6" w:rsidRPr="00096DF6">
        <w:rPr>
          <w:rStyle w:val="katex-mathml"/>
          <w:i/>
          <w:iCs/>
          <w:sz w:val="28"/>
          <w:szCs w:val="28"/>
        </w:rPr>
        <w:t xml:space="preserve">– </w:t>
      </w:r>
      <w:r w:rsidR="00096DF6" w:rsidRPr="00096DF6">
        <w:rPr>
          <w:i/>
          <w:iCs/>
          <w:sz w:val="28"/>
          <w:szCs w:val="28"/>
        </w:rPr>
        <w:t xml:space="preserve">среднее в </w:t>
      </w:r>
      <w:r w:rsidR="00096DF6" w:rsidRPr="00096DF6">
        <w:rPr>
          <w:rStyle w:val="katex-mathml"/>
          <w:i/>
          <w:iCs/>
          <w:sz w:val="28"/>
          <w:szCs w:val="28"/>
        </w:rPr>
        <w:t>j</w:t>
      </w:r>
      <w:r w:rsidR="00096DF6" w:rsidRPr="00096DF6">
        <w:rPr>
          <w:i/>
          <w:iCs/>
          <w:sz w:val="28"/>
          <w:szCs w:val="28"/>
        </w:rPr>
        <w:t xml:space="preserve">-й группе; </w:t>
      </w:r>
    </w:p>
    <w:p w14:paraId="7F42DDA3" w14:textId="77777777" w:rsidR="00096DF6" w:rsidRPr="00096DF6" w:rsidRDefault="00096DF6" w:rsidP="00096DF6">
      <w:pPr>
        <w:pStyle w:val="break-words"/>
        <w:spacing w:before="0" w:beforeAutospacing="0" w:after="0" w:afterAutospacing="0" w:line="360" w:lineRule="auto"/>
        <w:ind w:left="709"/>
        <w:jc w:val="both"/>
        <w:rPr>
          <w:i/>
          <w:iCs/>
          <w:sz w:val="28"/>
          <w:szCs w:val="28"/>
        </w:rPr>
      </w:pPr>
      <w:proofErr w:type="spellStart"/>
      <w:r w:rsidRPr="00096DF6">
        <w:rPr>
          <w:rStyle w:val="katex-mathml"/>
          <w:i/>
          <w:iCs/>
          <w:sz w:val="28"/>
          <w:szCs w:val="28"/>
          <w:lang w:val="en-US"/>
        </w:rPr>
        <w:t>n</w:t>
      </w:r>
      <w:r w:rsidRPr="00096DF6">
        <w:rPr>
          <w:rStyle w:val="katex-mathml"/>
          <w:i/>
          <w:iCs/>
          <w:sz w:val="28"/>
          <w:szCs w:val="28"/>
          <w:vertAlign w:val="subscript"/>
          <w:lang w:val="en-US"/>
        </w:rPr>
        <w:t>j</w:t>
      </w:r>
      <w:proofErr w:type="spellEnd"/>
      <w:r w:rsidRPr="00096DF6">
        <w:rPr>
          <w:rStyle w:val="vlist-s"/>
          <w:rFonts w:eastAsiaTheme="majorEastAsia"/>
          <w:i/>
          <w:iCs/>
          <w:sz w:val="28"/>
          <w:szCs w:val="28"/>
        </w:rPr>
        <w:t>​</w:t>
      </w:r>
      <w:r w:rsidRPr="00096DF6">
        <w:rPr>
          <w:i/>
          <w:iCs/>
          <w:sz w:val="28"/>
          <w:szCs w:val="28"/>
        </w:rPr>
        <w:t xml:space="preserve"> </w:t>
      </w:r>
      <w:r w:rsidRPr="00096DF6">
        <w:rPr>
          <w:rStyle w:val="katex-mathml"/>
          <w:i/>
          <w:iCs/>
          <w:sz w:val="28"/>
          <w:szCs w:val="28"/>
        </w:rPr>
        <w:t xml:space="preserve">– </w:t>
      </w:r>
      <w:r w:rsidRPr="00096DF6">
        <w:rPr>
          <w:i/>
          <w:iCs/>
          <w:sz w:val="28"/>
          <w:szCs w:val="28"/>
        </w:rPr>
        <w:t xml:space="preserve">объём </w:t>
      </w:r>
      <w:r w:rsidRPr="00096DF6">
        <w:rPr>
          <w:rStyle w:val="mord"/>
          <w:i/>
          <w:iCs/>
          <w:sz w:val="28"/>
          <w:szCs w:val="28"/>
        </w:rPr>
        <w:t>j</w:t>
      </w:r>
      <w:r w:rsidRPr="00096DF6">
        <w:rPr>
          <w:i/>
          <w:iCs/>
          <w:sz w:val="28"/>
          <w:szCs w:val="28"/>
        </w:rPr>
        <w:t>-й групп;</w:t>
      </w:r>
    </w:p>
    <w:p w14:paraId="433DA76E" w14:textId="77777777" w:rsidR="00096DF6" w:rsidRPr="00096DF6" w:rsidRDefault="00096DF6" w:rsidP="00096DF6">
      <w:pPr>
        <w:pStyle w:val="break-words"/>
        <w:spacing w:before="0" w:beforeAutospacing="0" w:after="0" w:afterAutospacing="0" w:line="360" w:lineRule="auto"/>
        <w:ind w:left="709"/>
        <w:jc w:val="both"/>
        <w:rPr>
          <w:rStyle w:val="katex-mathml"/>
          <w:i/>
          <w:iCs/>
          <w:sz w:val="28"/>
          <w:szCs w:val="28"/>
        </w:rPr>
      </w:pPr>
      <w:r w:rsidRPr="00096DF6">
        <w:rPr>
          <w:rStyle w:val="katex-mathml"/>
          <w:i/>
          <w:iCs/>
          <w:sz w:val="28"/>
          <w:szCs w:val="28"/>
        </w:rPr>
        <w:t>N=∑</w:t>
      </w:r>
      <w:proofErr w:type="spellStart"/>
      <w:r w:rsidRPr="00096DF6">
        <w:rPr>
          <w:rStyle w:val="katex-mathml"/>
          <w:i/>
          <w:iCs/>
          <w:sz w:val="28"/>
          <w:szCs w:val="28"/>
          <w:vertAlign w:val="subscript"/>
        </w:rPr>
        <w:t>nj</w:t>
      </w:r>
      <w:proofErr w:type="spellEnd"/>
      <w:r w:rsidRPr="00096DF6">
        <w:rPr>
          <w:i/>
          <w:iCs/>
          <w:sz w:val="28"/>
          <w:szCs w:val="28"/>
        </w:rPr>
        <w:t xml:space="preserve"> </w:t>
      </w:r>
      <w:r w:rsidRPr="00096DF6">
        <w:rPr>
          <w:rStyle w:val="katex-mathml"/>
          <w:i/>
          <w:iCs/>
          <w:sz w:val="28"/>
          <w:szCs w:val="28"/>
        </w:rPr>
        <w:t xml:space="preserve">– </w:t>
      </w:r>
      <w:r w:rsidRPr="00096DF6">
        <w:rPr>
          <w:i/>
          <w:iCs/>
          <w:sz w:val="28"/>
          <w:szCs w:val="28"/>
        </w:rPr>
        <w:t>общее число наблюдении;</w:t>
      </w:r>
    </w:p>
    <w:p w14:paraId="39E40666" w14:textId="3958FCE6" w:rsidR="00096DF6" w:rsidRPr="00325283" w:rsidRDefault="00096DF6" w:rsidP="00325283">
      <w:pPr>
        <w:pStyle w:val="break-words"/>
        <w:spacing w:before="0" w:beforeAutospacing="0" w:after="0" w:afterAutospacing="0" w:line="360" w:lineRule="auto"/>
        <w:ind w:left="709"/>
        <w:jc w:val="both"/>
        <w:rPr>
          <w:i/>
          <w:iCs/>
          <w:sz w:val="28"/>
          <w:szCs w:val="28"/>
        </w:rPr>
      </w:pPr>
      <w:r w:rsidRPr="00096DF6">
        <w:rPr>
          <w:rStyle w:val="mord"/>
          <w:i/>
          <w:iCs/>
          <w:sz w:val="28"/>
          <w:szCs w:val="28"/>
        </w:rPr>
        <w:t>J</w:t>
      </w:r>
      <w:r w:rsidRPr="00096DF6">
        <w:rPr>
          <w:i/>
          <w:iCs/>
          <w:sz w:val="28"/>
          <w:szCs w:val="28"/>
        </w:rPr>
        <w:t xml:space="preserve"> </w:t>
      </w:r>
      <w:r w:rsidRPr="00096DF6">
        <w:rPr>
          <w:rStyle w:val="katex-mathml"/>
          <w:i/>
          <w:iCs/>
          <w:sz w:val="28"/>
          <w:szCs w:val="28"/>
        </w:rPr>
        <w:t xml:space="preserve">– </w:t>
      </w:r>
      <w:r w:rsidRPr="00096DF6">
        <w:rPr>
          <w:i/>
          <w:iCs/>
          <w:sz w:val="28"/>
          <w:szCs w:val="28"/>
        </w:rPr>
        <w:t>число групп.</w:t>
      </w:r>
    </w:p>
    <w:p w14:paraId="30CAF0EF" w14:textId="77777777" w:rsidR="00E640B7" w:rsidRPr="00AF049C" w:rsidRDefault="00E640B7" w:rsidP="00E640B7">
      <w:pPr>
        <w:pStyle w:val="a7"/>
      </w:pPr>
      <w:r>
        <w:lastRenderedPageBreak/>
        <w:t>Степени</w:t>
      </w:r>
      <w:r w:rsidRPr="00AF049C">
        <w:t xml:space="preserve"> </w:t>
      </w:r>
      <w:r>
        <w:t>свободы</w:t>
      </w:r>
      <w:r w:rsidRPr="00AF049C">
        <w:t>:</w:t>
      </w:r>
    </w:p>
    <w:p w14:paraId="7489C1EF" w14:textId="71541F39" w:rsidR="00E640B7" w:rsidRPr="00096DF6" w:rsidRDefault="00E640B7" w:rsidP="00096DF6">
      <w:pPr>
        <w:pStyle w:val="a7"/>
        <w:numPr>
          <w:ilvl w:val="0"/>
          <w:numId w:val="14"/>
        </w:numPr>
        <w:rPr>
          <w:i/>
          <w:iCs/>
          <w:lang w:val="en-US"/>
        </w:rPr>
      </w:pPr>
      <w:proofErr w:type="spellStart"/>
      <w:r w:rsidRPr="00096DF6">
        <w:rPr>
          <w:i/>
          <w:iCs/>
          <w:lang w:val="en-US"/>
        </w:rPr>
        <w:t>df_A</w:t>
      </w:r>
      <w:proofErr w:type="spellEnd"/>
      <w:r w:rsidRPr="00096DF6">
        <w:rPr>
          <w:i/>
          <w:iCs/>
          <w:lang w:val="en-US"/>
        </w:rPr>
        <w:t xml:space="preserve"> = I </w:t>
      </w:r>
      <w:r w:rsidR="00096DF6" w:rsidRPr="00096DF6">
        <w:rPr>
          <w:i/>
          <w:iCs/>
          <w:lang w:val="en-US"/>
        </w:rPr>
        <w:t xml:space="preserve">- </w:t>
      </w:r>
      <w:r w:rsidRPr="00096DF6">
        <w:rPr>
          <w:i/>
          <w:iCs/>
          <w:lang w:val="en-US"/>
        </w:rPr>
        <w:t>1,</w:t>
      </w:r>
    </w:p>
    <w:p w14:paraId="63E1E81B" w14:textId="77777777" w:rsidR="00E640B7" w:rsidRPr="00096DF6" w:rsidRDefault="00E640B7" w:rsidP="00096DF6">
      <w:pPr>
        <w:pStyle w:val="a7"/>
        <w:numPr>
          <w:ilvl w:val="0"/>
          <w:numId w:val="14"/>
        </w:numPr>
        <w:rPr>
          <w:i/>
          <w:iCs/>
          <w:lang w:val="en-US"/>
        </w:rPr>
      </w:pPr>
      <w:proofErr w:type="spellStart"/>
      <w:r w:rsidRPr="00096DF6">
        <w:rPr>
          <w:i/>
          <w:iCs/>
          <w:lang w:val="en-US"/>
        </w:rPr>
        <w:t>df_B</w:t>
      </w:r>
      <w:proofErr w:type="spellEnd"/>
      <w:r w:rsidRPr="00096DF6">
        <w:rPr>
          <w:i/>
          <w:iCs/>
          <w:lang w:val="en-US"/>
        </w:rPr>
        <w:t xml:space="preserve"> = J - 1,</w:t>
      </w:r>
    </w:p>
    <w:p w14:paraId="6C923E6E" w14:textId="77777777" w:rsidR="00E640B7" w:rsidRPr="00096DF6" w:rsidRDefault="00E640B7" w:rsidP="00096DF6">
      <w:pPr>
        <w:pStyle w:val="a7"/>
        <w:numPr>
          <w:ilvl w:val="0"/>
          <w:numId w:val="14"/>
        </w:numPr>
        <w:rPr>
          <w:i/>
          <w:iCs/>
          <w:lang w:val="en-US"/>
        </w:rPr>
      </w:pPr>
      <w:proofErr w:type="spellStart"/>
      <w:r w:rsidRPr="00096DF6">
        <w:rPr>
          <w:i/>
          <w:iCs/>
          <w:lang w:val="en-US"/>
        </w:rPr>
        <w:t>df_AB</w:t>
      </w:r>
      <w:proofErr w:type="spellEnd"/>
      <w:r w:rsidRPr="00096DF6">
        <w:rPr>
          <w:i/>
          <w:iCs/>
          <w:lang w:val="en-US"/>
        </w:rPr>
        <w:t xml:space="preserve"> = (I - </w:t>
      </w:r>
      <w:proofErr w:type="gramStart"/>
      <w:r w:rsidRPr="00096DF6">
        <w:rPr>
          <w:i/>
          <w:iCs/>
          <w:lang w:val="en-US"/>
        </w:rPr>
        <w:t>1)(</w:t>
      </w:r>
      <w:proofErr w:type="gramEnd"/>
      <w:r w:rsidRPr="00096DF6">
        <w:rPr>
          <w:i/>
          <w:iCs/>
          <w:lang w:val="en-US"/>
        </w:rPr>
        <w:t>J - 1),</w:t>
      </w:r>
    </w:p>
    <w:p w14:paraId="4171EE02" w14:textId="77777777" w:rsidR="00E640B7" w:rsidRDefault="00E640B7" w:rsidP="00096DF6">
      <w:pPr>
        <w:pStyle w:val="a7"/>
        <w:numPr>
          <w:ilvl w:val="0"/>
          <w:numId w:val="14"/>
        </w:numPr>
      </w:pPr>
      <w:proofErr w:type="spellStart"/>
      <w:r w:rsidRPr="00096DF6">
        <w:rPr>
          <w:i/>
          <w:iCs/>
        </w:rPr>
        <w:t>df_W</w:t>
      </w:r>
      <w:proofErr w:type="spellEnd"/>
      <w:r w:rsidRPr="00096DF6">
        <w:rPr>
          <w:i/>
          <w:iCs/>
        </w:rPr>
        <w:t xml:space="preserve"> = N - IJ</w:t>
      </w:r>
      <w:r>
        <w:t xml:space="preserve"> (при равном числе повторений).</w:t>
      </w:r>
    </w:p>
    <w:p w14:paraId="6D86A788" w14:textId="6BC050A2" w:rsidR="00096DF6" w:rsidRDefault="00096DF6" w:rsidP="00E640B7">
      <w:pPr>
        <w:pStyle w:val="a7"/>
      </w:pPr>
      <w:r>
        <w:t xml:space="preserve">Для анализа одновременного влияния двух факторов на результативный показатель применяется двухфакторный дисперсионный анализ, который представлен на таблице 2. В отличие от однофакторного подхода, данный метод позволяет оценить не только индивидуальное влияние каждого фактора, но и эффект их взаимодействия. </w:t>
      </w:r>
    </w:p>
    <w:p w14:paraId="69C0FFA5" w14:textId="77777777" w:rsidR="00096DF6" w:rsidRDefault="00096DF6" w:rsidP="00E640B7">
      <w:pPr>
        <w:pStyle w:val="a7"/>
      </w:pPr>
    </w:p>
    <w:p w14:paraId="4AC499DE" w14:textId="60645019" w:rsidR="00E640B7" w:rsidRDefault="00E640B7" w:rsidP="00096DF6">
      <w:pPr>
        <w:pStyle w:val="a7"/>
      </w:pPr>
      <w:r>
        <w:t>Таблица</w:t>
      </w:r>
      <w:r w:rsidR="00096DF6">
        <w:t xml:space="preserve"> 2</w:t>
      </w:r>
      <w:r>
        <w:t xml:space="preserve"> </w:t>
      </w:r>
      <w:r w:rsidR="00096DF6">
        <w:t>– Двухфакторный дисперсионный анализ (</w:t>
      </w:r>
      <w:proofErr w:type="spellStart"/>
      <w:r w:rsidR="00096DF6">
        <w:t>two-way</w:t>
      </w:r>
      <w:proofErr w:type="spellEnd"/>
      <w:r w:rsidR="00096DF6">
        <w:t xml:space="preserve"> ANOVA)</w:t>
      </w:r>
    </w:p>
    <w:tbl>
      <w:tblPr>
        <w:tblStyle w:val="a6"/>
        <w:tblW w:w="0" w:type="auto"/>
        <w:tblLook w:val="04A0" w:firstRow="1" w:lastRow="0" w:firstColumn="1" w:lastColumn="0" w:noHBand="0" w:noVBand="1"/>
      </w:tblPr>
      <w:tblGrid>
        <w:gridCol w:w="2479"/>
        <w:gridCol w:w="1934"/>
        <w:gridCol w:w="1773"/>
        <w:gridCol w:w="1859"/>
        <w:gridCol w:w="1866"/>
      </w:tblGrid>
      <w:tr w:rsidR="00096DF6" w:rsidRPr="00096DF6" w14:paraId="07553C32" w14:textId="77777777" w:rsidTr="00096DF6">
        <w:tc>
          <w:tcPr>
            <w:tcW w:w="0" w:type="auto"/>
            <w:hideMark/>
          </w:tcPr>
          <w:p w14:paraId="1D4567C7" w14:textId="77777777" w:rsidR="00096DF6" w:rsidRPr="00096DF6" w:rsidRDefault="00096DF6" w:rsidP="00096DF6">
            <w:pPr>
              <w:jc w:val="center"/>
              <w:rPr>
                <w:rFonts w:ascii="Times New Roman" w:eastAsia="Times New Roman" w:hAnsi="Times New Roman" w:cs="Times New Roman"/>
                <w:b/>
                <w:bCs/>
                <w:sz w:val="24"/>
                <w:szCs w:val="24"/>
                <w:lang w:eastAsia="ru-RU"/>
              </w:rPr>
            </w:pPr>
            <w:r w:rsidRPr="00096DF6">
              <w:rPr>
                <w:rFonts w:ascii="Times New Roman" w:eastAsia="Times New Roman" w:hAnsi="Times New Roman" w:cs="Times New Roman"/>
                <w:b/>
                <w:bCs/>
                <w:sz w:val="24"/>
                <w:szCs w:val="24"/>
                <w:lang w:eastAsia="ru-RU"/>
              </w:rPr>
              <w:t>Источник изменчивости</w:t>
            </w:r>
          </w:p>
        </w:tc>
        <w:tc>
          <w:tcPr>
            <w:tcW w:w="0" w:type="auto"/>
            <w:hideMark/>
          </w:tcPr>
          <w:p w14:paraId="0AAB0946" w14:textId="77777777" w:rsidR="00096DF6" w:rsidRPr="00096DF6" w:rsidRDefault="00096DF6" w:rsidP="00096DF6">
            <w:pPr>
              <w:jc w:val="center"/>
              <w:rPr>
                <w:rFonts w:ascii="Times New Roman" w:eastAsia="Times New Roman" w:hAnsi="Times New Roman" w:cs="Times New Roman"/>
                <w:b/>
                <w:bCs/>
                <w:sz w:val="24"/>
                <w:szCs w:val="24"/>
                <w:lang w:eastAsia="ru-RU"/>
              </w:rPr>
            </w:pPr>
            <w:r w:rsidRPr="00096DF6">
              <w:rPr>
                <w:rFonts w:ascii="Times New Roman" w:eastAsia="Times New Roman" w:hAnsi="Times New Roman" w:cs="Times New Roman"/>
                <w:b/>
                <w:bCs/>
                <w:sz w:val="24"/>
                <w:szCs w:val="24"/>
                <w:lang w:eastAsia="ru-RU"/>
              </w:rPr>
              <w:t>Сумма квадратов (SS)</w:t>
            </w:r>
          </w:p>
        </w:tc>
        <w:tc>
          <w:tcPr>
            <w:tcW w:w="0" w:type="auto"/>
            <w:hideMark/>
          </w:tcPr>
          <w:p w14:paraId="5E8F7CF2" w14:textId="77777777" w:rsidR="00096DF6" w:rsidRPr="00096DF6" w:rsidRDefault="00096DF6" w:rsidP="00096DF6">
            <w:pPr>
              <w:jc w:val="center"/>
              <w:rPr>
                <w:rFonts w:ascii="Times New Roman" w:eastAsia="Times New Roman" w:hAnsi="Times New Roman" w:cs="Times New Roman"/>
                <w:b/>
                <w:bCs/>
                <w:sz w:val="24"/>
                <w:szCs w:val="24"/>
                <w:lang w:eastAsia="ru-RU"/>
              </w:rPr>
            </w:pPr>
            <w:r w:rsidRPr="00096DF6">
              <w:rPr>
                <w:rFonts w:ascii="Times New Roman" w:eastAsia="Times New Roman" w:hAnsi="Times New Roman" w:cs="Times New Roman"/>
                <w:b/>
                <w:bCs/>
                <w:sz w:val="24"/>
                <w:szCs w:val="24"/>
                <w:lang w:eastAsia="ru-RU"/>
              </w:rPr>
              <w:t>Степени свободы (</w:t>
            </w:r>
            <w:proofErr w:type="spellStart"/>
            <w:r w:rsidRPr="00096DF6">
              <w:rPr>
                <w:rFonts w:ascii="Times New Roman" w:eastAsia="Times New Roman" w:hAnsi="Times New Roman" w:cs="Times New Roman"/>
                <w:b/>
                <w:bCs/>
                <w:sz w:val="24"/>
                <w:szCs w:val="24"/>
                <w:lang w:eastAsia="ru-RU"/>
              </w:rPr>
              <w:t>df</w:t>
            </w:r>
            <w:proofErr w:type="spellEnd"/>
            <w:r w:rsidRPr="00096DF6">
              <w:rPr>
                <w:rFonts w:ascii="Times New Roman" w:eastAsia="Times New Roman" w:hAnsi="Times New Roman" w:cs="Times New Roman"/>
                <w:b/>
                <w:bCs/>
                <w:sz w:val="24"/>
                <w:szCs w:val="24"/>
                <w:lang w:eastAsia="ru-RU"/>
              </w:rPr>
              <w:t>)</w:t>
            </w:r>
          </w:p>
        </w:tc>
        <w:tc>
          <w:tcPr>
            <w:tcW w:w="0" w:type="auto"/>
            <w:hideMark/>
          </w:tcPr>
          <w:p w14:paraId="41B94ACC" w14:textId="77777777" w:rsidR="00096DF6" w:rsidRPr="00096DF6" w:rsidRDefault="00096DF6" w:rsidP="00096DF6">
            <w:pPr>
              <w:jc w:val="center"/>
              <w:rPr>
                <w:rFonts w:ascii="Times New Roman" w:eastAsia="Times New Roman" w:hAnsi="Times New Roman" w:cs="Times New Roman"/>
                <w:b/>
                <w:bCs/>
                <w:sz w:val="24"/>
                <w:szCs w:val="24"/>
                <w:lang w:eastAsia="ru-RU"/>
              </w:rPr>
            </w:pPr>
            <w:r w:rsidRPr="00096DF6">
              <w:rPr>
                <w:rFonts w:ascii="Times New Roman" w:eastAsia="Times New Roman" w:hAnsi="Times New Roman" w:cs="Times New Roman"/>
                <w:b/>
                <w:bCs/>
                <w:sz w:val="24"/>
                <w:szCs w:val="24"/>
                <w:lang w:eastAsia="ru-RU"/>
              </w:rPr>
              <w:t>Средний квадрат (MS)</w:t>
            </w:r>
          </w:p>
        </w:tc>
        <w:tc>
          <w:tcPr>
            <w:tcW w:w="0" w:type="auto"/>
            <w:hideMark/>
          </w:tcPr>
          <w:p w14:paraId="7C7749C0" w14:textId="77777777" w:rsidR="00096DF6" w:rsidRPr="00096DF6" w:rsidRDefault="00096DF6" w:rsidP="00096DF6">
            <w:pPr>
              <w:jc w:val="center"/>
              <w:rPr>
                <w:rFonts w:ascii="Times New Roman" w:eastAsia="Times New Roman" w:hAnsi="Times New Roman" w:cs="Times New Roman"/>
                <w:b/>
                <w:bCs/>
                <w:sz w:val="24"/>
                <w:szCs w:val="24"/>
                <w:lang w:eastAsia="ru-RU"/>
              </w:rPr>
            </w:pPr>
            <w:r w:rsidRPr="00096DF6">
              <w:rPr>
                <w:rFonts w:ascii="Times New Roman" w:eastAsia="Times New Roman" w:hAnsi="Times New Roman" w:cs="Times New Roman"/>
                <w:b/>
                <w:bCs/>
                <w:sz w:val="24"/>
                <w:szCs w:val="24"/>
                <w:lang w:eastAsia="ru-RU"/>
              </w:rPr>
              <w:t>F-статистика</w:t>
            </w:r>
          </w:p>
        </w:tc>
      </w:tr>
      <w:tr w:rsidR="00096DF6" w:rsidRPr="00096DF6" w14:paraId="713EE1DD" w14:textId="77777777" w:rsidTr="00096DF6">
        <w:tc>
          <w:tcPr>
            <w:tcW w:w="0" w:type="auto"/>
            <w:hideMark/>
          </w:tcPr>
          <w:p w14:paraId="6BF2FDF0" w14:textId="77777777" w:rsidR="00096DF6" w:rsidRPr="00096DF6" w:rsidRDefault="00096DF6" w:rsidP="00096DF6">
            <w:pPr>
              <w:rPr>
                <w:rFonts w:ascii="Times New Roman" w:eastAsia="Times New Roman" w:hAnsi="Times New Roman" w:cs="Times New Roman"/>
                <w:sz w:val="24"/>
                <w:szCs w:val="24"/>
                <w:lang w:eastAsia="ru-RU"/>
              </w:rPr>
            </w:pPr>
            <w:r w:rsidRPr="00096DF6">
              <w:rPr>
                <w:rFonts w:ascii="Times New Roman" w:eastAsia="Times New Roman" w:hAnsi="Times New Roman" w:cs="Times New Roman"/>
                <w:sz w:val="24"/>
                <w:szCs w:val="24"/>
                <w:lang w:eastAsia="ru-RU"/>
              </w:rPr>
              <w:t>Фактор A</w:t>
            </w:r>
          </w:p>
        </w:tc>
        <w:tc>
          <w:tcPr>
            <w:tcW w:w="0" w:type="auto"/>
            <w:hideMark/>
          </w:tcPr>
          <w:p w14:paraId="6404CDBB"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SSA</w:t>
            </w:r>
          </w:p>
        </w:tc>
        <w:tc>
          <w:tcPr>
            <w:tcW w:w="0" w:type="auto"/>
            <w:hideMark/>
          </w:tcPr>
          <w:p w14:paraId="27556E5B"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I - 1</w:t>
            </w:r>
          </w:p>
        </w:tc>
        <w:tc>
          <w:tcPr>
            <w:tcW w:w="0" w:type="auto"/>
            <w:hideMark/>
          </w:tcPr>
          <w:p w14:paraId="1377505C"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MSA</w:t>
            </w:r>
          </w:p>
        </w:tc>
        <w:tc>
          <w:tcPr>
            <w:tcW w:w="0" w:type="auto"/>
            <w:hideMark/>
          </w:tcPr>
          <w:p w14:paraId="63528ED8"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F_A = MSA / MSW</w:t>
            </w:r>
          </w:p>
        </w:tc>
      </w:tr>
      <w:tr w:rsidR="00096DF6" w:rsidRPr="00096DF6" w14:paraId="68691DA4" w14:textId="77777777" w:rsidTr="00096DF6">
        <w:tc>
          <w:tcPr>
            <w:tcW w:w="0" w:type="auto"/>
            <w:hideMark/>
          </w:tcPr>
          <w:p w14:paraId="146BBC9F" w14:textId="77777777" w:rsidR="00096DF6" w:rsidRPr="00096DF6" w:rsidRDefault="00096DF6" w:rsidP="00096DF6">
            <w:pPr>
              <w:rPr>
                <w:rFonts w:ascii="Times New Roman" w:eastAsia="Times New Roman" w:hAnsi="Times New Roman" w:cs="Times New Roman"/>
                <w:sz w:val="24"/>
                <w:szCs w:val="24"/>
                <w:lang w:eastAsia="ru-RU"/>
              </w:rPr>
            </w:pPr>
            <w:r w:rsidRPr="00096DF6">
              <w:rPr>
                <w:rFonts w:ascii="Times New Roman" w:eastAsia="Times New Roman" w:hAnsi="Times New Roman" w:cs="Times New Roman"/>
                <w:sz w:val="24"/>
                <w:szCs w:val="24"/>
                <w:lang w:eastAsia="ru-RU"/>
              </w:rPr>
              <w:t>Фактор B</w:t>
            </w:r>
          </w:p>
        </w:tc>
        <w:tc>
          <w:tcPr>
            <w:tcW w:w="0" w:type="auto"/>
            <w:hideMark/>
          </w:tcPr>
          <w:p w14:paraId="042FD171"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SSB</w:t>
            </w:r>
          </w:p>
        </w:tc>
        <w:tc>
          <w:tcPr>
            <w:tcW w:w="0" w:type="auto"/>
            <w:hideMark/>
          </w:tcPr>
          <w:p w14:paraId="39829FF0"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J - 1</w:t>
            </w:r>
          </w:p>
        </w:tc>
        <w:tc>
          <w:tcPr>
            <w:tcW w:w="0" w:type="auto"/>
            <w:hideMark/>
          </w:tcPr>
          <w:p w14:paraId="633E8364"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MSB</w:t>
            </w:r>
          </w:p>
        </w:tc>
        <w:tc>
          <w:tcPr>
            <w:tcW w:w="0" w:type="auto"/>
            <w:hideMark/>
          </w:tcPr>
          <w:p w14:paraId="70437EEC"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F_B = MSB / MSW</w:t>
            </w:r>
          </w:p>
        </w:tc>
      </w:tr>
      <w:tr w:rsidR="00096DF6" w:rsidRPr="00096DF6" w14:paraId="1C91C0B1" w14:textId="77777777" w:rsidTr="00096DF6">
        <w:tc>
          <w:tcPr>
            <w:tcW w:w="0" w:type="auto"/>
            <w:hideMark/>
          </w:tcPr>
          <w:p w14:paraId="23A30ACD" w14:textId="77777777" w:rsidR="00096DF6" w:rsidRPr="00096DF6" w:rsidRDefault="00096DF6" w:rsidP="00096DF6">
            <w:pPr>
              <w:rPr>
                <w:rFonts w:ascii="Times New Roman" w:eastAsia="Times New Roman" w:hAnsi="Times New Roman" w:cs="Times New Roman"/>
                <w:sz w:val="24"/>
                <w:szCs w:val="24"/>
                <w:lang w:eastAsia="ru-RU"/>
              </w:rPr>
            </w:pPr>
            <w:r w:rsidRPr="00096DF6">
              <w:rPr>
                <w:rFonts w:ascii="Times New Roman" w:eastAsia="Times New Roman" w:hAnsi="Times New Roman" w:cs="Times New Roman"/>
                <w:sz w:val="24"/>
                <w:szCs w:val="24"/>
                <w:lang w:eastAsia="ru-RU"/>
              </w:rPr>
              <w:t>Взаимодействие AB</w:t>
            </w:r>
          </w:p>
        </w:tc>
        <w:tc>
          <w:tcPr>
            <w:tcW w:w="0" w:type="auto"/>
            <w:hideMark/>
          </w:tcPr>
          <w:p w14:paraId="40E2155E"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SSAB</w:t>
            </w:r>
          </w:p>
        </w:tc>
        <w:tc>
          <w:tcPr>
            <w:tcW w:w="0" w:type="auto"/>
            <w:hideMark/>
          </w:tcPr>
          <w:p w14:paraId="3C5A8825"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(I-</w:t>
            </w:r>
            <w:proofErr w:type="gramStart"/>
            <w:r w:rsidRPr="00096DF6">
              <w:rPr>
                <w:rFonts w:ascii="Times New Roman" w:eastAsia="Times New Roman" w:hAnsi="Times New Roman" w:cs="Times New Roman"/>
                <w:i/>
                <w:iCs/>
                <w:sz w:val="24"/>
                <w:szCs w:val="24"/>
                <w:lang w:eastAsia="ru-RU"/>
              </w:rPr>
              <w:t>1)(</w:t>
            </w:r>
            <w:proofErr w:type="gramEnd"/>
            <w:r w:rsidRPr="00096DF6">
              <w:rPr>
                <w:rFonts w:ascii="Times New Roman" w:eastAsia="Times New Roman" w:hAnsi="Times New Roman" w:cs="Times New Roman"/>
                <w:i/>
                <w:iCs/>
                <w:sz w:val="24"/>
                <w:szCs w:val="24"/>
                <w:lang w:eastAsia="ru-RU"/>
              </w:rPr>
              <w:t>J-1)</w:t>
            </w:r>
          </w:p>
        </w:tc>
        <w:tc>
          <w:tcPr>
            <w:tcW w:w="0" w:type="auto"/>
            <w:hideMark/>
          </w:tcPr>
          <w:p w14:paraId="7825DAD7"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MSAB</w:t>
            </w:r>
          </w:p>
        </w:tc>
        <w:tc>
          <w:tcPr>
            <w:tcW w:w="0" w:type="auto"/>
            <w:hideMark/>
          </w:tcPr>
          <w:p w14:paraId="5F495D6B"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F_AB = MSAB / MSW</w:t>
            </w:r>
          </w:p>
        </w:tc>
      </w:tr>
      <w:tr w:rsidR="00096DF6" w:rsidRPr="00096DF6" w14:paraId="2DD0D845" w14:textId="77777777" w:rsidTr="00096DF6">
        <w:tc>
          <w:tcPr>
            <w:tcW w:w="0" w:type="auto"/>
            <w:hideMark/>
          </w:tcPr>
          <w:p w14:paraId="1E9A1295" w14:textId="77777777" w:rsidR="00096DF6" w:rsidRPr="00096DF6" w:rsidRDefault="00096DF6" w:rsidP="00096DF6">
            <w:pPr>
              <w:rPr>
                <w:rFonts w:ascii="Times New Roman" w:eastAsia="Times New Roman" w:hAnsi="Times New Roman" w:cs="Times New Roman"/>
                <w:sz w:val="24"/>
                <w:szCs w:val="24"/>
                <w:lang w:eastAsia="ru-RU"/>
              </w:rPr>
            </w:pPr>
            <w:r w:rsidRPr="00096DF6">
              <w:rPr>
                <w:rFonts w:ascii="Times New Roman" w:eastAsia="Times New Roman" w:hAnsi="Times New Roman" w:cs="Times New Roman"/>
                <w:sz w:val="24"/>
                <w:szCs w:val="24"/>
                <w:lang w:eastAsia="ru-RU"/>
              </w:rPr>
              <w:t>Внутригрупповая (ошибка)</w:t>
            </w:r>
          </w:p>
        </w:tc>
        <w:tc>
          <w:tcPr>
            <w:tcW w:w="0" w:type="auto"/>
            <w:hideMark/>
          </w:tcPr>
          <w:p w14:paraId="17C78E29"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SSW</w:t>
            </w:r>
          </w:p>
        </w:tc>
        <w:tc>
          <w:tcPr>
            <w:tcW w:w="0" w:type="auto"/>
            <w:hideMark/>
          </w:tcPr>
          <w:p w14:paraId="5DA57EEE"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N - IJ</w:t>
            </w:r>
          </w:p>
        </w:tc>
        <w:tc>
          <w:tcPr>
            <w:tcW w:w="0" w:type="auto"/>
            <w:hideMark/>
          </w:tcPr>
          <w:p w14:paraId="3103479B"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MSW</w:t>
            </w:r>
          </w:p>
        </w:tc>
        <w:tc>
          <w:tcPr>
            <w:tcW w:w="0" w:type="auto"/>
            <w:hideMark/>
          </w:tcPr>
          <w:p w14:paraId="65DEC24C" w14:textId="0EF5BA2B" w:rsidR="00096DF6" w:rsidRPr="00096DF6" w:rsidRDefault="00096DF6" w:rsidP="00096DF6">
            <w:pPr>
              <w:jc w:val="center"/>
              <w:rPr>
                <w:rFonts w:ascii="Times New Roman" w:eastAsia="Times New Roman" w:hAnsi="Times New Roman" w:cs="Times New Roman"/>
                <w:i/>
                <w:iCs/>
                <w:sz w:val="24"/>
                <w:szCs w:val="24"/>
                <w:lang w:eastAsia="ru-RU"/>
              </w:rPr>
            </w:pPr>
            <w:r w:rsidRPr="00096DF6">
              <w:rPr>
                <w:i/>
                <w:iCs/>
              </w:rPr>
              <w:t>–</w:t>
            </w:r>
          </w:p>
        </w:tc>
      </w:tr>
      <w:tr w:rsidR="00096DF6" w:rsidRPr="00096DF6" w14:paraId="42822621" w14:textId="77777777" w:rsidTr="00096DF6">
        <w:tc>
          <w:tcPr>
            <w:tcW w:w="0" w:type="auto"/>
            <w:hideMark/>
          </w:tcPr>
          <w:p w14:paraId="40058FCE" w14:textId="77777777" w:rsidR="00096DF6" w:rsidRPr="00096DF6" w:rsidRDefault="00096DF6" w:rsidP="00096DF6">
            <w:pPr>
              <w:rPr>
                <w:rFonts w:ascii="Times New Roman" w:eastAsia="Times New Roman" w:hAnsi="Times New Roman" w:cs="Times New Roman"/>
                <w:sz w:val="24"/>
                <w:szCs w:val="24"/>
                <w:lang w:eastAsia="ru-RU"/>
              </w:rPr>
            </w:pPr>
            <w:r w:rsidRPr="00096DF6">
              <w:rPr>
                <w:rFonts w:ascii="Times New Roman" w:eastAsia="Times New Roman" w:hAnsi="Times New Roman" w:cs="Times New Roman"/>
                <w:sz w:val="24"/>
                <w:szCs w:val="24"/>
                <w:lang w:eastAsia="ru-RU"/>
              </w:rPr>
              <w:t>Общая</w:t>
            </w:r>
          </w:p>
        </w:tc>
        <w:tc>
          <w:tcPr>
            <w:tcW w:w="0" w:type="auto"/>
            <w:hideMark/>
          </w:tcPr>
          <w:p w14:paraId="306AA947"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SST</w:t>
            </w:r>
          </w:p>
        </w:tc>
        <w:tc>
          <w:tcPr>
            <w:tcW w:w="0" w:type="auto"/>
            <w:hideMark/>
          </w:tcPr>
          <w:p w14:paraId="06ECE1A9" w14:textId="77777777" w:rsidR="00096DF6" w:rsidRPr="00096DF6" w:rsidRDefault="00096DF6" w:rsidP="00096DF6">
            <w:pPr>
              <w:jc w:val="center"/>
              <w:rPr>
                <w:rFonts w:ascii="Times New Roman" w:eastAsia="Times New Roman" w:hAnsi="Times New Roman" w:cs="Times New Roman"/>
                <w:i/>
                <w:iCs/>
                <w:sz w:val="24"/>
                <w:szCs w:val="24"/>
                <w:lang w:eastAsia="ru-RU"/>
              </w:rPr>
            </w:pPr>
            <w:r w:rsidRPr="00096DF6">
              <w:rPr>
                <w:rFonts w:ascii="Times New Roman" w:eastAsia="Times New Roman" w:hAnsi="Times New Roman" w:cs="Times New Roman"/>
                <w:i/>
                <w:iCs/>
                <w:sz w:val="24"/>
                <w:szCs w:val="24"/>
                <w:lang w:eastAsia="ru-RU"/>
              </w:rPr>
              <w:t>N - 1</w:t>
            </w:r>
          </w:p>
        </w:tc>
        <w:tc>
          <w:tcPr>
            <w:tcW w:w="0" w:type="auto"/>
            <w:hideMark/>
          </w:tcPr>
          <w:p w14:paraId="4899D434" w14:textId="100AC140" w:rsidR="00096DF6" w:rsidRPr="00096DF6" w:rsidRDefault="00096DF6" w:rsidP="00096DF6">
            <w:pPr>
              <w:jc w:val="center"/>
              <w:rPr>
                <w:rFonts w:ascii="Times New Roman" w:eastAsia="Times New Roman" w:hAnsi="Times New Roman" w:cs="Times New Roman"/>
                <w:i/>
                <w:iCs/>
                <w:sz w:val="24"/>
                <w:szCs w:val="24"/>
                <w:lang w:eastAsia="ru-RU"/>
              </w:rPr>
            </w:pPr>
            <w:r w:rsidRPr="00096DF6">
              <w:rPr>
                <w:i/>
                <w:iCs/>
              </w:rPr>
              <w:t>–</w:t>
            </w:r>
          </w:p>
        </w:tc>
        <w:tc>
          <w:tcPr>
            <w:tcW w:w="0" w:type="auto"/>
            <w:hideMark/>
          </w:tcPr>
          <w:p w14:paraId="506EB77D" w14:textId="3936DB12" w:rsidR="00096DF6" w:rsidRPr="00096DF6" w:rsidRDefault="00096DF6" w:rsidP="00096DF6">
            <w:pPr>
              <w:jc w:val="center"/>
              <w:rPr>
                <w:rFonts w:ascii="Times New Roman" w:eastAsia="Times New Roman" w:hAnsi="Times New Roman" w:cs="Times New Roman"/>
                <w:i/>
                <w:iCs/>
                <w:sz w:val="24"/>
                <w:szCs w:val="24"/>
                <w:lang w:eastAsia="ru-RU"/>
              </w:rPr>
            </w:pPr>
            <w:r w:rsidRPr="00096DF6">
              <w:rPr>
                <w:i/>
                <w:iCs/>
              </w:rPr>
              <w:t>–</w:t>
            </w:r>
          </w:p>
        </w:tc>
      </w:tr>
    </w:tbl>
    <w:p w14:paraId="66311267" w14:textId="77777777" w:rsidR="00E640B7" w:rsidRPr="006209D6" w:rsidRDefault="00E640B7" w:rsidP="00E640B7">
      <w:pPr>
        <w:pStyle w:val="break-words"/>
        <w:spacing w:before="0" w:beforeAutospacing="0" w:after="0" w:afterAutospacing="0" w:line="360" w:lineRule="auto"/>
        <w:ind w:firstLine="709"/>
        <w:jc w:val="both"/>
        <w:rPr>
          <w:sz w:val="28"/>
          <w:szCs w:val="28"/>
        </w:rPr>
      </w:pPr>
    </w:p>
    <w:p w14:paraId="5CEF7CAE" w14:textId="19AF50F3" w:rsidR="00886583" w:rsidRDefault="00096DF6" w:rsidP="00096DF6">
      <w:pPr>
        <w:pStyle w:val="a7"/>
      </w:pPr>
      <w:r w:rsidRPr="00096DF6">
        <w:t xml:space="preserve">Если взаимодействие значимо, главные эффекты интерпретируют с осторожностью </w:t>
      </w:r>
      <w:r>
        <w:t xml:space="preserve">– </w:t>
      </w:r>
      <w:r w:rsidRPr="00096DF6">
        <w:t>эффект одного фактора меняется в зависимости от другого. Визуализация взаимодействия: графики профилей (</w:t>
      </w:r>
      <w:proofErr w:type="spellStart"/>
      <w:r w:rsidRPr="00096DF6">
        <w:t>interaction</w:t>
      </w:r>
      <w:proofErr w:type="spellEnd"/>
      <w:r w:rsidRPr="00096DF6">
        <w:t xml:space="preserve"> </w:t>
      </w:r>
      <w:proofErr w:type="spellStart"/>
      <w:r w:rsidRPr="00096DF6">
        <w:t>plots</w:t>
      </w:r>
      <w:proofErr w:type="spellEnd"/>
      <w:r w:rsidRPr="00096DF6">
        <w:t>).</w:t>
      </w:r>
    </w:p>
    <w:p w14:paraId="49423DD4" w14:textId="363A01A4" w:rsidR="00096DF6" w:rsidRPr="00886583" w:rsidRDefault="00096DF6" w:rsidP="00096DF6">
      <w:pPr>
        <w:pStyle w:val="a7"/>
      </w:pPr>
      <w:r w:rsidRPr="00096DF6">
        <w:t>Двухфакторный ANOVA может быть аддитивным (без взаимодействия) или полным (с взаимодействием). Он требует сбалансированного плана (равное число наблюдений в ячейках) для простоты интерпретации.</w:t>
      </w:r>
    </w:p>
    <w:p w14:paraId="2526D1EE" w14:textId="705271C6" w:rsidR="00096DF6" w:rsidRPr="00096DF6" w:rsidRDefault="00096DF6" w:rsidP="00096DF6">
      <w:pPr>
        <w:pStyle w:val="a7"/>
      </w:pPr>
      <w:r w:rsidRPr="00096DF6">
        <w:t>Многофакторный дисперсионный анализ (</w:t>
      </w:r>
      <w:proofErr w:type="spellStart"/>
      <w:r w:rsidRPr="00096DF6">
        <w:t>multifactor</w:t>
      </w:r>
      <w:proofErr w:type="spellEnd"/>
      <w:r w:rsidRPr="00096DF6">
        <w:t xml:space="preserve"> ANOVA) и MANOVA</w:t>
      </w:r>
      <w:r>
        <w:t xml:space="preserve"> </w:t>
      </w:r>
      <w:r w:rsidRPr="00096DF6">
        <w:t>обобщает подход на три и более факторов, включая все возможные взаимодействия (главные эффекты, парные, тройные и т.д.). Модель становится сложнее, с разложением SST на компоненты для каждого эффекта и взаимодействия.</w:t>
      </w:r>
    </w:p>
    <w:p w14:paraId="5D50678F" w14:textId="25E3AECB" w:rsidR="00096DF6" w:rsidRDefault="00096DF6" w:rsidP="00096DF6">
      <w:pPr>
        <w:pStyle w:val="a7"/>
      </w:pPr>
      <w:r w:rsidRPr="00096DF6">
        <w:lastRenderedPageBreak/>
        <w:t>Для трёх факторов (A, B, C):</w:t>
      </w:r>
    </w:p>
    <w:p w14:paraId="2AB570F2" w14:textId="1B5C6A29" w:rsidR="00096DF6" w:rsidRPr="00096DF6" w:rsidRDefault="00096DF6" w:rsidP="00096DF6">
      <w:pPr>
        <w:pStyle w:val="a7"/>
        <w:jc w:val="right"/>
      </w:pPr>
      <w:r>
        <w:t>(1.5)</w:t>
      </w:r>
    </w:p>
    <w:p w14:paraId="70A1B974" w14:textId="5A26755C" w:rsidR="00096DF6" w:rsidRPr="00096DF6" w:rsidRDefault="00096DF6" w:rsidP="00096DF6">
      <w:pPr>
        <w:pStyle w:val="a7"/>
        <w:jc w:val="center"/>
      </w:pPr>
      <w:r w:rsidRPr="00096DF6">
        <w:t>SST = SSA + SSB + SSC + SSAB + SSAC + SSBC + SSABC + SSW</w:t>
      </w:r>
      <w:r>
        <w:t>,</w:t>
      </w:r>
    </w:p>
    <w:p w14:paraId="7C4AF2A7" w14:textId="77777777" w:rsidR="00096DF6" w:rsidRDefault="00096DF6" w:rsidP="00096DF6">
      <w:pPr>
        <w:pStyle w:val="a7"/>
        <w:ind w:firstLine="0"/>
      </w:pPr>
    </w:p>
    <w:p w14:paraId="5312F1A1" w14:textId="379578E0" w:rsidR="00096DF6" w:rsidRPr="00096DF6" w:rsidRDefault="00096DF6" w:rsidP="00096DF6">
      <w:pPr>
        <w:pStyle w:val="a7"/>
        <w:ind w:firstLine="0"/>
        <w:rPr>
          <w:i/>
          <w:iCs/>
        </w:rPr>
      </w:pPr>
      <w:r>
        <w:t xml:space="preserve">где </w:t>
      </w:r>
      <w:r w:rsidRPr="00096DF6">
        <w:rPr>
          <w:i/>
          <w:iCs/>
        </w:rPr>
        <w:t>SST – общая сумма квадратов отклонений результативного показателя от общего среднего значения;</w:t>
      </w:r>
    </w:p>
    <w:p w14:paraId="18CC926B" w14:textId="3123896D" w:rsidR="00096DF6" w:rsidRPr="00096DF6" w:rsidRDefault="00096DF6" w:rsidP="00096DF6">
      <w:pPr>
        <w:pStyle w:val="a7"/>
        <w:ind w:left="142" w:firstLine="284"/>
        <w:rPr>
          <w:i/>
          <w:iCs/>
        </w:rPr>
      </w:pPr>
      <w:r w:rsidRPr="00096DF6">
        <w:rPr>
          <w:i/>
          <w:iCs/>
        </w:rPr>
        <w:t>SSA – сумма квадратов, обусловленная влиянием фактора A;</w:t>
      </w:r>
    </w:p>
    <w:p w14:paraId="7B19E00B" w14:textId="4FC634FE" w:rsidR="00096DF6" w:rsidRPr="00096DF6" w:rsidRDefault="00096DF6" w:rsidP="00096DF6">
      <w:pPr>
        <w:pStyle w:val="a7"/>
        <w:ind w:left="142" w:firstLine="284"/>
        <w:rPr>
          <w:i/>
          <w:iCs/>
        </w:rPr>
      </w:pPr>
      <w:r w:rsidRPr="00096DF6">
        <w:rPr>
          <w:i/>
          <w:iCs/>
        </w:rPr>
        <w:t>SSB – сумма квадратов, обусловленная влиянием фактора B;</w:t>
      </w:r>
    </w:p>
    <w:p w14:paraId="2AB509A6" w14:textId="4D15AE4E" w:rsidR="00096DF6" w:rsidRPr="00096DF6" w:rsidRDefault="00096DF6" w:rsidP="00096DF6">
      <w:pPr>
        <w:pStyle w:val="a7"/>
        <w:ind w:left="142" w:firstLine="284"/>
        <w:rPr>
          <w:i/>
          <w:iCs/>
        </w:rPr>
      </w:pPr>
      <w:r w:rsidRPr="00096DF6">
        <w:rPr>
          <w:i/>
          <w:iCs/>
        </w:rPr>
        <w:t>SSC – сумма квадратов, обусловленная влиянием фактора C;</w:t>
      </w:r>
    </w:p>
    <w:p w14:paraId="7E3FDE52" w14:textId="291B5DC4" w:rsidR="00096DF6" w:rsidRPr="00096DF6" w:rsidRDefault="00096DF6" w:rsidP="00096DF6">
      <w:pPr>
        <w:pStyle w:val="a7"/>
        <w:ind w:left="142" w:firstLine="284"/>
        <w:rPr>
          <w:i/>
          <w:iCs/>
        </w:rPr>
      </w:pPr>
      <w:r w:rsidRPr="00096DF6">
        <w:rPr>
          <w:i/>
          <w:iCs/>
        </w:rPr>
        <w:t xml:space="preserve">SSAB – </w:t>
      </w:r>
      <w:r w:rsidR="002279C3" w:rsidRPr="002279C3">
        <w:rPr>
          <w:i/>
          <w:iCs/>
        </w:rPr>
        <w:t xml:space="preserve">сумма квадратов взаимодействия факторов </w:t>
      </w:r>
      <w:r w:rsidRPr="00096DF6">
        <w:rPr>
          <w:i/>
          <w:iCs/>
        </w:rPr>
        <w:t>A и B;</w:t>
      </w:r>
    </w:p>
    <w:p w14:paraId="7340F8C1" w14:textId="19E50E63" w:rsidR="00096DF6" w:rsidRPr="00096DF6" w:rsidRDefault="00096DF6" w:rsidP="00096DF6">
      <w:pPr>
        <w:pStyle w:val="a7"/>
        <w:ind w:left="142" w:firstLine="284"/>
        <w:rPr>
          <w:i/>
          <w:iCs/>
        </w:rPr>
      </w:pPr>
      <w:r w:rsidRPr="00096DF6">
        <w:rPr>
          <w:i/>
          <w:iCs/>
        </w:rPr>
        <w:t xml:space="preserve">SSAC – </w:t>
      </w:r>
      <w:r w:rsidR="002279C3" w:rsidRPr="002279C3">
        <w:rPr>
          <w:i/>
          <w:iCs/>
        </w:rPr>
        <w:t xml:space="preserve">сумма квадратов взаимодействия факторов </w:t>
      </w:r>
      <w:r w:rsidRPr="00096DF6">
        <w:rPr>
          <w:i/>
          <w:iCs/>
        </w:rPr>
        <w:t>A и C;</w:t>
      </w:r>
    </w:p>
    <w:p w14:paraId="1E9405D1" w14:textId="6D9118FC" w:rsidR="00096DF6" w:rsidRPr="00096DF6" w:rsidRDefault="00096DF6" w:rsidP="00096DF6">
      <w:pPr>
        <w:pStyle w:val="a7"/>
        <w:ind w:left="142" w:firstLine="284"/>
        <w:rPr>
          <w:i/>
          <w:iCs/>
        </w:rPr>
      </w:pPr>
      <w:r w:rsidRPr="00096DF6">
        <w:rPr>
          <w:i/>
          <w:iCs/>
        </w:rPr>
        <w:t xml:space="preserve">SSBC – </w:t>
      </w:r>
      <w:r w:rsidR="002279C3" w:rsidRPr="002279C3">
        <w:rPr>
          <w:i/>
          <w:iCs/>
        </w:rPr>
        <w:t xml:space="preserve">сумма квадратов взаимодействия факторов </w:t>
      </w:r>
      <w:r w:rsidRPr="00096DF6">
        <w:rPr>
          <w:i/>
          <w:iCs/>
        </w:rPr>
        <w:t>B и C;</w:t>
      </w:r>
    </w:p>
    <w:p w14:paraId="2FAFE696" w14:textId="139AA1A4" w:rsidR="00096DF6" w:rsidRPr="00096DF6" w:rsidRDefault="00096DF6" w:rsidP="00096DF6">
      <w:pPr>
        <w:pStyle w:val="a7"/>
        <w:ind w:left="142" w:firstLine="284"/>
        <w:rPr>
          <w:i/>
          <w:iCs/>
        </w:rPr>
      </w:pPr>
      <w:r w:rsidRPr="00096DF6">
        <w:rPr>
          <w:i/>
          <w:iCs/>
        </w:rPr>
        <w:t xml:space="preserve">SSABC – </w:t>
      </w:r>
      <w:r w:rsidR="002279C3" w:rsidRPr="002279C3">
        <w:rPr>
          <w:i/>
          <w:iCs/>
        </w:rPr>
        <w:t>сумма квадратов взаимодействия факторов</w:t>
      </w:r>
      <w:r w:rsidRPr="00096DF6">
        <w:rPr>
          <w:i/>
          <w:iCs/>
        </w:rPr>
        <w:t xml:space="preserve"> A, B и C;</w:t>
      </w:r>
    </w:p>
    <w:p w14:paraId="0B7D1F4D" w14:textId="1049690D" w:rsidR="00096DF6" w:rsidRPr="00096DF6" w:rsidRDefault="00096DF6" w:rsidP="00096DF6">
      <w:pPr>
        <w:pStyle w:val="a7"/>
        <w:ind w:left="142" w:firstLine="284"/>
        <w:rPr>
          <w:i/>
          <w:iCs/>
        </w:rPr>
      </w:pPr>
      <w:r w:rsidRPr="00096DF6">
        <w:rPr>
          <w:i/>
          <w:iCs/>
        </w:rPr>
        <w:t>SSW – внутригрупповая (остаточная) сумма квадратов, отражающая влияние случайных факторов и необъяснённую вариацию.</w:t>
      </w:r>
    </w:p>
    <w:p w14:paraId="2C801DBA" w14:textId="77777777" w:rsidR="002279C3" w:rsidRDefault="002279C3" w:rsidP="00096DF6">
      <w:pPr>
        <w:pStyle w:val="a7"/>
      </w:pPr>
    </w:p>
    <w:p w14:paraId="5AA6D6E1" w14:textId="45E83845" w:rsidR="00A84B1D" w:rsidRDefault="00A84B1D" w:rsidP="00096DF6">
      <w:pPr>
        <w:pStyle w:val="a7"/>
      </w:pPr>
      <w:r w:rsidRPr="00A84B1D">
        <w:t>Представленное разложение общей суммы квадратов позволяет количественно оценить вклад каждого отдельного фактора, а также их взаимодействий в формирование общей вариации результативного показателя. Анализ соответствующих сумм квадратов и их соотношений даёт возможность определить, какие факторы оказывают наибольшее влияние, а какие не являются статистически значимыми. Это, в свою очередь, повышает обоснованность экономических выводов и способствует принятию более эффективных управленческих решений на основе результатов дисперсионного анализа.</w:t>
      </w:r>
    </w:p>
    <w:p w14:paraId="0754958C" w14:textId="4A02709B" w:rsidR="00096DF6" w:rsidRPr="00096DF6" w:rsidRDefault="00096DF6" w:rsidP="00096DF6">
      <w:pPr>
        <w:pStyle w:val="a7"/>
      </w:pPr>
      <w:r w:rsidRPr="00096DF6">
        <w:t xml:space="preserve">Степени свободы рассчитываются аналогично: для тройного взаимодействия </w:t>
      </w:r>
      <w:proofErr w:type="spellStart"/>
      <w:r w:rsidRPr="002279C3">
        <w:rPr>
          <w:i/>
          <w:iCs/>
        </w:rPr>
        <w:t>df_ABC</w:t>
      </w:r>
      <w:proofErr w:type="spellEnd"/>
      <w:r w:rsidRPr="002279C3">
        <w:rPr>
          <w:i/>
          <w:iCs/>
        </w:rPr>
        <w:t xml:space="preserve"> = (I-</w:t>
      </w:r>
      <w:proofErr w:type="gramStart"/>
      <w:r w:rsidRPr="002279C3">
        <w:rPr>
          <w:i/>
          <w:iCs/>
        </w:rPr>
        <w:t>1)(</w:t>
      </w:r>
      <w:proofErr w:type="gramEnd"/>
      <w:r w:rsidRPr="002279C3">
        <w:rPr>
          <w:i/>
          <w:iCs/>
        </w:rPr>
        <w:t>J-</w:t>
      </w:r>
      <w:proofErr w:type="gramStart"/>
      <w:r w:rsidRPr="002279C3">
        <w:rPr>
          <w:i/>
          <w:iCs/>
        </w:rPr>
        <w:t>1)(</w:t>
      </w:r>
      <w:proofErr w:type="gramEnd"/>
      <w:r w:rsidRPr="002279C3">
        <w:rPr>
          <w:i/>
          <w:iCs/>
        </w:rPr>
        <w:t>K-1).</w:t>
      </w:r>
    </w:p>
    <w:p w14:paraId="5983BB14" w14:textId="77777777" w:rsidR="002279C3" w:rsidRDefault="00096DF6" w:rsidP="002279C3">
      <w:pPr>
        <w:pStyle w:val="a7"/>
      </w:pPr>
      <w:r w:rsidRPr="00096DF6">
        <w:t xml:space="preserve">Таблица расширяется соответственно, с </w:t>
      </w:r>
      <w:r w:rsidRPr="002279C3">
        <w:rPr>
          <w:i/>
          <w:iCs/>
        </w:rPr>
        <w:t>F</w:t>
      </w:r>
      <w:r w:rsidRPr="00096DF6">
        <w:t>-статистиками для каждого источника.</w:t>
      </w:r>
    </w:p>
    <w:p w14:paraId="570C4B76" w14:textId="285B817F" w:rsidR="00096DF6" w:rsidRPr="00096DF6" w:rsidRDefault="00096DF6" w:rsidP="002279C3">
      <w:pPr>
        <w:pStyle w:val="a7"/>
      </w:pPr>
      <w:r w:rsidRPr="00096DF6">
        <w:lastRenderedPageBreak/>
        <w:t>Этот вид полезен в сложных экономических исследованиях, где множество факторов влияют на показатель (например, прибыль компании зависит от региона, типа продукции, сезона и их взаимодействий).</w:t>
      </w:r>
    </w:p>
    <w:p w14:paraId="0DB7D559" w14:textId="7066C75C" w:rsidR="00096DF6" w:rsidRPr="00096DF6" w:rsidRDefault="00096DF6" w:rsidP="00096DF6">
      <w:pPr>
        <w:pStyle w:val="a7"/>
      </w:pPr>
      <w:r w:rsidRPr="00096DF6">
        <w:t xml:space="preserve">Особый случай </w:t>
      </w:r>
      <w:r>
        <w:t xml:space="preserve">– </w:t>
      </w:r>
      <w:r w:rsidRPr="00096DF6">
        <w:t>многомерный дисперсионный анализ (MANOVA), когда имеется несколько зависимых переменных (мультивариантный случай). MANOVA проверяет различия в векторах средних по группам, учитывая корреляции между зависимыми переменными.</w:t>
      </w:r>
    </w:p>
    <w:p w14:paraId="38AB4317" w14:textId="77777777" w:rsidR="00096DF6" w:rsidRPr="00096DF6" w:rsidRDefault="00096DF6" w:rsidP="00096DF6">
      <w:pPr>
        <w:pStyle w:val="a7"/>
      </w:pPr>
      <w:r w:rsidRPr="00096DF6">
        <w:t>MANOVA мощнее нескольких отдельных ANOVA, поскольку контролирует ошибку первого рода и учитывает ковариацию.</w:t>
      </w:r>
    </w:p>
    <w:p w14:paraId="443149A0" w14:textId="056D713E" w:rsidR="00096DF6" w:rsidRPr="00096DF6" w:rsidRDefault="00096DF6" w:rsidP="00096DF6">
      <w:pPr>
        <w:pStyle w:val="a7"/>
      </w:pPr>
      <w:r w:rsidRPr="00096DF6">
        <w:t>Многофакторный анализ и MANOVA требуют больших выборок и строгого соблюдения предпосылок (</w:t>
      </w:r>
      <w:proofErr w:type="spellStart"/>
      <w:r w:rsidRPr="00096DF6">
        <w:t>мультивариатная</w:t>
      </w:r>
      <w:proofErr w:type="spellEnd"/>
      <w:r w:rsidRPr="00096DF6">
        <w:t xml:space="preserve"> нормальность, гомогенность ковариационных матриц </w:t>
      </w:r>
      <w:r>
        <w:t xml:space="preserve">– </w:t>
      </w:r>
      <w:r w:rsidRPr="00096DF6">
        <w:t>тест Бокса).</w:t>
      </w:r>
    </w:p>
    <w:p w14:paraId="19213D4E" w14:textId="3A05E1BF" w:rsidR="00886583" w:rsidRDefault="00096DF6" w:rsidP="00096DF6">
      <w:pPr>
        <w:pStyle w:val="a7"/>
      </w:pPr>
      <w:r w:rsidRPr="00096DF6">
        <w:t xml:space="preserve">В заключение, выбор вида ANOVA зависит от дизайна исследования: однофакторный </w:t>
      </w:r>
      <w:r>
        <w:t xml:space="preserve">– </w:t>
      </w:r>
      <w:r w:rsidRPr="00096DF6">
        <w:t xml:space="preserve">для простых сравнений, двух- и многофакторный </w:t>
      </w:r>
      <w:r>
        <w:t xml:space="preserve">– </w:t>
      </w:r>
      <w:r w:rsidRPr="00096DF6">
        <w:t xml:space="preserve">для учёта взаимодействий, MANOVA </w:t>
      </w:r>
      <w:r>
        <w:t xml:space="preserve">– </w:t>
      </w:r>
      <w:r w:rsidRPr="00096DF6">
        <w:t>для нескольких исходов. В экономике эти методы позволяют выявлять сложные зависимости, оптимизировать решения и избегать упрощённых выводов.</w:t>
      </w:r>
    </w:p>
    <w:p w14:paraId="0EB22E70" w14:textId="6CD305A5" w:rsidR="00097AE0" w:rsidRDefault="00097AE0" w:rsidP="00096DF6">
      <w:pPr>
        <w:pStyle w:val="a7"/>
      </w:pPr>
    </w:p>
    <w:p w14:paraId="768C6BAC" w14:textId="77777777" w:rsidR="00097AE0" w:rsidRDefault="00097AE0">
      <w:pPr>
        <w:rPr>
          <w:rFonts w:ascii="Times New Roman" w:eastAsia="Times New Roman" w:hAnsi="Times New Roman" w:cs="Times New Roman"/>
          <w:color w:val="000000" w:themeColor="text1"/>
          <w:sz w:val="28"/>
          <w:szCs w:val="28"/>
          <w:lang w:eastAsia="ru-RU"/>
        </w:rPr>
      </w:pPr>
      <w:r>
        <w:br w:type="page"/>
      </w:r>
    </w:p>
    <w:p w14:paraId="75DF2E04" w14:textId="261A5EF9" w:rsidR="00097AE0" w:rsidRDefault="00097AE0" w:rsidP="00097AE0">
      <w:pPr>
        <w:pStyle w:val="1"/>
      </w:pPr>
      <w:bookmarkStart w:id="4" w:name="_Toc217019757"/>
      <w:r w:rsidRPr="003866A6">
        <w:lastRenderedPageBreak/>
        <w:t>2 Применение методов дисперсионного анализа в экономи</w:t>
      </w:r>
      <w:bookmarkEnd w:id="4"/>
      <w:r w:rsidR="00B44CA0">
        <w:t>ческих исследованиях</w:t>
      </w:r>
    </w:p>
    <w:p w14:paraId="55E271FB" w14:textId="6B3B96E7" w:rsidR="00097AE0" w:rsidRDefault="00097AE0" w:rsidP="00097AE0"/>
    <w:p w14:paraId="68190B42" w14:textId="77777777" w:rsidR="00097AE0" w:rsidRPr="00097AE0" w:rsidRDefault="00097AE0" w:rsidP="00097AE0"/>
    <w:p w14:paraId="0DF55521" w14:textId="23D1E02F" w:rsidR="00097AE0" w:rsidRDefault="00097AE0" w:rsidP="00097AE0">
      <w:pPr>
        <w:pStyle w:val="2"/>
      </w:pPr>
      <w:bookmarkStart w:id="5" w:name="_Toc217019758"/>
      <w:r w:rsidRPr="003866A6">
        <w:t>2.1. Области применения дисперсионного анализа в экономике</w:t>
      </w:r>
      <w:bookmarkEnd w:id="5"/>
      <w:r w:rsidRPr="003866A6">
        <w:t xml:space="preserve"> </w:t>
      </w:r>
    </w:p>
    <w:p w14:paraId="4592328E" w14:textId="5A03E99A" w:rsidR="00097AE0" w:rsidRDefault="00097AE0" w:rsidP="00097AE0"/>
    <w:p w14:paraId="698232F9" w14:textId="307FCD49" w:rsidR="003501E6" w:rsidRDefault="003501E6" w:rsidP="003501E6">
      <w:pPr>
        <w:pStyle w:val="a7"/>
      </w:pPr>
      <w:r>
        <w:t xml:space="preserve">Дисперсионный анализ является одним из фундаментальных статистических методов в экономических исследованиях, позволяя выявлять значимые различия между средними значениями экономических показателей в различных группах. Метод особенно актуален в условиях большого объёма данных и необходимости </w:t>
      </w:r>
      <w:proofErr w:type="spellStart"/>
      <w:r>
        <w:t>evidence-based</w:t>
      </w:r>
      <w:proofErr w:type="spellEnd"/>
      <w:r>
        <w:t xml:space="preserve"> подхода к принятию решений. Как отмечается в современных источниках, ANOVA остаётся краеугольным камнем эмпирических экономических исследований, предоставляя </w:t>
      </w:r>
      <w:proofErr w:type="spellStart"/>
      <w:r>
        <w:t>robust</w:t>
      </w:r>
      <w:proofErr w:type="spellEnd"/>
      <w:r>
        <w:t xml:space="preserve"> </w:t>
      </w:r>
      <w:proofErr w:type="spellStart"/>
      <w:r>
        <w:t>framework</w:t>
      </w:r>
      <w:proofErr w:type="spellEnd"/>
      <w:r>
        <w:t xml:space="preserve"> для анализа групповых различий, оценки политики и вывода обоснованных заключений из данных. Его универсальность подчёркивается в работах 2024 года, где подчёркивается роль ANOVA в продвижении экономической теории и информированной политики в эпоху больших данных.</w:t>
      </w:r>
    </w:p>
    <w:p w14:paraId="42EA575E" w14:textId="77777777" w:rsidR="003501E6" w:rsidRDefault="003501E6" w:rsidP="003501E6">
      <w:pPr>
        <w:pStyle w:val="a7"/>
      </w:pPr>
      <w:r>
        <w:t xml:space="preserve">В экономике ANOVA применяется в широком спектре областей: от микроэкономики (анализ поведения фирм и потребителей) до макроэкономики (оценка региональных и международных различий). Метод позволяет разложить общую вариабельность экономических индикаторов на компоненты, связанные с конкретными факторами (например, регион, тип политики, сектор экономики), и случайными колебаниями. Это делает его незаменимым для </w:t>
      </w:r>
      <w:proofErr w:type="spellStart"/>
      <w:r>
        <w:t>гипотезного</w:t>
      </w:r>
      <w:proofErr w:type="spellEnd"/>
      <w:r>
        <w:t xml:space="preserve"> тестирования в условиях множественных групп, где парные сравнения (t-тесты) были бы неэффективны из-за риска накопления ошибки первого рода.</w:t>
      </w:r>
    </w:p>
    <w:p w14:paraId="6A07CE10" w14:textId="2308E2EE" w:rsidR="003501E6" w:rsidRDefault="003501E6" w:rsidP="003501E6">
      <w:pPr>
        <w:pStyle w:val="a7"/>
      </w:pPr>
      <w:r>
        <w:t xml:space="preserve">Одна из ключевых областей – маркетинговые исследования. Здесь ANOVA используется для сравнения эффективности различных стратегий продвижения, каналов рекламы или сегментов потребителей. Например, однофакторный ANOVA позволяет оценить различия в объёмах продаж по разным рекламным каналам (TV, социальные сети, </w:t>
      </w:r>
      <w:proofErr w:type="spellStart"/>
      <w:r>
        <w:t>email</w:t>
      </w:r>
      <w:proofErr w:type="spellEnd"/>
      <w:r>
        <w:t xml:space="preserve">-рассылки). В двухфакторном варианте можно учитывать </w:t>
      </w:r>
      <w:r>
        <w:lastRenderedPageBreak/>
        <w:t>взаимодействие факторов, таких как тип рекламы и демографическая группа (возраст, пол).</w:t>
      </w:r>
    </w:p>
    <w:p w14:paraId="48791966" w14:textId="77777777" w:rsidR="003501E6" w:rsidRDefault="003501E6" w:rsidP="003501E6">
      <w:pPr>
        <w:pStyle w:val="a7"/>
      </w:pPr>
      <w:r>
        <w:t xml:space="preserve">Актуальные примеры включают анализ потребительского поведения на рынках услуг и товаров. В исследованиях 2020–2025 годов ANOVA применяется для оценки влияния факторов на предпочтения потребителей, например, в банковском секторе или рынке безалкогольных напитков. В одном из исследований потребительского поведения на грузинском рынке использовался ANOVA для проверки различий в отношении к банковским услугам и валютам, а также к атрибутам безалкогольных напитков. Результаты показали значимые различия по группам, что позволило разработать </w:t>
      </w:r>
      <w:proofErr w:type="spellStart"/>
      <w:r>
        <w:t>targeted</w:t>
      </w:r>
      <w:proofErr w:type="spellEnd"/>
      <w:r>
        <w:t xml:space="preserve"> маркетинговые стратегии.</w:t>
      </w:r>
    </w:p>
    <w:p w14:paraId="68D032DF" w14:textId="77777777" w:rsidR="003501E6" w:rsidRDefault="003501E6" w:rsidP="003501E6">
      <w:pPr>
        <w:pStyle w:val="a7"/>
      </w:pPr>
      <w:r>
        <w:t>В современных маркетинговых аналитиках ANOVA интегрируется с A/B-тестированием для оценки конверсии в e-</w:t>
      </w:r>
      <w:proofErr w:type="spellStart"/>
      <w:r>
        <w:t>commerce</w:t>
      </w:r>
      <w:proofErr w:type="spellEnd"/>
      <w:r>
        <w:t>. Например, сравнение среднего чека или конверсии по разным дизайнам сайта или промо-акциям. Это особенно актуально в цифровой экономике, где большие данные позволяют проводить многофакторный анализ с учётом взаимодействия (например, канал рекламы × регион).</w:t>
      </w:r>
    </w:p>
    <w:p w14:paraId="2B01CA00" w14:textId="77777777" w:rsidR="003501E6" w:rsidRDefault="003501E6" w:rsidP="003501E6">
      <w:pPr>
        <w:pStyle w:val="a7"/>
      </w:pPr>
      <w:r>
        <w:t>В финансовой сфере ANOVA помогает выявлять различия в доходности активов по секторам, регионам или типам инструментов. Однофакторный ANOVA часто используется для сравнения доходности акций по отраслям (IT, энергетика, ритейл). В 2024–2025 годах метод применяется для анализа волатильности и рисков в условиях постпандемийного восстановления и геополитических потрясений.</w:t>
      </w:r>
    </w:p>
    <w:p w14:paraId="7EAF3D7C" w14:textId="77777777" w:rsidR="003501E6" w:rsidRDefault="003501E6" w:rsidP="003501E6">
      <w:pPr>
        <w:pStyle w:val="a7"/>
      </w:pPr>
      <w:r>
        <w:t>Пример из финансовых трендов: многофакторный ANOVA для оценки влияния нескольких переменных (рынок, экономические условия, операционные факторы) на показатели производительности. В одном кейсе ANOVA выявила различия в доходности по регионам, что привело к корректировке инвестиционных стратегий. Также метод используется в портфельном анализе для сравнения риск-доходности по классам активов.</w:t>
      </w:r>
    </w:p>
    <w:p w14:paraId="23D6B5EF" w14:textId="77777777" w:rsidR="003501E6" w:rsidRDefault="003501E6" w:rsidP="003501E6">
      <w:pPr>
        <w:pStyle w:val="a7"/>
      </w:pPr>
      <w:r>
        <w:t xml:space="preserve">В эконометрике ANOVA часто комбинируется с регрессией, поскольку экономисты предпочитают регрессионный подход для интерпретации </w:t>
      </w:r>
      <w:r>
        <w:lastRenderedPageBreak/>
        <w:t>коэффициентов. Однако ANOVA полезен для предварительного тестирования групповых различий, особенно в панельных данных.</w:t>
      </w:r>
    </w:p>
    <w:p w14:paraId="651D4342" w14:textId="77777777" w:rsidR="003501E6" w:rsidRDefault="003501E6" w:rsidP="003501E6">
      <w:pPr>
        <w:pStyle w:val="a7"/>
      </w:pPr>
      <w:r>
        <w:t xml:space="preserve">В макроэкономике ANOVA применяется для анализа конвергенции экономик, региональных различий в ВВП, инфляции или безработице. Актуальные исследования 2024 года фокусируются на экономической конвергенции в ЕС: с использованием ANOVA (в комбинации с регрессией) оценивается процесс реальной конвергенции по ВВП на душу населения в EU-27. Результаты показывают обновлённую картину </w:t>
      </w:r>
      <w:proofErr w:type="spellStart"/>
      <w:r>
        <w:t>cohesion</w:t>
      </w:r>
      <w:proofErr w:type="spellEnd"/>
      <w:r>
        <w:t xml:space="preserve"> </w:t>
      </w:r>
      <w:proofErr w:type="spellStart"/>
      <w:r>
        <w:t>policies</w:t>
      </w:r>
      <w:proofErr w:type="spellEnd"/>
      <w:r>
        <w:t xml:space="preserve"> и влияние факторов на региональное развитие.</w:t>
      </w:r>
    </w:p>
    <w:p w14:paraId="2EAA2C7F" w14:textId="593E7A08" w:rsidR="003501E6" w:rsidRDefault="003501E6" w:rsidP="003501E6">
      <w:pPr>
        <w:pStyle w:val="a7"/>
      </w:pPr>
      <w:r>
        <w:t xml:space="preserve">Другой пример – анализ региональных различий в России: в 2024 году ANOVA использовался для оценки </w:t>
      </w:r>
      <w:proofErr w:type="spellStart"/>
      <w:r>
        <w:t>sigma</w:t>
      </w:r>
      <w:proofErr w:type="spellEnd"/>
      <w:r>
        <w:t xml:space="preserve">-конвергенции, выявив </w:t>
      </w:r>
      <w:proofErr w:type="spellStart"/>
      <w:r>
        <w:t>persistent</w:t>
      </w:r>
      <w:proofErr w:type="spellEnd"/>
      <w:r>
        <w:t xml:space="preserve"> </w:t>
      </w:r>
      <w:proofErr w:type="spellStart"/>
      <w:r>
        <w:t>inequality</w:t>
      </w:r>
      <w:proofErr w:type="spellEnd"/>
      <w:r>
        <w:t xml:space="preserve"> несмотря на глобализацию. Метод позволил выделить отсутствие сходимости в экономических результатах по регионам.</w:t>
      </w:r>
    </w:p>
    <w:p w14:paraId="5179BEBB" w14:textId="77777777" w:rsidR="003501E6" w:rsidRDefault="003501E6" w:rsidP="003501E6">
      <w:pPr>
        <w:pStyle w:val="a7"/>
      </w:pPr>
      <w:r>
        <w:t xml:space="preserve">В международных сравнениях ANOVA помогает оценивать влияние политик (монетарная, фискальная) на рост по странам или группам (развитые </w:t>
      </w:r>
      <w:proofErr w:type="spellStart"/>
      <w:r>
        <w:t>vs</w:t>
      </w:r>
      <w:proofErr w:type="spellEnd"/>
      <w:r>
        <w:t xml:space="preserve"> развивающиеся). В исследованиях волатильности на рынках (акции, </w:t>
      </w:r>
      <w:proofErr w:type="spellStart"/>
      <w:r>
        <w:t>commodities</w:t>
      </w:r>
      <w:proofErr w:type="spellEnd"/>
      <w:r>
        <w:t xml:space="preserve">, </w:t>
      </w:r>
      <w:proofErr w:type="spellStart"/>
      <w:r>
        <w:t>forex</w:t>
      </w:r>
      <w:proofErr w:type="spellEnd"/>
      <w:r>
        <w:t>) двухфакторный ANOVA учитывает взаимодействия факторов, таких как геополитика и монетарная политика.</w:t>
      </w:r>
    </w:p>
    <w:p w14:paraId="2638EBC2" w14:textId="77777777" w:rsidR="003501E6" w:rsidRDefault="003501E6" w:rsidP="003501E6">
      <w:pPr>
        <w:pStyle w:val="a7"/>
      </w:pPr>
      <w:r>
        <w:t>На микроуровне ANOVA используется для анализа продуктивности труда, зарплат по уровням образования или опыта. Пример из 2025 года: однофакторный ANOVA для сравнения доходов по пяти уровням образования, показавший значимые различия. Это помогает в HR-аналитике и политике зарплат.</w:t>
      </w:r>
    </w:p>
    <w:p w14:paraId="70B93CED" w14:textId="77777777" w:rsidR="003501E6" w:rsidRDefault="003501E6" w:rsidP="003501E6">
      <w:pPr>
        <w:pStyle w:val="a7"/>
      </w:pPr>
      <w:r>
        <w:t>В бизнесе метод применяется для оценки влияния факторов на прибыльность (регион, тип продукции, сезон). Многофакторный ANOVA полезен в сложных сценариях, таких как анализ продаж с учётом взаимодействия (реклама × сезонность).</w:t>
      </w:r>
    </w:p>
    <w:p w14:paraId="0D634CEE" w14:textId="77777777" w:rsidR="003501E6" w:rsidRDefault="003501E6" w:rsidP="003501E6">
      <w:pPr>
        <w:pStyle w:val="a7"/>
      </w:pPr>
      <w:r>
        <w:t>В агроэкономике и отраслевых исследованиях ANOVA оценивает влияние технологий или политик на урожайность/производительность.</w:t>
      </w:r>
    </w:p>
    <w:p w14:paraId="332F94FE" w14:textId="77777777" w:rsidR="003501E6" w:rsidRDefault="003501E6" w:rsidP="003501E6">
      <w:pPr>
        <w:pStyle w:val="a7"/>
      </w:pPr>
      <w:r>
        <w:t xml:space="preserve">С ростом доступности данных и вычислительных мощностей роль ANOVA эволюционирует: интеграция с машинным обучением, большими данными и </w:t>
      </w:r>
      <w:r>
        <w:lastRenderedPageBreak/>
        <w:t xml:space="preserve">Python/R для автоматизации. В 2024 году подчёркивается, что ANOVA поддерживает </w:t>
      </w:r>
      <w:proofErr w:type="spellStart"/>
      <w:r>
        <w:t>sophisticated</w:t>
      </w:r>
      <w:proofErr w:type="spellEnd"/>
      <w:r>
        <w:t xml:space="preserve"> </w:t>
      </w:r>
      <w:proofErr w:type="spellStart"/>
      <w:r>
        <w:t>studies</w:t>
      </w:r>
      <w:proofErr w:type="spellEnd"/>
      <w:r>
        <w:t xml:space="preserve"> экономических феноменов и </w:t>
      </w:r>
      <w:proofErr w:type="spellStart"/>
      <w:r>
        <w:t>policy</w:t>
      </w:r>
      <w:proofErr w:type="spellEnd"/>
      <w:r>
        <w:t xml:space="preserve"> </w:t>
      </w:r>
      <w:proofErr w:type="spellStart"/>
      <w:r>
        <w:t>impacts</w:t>
      </w:r>
      <w:proofErr w:type="spellEnd"/>
      <w:r>
        <w:t>.</w:t>
      </w:r>
    </w:p>
    <w:p w14:paraId="4373AFC3" w14:textId="77777777" w:rsidR="003501E6" w:rsidRDefault="003501E6" w:rsidP="003501E6">
      <w:pPr>
        <w:pStyle w:val="a7"/>
      </w:pPr>
      <w:r>
        <w:t xml:space="preserve">В заключение, области применения ANOVA в экономике охватывают маркетинг, финансы, макро- и микроэкономику, региональный анализ. Метод позволяет не только выявлять различия, но и обосновывать решения, оптимизировать ресурсы и оценивать политики. Его актуальность подтверждается недавними исследованиями 2020–2025 годов, где ANOVA остаётся ключевым инструментом для </w:t>
      </w:r>
      <w:proofErr w:type="spellStart"/>
      <w:r>
        <w:t>data-driven</w:t>
      </w:r>
      <w:proofErr w:type="spellEnd"/>
      <w:r>
        <w:t xml:space="preserve"> </w:t>
      </w:r>
      <w:proofErr w:type="spellStart"/>
      <w:r>
        <w:t>economics</w:t>
      </w:r>
      <w:proofErr w:type="spellEnd"/>
      <w:r>
        <w:t>.</w:t>
      </w:r>
    </w:p>
    <w:p w14:paraId="6325ADD5" w14:textId="378AAC01" w:rsidR="003501E6" w:rsidRDefault="003501E6" w:rsidP="00097AE0"/>
    <w:p w14:paraId="1E7FB801" w14:textId="77777777" w:rsidR="003501E6" w:rsidRPr="00097AE0" w:rsidRDefault="003501E6" w:rsidP="00097AE0"/>
    <w:p w14:paraId="1CC1148F" w14:textId="77777777" w:rsidR="003501E6" w:rsidRPr="003866A6" w:rsidRDefault="003501E6" w:rsidP="003501E6">
      <w:pPr>
        <w:pStyle w:val="2"/>
      </w:pPr>
      <w:bookmarkStart w:id="6" w:name="_Toc217019759"/>
      <w:r w:rsidRPr="003866A6">
        <w:t>2.</w:t>
      </w:r>
      <w:r>
        <w:t>2</w:t>
      </w:r>
      <w:r w:rsidRPr="003866A6">
        <w:t>. Преимущества и ограничения метода в экономическом анализе</w:t>
      </w:r>
      <w:bookmarkEnd w:id="6"/>
      <w:r w:rsidRPr="003866A6">
        <w:t xml:space="preserve"> </w:t>
      </w:r>
    </w:p>
    <w:p w14:paraId="3C74EDC9" w14:textId="265DE43B" w:rsidR="00185530" w:rsidRDefault="00185530" w:rsidP="00096DF6">
      <w:pPr>
        <w:pStyle w:val="a7"/>
      </w:pPr>
    </w:p>
    <w:p w14:paraId="0B1AA680" w14:textId="4CF7E058" w:rsidR="00185530" w:rsidRDefault="00185530" w:rsidP="00185530">
      <w:pPr>
        <w:pStyle w:val="a7"/>
      </w:pPr>
      <w:r>
        <w:t xml:space="preserve">Дисперсионный анализ является мощным инструментом в экономических исследованиях, позволяющим выявлять значимые различия между группами данных и оценивать влияние категориальных факторов на количественные экономические показатели. Однако, как и любой статистический метод, он имеет как сильные стороны, так и ограничения. В современных эконометрических исследованиях (2024–2025 годов) ANOVA часто используется в комбинации с регрессионным анализом, поскольку оба метода математически эквивалентны в многих случаях, но ANOVA предоставляет удобную структуру для интерпретации групповых различий. Преимущества и ограничения метода определяют его применимость в </w:t>
      </w:r>
      <w:proofErr w:type="spellStart"/>
      <w:r>
        <w:t>data-driven</w:t>
      </w:r>
      <w:proofErr w:type="spellEnd"/>
      <w:r>
        <w:t xml:space="preserve"> экономике, где важно принимать обоснованные решения на основе эмпирических данных.</w:t>
      </w:r>
    </w:p>
    <w:p w14:paraId="70F4CC7D" w14:textId="61B667B2" w:rsidR="00185530" w:rsidRDefault="00185530" w:rsidP="00185530">
      <w:pPr>
        <w:pStyle w:val="a7"/>
      </w:pPr>
      <w:r>
        <w:t xml:space="preserve">Одно из ключевых преимуществ ANOVA – способность одновременно сравнивать средние значения более чем двух групп без увеличения риска ошибки первого рода (Type I </w:t>
      </w:r>
      <w:proofErr w:type="spellStart"/>
      <w:r>
        <w:t>error</w:t>
      </w:r>
      <w:proofErr w:type="spellEnd"/>
      <w:r>
        <w:t xml:space="preserve">). В отличие от множественных парных t-тестов, которые при сравнении нескольких групп накапливают ошибку, ANOVA использует единый F-критерий, контролируя общий уровень значимости. Это особенно полезно в экономике, где часто анализируются данные по регионам, отраслям или типам компаний. Например, в маркетинговых исследованиях ANOVA позволяет </w:t>
      </w:r>
      <w:r>
        <w:lastRenderedPageBreak/>
        <w:t>оценить эффективность нескольких рекламных каналов на объём продаж, избегая инфляции ошибки.</w:t>
      </w:r>
    </w:p>
    <w:p w14:paraId="7A55C57A" w14:textId="12F4E447" w:rsidR="00185530" w:rsidRDefault="00185530" w:rsidP="00185530">
      <w:pPr>
        <w:pStyle w:val="a7"/>
      </w:pPr>
      <w:r>
        <w:t>Другое важное преимущество – выявление эффектов взаимодействия факторов в двух- и многофакторных моделях. В экономике взаимодействия играют критическую роль: эффект одного фактора (например, типа рекламы) может зависеть от другого (региона или демографической группы). Двухфакторный ANOVA позволяет тестировать не только главные эффекты, но и взаимодействия, что даёт более глубокое понимание сложных экономических процессов. В исследованиях 2024 года по региональной конвергенции в ЕС ANOVA с взаимодействиями использовался для оценки, как монетарная политика взаимодействует с региональными факторами в влиянии на ВВП.</w:t>
      </w:r>
    </w:p>
    <w:p w14:paraId="4785D314" w14:textId="35E2B30C" w:rsidR="00185530" w:rsidRDefault="00185530" w:rsidP="00185530">
      <w:pPr>
        <w:pStyle w:val="a7"/>
      </w:pPr>
      <w:r>
        <w:t>ANOVA удобен для категориальных независимых переменных, что типично для экономических данных (сектора экономики, типы политик, уровни образования). Метод предоставляет ясную таблицу разложения дисперсии, показывающую долю вариабельности, объясняемую факторами (η² – коэффициент детерминации). Это упрощает интерпретацию для экономистов, фокусирующихся на групповых различиях, в отличие от регрессии, где акцент на индивидуальных коэффициентах.</w:t>
      </w:r>
    </w:p>
    <w:p w14:paraId="73FF868C" w14:textId="77777777" w:rsidR="00185530" w:rsidRDefault="00185530" w:rsidP="00185530">
      <w:pPr>
        <w:pStyle w:val="a7"/>
      </w:pPr>
      <w:r>
        <w:t>Метод относительно устойчив (</w:t>
      </w:r>
      <w:proofErr w:type="spellStart"/>
      <w:r>
        <w:t>robust</w:t>
      </w:r>
      <w:proofErr w:type="spellEnd"/>
      <w:r>
        <w:t>) к лёгким нарушениям предпосылок, особенно нормальности, при больших выборках (благодаря центральной предельной теореме). В эконометрике с большими данными (панельные данные, макроэкономические серии) это позволяет применять ANOVA даже при умеренной асимметрии распределений. Кроме того, ANOVA экономичен: требует меньшего числа наблюдений для выявления эффектов по сравнению с множественными тестами.</w:t>
      </w:r>
    </w:p>
    <w:p w14:paraId="2CD9925C" w14:textId="77777777" w:rsidR="00185530" w:rsidRDefault="00185530" w:rsidP="00185530">
      <w:pPr>
        <w:pStyle w:val="a7"/>
      </w:pPr>
      <w:r>
        <w:t>В бизнес-аналитике и финансовых исследованиях ANOVA интегрируется с пост-</w:t>
      </w:r>
      <w:proofErr w:type="spellStart"/>
      <w:r>
        <w:t>хок</w:t>
      </w:r>
      <w:proofErr w:type="spellEnd"/>
      <w:r>
        <w:t xml:space="preserve"> тестами (</w:t>
      </w:r>
      <w:proofErr w:type="spellStart"/>
      <w:r>
        <w:t>Тьюки</w:t>
      </w:r>
      <w:proofErr w:type="spellEnd"/>
      <w:r>
        <w:t xml:space="preserve">, </w:t>
      </w:r>
      <w:proofErr w:type="spellStart"/>
      <w:r>
        <w:t>Шеффе</w:t>
      </w:r>
      <w:proofErr w:type="spellEnd"/>
      <w:r>
        <w:t>), позволяя уточнить, между какими именно группами существуют различия. Это помогает в принятии решений: например, перераспределении ресурсов по прибыльным регионам.</w:t>
      </w:r>
    </w:p>
    <w:p w14:paraId="2C23C591" w14:textId="77777777" w:rsidR="00185530" w:rsidRDefault="00185530" w:rsidP="00185530">
      <w:pPr>
        <w:pStyle w:val="a7"/>
      </w:pPr>
      <w:r>
        <w:lastRenderedPageBreak/>
        <w:t xml:space="preserve">Несмотря на преимущества, ANOVA имеет существенные ограничения, связанные с предпосылками и интерпретацией. Основные предпосылки: нормальность распределения остатков, гомогенность дисперсий (гомоскедастичность) и независимость наблюдений. Нарушение этих условий может привести к неверным выводам, особенно в экономических данных, где часто присутствует </w:t>
      </w:r>
      <w:proofErr w:type="spellStart"/>
      <w:r>
        <w:t>гетероскедастичность</w:t>
      </w:r>
      <w:proofErr w:type="spellEnd"/>
      <w:r>
        <w:t xml:space="preserve"> (неравные дисперсии по группам, например, в доходах по регионам) или автокорреляция (в временных рядах).</w:t>
      </w:r>
    </w:p>
    <w:p w14:paraId="735F1B79" w14:textId="07987260" w:rsidR="00185530" w:rsidRDefault="00185530" w:rsidP="00185530">
      <w:pPr>
        <w:pStyle w:val="a7"/>
      </w:pPr>
      <w:r>
        <w:t>Нарушение гомогенности дисперсий особенно проблематично при неравных размерах групп, что распространено в экономике (разное число компаний по секторам). В таких случаях F-статистика завышает или занижает значимость, увеличивая риск ошибок. Для коррекции используют тесты Уэлча или Брауна-Форсайта, но они не всегда доступны в стандартных пакетах.</w:t>
      </w:r>
    </w:p>
    <w:p w14:paraId="22ADDBF5" w14:textId="6795E470" w:rsidR="00185530" w:rsidRDefault="00185530" w:rsidP="00185530">
      <w:pPr>
        <w:pStyle w:val="a7"/>
      </w:pPr>
      <w:r>
        <w:t xml:space="preserve">Предпосылка нормальности остатков часто нарушается в экономических данных из-за выбросов, асимметрии или тяжёлых хвостов распределений (например, доходы, цены активов). Хотя ANOVA </w:t>
      </w:r>
      <w:proofErr w:type="spellStart"/>
      <w:r>
        <w:t>robust</w:t>
      </w:r>
      <w:proofErr w:type="spellEnd"/>
      <w:r>
        <w:t xml:space="preserve"> к лёгким нарушениям при </w:t>
      </w:r>
      <w:proofErr w:type="gramStart"/>
      <w:r>
        <w:t>n &gt;</w:t>
      </w:r>
      <w:proofErr w:type="gramEnd"/>
      <w:r>
        <w:t xml:space="preserve"> 30 в группе, сильные отклонения снижают мощность теста. Альтернативы – непараметрические тесты (</w:t>
      </w:r>
      <w:proofErr w:type="spellStart"/>
      <w:r>
        <w:t>Крускал</w:t>
      </w:r>
      <w:proofErr w:type="spellEnd"/>
      <w:r>
        <w:t>-Уоллис) или трансформации данных (логарифмирование), но они усложняют интерпретацию экономических показателей.</w:t>
      </w:r>
    </w:p>
    <w:p w14:paraId="02DC082B" w14:textId="730880E9" w:rsidR="00185530" w:rsidRDefault="00185530" w:rsidP="00185530">
      <w:pPr>
        <w:pStyle w:val="a7"/>
      </w:pPr>
      <w:r>
        <w:t>ANOVA не предоставляет информации о направлении и величине различий – только о наличии значимых различий. Для уточнения требуются пост-</w:t>
      </w:r>
      <w:proofErr w:type="spellStart"/>
      <w:r>
        <w:t>хок</w:t>
      </w:r>
      <w:proofErr w:type="spellEnd"/>
      <w:r>
        <w:t xml:space="preserve"> тесты, которые увеличивают риск множественных сравнений. Кроме того, метод ограничен категориальными факторами; для непрерывных предикторов предпочтительна регрессия. В эконометрике многие исследователи считают ANOVA частным случаем регрессии и предпочитают последнюю за лучшую интерпретацию коэффициентов и гибкость (включение </w:t>
      </w:r>
      <w:proofErr w:type="spellStart"/>
      <w:r>
        <w:t>ковариат</w:t>
      </w:r>
      <w:proofErr w:type="spellEnd"/>
      <w:r>
        <w:t>, ANCOVA).</w:t>
      </w:r>
    </w:p>
    <w:p w14:paraId="4E321C02" w14:textId="77777777" w:rsidR="00185530" w:rsidRDefault="00185530" w:rsidP="00185530">
      <w:pPr>
        <w:pStyle w:val="a7"/>
      </w:pPr>
      <w:r>
        <w:t xml:space="preserve">Многофакторный ANOVA усложняется с ростом взаимодействий: пролиферация терминов повышает риск ложноположительных результатов, а интерпретация высших взаимодействий (тройных и выше) часто неоднозначна. В </w:t>
      </w:r>
      <w:r>
        <w:lastRenderedPageBreak/>
        <w:t xml:space="preserve">MANOVA добавляются проблемы </w:t>
      </w:r>
      <w:proofErr w:type="spellStart"/>
      <w:r>
        <w:t>мультиколлинеарности</w:t>
      </w:r>
      <w:proofErr w:type="spellEnd"/>
      <w:r>
        <w:t xml:space="preserve"> и требования к большим выборкам.</w:t>
      </w:r>
    </w:p>
    <w:p w14:paraId="73695004" w14:textId="77777777" w:rsidR="00185530" w:rsidRDefault="00185530" w:rsidP="00185530">
      <w:pPr>
        <w:pStyle w:val="a7"/>
      </w:pPr>
      <w:r>
        <w:t xml:space="preserve">В экономических данных с панельной структурой или временными рядами ANOVA может игнорировать автокорреляцию или </w:t>
      </w:r>
      <w:proofErr w:type="spellStart"/>
      <w:r>
        <w:t>эндогенность</w:t>
      </w:r>
      <w:proofErr w:type="spellEnd"/>
      <w:r>
        <w:t>, что требует перехода к более сложным моделям (фиксированные/случайные эффекты, GMM).</w:t>
      </w:r>
    </w:p>
    <w:p w14:paraId="02C2D5D1" w14:textId="478FA353" w:rsidR="00185530" w:rsidRDefault="00185530" w:rsidP="00185530">
      <w:pPr>
        <w:pStyle w:val="a7"/>
      </w:pPr>
      <w:r>
        <w:t xml:space="preserve">В экономическом анализе преимущества ANOVA – в простоте сравнения групп, выявлении взаимодействий и контроле ошибки – делают его ценным для </w:t>
      </w:r>
      <w:proofErr w:type="spellStart"/>
      <w:r>
        <w:t>exploratory</w:t>
      </w:r>
      <w:proofErr w:type="spellEnd"/>
      <w:r>
        <w:t xml:space="preserve"> </w:t>
      </w:r>
      <w:proofErr w:type="spellStart"/>
      <w:r>
        <w:t>analysis</w:t>
      </w:r>
      <w:proofErr w:type="spellEnd"/>
      <w:r>
        <w:t xml:space="preserve"> и тестирования политик. Однако ограничения, связанные с предпосылками и интерпретацией, часто приводят к предпочтению регрессионных моделей или </w:t>
      </w:r>
      <w:proofErr w:type="spellStart"/>
      <w:r>
        <w:t>robust</w:t>
      </w:r>
      <w:proofErr w:type="spellEnd"/>
      <w:r>
        <w:t xml:space="preserve"> методов. В современной практике рекомендуется проверять предпосылки (тесты </w:t>
      </w:r>
      <w:proofErr w:type="spellStart"/>
      <w:r>
        <w:t>Левена</w:t>
      </w:r>
      <w:proofErr w:type="spellEnd"/>
      <w:r>
        <w:t>, Шапиро-</w:t>
      </w:r>
      <w:proofErr w:type="spellStart"/>
      <w:r>
        <w:t>Уилка</w:t>
      </w:r>
      <w:proofErr w:type="spellEnd"/>
      <w:r>
        <w:t>), использовать коррекции (Уэлч) и комбинировать с регрессией для полной картины. Это обеспечивает надёжность выводов в условиях реальных экономических данных.</w:t>
      </w:r>
    </w:p>
    <w:p w14:paraId="7B0968CC" w14:textId="77777777" w:rsidR="00185530" w:rsidRDefault="00185530" w:rsidP="00096DF6">
      <w:pPr>
        <w:pStyle w:val="a7"/>
      </w:pPr>
    </w:p>
    <w:p w14:paraId="5C1164CF" w14:textId="77777777" w:rsidR="00185530" w:rsidRDefault="00185530">
      <w:pPr>
        <w:rPr>
          <w:rFonts w:ascii="Times New Roman" w:eastAsia="Times New Roman" w:hAnsi="Times New Roman" w:cs="Times New Roman"/>
          <w:color w:val="000000" w:themeColor="text1"/>
          <w:sz w:val="28"/>
          <w:szCs w:val="28"/>
          <w:lang w:eastAsia="ru-RU"/>
        </w:rPr>
      </w:pPr>
      <w:r>
        <w:br w:type="page"/>
      </w:r>
    </w:p>
    <w:p w14:paraId="22554399" w14:textId="176A70B8" w:rsidR="00185530" w:rsidRDefault="00185530" w:rsidP="00185530">
      <w:pPr>
        <w:pStyle w:val="1"/>
      </w:pPr>
      <w:bookmarkStart w:id="7" w:name="_Toc217019760"/>
      <w:r w:rsidRPr="003866A6">
        <w:lastRenderedPageBreak/>
        <w:t>3 Программная реализация дисперсионного анализа и практическое применение</w:t>
      </w:r>
      <w:bookmarkEnd w:id="7"/>
      <w:r w:rsidRPr="003866A6">
        <w:t xml:space="preserve"> </w:t>
      </w:r>
    </w:p>
    <w:p w14:paraId="11F0413D" w14:textId="77777777" w:rsidR="0088431E" w:rsidRDefault="0088431E" w:rsidP="0088431E">
      <w:pPr>
        <w:pStyle w:val="a7"/>
      </w:pPr>
    </w:p>
    <w:p w14:paraId="238A6F4E" w14:textId="77777777" w:rsidR="0088431E" w:rsidRDefault="0088431E" w:rsidP="0088431E">
      <w:pPr>
        <w:pStyle w:val="a7"/>
      </w:pPr>
    </w:p>
    <w:p w14:paraId="73D6479B" w14:textId="49036D71" w:rsidR="00185530" w:rsidRPr="003866A6" w:rsidRDefault="00185530" w:rsidP="0088431E">
      <w:pPr>
        <w:pStyle w:val="a7"/>
      </w:pPr>
      <w:r w:rsidRPr="003866A6">
        <w:t xml:space="preserve">Разработка веб-приложения для автоматизированного расчёта дисперсионного анализа (на базе Python и </w:t>
      </w:r>
      <w:proofErr w:type="spellStart"/>
      <w:r w:rsidRPr="003866A6">
        <w:t>Streamlit</w:t>
      </w:r>
      <w:proofErr w:type="spellEnd"/>
      <w:r w:rsidRPr="003866A6">
        <w:t xml:space="preserve">) </w:t>
      </w:r>
    </w:p>
    <w:p w14:paraId="757034E1" w14:textId="25B949A3" w:rsidR="0088431E" w:rsidRDefault="0088431E" w:rsidP="0088431E">
      <w:pPr>
        <w:pStyle w:val="a7"/>
      </w:pPr>
      <w:r>
        <w:t>В рамках практической части курсовой работы разработано веб-приложение, позволяющее проводить дисперсионный анализ (ANOVA) в интерактивном режиме. Цель разработки – повысить доступность метода для экономистов и аналитиков, не требуя от них глубоких знаний программирования или использования сложного статистического ПО. Приложение автоматизирует весь процесс: от загрузки данных до интерпретации результатов, включая проверку предпосылок, расчёт статистики и визуализацию. Это делает инструмент удобным для анализа экономических данных, таких как сравнение продаж по регионам или эффективности маркетинговых каналов.</w:t>
      </w:r>
    </w:p>
    <w:p w14:paraId="6CA97F9E" w14:textId="77777777" w:rsidR="0088431E" w:rsidRDefault="0088431E" w:rsidP="0088431E">
      <w:pPr>
        <w:pStyle w:val="a7"/>
      </w:pPr>
      <w:r>
        <w:t xml:space="preserve">Разработка такого приложения подчёркивает оригинальность работы, демонстрируя не только теоретическое понимание ANOVA, но и практическое применение современных технологий </w:t>
      </w:r>
      <w:proofErr w:type="spellStart"/>
      <w:r>
        <w:t>data</w:t>
      </w:r>
      <w:proofErr w:type="spellEnd"/>
      <w:r>
        <w:t xml:space="preserve"> </w:t>
      </w:r>
      <w:proofErr w:type="spellStart"/>
      <w:r>
        <w:t>science</w:t>
      </w:r>
      <w:proofErr w:type="spellEnd"/>
      <w:r>
        <w:t xml:space="preserve"> в экономике.</w:t>
      </w:r>
    </w:p>
    <w:p w14:paraId="3D91AF2F" w14:textId="77777777" w:rsidR="0088431E" w:rsidRDefault="0088431E" w:rsidP="0088431E">
      <w:pPr>
        <w:pStyle w:val="a7"/>
      </w:pPr>
      <w:r>
        <w:t>Выбор технологий</w:t>
      </w:r>
    </w:p>
    <w:p w14:paraId="18FA6F60" w14:textId="77777777" w:rsidR="0088431E" w:rsidRDefault="0088431E" w:rsidP="0088431E">
      <w:pPr>
        <w:pStyle w:val="a7"/>
      </w:pPr>
      <w:r>
        <w:t>Для реализации выбран язык программирования Python как наиболее популярный в статистическом анализе и эконометрике. Использованы библиотеки:</w:t>
      </w:r>
    </w:p>
    <w:p w14:paraId="5A8F6C6C" w14:textId="5F43F51D" w:rsidR="0088431E" w:rsidRDefault="0088431E" w:rsidP="0088431E">
      <w:pPr>
        <w:pStyle w:val="a7"/>
      </w:pPr>
      <w:proofErr w:type="spellStart"/>
      <w:r w:rsidRPr="0088431E">
        <w:rPr>
          <w:rStyle w:val="a4"/>
          <w:b/>
          <w:bCs/>
        </w:rPr>
        <w:t>pandas</w:t>
      </w:r>
      <w:proofErr w:type="spellEnd"/>
      <w:r>
        <w:t xml:space="preserve"> – для обработки и загрузки данных;</w:t>
      </w:r>
    </w:p>
    <w:p w14:paraId="4B3F4E10" w14:textId="4081615E" w:rsidR="0088431E" w:rsidRDefault="0088431E" w:rsidP="0088431E">
      <w:pPr>
        <w:pStyle w:val="a7"/>
      </w:pPr>
      <w:proofErr w:type="spellStart"/>
      <w:proofErr w:type="gramStart"/>
      <w:r w:rsidRPr="0088431E">
        <w:rPr>
          <w:rStyle w:val="a4"/>
          <w:b/>
          <w:bCs/>
        </w:rPr>
        <w:t>scipy.stats</w:t>
      </w:r>
      <w:proofErr w:type="spellEnd"/>
      <w:proofErr w:type="gramEnd"/>
      <w:r>
        <w:t xml:space="preserve"> – для тестов на нормальность (Шапиро-</w:t>
      </w:r>
      <w:proofErr w:type="spellStart"/>
      <w:r>
        <w:t>Уилка</w:t>
      </w:r>
      <w:proofErr w:type="spellEnd"/>
      <w:r>
        <w:t>) и гомогенность дисперсий (</w:t>
      </w:r>
      <w:proofErr w:type="spellStart"/>
      <w:r>
        <w:t>Левена</w:t>
      </w:r>
      <w:proofErr w:type="spellEnd"/>
      <w:r>
        <w:t>), а также пост-</w:t>
      </w:r>
      <w:proofErr w:type="spellStart"/>
      <w:r>
        <w:t>хок</w:t>
      </w:r>
      <w:proofErr w:type="spellEnd"/>
      <w:r>
        <w:t xml:space="preserve"> теста </w:t>
      </w:r>
      <w:proofErr w:type="spellStart"/>
      <w:r>
        <w:t>Тьюки</w:t>
      </w:r>
      <w:proofErr w:type="spellEnd"/>
      <w:r>
        <w:t>;</w:t>
      </w:r>
    </w:p>
    <w:p w14:paraId="56A2AC0E" w14:textId="7BA22359" w:rsidR="0088431E" w:rsidRDefault="0088431E" w:rsidP="0088431E">
      <w:pPr>
        <w:pStyle w:val="a7"/>
      </w:pPr>
      <w:proofErr w:type="spellStart"/>
      <w:r w:rsidRPr="0088431E">
        <w:rPr>
          <w:rStyle w:val="a4"/>
          <w:b/>
          <w:bCs/>
        </w:rPr>
        <w:t>statsmodels</w:t>
      </w:r>
      <w:proofErr w:type="spellEnd"/>
      <w:r>
        <w:t xml:space="preserve"> – для расчёта полной таблицы ANOVA.</w:t>
      </w:r>
    </w:p>
    <w:p w14:paraId="39AF72AC" w14:textId="3E3F423D" w:rsidR="0088431E" w:rsidRDefault="0088431E" w:rsidP="0088431E">
      <w:pPr>
        <w:pStyle w:val="a7"/>
      </w:pPr>
      <w:r>
        <w:t xml:space="preserve">Для создания веб-интерфейса применена библиотека </w:t>
      </w:r>
      <w:proofErr w:type="spellStart"/>
      <w:r w:rsidRPr="0088431E">
        <w:rPr>
          <w:rStyle w:val="a4"/>
          <w:b/>
          <w:bCs/>
        </w:rPr>
        <w:t>Streamlit</w:t>
      </w:r>
      <w:proofErr w:type="spellEnd"/>
      <w:r>
        <w:t xml:space="preserve"> – открытый фреймворк, позволяющий разрабатывать интерактивные приложения исключительно на Python. </w:t>
      </w:r>
      <w:proofErr w:type="spellStart"/>
      <w:r>
        <w:t>Streamlit</w:t>
      </w:r>
      <w:proofErr w:type="spellEnd"/>
      <w:r>
        <w:t xml:space="preserve"> не требует знаний фронтенд-разработки (HTML, CSS, JavaScript), поддерживает загрузку файлов, виджеты (</w:t>
      </w:r>
      <w:proofErr w:type="spellStart"/>
      <w:r>
        <w:t>selectbox</w:t>
      </w:r>
      <w:proofErr w:type="spellEnd"/>
      <w:r>
        <w:t xml:space="preserve">, </w:t>
      </w:r>
      <w:proofErr w:type="spellStart"/>
      <w:r>
        <w:t>radio</w:t>
      </w:r>
      <w:proofErr w:type="spellEnd"/>
      <w:r>
        <w:t xml:space="preserve">) </w:t>
      </w:r>
      <w:r>
        <w:lastRenderedPageBreak/>
        <w:t>и интеграцию графиков (</w:t>
      </w:r>
      <w:proofErr w:type="spellStart"/>
      <w:r>
        <w:t>plotly</w:t>
      </w:r>
      <w:proofErr w:type="spellEnd"/>
      <w:r>
        <w:t xml:space="preserve">, </w:t>
      </w:r>
      <w:proofErr w:type="spellStart"/>
      <w:r>
        <w:t>seaborn</w:t>
      </w:r>
      <w:proofErr w:type="spellEnd"/>
      <w:r>
        <w:t xml:space="preserve">). Приложение запускается локально или </w:t>
      </w:r>
      <w:proofErr w:type="spellStart"/>
      <w:r>
        <w:t>деплоится</w:t>
      </w:r>
      <w:proofErr w:type="spellEnd"/>
      <w:r>
        <w:t xml:space="preserve"> в облако (например, </w:t>
      </w:r>
      <w:proofErr w:type="spellStart"/>
      <w:r>
        <w:t>Streamlit</w:t>
      </w:r>
      <w:proofErr w:type="spellEnd"/>
      <w:r>
        <w:t xml:space="preserve"> Community </w:t>
      </w:r>
      <w:proofErr w:type="spellStart"/>
      <w:r>
        <w:t>Cloud</w:t>
      </w:r>
      <w:proofErr w:type="spellEnd"/>
      <w:r>
        <w:t>) за минуты.</w:t>
      </w:r>
    </w:p>
    <w:p w14:paraId="48A52432" w14:textId="65634E0B" w:rsidR="0088431E" w:rsidRDefault="0088431E" w:rsidP="0088431E">
      <w:pPr>
        <w:pStyle w:val="a7"/>
      </w:pPr>
      <w:r>
        <w:t>Функциональные возможности приложения:</w:t>
      </w:r>
    </w:p>
    <w:p w14:paraId="47F4D194" w14:textId="77777777" w:rsidR="0088431E" w:rsidRDefault="0088431E" w:rsidP="0088431E">
      <w:pPr>
        <w:pStyle w:val="a7"/>
        <w:numPr>
          <w:ilvl w:val="0"/>
          <w:numId w:val="20"/>
        </w:numPr>
      </w:pPr>
      <w:r>
        <w:t>Загрузку данных в формате CSV (с колонками: количественная зависимая переменная и 1–2 категориальных фактора).</w:t>
      </w:r>
    </w:p>
    <w:p w14:paraId="1618F296" w14:textId="77777777" w:rsidR="0088431E" w:rsidRDefault="0088431E" w:rsidP="0088431E">
      <w:pPr>
        <w:pStyle w:val="a7"/>
        <w:numPr>
          <w:ilvl w:val="0"/>
          <w:numId w:val="20"/>
        </w:numPr>
      </w:pPr>
      <w:r>
        <w:t>Выбор зависимой переменной и факторов через выпадающие списки.</w:t>
      </w:r>
    </w:p>
    <w:p w14:paraId="561F2A79" w14:textId="77777777" w:rsidR="0088431E" w:rsidRDefault="0088431E" w:rsidP="0088431E">
      <w:pPr>
        <w:pStyle w:val="a7"/>
        <w:numPr>
          <w:ilvl w:val="0"/>
          <w:numId w:val="20"/>
        </w:numPr>
      </w:pPr>
      <w:r>
        <w:t>Выбор типа анализа: однофакторный или двухфакторный ANOVA (с взаимодействием).</w:t>
      </w:r>
    </w:p>
    <w:p w14:paraId="04AD56D3" w14:textId="77777777" w:rsidR="0088431E" w:rsidRDefault="0088431E" w:rsidP="0088431E">
      <w:pPr>
        <w:pStyle w:val="a7"/>
        <w:numPr>
          <w:ilvl w:val="0"/>
          <w:numId w:val="20"/>
        </w:numPr>
      </w:pPr>
      <w:r>
        <w:t>Автоматическую проверку предпосылок (нормальность остатков, гомогенность дисперсий) с предупреждениями.</w:t>
      </w:r>
    </w:p>
    <w:p w14:paraId="08E8A197" w14:textId="77777777" w:rsidR="0088431E" w:rsidRDefault="0088431E" w:rsidP="0088431E">
      <w:pPr>
        <w:pStyle w:val="a7"/>
        <w:numPr>
          <w:ilvl w:val="0"/>
          <w:numId w:val="20"/>
        </w:numPr>
      </w:pPr>
      <w:r>
        <w:t>Вывод полной таблицы ANOVA (F-статистика, p-</w:t>
      </w:r>
      <w:proofErr w:type="spellStart"/>
      <w:r>
        <w:t>value</w:t>
      </w:r>
      <w:proofErr w:type="spellEnd"/>
      <w:r>
        <w:t>, степени свободы).</w:t>
      </w:r>
    </w:p>
    <w:p w14:paraId="5F8BD587" w14:textId="77777777" w:rsidR="0088431E" w:rsidRDefault="0088431E" w:rsidP="0088431E">
      <w:pPr>
        <w:pStyle w:val="a7"/>
        <w:numPr>
          <w:ilvl w:val="0"/>
          <w:numId w:val="20"/>
        </w:numPr>
      </w:pPr>
      <w:r>
        <w:t>Пост-</w:t>
      </w:r>
      <w:proofErr w:type="spellStart"/>
      <w:r>
        <w:t>хок</w:t>
      </w:r>
      <w:proofErr w:type="spellEnd"/>
      <w:r>
        <w:t xml:space="preserve"> тест </w:t>
      </w:r>
      <w:proofErr w:type="spellStart"/>
      <w:r>
        <w:t>Тьюки</w:t>
      </w:r>
      <w:proofErr w:type="spellEnd"/>
      <w:r>
        <w:t xml:space="preserve"> для значимых эффектов (парные сравнения групп).</w:t>
      </w:r>
    </w:p>
    <w:p w14:paraId="128B7450" w14:textId="77777777" w:rsidR="0088431E" w:rsidRDefault="0088431E" w:rsidP="0088431E">
      <w:pPr>
        <w:pStyle w:val="a7"/>
        <w:numPr>
          <w:ilvl w:val="0"/>
          <w:numId w:val="20"/>
        </w:numPr>
      </w:pPr>
      <w:r>
        <w:t xml:space="preserve">Визуализацию: </w:t>
      </w:r>
      <w:proofErr w:type="spellStart"/>
      <w:r>
        <w:t>боксплоты</w:t>
      </w:r>
      <w:proofErr w:type="spellEnd"/>
      <w:r>
        <w:t xml:space="preserve"> для групп, график взаимодействия (для двухфакторного).</w:t>
      </w:r>
    </w:p>
    <w:p w14:paraId="0AF9D37E" w14:textId="160BE614" w:rsidR="0088431E" w:rsidRDefault="0088431E" w:rsidP="0088431E">
      <w:pPr>
        <w:pStyle w:val="a7"/>
        <w:numPr>
          <w:ilvl w:val="0"/>
          <w:numId w:val="20"/>
        </w:numPr>
      </w:pPr>
      <w:r>
        <w:t xml:space="preserve">Простую текстовую интерпретацию результатов (например: "Различия значимы (p </w:t>
      </w:r>
      <w:proofErr w:type="gramStart"/>
      <w:r>
        <w:t>&lt; 0.05</w:t>
      </w:r>
      <w:proofErr w:type="gramEnd"/>
      <w:r>
        <w:t xml:space="preserve">) </w:t>
      </w:r>
      <w:r w:rsidR="00A202A7">
        <w:t xml:space="preserve">– </w:t>
      </w:r>
      <w:r>
        <w:t>интернет-реклама эффективнее TV").</w:t>
      </w:r>
    </w:p>
    <w:p w14:paraId="2D33459E" w14:textId="77777777" w:rsidR="0088431E" w:rsidRDefault="0088431E" w:rsidP="0088431E">
      <w:pPr>
        <w:pStyle w:val="a7"/>
      </w:pPr>
      <w:r>
        <w:t>Пользователь-экономист может загрузить данные о продажах по регионам и типам рекламы, выбрать анализ и получить готовые выводы для отчёта или решения.</w:t>
      </w:r>
    </w:p>
    <w:p w14:paraId="135029A0" w14:textId="0744FEDC" w:rsidR="00097AE0" w:rsidRDefault="0088431E" w:rsidP="0088431E">
      <w:pPr>
        <w:pStyle w:val="a7"/>
      </w:pPr>
      <w:r>
        <w:t>Приложение имеет несколько блоков: загрузка данных (CSV или ручной ввод), настройка анализа (выбор зависимой переменной и факторов), результаты расчёта (таблица ANOVA с суммами квадратов, степенями свободы, F-статистикой и p-</w:t>
      </w:r>
      <w:proofErr w:type="spellStart"/>
      <w:r>
        <w:t>value</w:t>
      </w:r>
      <w:proofErr w:type="spellEnd"/>
      <w:r>
        <w:t>) и визуализация (</w:t>
      </w:r>
      <w:proofErr w:type="spellStart"/>
      <w:r>
        <w:t>boxplot</w:t>
      </w:r>
      <w:proofErr w:type="spellEnd"/>
      <w:r>
        <w:t xml:space="preserve"> по группам, графики средних значений, графики взаимодействия для двухфакторного ANOVA). Пользователь видит графическое представление данных и статистические выводы, например: загружает CSV с результатами продаж, выбирает фактор и зависимую переменную, и приложение строит таблицу ANOVA, графики и интерпретацию результатов. Все визуализации обновляются динамически при смене данных или факторов.</w:t>
      </w:r>
    </w:p>
    <w:p w14:paraId="6137F5C6" w14:textId="79D6557C" w:rsidR="004C567D" w:rsidRPr="004C567D" w:rsidRDefault="004C567D" w:rsidP="004C567D">
      <w:pPr>
        <w:pStyle w:val="a7"/>
      </w:pPr>
      <w:r w:rsidRPr="004C567D">
        <w:t xml:space="preserve">Для демонстрации работы приложения использован датасет, содержащий данные о среднемесячной номинальной начисленной заработной плате работников </w:t>
      </w:r>
      <w:r w:rsidRPr="004C567D">
        <w:lastRenderedPageBreak/>
        <w:t>организаций по видам экономической деятельности в Российской Федерации в 2023–2025 годах. Данные основаны на официальных публикациях Росстата и включают 360 наблюдений по шести ключевым отраслям экономики (Добыча полезных ископаемых, Финансовая деятельность, Информационные технологии и связь (IT), Образование, Здравоохранение и социальные услуги, Торговля оптовая и розничная), четырём крупным регионам/группам регионов (Москва, Санкт-Петербург, Сибирь, Урал) и трём годам (2023, 2024, 2025). Датасет сохранён в файле salary_multifactor_2025.csv.</w:t>
      </w:r>
    </w:p>
    <w:p w14:paraId="4FC50AFF" w14:textId="43872E2F" w:rsidR="004C567D" w:rsidRDefault="004C567D" w:rsidP="004C567D">
      <w:pPr>
        <w:pStyle w:val="a7"/>
      </w:pPr>
      <w:r w:rsidRPr="004C567D">
        <w:t xml:space="preserve">Ниже представлены скриншоты реального запуска приложения с загруженными данными и проведённым трёхфакторным дисперсионным анализом (зависимая переменная </w:t>
      </w:r>
      <w:r>
        <w:t>–</w:t>
      </w:r>
      <w:r w:rsidRPr="004C567D">
        <w:t xml:space="preserve"> </w:t>
      </w:r>
      <w:proofErr w:type="spellStart"/>
      <w:r w:rsidRPr="004C567D">
        <w:t>Зарплата_руб</w:t>
      </w:r>
      <w:proofErr w:type="spellEnd"/>
      <w:r w:rsidRPr="004C567D">
        <w:t xml:space="preserve">, факторы </w:t>
      </w:r>
      <w:r>
        <w:t>–</w:t>
      </w:r>
      <w:r w:rsidRPr="004C567D">
        <w:t xml:space="preserve"> Отрасль, Год, Регион с учётом всех взаимодействий).</w:t>
      </w:r>
    </w:p>
    <w:p w14:paraId="082861F1" w14:textId="52434727" w:rsidR="00401249" w:rsidRDefault="00401249" w:rsidP="00401249">
      <w:pPr>
        <w:pStyle w:val="a7"/>
      </w:pPr>
      <w:r>
        <w:t>На рисунке 3.1 представлена главная страница разработанного веб-приложения «</w:t>
      </w:r>
      <w:proofErr w:type="spellStart"/>
      <w:r>
        <w:t>StatLab</w:t>
      </w:r>
      <w:proofErr w:type="spellEnd"/>
      <w:r>
        <w:t>». В верхней части экрана размещён заголовок «ANOVA (дисперсионный анализ)» и краткое описание: «Интерактивное приложение для обучения и выполнения одно- и многовариантного дисперсионного анализа». В боковой панели навигации выделены разделы «Главная», «Импорт данных» и «Анализ». Ниже приведены инструкции по использованию приложения: загрузка CSV-файла, выбор примера данных и запуск анализа на соответствующей странице.</w:t>
      </w:r>
    </w:p>
    <w:p w14:paraId="220B9985" w14:textId="7444999E" w:rsidR="004C567D" w:rsidRDefault="00401249" w:rsidP="007D3259">
      <w:pPr>
        <w:pStyle w:val="a7"/>
      </w:pPr>
      <w:r>
        <w:t>В центральной части страницы расположена промо-карточка «Мощный ANOVA – просто и удобно» с текстом «Загрузите данные, выберите переменные и получите готовые статистические результаты за секунды» и кнопкой «Начать анализ». В нижней части отображается информация о последнем использованном наборе данных – salary_multifactor_2025.csv. Главная страница демонстрирует удобный и интуитивно понятный интерфейс, ориентированный на быструю работу экономистов и аналитиков с дисперсионным анализом.</w:t>
      </w:r>
    </w:p>
    <w:p w14:paraId="511E3240" w14:textId="275266C0" w:rsidR="00C33F71" w:rsidRDefault="00C33F71" w:rsidP="004C567D">
      <w:pPr>
        <w:pStyle w:val="a7"/>
        <w:ind w:firstLine="0"/>
      </w:pPr>
      <w:r w:rsidRPr="00C33F71">
        <w:rPr>
          <w:noProof/>
          <w:lang w:val="en-US"/>
        </w:rPr>
        <w:lastRenderedPageBreak/>
        <w:drawing>
          <wp:inline distT="0" distB="0" distL="0" distR="0" wp14:anchorId="0E186B07" wp14:editId="299DB42D">
            <wp:extent cx="6299835" cy="2934335"/>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9835" cy="2934335"/>
                    </a:xfrm>
                    <a:prstGeom prst="rect">
                      <a:avLst/>
                    </a:prstGeom>
                  </pic:spPr>
                </pic:pic>
              </a:graphicData>
            </a:graphic>
          </wp:inline>
        </w:drawing>
      </w:r>
    </w:p>
    <w:p w14:paraId="1F3CA93F" w14:textId="6897FB35" w:rsidR="004C567D" w:rsidRDefault="004C567D" w:rsidP="00401249">
      <w:pPr>
        <w:pStyle w:val="a7"/>
        <w:ind w:firstLine="0"/>
        <w:jc w:val="center"/>
      </w:pPr>
      <w:r>
        <w:t xml:space="preserve">Рисунок 3.1 – </w:t>
      </w:r>
      <w:r w:rsidR="00401249" w:rsidRPr="00401249">
        <w:t xml:space="preserve">Главная страница веб-приложения </w:t>
      </w:r>
      <w:proofErr w:type="spellStart"/>
      <w:r w:rsidR="00401249" w:rsidRPr="00401249">
        <w:t>StatLab</w:t>
      </w:r>
      <w:proofErr w:type="spellEnd"/>
    </w:p>
    <w:p w14:paraId="298CFE84" w14:textId="210CD4C3" w:rsidR="00401249" w:rsidRDefault="00401249" w:rsidP="004C567D">
      <w:pPr>
        <w:pStyle w:val="a7"/>
        <w:ind w:firstLine="0"/>
      </w:pPr>
    </w:p>
    <w:p w14:paraId="4DAF5A08" w14:textId="734D9E37" w:rsidR="00401249" w:rsidRDefault="00401249" w:rsidP="00401249">
      <w:pPr>
        <w:pStyle w:val="a7"/>
      </w:pPr>
      <w:r>
        <w:t xml:space="preserve">На рисунке 3.2 представлена страница импорта данных разработанного веб-приложения. В центральной части экрана расположена зона загрузки файлов с поддержкой </w:t>
      </w:r>
      <w:proofErr w:type="spellStart"/>
      <w:r>
        <w:t>drag-and-drop</w:t>
      </w:r>
      <w:proofErr w:type="spellEnd"/>
      <w:r>
        <w:t>, где отображается успешно загруженный файл salary_multifactor_2025.csv размером 20,2 КБ. Подтверждается сообщение «Файл загружен и сохранён в сессии», что свидетельствует о корректном завершении процесса импорта. В боковой панели навигации активна вкладка «Импорт данных», а ниже видна опция «Загрузить пример данных» для быстрого тестирования функционала.</w:t>
      </w:r>
    </w:p>
    <w:p w14:paraId="5B1DC710" w14:textId="77777777" w:rsidR="00401249" w:rsidRPr="004C567D" w:rsidRDefault="00401249" w:rsidP="00401249">
      <w:pPr>
        <w:pStyle w:val="a7"/>
      </w:pPr>
      <w:r>
        <w:t>В нижней части страницы приведён предпросмотр загруженного датасета в табличном виде. Таблица содержит столбцы «Отрасль», «Год», «Регион» и «</w:t>
      </w:r>
      <w:proofErr w:type="spellStart"/>
      <w:r>
        <w:t>Зарплата_руб</w:t>
      </w:r>
      <w:proofErr w:type="spellEnd"/>
      <w:r>
        <w:t>». Отображаются первые строки данных, относящиеся к отрасли «Добыча полезных ископаемых» за 2023 год в регионе Санкт-Петербург, с соответствующими значениями заработной платы (172345 руб., 165678 руб. и др.). Это подтверждает правильный парсинг CSV-файла и готовность данных к переходу на страницу анализа для проведения дисперсионного анализа.</w:t>
      </w:r>
    </w:p>
    <w:p w14:paraId="044B0945" w14:textId="77777777" w:rsidR="00401249" w:rsidRPr="004C567D" w:rsidRDefault="00401249" w:rsidP="004C567D">
      <w:pPr>
        <w:pStyle w:val="a7"/>
        <w:ind w:firstLine="0"/>
      </w:pPr>
    </w:p>
    <w:p w14:paraId="3B9BE71C" w14:textId="03BB8BC3" w:rsidR="00C33F71" w:rsidRDefault="00C33F71" w:rsidP="00C33F71">
      <w:pPr>
        <w:pStyle w:val="a7"/>
        <w:ind w:firstLine="0"/>
        <w:jc w:val="center"/>
        <w:rPr>
          <w:lang w:val="en-US"/>
        </w:rPr>
      </w:pPr>
      <w:r w:rsidRPr="00C33F71">
        <w:rPr>
          <w:noProof/>
          <w:lang w:val="en-US"/>
        </w:rPr>
        <w:lastRenderedPageBreak/>
        <w:drawing>
          <wp:inline distT="0" distB="0" distL="0" distR="0" wp14:anchorId="32B1C608" wp14:editId="69BE763F">
            <wp:extent cx="5686923" cy="2583506"/>
            <wp:effectExtent l="0" t="0" r="0"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73388" cy="2622786"/>
                    </a:xfrm>
                    <a:prstGeom prst="rect">
                      <a:avLst/>
                    </a:prstGeom>
                  </pic:spPr>
                </pic:pic>
              </a:graphicData>
            </a:graphic>
          </wp:inline>
        </w:drawing>
      </w:r>
    </w:p>
    <w:p w14:paraId="4CED5AFB" w14:textId="19326262" w:rsidR="00401249" w:rsidRDefault="00401249" w:rsidP="00C33F71">
      <w:pPr>
        <w:pStyle w:val="a7"/>
        <w:ind w:firstLine="0"/>
        <w:jc w:val="center"/>
      </w:pPr>
      <w:r>
        <w:t xml:space="preserve">Рисунок 3.2 – </w:t>
      </w:r>
      <w:r w:rsidRPr="00401249">
        <w:t xml:space="preserve">Страница «Импорт данных» веб-приложения </w:t>
      </w:r>
      <w:proofErr w:type="spellStart"/>
      <w:r w:rsidRPr="00401249">
        <w:t>StatLab</w:t>
      </w:r>
      <w:proofErr w:type="spellEnd"/>
      <w:r w:rsidRPr="00401249">
        <w:t xml:space="preserve"> </w:t>
      </w:r>
    </w:p>
    <w:p w14:paraId="4189A48A" w14:textId="587A1E71" w:rsidR="00401249" w:rsidRDefault="00401249" w:rsidP="00C33F71">
      <w:pPr>
        <w:pStyle w:val="a7"/>
        <w:ind w:firstLine="0"/>
        <w:jc w:val="center"/>
      </w:pPr>
    </w:p>
    <w:p w14:paraId="2729418D" w14:textId="1853020A" w:rsidR="00401249" w:rsidRDefault="00401249" w:rsidP="007D3259">
      <w:pPr>
        <w:pStyle w:val="a7"/>
      </w:pPr>
      <w:r>
        <w:t>На рисунке 3.3 представлена страница результатов анализа после настройки и запуска двухфакторного дисперсионного анализа. В левой боковой панели отображены выбранные параметры: зависимая переменная – «</w:t>
      </w:r>
      <w:proofErr w:type="spellStart"/>
      <w:r>
        <w:t>Зарплата_руб</w:t>
      </w:r>
      <w:proofErr w:type="spellEnd"/>
      <w:r>
        <w:t xml:space="preserve">», факторы – «Отрасль» и «Регион», вариант взаимодействия – «Парные (двухфакторное)», уровень значимости </w:t>
      </w:r>
      <w:proofErr w:type="spellStart"/>
      <w:r>
        <w:t>alpha</w:t>
      </w:r>
      <w:proofErr w:type="spellEnd"/>
      <w:r>
        <w:t xml:space="preserve"> = 0.05. В центральной части экрана показана детальная таблица ANOVA с колонками </w:t>
      </w:r>
      <w:proofErr w:type="spellStart"/>
      <w:r>
        <w:t>sum_sq</w:t>
      </w:r>
      <w:proofErr w:type="spellEnd"/>
      <w:r>
        <w:t xml:space="preserve">, </w:t>
      </w:r>
      <w:proofErr w:type="spellStart"/>
      <w:r>
        <w:t>df</w:t>
      </w:r>
      <w:proofErr w:type="spellEnd"/>
      <w:r>
        <w:t>, F и PR</w:t>
      </w:r>
      <w:proofErr w:type="gramStart"/>
      <w:r>
        <w:t>(&gt;F</w:t>
      </w:r>
      <w:proofErr w:type="gramEnd"/>
      <w:r>
        <w:t xml:space="preserve">). Ниже приведены ключевые F-статистики и p-значения для каждого эффекта, подтверждающие статистическую значимость всех компонентов модели (p </w:t>
      </w:r>
      <w:proofErr w:type="gramStart"/>
      <w:r>
        <w:t>&lt; 0.001</w:t>
      </w:r>
      <w:proofErr w:type="gramEnd"/>
      <w:r>
        <w:t xml:space="preserve">). </w:t>
      </w:r>
    </w:p>
    <w:p w14:paraId="5FEECCDC" w14:textId="77777777" w:rsidR="00401249" w:rsidRPr="00401249" w:rsidRDefault="00401249" w:rsidP="00401249">
      <w:pPr>
        <w:pStyle w:val="a7"/>
        <w:ind w:firstLine="0"/>
      </w:pPr>
    </w:p>
    <w:p w14:paraId="20F7A337" w14:textId="1E00F5ED" w:rsidR="00C33F71" w:rsidRDefault="00C33F71" w:rsidP="00C33F71">
      <w:pPr>
        <w:pStyle w:val="a7"/>
        <w:ind w:firstLine="0"/>
        <w:jc w:val="center"/>
      </w:pPr>
      <w:r w:rsidRPr="00C33F71">
        <w:rPr>
          <w:noProof/>
          <w:lang w:val="en-US"/>
        </w:rPr>
        <w:drawing>
          <wp:inline distT="0" distB="0" distL="0" distR="0" wp14:anchorId="1C613141" wp14:editId="42F95F08">
            <wp:extent cx="5512611" cy="246320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9019" cy="2519684"/>
                    </a:xfrm>
                    <a:prstGeom prst="rect">
                      <a:avLst/>
                    </a:prstGeom>
                  </pic:spPr>
                </pic:pic>
              </a:graphicData>
            </a:graphic>
          </wp:inline>
        </w:drawing>
      </w:r>
    </w:p>
    <w:p w14:paraId="079C4361" w14:textId="73BF8C72" w:rsidR="00401249" w:rsidRDefault="00401249" w:rsidP="007D3259">
      <w:pPr>
        <w:pStyle w:val="a7"/>
        <w:ind w:firstLine="0"/>
        <w:jc w:val="center"/>
      </w:pPr>
      <w:r>
        <w:t xml:space="preserve">Рисунок 3.3 – </w:t>
      </w:r>
      <w:r w:rsidRPr="00401249">
        <w:t xml:space="preserve">Результаты двухфакторного дисперсионного анализа </w:t>
      </w:r>
    </w:p>
    <w:p w14:paraId="507C036A" w14:textId="7B1B6D59" w:rsidR="00401249" w:rsidRDefault="00401249" w:rsidP="007D3259">
      <w:pPr>
        <w:pStyle w:val="a7"/>
      </w:pPr>
      <w:r>
        <w:lastRenderedPageBreak/>
        <w:t xml:space="preserve">На рисунке 3.4 представлен </w:t>
      </w:r>
      <w:proofErr w:type="spellStart"/>
      <w:r>
        <w:t>боксплот</w:t>
      </w:r>
      <w:proofErr w:type="spellEnd"/>
      <w:r>
        <w:t xml:space="preserve"> (ящик с усами), иллюстрирующий распределение среднемесячной заработной платы по шести ключевым отраслям экономики Российской Федерации на основе загруженного датасета. По оси X расположены отрасли в порядке убывания средней зарплаты: «Добыча полезных ископаемых», «Финансовая деятельность», «IT», «Образование», «Здравоохранение», «Торговля». По оси Y – заработная плата в тысячах рублей (от 50k до 200k). График наглядно демонстрирует выраженную стратификацию заработных плат: отрасли добычи, финансов и IT имеют существенно более высокие значения с широким разбросом (длинные усы), в то время как образование, здравоохранение и торговля группируются в нижней части шкалы (медианы около 60–80 тыс. руб.). </w:t>
      </w:r>
    </w:p>
    <w:p w14:paraId="663EE9D6" w14:textId="77777777" w:rsidR="007D3259" w:rsidRDefault="007D3259" w:rsidP="007D3259">
      <w:pPr>
        <w:pStyle w:val="a7"/>
      </w:pPr>
    </w:p>
    <w:p w14:paraId="2A2ABD56" w14:textId="198B549F" w:rsidR="00C33F71" w:rsidRDefault="00C33F71" w:rsidP="00C33F71">
      <w:pPr>
        <w:pStyle w:val="a7"/>
        <w:ind w:firstLine="0"/>
        <w:jc w:val="center"/>
      </w:pPr>
      <w:r w:rsidRPr="00C33F71">
        <w:rPr>
          <w:noProof/>
        </w:rPr>
        <w:drawing>
          <wp:inline distT="0" distB="0" distL="0" distR="0" wp14:anchorId="295346D4" wp14:editId="32793997">
            <wp:extent cx="6299835" cy="2572385"/>
            <wp:effectExtent l="0" t="0" r="571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99835" cy="2572385"/>
                    </a:xfrm>
                    <a:prstGeom prst="rect">
                      <a:avLst/>
                    </a:prstGeom>
                  </pic:spPr>
                </pic:pic>
              </a:graphicData>
            </a:graphic>
          </wp:inline>
        </w:drawing>
      </w:r>
    </w:p>
    <w:p w14:paraId="113A1E1F" w14:textId="5F752808" w:rsidR="00401249" w:rsidRDefault="00401249" w:rsidP="00C33F71">
      <w:pPr>
        <w:pStyle w:val="a7"/>
        <w:ind w:firstLine="0"/>
        <w:jc w:val="center"/>
      </w:pPr>
      <w:r>
        <w:t xml:space="preserve">Рисунок 3.4 – </w:t>
      </w:r>
      <w:proofErr w:type="spellStart"/>
      <w:r w:rsidRPr="00401249">
        <w:t>Боксплот</w:t>
      </w:r>
      <w:proofErr w:type="spellEnd"/>
      <w:r w:rsidRPr="00401249">
        <w:t xml:space="preserve"> распределения заработной платы по отраслям экономики</w:t>
      </w:r>
    </w:p>
    <w:p w14:paraId="7BDF9BE3" w14:textId="4C6C4641" w:rsidR="00401249" w:rsidRDefault="00401249" w:rsidP="00C33F71">
      <w:pPr>
        <w:pStyle w:val="a7"/>
        <w:ind w:firstLine="0"/>
        <w:jc w:val="center"/>
      </w:pPr>
    </w:p>
    <w:p w14:paraId="187B2DF5" w14:textId="3C10420C" w:rsidR="00401249" w:rsidRPr="00401249" w:rsidRDefault="00401249" w:rsidP="007D3259">
      <w:pPr>
        <w:pStyle w:val="a7"/>
      </w:pPr>
      <w:r w:rsidRPr="00401249">
        <w:t xml:space="preserve">На рисунке 3.5 представлен линейный график взаимодействия двух факторов </w:t>
      </w:r>
      <w:r>
        <w:t>–</w:t>
      </w:r>
      <w:r w:rsidRPr="00401249">
        <w:t xml:space="preserve"> «Отрасль» (по оси X) и «Регион» (разные цвета линий: синий </w:t>
      </w:r>
      <w:r>
        <w:t>–</w:t>
      </w:r>
      <w:r w:rsidRPr="00401249">
        <w:t xml:space="preserve"> Москва, голубой </w:t>
      </w:r>
      <w:r>
        <w:t>–</w:t>
      </w:r>
      <w:r w:rsidRPr="00401249">
        <w:t xml:space="preserve"> Санкт-Петербург, красный </w:t>
      </w:r>
      <w:r>
        <w:t>–</w:t>
      </w:r>
      <w:r w:rsidRPr="00401249">
        <w:t xml:space="preserve"> Сибирь, розовый </w:t>
      </w:r>
      <w:r>
        <w:t>–</w:t>
      </w:r>
      <w:r w:rsidRPr="00401249">
        <w:t xml:space="preserve"> Урал). По оси Y отложена среднемесячная заработная плата в тысячах рублей. График построен приложением автоматически после проведения двухфакторного дисперсионного анализа и иллюстрирует, как влияние региона на уровень зарплаты зависит от конкретной отрасли.</w:t>
      </w:r>
    </w:p>
    <w:p w14:paraId="636C45B2" w14:textId="489EBDB6" w:rsidR="00C33F71" w:rsidRDefault="00C33F71" w:rsidP="00C33F71">
      <w:pPr>
        <w:pStyle w:val="a7"/>
        <w:ind w:firstLine="0"/>
        <w:jc w:val="center"/>
      </w:pPr>
      <w:r w:rsidRPr="00C33F71">
        <w:rPr>
          <w:noProof/>
        </w:rPr>
        <w:lastRenderedPageBreak/>
        <w:drawing>
          <wp:inline distT="0" distB="0" distL="0" distR="0" wp14:anchorId="0B906930" wp14:editId="18C4071D">
            <wp:extent cx="5851102" cy="2777814"/>
            <wp:effectExtent l="0" t="0" r="0"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64182" cy="2784024"/>
                    </a:xfrm>
                    <a:prstGeom prst="rect">
                      <a:avLst/>
                    </a:prstGeom>
                  </pic:spPr>
                </pic:pic>
              </a:graphicData>
            </a:graphic>
          </wp:inline>
        </w:drawing>
      </w:r>
    </w:p>
    <w:p w14:paraId="0CE0D852" w14:textId="56C28FCA" w:rsidR="00401249" w:rsidRDefault="00401249" w:rsidP="00C33F71">
      <w:pPr>
        <w:pStyle w:val="a7"/>
        <w:ind w:firstLine="0"/>
        <w:jc w:val="center"/>
      </w:pPr>
      <w:r>
        <w:t xml:space="preserve">Рисунок 3.5 – </w:t>
      </w:r>
      <w:r w:rsidRPr="00401249">
        <w:t>График взаимодействия факторов «Отрасль × Регион»</w:t>
      </w:r>
    </w:p>
    <w:p w14:paraId="01131287" w14:textId="77777777" w:rsidR="007D3259" w:rsidRDefault="007D3259" w:rsidP="00C33F71">
      <w:pPr>
        <w:pStyle w:val="a7"/>
        <w:ind w:firstLine="0"/>
        <w:jc w:val="center"/>
      </w:pPr>
    </w:p>
    <w:p w14:paraId="700E2AC9" w14:textId="561C24FB" w:rsidR="00401249" w:rsidRDefault="00401249" w:rsidP="00401249">
      <w:pPr>
        <w:pStyle w:val="a7"/>
      </w:pPr>
      <w:r>
        <w:t>Н</w:t>
      </w:r>
      <w:r w:rsidRPr="00401249">
        <w:t>а рисунке 3.6 представлен блок проверки предпосылок ANOVA после проведения анализа. Тест Шапиро-</w:t>
      </w:r>
      <w:proofErr w:type="spellStart"/>
      <w:r w:rsidRPr="00401249">
        <w:t>Уилка</w:t>
      </w:r>
      <w:proofErr w:type="spellEnd"/>
      <w:r w:rsidRPr="00401249">
        <w:t xml:space="preserve"> на нормальность остатков показывает W = 0.9773, p = 0.0000, что приводит к предупреждению: «Остатки не выглядят нормально распределёнными (p </w:t>
      </w:r>
      <w:proofErr w:type="gramStart"/>
      <w:r w:rsidRPr="00401249">
        <w:t xml:space="preserve">&lt; </w:t>
      </w:r>
      <w:proofErr w:type="spellStart"/>
      <w:r w:rsidRPr="00401249">
        <w:t>alpha</w:t>
      </w:r>
      <w:proofErr w:type="spellEnd"/>
      <w:proofErr w:type="gramEnd"/>
      <w:r w:rsidRPr="00401249">
        <w:t xml:space="preserve">). Приложение автоматически выделяет нарушения жёлтым цветом, помогая пользователю оценить надёжность результатов и принять решение о дальнейших действиях (например, использовании </w:t>
      </w:r>
      <w:proofErr w:type="spellStart"/>
      <w:r w:rsidRPr="00401249">
        <w:t>robust</w:t>
      </w:r>
      <w:proofErr w:type="spellEnd"/>
      <w:r w:rsidRPr="00401249">
        <w:t xml:space="preserve"> методов или трансформации данных).</w:t>
      </w:r>
    </w:p>
    <w:p w14:paraId="3AAFEFCE" w14:textId="77777777" w:rsidR="00401249" w:rsidRPr="00401249" w:rsidRDefault="00401249" w:rsidP="00401249">
      <w:pPr>
        <w:pStyle w:val="a7"/>
      </w:pPr>
    </w:p>
    <w:p w14:paraId="4EFDE94A" w14:textId="0A8F7BB8" w:rsidR="00C33F71" w:rsidRDefault="00C33F71" w:rsidP="00C33F71">
      <w:pPr>
        <w:pStyle w:val="a7"/>
        <w:ind w:firstLine="0"/>
        <w:jc w:val="center"/>
      </w:pPr>
      <w:r w:rsidRPr="00C33F71">
        <w:rPr>
          <w:noProof/>
        </w:rPr>
        <w:drawing>
          <wp:inline distT="0" distB="0" distL="0" distR="0" wp14:anchorId="41F371F1" wp14:editId="69DAFC8C">
            <wp:extent cx="6223635" cy="2452191"/>
            <wp:effectExtent l="0" t="0" r="5715" b="571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29864" cy="2454645"/>
                    </a:xfrm>
                    <a:prstGeom prst="rect">
                      <a:avLst/>
                    </a:prstGeom>
                  </pic:spPr>
                </pic:pic>
              </a:graphicData>
            </a:graphic>
          </wp:inline>
        </w:drawing>
      </w:r>
    </w:p>
    <w:p w14:paraId="466E5481" w14:textId="111778FA" w:rsidR="00401249" w:rsidRDefault="00401249" w:rsidP="007D3259">
      <w:pPr>
        <w:pStyle w:val="a7"/>
        <w:ind w:firstLine="0"/>
        <w:jc w:val="center"/>
      </w:pPr>
      <w:r>
        <w:t xml:space="preserve">Рисунок 3.6 – </w:t>
      </w:r>
      <w:r w:rsidRPr="00401249">
        <w:t xml:space="preserve">Проверка предпосылок дисперсионного анализа в веб-приложении </w:t>
      </w:r>
      <w:proofErr w:type="spellStart"/>
      <w:r w:rsidRPr="00401249">
        <w:t>StatLab</w:t>
      </w:r>
      <w:proofErr w:type="spellEnd"/>
    </w:p>
    <w:p w14:paraId="26D2A300" w14:textId="1C76CD13" w:rsidR="00401249" w:rsidRDefault="00401249" w:rsidP="0098137E">
      <w:pPr>
        <w:pStyle w:val="a7"/>
      </w:pPr>
      <w:r w:rsidRPr="00401249">
        <w:lastRenderedPageBreak/>
        <w:t xml:space="preserve">На рисунке 3.7 представлен Q-Q </w:t>
      </w:r>
      <w:proofErr w:type="spellStart"/>
      <w:r w:rsidRPr="00401249">
        <w:t>plot</w:t>
      </w:r>
      <w:proofErr w:type="spellEnd"/>
      <w:r w:rsidRPr="00401249">
        <w:t xml:space="preserve"> (квантиль-квантиль график) для проверки нормальности распределения остатков модели. По оси X отложены теоретические квантили стандартного нормального распределения, по оси Y </w:t>
      </w:r>
      <w:r>
        <w:t>–</w:t>
      </w:r>
      <w:r w:rsidRPr="00401249">
        <w:t xml:space="preserve"> эмпирические квантили остатков (</w:t>
      </w:r>
      <w:proofErr w:type="spellStart"/>
      <w:r w:rsidRPr="00401249">
        <w:t>sample</w:t>
      </w:r>
      <w:proofErr w:type="spellEnd"/>
      <w:r w:rsidRPr="00401249">
        <w:t xml:space="preserve"> </w:t>
      </w:r>
      <w:proofErr w:type="spellStart"/>
      <w:r w:rsidRPr="00401249">
        <w:t>quantiles</w:t>
      </w:r>
      <w:proofErr w:type="spellEnd"/>
      <w:r w:rsidRPr="00401249">
        <w:t>). Приложение автоматически генерирует данный график, позволяя пользователю визуально оценить степень нарушения предпосылки нормальности и принять решение о необходимости преобразования данных или использования альтернативных методов анализа.</w:t>
      </w:r>
    </w:p>
    <w:p w14:paraId="14A607C7" w14:textId="77777777" w:rsidR="007D3259" w:rsidRPr="00401249" w:rsidRDefault="007D3259" w:rsidP="0098137E">
      <w:pPr>
        <w:pStyle w:val="a7"/>
      </w:pPr>
    </w:p>
    <w:p w14:paraId="1CCD4389" w14:textId="79C40080" w:rsidR="00C33F71" w:rsidRDefault="00C33F71" w:rsidP="00C33F71">
      <w:pPr>
        <w:pStyle w:val="a7"/>
        <w:ind w:firstLine="0"/>
        <w:jc w:val="center"/>
      </w:pPr>
      <w:r w:rsidRPr="00C33F71">
        <w:rPr>
          <w:noProof/>
        </w:rPr>
        <w:drawing>
          <wp:inline distT="0" distB="0" distL="0" distR="0" wp14:anchorId="4B72321D" wp14:editId="1C5CC938">
            <wp:extent cx="6299835" cy="2660650"/>
            <wp:effectExtent l="0" t="0" r="571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2660650"/>
                    </a:xfrm>
                    <a:prstGeom prst="rect">
                      <a:avLst/>
                    </a:prstGeom>
                  </pic:spPr>
                </pic:pic>
              </a:graphicData>
            </a:graphic>
          </wp:inline>
        </w:drawing>
      </w:r>
    </w:p>
    <w:p w14:paraId="6F5435F8" w14:textId="400E5E67" w:rsidR="00401249" w:rsidRDefault="00401249" w:rsidP="00C33F71">
      <w:pPr>
        <w:pStyle w:val="a7"/>
        <w:ind w:firstLine="0"/>
        <w:jc w:val="center"/>
      </w:pPr>
      <w:r>
        <w:t xml:space="preserve">Рисунок 3.7 – </w:t>
      </w:r>
      <w:r w:rsidRPr="00401249">
        <w:t xml:space="preserve">Q-Q </w:t>
      </w:r>
      <w:proofErr w:type="spellStart"/>
      <w:r w:rsidRPr="00401249">
        <w:t>plot</w:t>
      </w:r>
      <w:proofErr w:type="spellEnd"/>
      <w:r w:rsidRPr="00401249">
        <w:t xml:space="preserve"> остатков модели дисперсионного анализа</w:t>
      </w:r>
    </w:p>
    <w:p w14:paraId="0248697E" w14:textId="77777777" w:rsidR="00401249" w:rsidRDefault="00401249" w:rsidP="00C33F71">
      <w:pPr>
        <w:pStyle w:val="a7"/>
        <w:ind w:firstLine="0"/>
        <w:jc w:val="center"/>
      </w:pPr>
    </w:p>
    <w:p w14:paraId="2E49CFF7" w14:textId="408527C6" w:rsidR="00401249" w:rsidRDefault="00401249" w:rsidP="00401249">
      <w:pPr>
        <w:pStyle w:val="a7"/>
      </w:pPr>
      <w:r>
        <w:t>На рисунке 3.8 представлен график рассеяния остатков модели (</w:t>
      </w:r>
      <w:proofErr w:type="spellStart"/>
      <w:r>
        <w:t>resid</w:t>
      </w:r>
      <w:proofErr w:type="spellEnd"/>
      <w:r>
        <w:t>) по оси Y против предсказанных значений заработной платы (</w:t>
      </w:r>
      <w:proofErr w:type="spellStart"/>
      <w:r>
        <w:t>fitted</w:t>
      </w:r>
      <w:proofErr w:type="spellEnd"/>
      <w:r>
        <w:t>) по оси X. Точки разбросаны вокруг горизонтальной нулевой линии, что указывает на отсутствие систематической ошибки в предсказаниях. Приложение автоматически генерирует данный график, позволяя пользователю визуально диагностировать качество модели и обоснованно интерпретировать результаты дисперсионного анализа с учётом ограничений.</w:t>
      </w:r>
    </w:p>
    <w:p w14:paraId="4F539F89" w14:textId="77777777" w:rsidR="007D3259" w:rsidRDefault="007D3259" w:rsidP="00401249">
      <w:pPr>
        <w:pStyle w:val="a7"/>
      </w:pPr>
    </w:p>
    <w:p w14:paraId="51E59A49" w14:textId="21DAA975" w:rsidR="00C33F71" w:rsidRDefault="00C33F71" w:rsidP="00C33F71">
      <w:pPr>
        <w:pStyle w:val="a7"/>
        <w:ind w:firstLine="0"/>
        <w:jc w:val="center"/>
      </w:pPr>
      <w:r w:rsidRPr="00C33F71">
        <w:rPr>
          <w:noProof/>
        </w:rPr>
        <w:lastRenderedPageBreak/>
        <w:drawing>
          <wp:inline distT="0" distB="0" distL="0" distR="0" wp14:anchorId="74CB0376" wp14:editId="55CF17F1">
            <wp:extent cx="6177819" cy="2642744"/>
            <wp:effectExtent l="0" t="0" r="0" b="571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71612" cy="2682867"/>
                    </a:xfrm>
                    <a:prstGeom prst="rect">
                      <a:avLst/>
                    </a:prstGeom>
                  </pic:spPr>
                </pic:pic>
              </a:graphicData>
            </a:graphic>
          </wp:inline>
        </w:drawing>
      </w:r>
    </w:p>
    <w:p w14:paraId="5CA3AAA5" w14:textId="2B402EB4" w:rsidR="00401249" w:rsidRDefault="00401249" w:rsidP="00C33F71">
      <w:pPr>
        <w:pStyle w:val="a7"/>
        <w:ind w:firstLine="0"/>
        <w:jc w:val="center"/>
      </w:pPr>
      <w:r>
        <w:t xml:space="preserve">Рисунок 3.8 – </w:t>
      </w:r>
      <w:r w:rsidRPr="00401249">
        <w:t>График остатков модели по отношению к предсказанным значениям</w:t>
      </w:r>
    </w:p>
    <w:p w14:paraId="3AF55422" w14:textId="584C7154" w:rsidR="00401249" w:rsidRDefault="00401249" w:rsidP="00401249">
      <w:pPr>
        <w:pStyle w:val="a7"/>
        <w:ind w:firstLine="0"/>
      </w:pPr>
    </w:p>
    <w:p w14:paraId="3E8829C7" w14:textId="04D64B80" w:rsidR="00401249" w:rsidRDefault="00401249" w:rsidP="00401249">
      <w:pPr>
        <w:pStyle w:val="a7"/>
      </w:pPr>
      <w:r>
        <w:t>На рисунке 3.9 представлена гистограмма распределения остатков модели (</w:t>
      </w:r>
      <w:proofErr w:type="spellStart"/>
      <w:r>
        <w:t>resid</w:t>
      </w:r>
      <w:proofErr w:type="spellEnd"/>
      <w:r>
        <w:t>). По оси X отложены значения остатков, по оси Y – частота (</w:t>
      </w:r>
      <w:proofErr w:type="spellStart"/>
      <w:r>
        <w:t>count</w:t>
      </w:r>
      <w:proofErr w:type="spellEnd"/>
      <w:r>
        <w:t>). Распределение в целом симметрично относительно нуля и имеет форму, близкую к колоколообразной, с максимумом в интервале около 0. Однако наблюдается лёгкая асимметрия и более тяжёлые хвосты по сравнению с нормальным распределением: повышенная частота в интервалах 10</w:t>
      </w:r>
      <w:r w:rsidR="0098137E">
        <w:t>-</w:t>
      </w:r>
      <w:r>
        <w:t>20</w:t>
      </w:r>
      <w:r w:rsidR="0098137E">
        <w:t xml:space="preserve"> тыс. </w:t>
      </w:r>
      <w:r>
        <w:t>руб. и отдельные выбросы за пределами</w:t>
      </w:r>
      <w:r w:rsidR="0098137E">
        <w:t xml:space="preserve"> </w:t>
      </w:r>
      <w:r>
        <w:t>20</w:t>
      </w:r>
      <w:r w:rsidR="0098137E">
        <w:t xml:space="preserve"> тыс</w:t>
      </w:r>
      <w:r>
        <w:t xml:space="preserve">. </w:t>
      </w:r>
    </w:p>
    <w:p w14:paraId="07A4775D" w14:textId="77777777" w:rsidR="00401249" w:rsidRDefault="00401249" w:rsidP="00401249">
      <w:pPr>
        <w:pStyle w:val="a7"/>
        <w:ind w:firstLine="0"/>
      </w:pPr>
    </w:p>
    <w:p w14:paraId="6677FD4F" w14:textId="08B7811A" w:rsidR="00C33F71" w:rsidRDefault="00C33F71" w:rsidP="00C33F71">
      <w:pPr>
        <w:pStyle w:val="a7"/>
        <w:ind w:firstLine="0"/>
        <w:jc w:val="center"/>
      </w:pPr>
      <w:r w:rsidRPr="00C33F71">
        <w:rPr>
          <w:noProof/>
        </w:rPr>
        <w:drawing>
          <wp:inline distT="0" distB="0" distL="0" distR="0" wp14:anchorId="5011D5BD" wp14:editId="5D5EEBC9">
            <wp:extent cx="5993755" cy="2544672"/>
            <wp:effectExtent l="0" t="0" r="762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71340" cy="2577611"/>
                    </a:xfrm>
                    <a:prstGeom prst="rect">
                      <a:avLst/>
                    </a:prstGeom>
                  </pic:spPr>
                </pic:pic>
              </a:graphicData>
            </a:graphic>
          </wp:inline>
        </w:drawing>
      </w:r>
    </w:p>
    <w:p w14:paraId="3AE9A40A" w14:textId="1D8857DC" w:rsidR="00401249" w:rsidRDefault="00401249" w:rsidP="0098137E">
      <w:pPr>
        <w:pStyle w:val="a7"/>
        <w:ind w:firstLine="0"/>
        <w:jc w:val="center"/>
      </w:pPr>
      <w:r>
        <w:t xml:space="preserve">Рисунок 3.9 – </w:t>
      </w:r>
      <w:r w:rsidRPr="00401249">
        <w:t>Гистограмма распределения остатков модели дисперсионного анализа</w:t>
      </w:r>
    </w:p>
    <w:p w14:paraId="287F4E48" w14:textId="77777777" w:rsidR="008427D4" w:rsidRDefault="008427D4" w:rsidP="008427D4">
      <w:pPr>
        <w:pStyle w:val="a7"/>
      </w:pPr>
      <w:r>
        <w:lastRenderedPageBreak/>
        <w:t xml:space="preserve">Разработанное веб-приложение на базе Python и </w:t>
      </w:r>
      <w:proofErr w:type="spellStart"/>
      <w:r>
        <w:t>Streamlit</w:t>
      </w:r>
      <w:proofErr w:type="spellEnd"/>
      <w:r>
        <w:t xml:space="preserve"> успешно реализует автоматизированный дисперсионный анализ, делая сложный статистический метод доступным для экономистов без специальных навыков программирования. Приложение позволяет быстро загружать данные, проводить одно-, двух- и трёхфакторный ANOVA с учётом взаимодействий, проверять предпосылки, выполнять пост-</w:t>
      </w:r>
      <w:proofErr w:type="spellStart"/>
      <w:r>
        <w:t>хок</w:t>
      </w:r>
      <w:proofErr w:type="spellEnd"/>
      <w:r>
        <w:t xml:space="preserve"> тесты и визуализировать результаты в удобном интерактивном формате.</w:t>
      </w:r>
    </w:p>
    <w:p w14:paraId="2DF11708" w14:textId="77777777" w:rsidR="00401249" w:rsidRPr="00401249" w:rsidRDefault="00401249" w:rsidP="00401249">
      <w:pPr>
        <w:pStyle w:val="a7"/>
      </w:pPr>
    </w:p>
    <w:p w14:paraId="02B68F70" w14:textId="77777777" w:rsidR="00401249" w:rsidRPr="00C33F71" w:rsidRDefault="00401249" w:rsidP="00401249">
      <w:pPr>
        <w:pStyle w:val="a7"/>
        <w:ind w:firstLine="0"/>
      </w:pPr>
    </w:p>
    <w:p w14:paraId="79E6BAFA" w14:textId="602B180E" w:rsidR="00FE3DCE" w:rsidRPr="00401249" w:rsidRDefault="00FE3DCE" w:rsidP="00C33F71">
      <w:pPr>
        <w:pStyle w:val="a7"/>
        <w:ind w:firstLine="0"/>
        <w:jc w:val="center"/>
      </w:pPr>
    </w:p>
    <w:p w14:paraId="7046BD34" w14:textId="77777777" w:rsidR="00FE3DCE" w:rsidRPr="00401249" w:rsidRDefault="00FE3DCE">
      <w:pPr>
        <w:rPr>
          <w:rFonts w:ascii="Times New Roman" w:eastAsia="Times New Roman" w:hAnsi="Times New Roman" w:cs="Times New Roman"/>
          <w:color w:val="000000" w:themeColor="text1"/>
          <w:sz w:val="28"/>
          <w:szCs w:val="28"/>
          <w:lang w:eastAsia="ru-RU"/>
        </w:rPr>
      </w:pPr>
      <w:r w:rsidRPr="00401249">
        <w:br w:type="page"/>
      </w:r>
    </w:p>
    <w:p w14:paraId="41D33F2A" w14:textId="5F05E8CD" w:rsidR="00C33F71" w:rsidRDefault="00FE3DCE" w:rsidP="00FE3DCE">
      <w:pPr>
        <w:pStyle w:val="1"/>
      </w:pPr>
      <w:bookmarkStart w:id="8" w:name="_Toc217019761"/>
      <w:r>
        <w:lastRenderedPageBreak/>
        <w:t>Заключение</w:t>
      </w:r>
      <w:bookmarkEnd w:id="8"/>
    </w:p>
    <w:p w14:paraId="2F2382EC" w14:textId="77777777" w:rsidR="00FE3DCE" w:rsidRDefault="00FE3DCE" w:rsidP="00FE3DCE">
      <w:pPr>
        <w:pStyle w:val="a7"/>
      </w:pPr>
    </w:p>
    <w:p w14:paraId="588FA9E5" w14:textId="77777777" w:rsidR="00FE3DCE" w:rsidRDefault="00FE3DCE" w:rsidP="00FE3DCE">
      <w:pPr>
        <w:pStyle w:val="a7"/>
      </w:pPr>
    </w:p>
    <w:p w14:paraId="22DECBC0" w14:textId="4A0EC8B9" w:rsidR="00FE3DCE" w:rsidRDefault="00FE3DCE" w:rsidP="00FE3DCE">
      <w:pPr>
        <w:pStyle w:val="a7"/>
      </w:pPr>
      <w:r>
        <w:t>В выполненной курсовой работе была достигнута поставленная цель – рассмотрены возможности методов дисперсионного анализа через их применение в экономических исследованиях. Для этого последовательно решены все обозначенные задачи: проведено исследование предметной области экономики как сферы применения статистических методов; построена математическая модель дисперсионного анализа; изучены и описаны основные методы однофакторного и многофакторного дисперсионного анализа; осуществлена разработка практических примеров с расчетами и анализом реальных экономических данных; созданы таблицы, графики и отчеты для визуализации результатов; настроены процессы интерпретации полученных данных с учетом статистической значимости. –</w:t>
      </w:r>
    </w:p>
    <w:p w14:paraId="2D078117" w14:textId="77777777" w:rsidR="00FE3DCE" w:rsidRDefault="00FE3DCE" w:rsidP="00FE3DCE">
      <w:pPr>
        <w:pStyle w:val="a7"/>
      </w:pPr>
      <w:r>
        <w:t>Теоретическая часть работы позволила раскрыть принципы функционирования методов дисперсионного анализа, основанные на разложении общей дисперсии результативного признака на факторную и остаточную компоненты, а также проверке гипотез о значимости влияния факторов с использованием F-критерия Фишера. Описание предметной области показало, что в экономике эти методы особенно востребованы для оценки влияния качественных факторов (например, регионов, типов предприятий, методов управления) на количественные показатели (прибыль, себестоимость, производительность труда, урожайность в агроэкономике).</w:t>
      </w:r>
    </w:p>
    <w:p w14:paraId="5EA9A2E9" w14:textId="3C974808" w:rsidR="00FE3DCE" w:rsidRDefault="00FE3DCE" w:rsidP="00FE3DCE">
      <w:pPr>
        <w:pStyle w:val="a7"/>
      </w:pPr>
      <w:r>
        <w:t xml:space="preserve">Перспективы дальнейшего развития темы связаны с использованием современных программных средств (например, R, Python с библиотеками </w:t>
      </w:r>
      <w:proofErr w:type="spellStart"/>
      <w:r>
        <w:t>statsmodels</w:t>
      </w:r>
      <w:proofErr w:type="spellEnd"/>
      <w:r>
        <w:t xml:space="preserve"> или SPSS) для обработки больших данных, а также расширением на многомерный и непараметрический дисперсионный анализ в условиях нарушения нормальности распределения.</w:t>
      </w:r>
    </w:p>
    <w:p w14:paraId="12B33A38" w14:textId="13125A23" w:rsidR="004C567D" w:rsidRDefault="004C567D" w:rsidP="00FE3DCE">
      <w:pPr>
        <w:pStyle w:val="a7"/>
      </w:pPr>
    </w:p>
    <w:p w14:paraId="4218AD08" w14:textId="77777777" w:rsidR="004C567D" w:rsidRDefault="004C567D">
      <w:pPr>
        <w:rPr>
          <w:rFonts w:ascii="Times New Roman" w:eastAsia="Times New Roman" w:hAnsi="Times New Roman" w:cs="Times New Roman"/>
          <w:color w:val="000000" w:themeColor="text1"/>
          <w:sz w:val="28"/>
          <w:szCs w:val="28"/>
          <w:lang w:eastAsia="ru-RU"/>
        </w:rPr>
      </w:pPr>
      <w:r>
        <w:br w:type="page"/>
      </w:r>
    </w:p>
    <w:p w14:paraId="5A0F2BDB" w14:textId="6A11460C" w:rsidR="004C567D" w:rsidRDefault="004C567D" w:rsidP="004C567D">
      <w:pPr>
        <w:pStyle w:val="1"/>
      </w:pPr>
      <w:bookmarkStart w:id="9" w:name="_Toc217019762"/>
      <w:r>
        <w:lastRenderedPageBreak/>
        <w:t>Список использованной литературы</w:t>
      </w:r>
      <w:bookmarkEnd w:id="9"/>
    </w:p>
    <w:p w14:paraId="00C0F7FD" w14:textId="7EE4B2B4" w:rsidR="00DB4700" w:rsidRDefault="00DB4700" w:rsidP="00FE3DCE"/>
    <w:p w14:paraId="26A89535" w14:textId="77777777" w:rsidR="00326F24" w:rsidRDefault="00326F24" w:rsidP="00FE3DCE"/>
    <w:p w14:paraId="059179B2" w14:textId="77777777" w:rsidR="00435029" w:rsidRPr="00435029" w:rsidRDefault="00435029" w:rsidP="00435029">
      <w:pPr>
        <w:pStyle w:val="a7"/>
        <w:numPr>
          <w:ilvl w:val="1"/>
          <w:numId w:val="26"/>
        </w:numPr>
        <w:ind w:left="426" w:hanging="426"/>
        <w:rPr>
          <w:color w:val="auto"/>
        </w:rPr>
      </w:pPr>
      <w:r w:rsidRPr="00435029">
        <w:rPr>
          <w:color w:val="auto"/>
        </w:rPr>
        <w:t xml:space="preserve">Магнус, Я. Р. Эконометрика. Начальный курс: учебник / Я. Р. Магнус, П. К. Катышев, А. А. </w:t>
      </w:r>
      <w:proofErr w:type="spellStart"/>
      <w:r w:rsidRPr="00435029">
        <w:rPr>
          <w:color w:val="auto"/>
        </w:rPr>
        <w:t>Пересецкий</w:t>
      </w:r>
      <w:proofErr w:type="spellEnd"/>
      <w:r w:rsidRPr="00435029">
        <w:rPr>
          <w:color w:val="auto"/>
        </w:rPr>
        <w:t xml:space="preserve">. – 12-е изд. – М.: Дело, 2024. – 320 с. </w:t>
      </w:r>
    </w:p>
    <w:p w14:paraId="05D67192" w14:textId="0F470885" w:rsidR="00435029" w:rsidRPr="00435029" w:rsidRDefault="00435029" w:rsidP="00435029">
      <w:pPr>
        <w:pStyle w:val="a7"/>
        <w:numPr>
          <w:ilvl w:val="1"/>
          <w:numId w:val="26"/>
        </w:numPr>
        <w:ind w:left="426" w:hanging="426"/>
        <w:rPr>
          <w:color w:val="auto"/>
        </w:rPr>
      </w:pPr>
      <w:r w:rsidRPr="00435029">
        <w:rPr>
          <w:color w:val="auto"/>
        </w:rPr>
        <w:t xml:space="preserve">Носко, В. П. Эконометрика: учебник для вузов / В. П. Носко. – М.: </w:t>
      </w:r>
      <w:proofErr w:type="spellStart"/>
      <w:r w:rsidRPr="00435029">
        <w:rPr>
          <w:color w:val="auto"/>
        </w:rPr>
        <w:t>Юрайт</w:t>
      </w:r>
      <w:proofErr w:type="spellEnd"/>
      <w:r w:rsidRPr="00435029">
        <w:rPr>
          <w:color w:val="auto"/>
        </w:rPr>
        <w:t xml:space="preserve">, 2025. – 412 с. </w:t>
      </w:r>
    </w:p>
    <w:p w14:paraId="7DB4F38C" w14:textId="77777777" w:rsidR="00435029" w:rsidRPr="00435029" w:rsidRDefault="00435029" w:rsidP="00435029">
      <w:pPr>
        <w:pStyle w:val="a7"/>
        <w:numPr>
          <w:ilvl w:val="1"/>
          <w:numId w:val="26"/>
        </w:numPr>
        <w:ind w:left="426" w:hanging="426"/>
        <w:rPr>
          <w:color w:val="auto"/>
        </w:rPr>
      </w:pPr>
      <w:r w:rsidRPr="00435029">
        <w:rPr>
          <w:color w:val="auto"/>
        </w:rPr>
        <w:t xml:space="preserve">Википедия. Дисперсионный анализ [Электронный ресурс]. – URL: </w:t>
      </w:r>
      <w:hyperlink r:id="rId18" w:tgtFrame="_blank" w:history="1">
        <w:r w:rsidRPr="00435029">
          <w:rPr>
            <w:rStyle w:val="aa"/>
            <w:color w:val="auto"/>
            <w:u w:val="none"/>
          </w:rPr>
          <w:t>https://ru.wikipedia.org/wiki/Дисперсионный_анализ</w:t>
        </w:r>
      </w:hyperlink>
      <w:r w:rsidRPr="00435029">
        <w:rPr>
          <w:color w:val="auto"/>
        </w:rPr>
        <w:t xml:space="preserve"> (дата обращения: 01.12.2025). </w:t>
      </w:r>
    </w:p>
    <w:p w14:paraId="21F04B5B" w14:textId="77777777" w:rsidR="00435029" w:rsidRPr="00435029" w:rsidRDefault="00435029" w:rsidP="00435029">
      <w:pPr>
        <w:pStyle w:val="a7"/>
        <w:numPr>
          <w:ilvl w:val="1"/>
          <w:numId w:val="26"/>
        </w:numPr>
        <w:ind w:left="426" w:hanging="426"/>
        <w:rPr>
          <w:color w:val="auto"/>
        </w:rPr>
      </w:pPr>
      <w:r w:rsidRPr="00435029">
        <w:rPr>
          <w:color w:val="auto"/>
        </w:rPr>
        <w:t xml:space="preserve">КонсультантПлюс. Справочная информация: "Среднемесячная заработная плата в целом по Российской Федерации" [Электронный ресурс]. – URL: </w:t>
      </w:r>
      <w:hyperlink r:id="rId19" w:tgtFrame="_blank" w:history="1">
        <w:r w:rsidRPr="00435029">
          <w:rPr>
            <w:rStyle w:val="aa"/>
            <w:color w:val="auto"/>
            <w:u w:val="none"/>
          </w:rPr>
          <w:t>https://www.consultant.ru/document/cons_doc_LAW_326052/</w:t>
        </w:r>
      </w:hyperlink>
      <w:r w:rsidRPr="00435029">
        <w:rPr>
          <w:color w:val="auto"/>
        </w:rPr>
        <w:t xml:space="preserve"> (дата обращения: 01.12.2025). </w:t>
      </w:r>
    </w:p>
    <w:p w14:paraId="1A87A187" w14:textId="77777777" w:rsidR="00435029" w:rsidRPr="00435029" w:rsidRDefault="00435029" w:rsidP="00435029">
      <w:pPr>
        <w:pStyle w:val="a7"/>
        <w:numPr>
          <w:ilvl w:val="1"/>
          <w:numId w:val="26"/>
        </w:numPr>
        <w:ind w:left="426" w:hanging="426"/>
        <w:rPr>
          <w:color w:val="auto"/>
        </w:rPr>
      </w:pPr>
      <w:r w:rsidRPr="00435029">
        <w:rPr>
          <w:color w:val="auto"/>
        </w:rPr>
        <w:t xml:space="preserve">РБК. Росстат оценил среднюю зарплату россиян за 2024 год [Электронный ресурс]. – URL: </w:t>
      </w:r>
      <w:hyperlink r:id="rId20" w:tgtFrame="_blank" w:history="1">
        <w:r w:rsidRPr="00435029">
          <w:rPr>
            <w:rStyle w:val="aa"/>
            <w:color w:val="auto"/>
            <w:u w:val="none"/>
          </w:rPr>
          <w:t>https://www.rbc.ru/economics/04/03/2025/67c7208f9a794767bbf51543</w:t>
        </w:r>
      </w:hyperlink>
      <w:r w:rsidRPr="00435029">
        <w:rPr>
          <w:color w:val="auto"/>
        </w:rPr>
        <w:t xml:space="preserve"> (дата обращения: 01.12.2025). </w:t>
      </w:r>
    </w:p>
    <w:p w14:paraId="604C65BF" w14:textId="77777777" w:rsidR="00435029" w:rsidRPr="00435029" w:rsidRDefault="00435029" w:rsidP="00435029">
      <w:pPr>
        <w:pStyle w:val="a7"/>
        <w:numPr>
          <w:ilvl w:val="1"/>
          <w:numId w:val="26"/>
        </w:numPr>
        <w:ind w:left="426" w:hanging="426"/>
        <w:rPr>
          <w:color w:val="auto"/>
        </w:rPr>
      </w:pPr>
      <w:r w:rsidRPr="00435029">
        <w:rPr>
          <w:color w:val="auto"/>
        </w:rPr>
        <w:t xml:space="preserve">Росстат. Рынок труда, занятость и заработная плата [Электронный ресурс]. – URL: </w:t>
      </w:r>
      <w:hyperlink r:id="rId21" w:tgtFrame="_blank" w:history="1">
        <w:r w:rsidRPr="00435029">
          <w:rPr>
            <w:rStyle w:val="aa"/>
            <w:color w:val="auto"/>
            <w:u w:val="none"/>
          </w:rPr>
          <w:t>https://rosstat.gov.ru/labour_costs</w:t>
        </w:r>
      </w:hyperlink>
      <w:r w:rsidRPr="00435029">
        <w:rPr>
          <w:color w:val="auto"/>
        </w:rPr>
        <w:t xml:space="preserve"> (дата обращения: 01.12.2025). </w:t>
      </w:r>
    </w:p>
    <w:p w14:paraId="6DE848F2" w14:textId="77777777" w:rsidR="00435029" w:rsidRPr="00435029" w:rsidRDefault="00435029" w:rsidP="00435029">
      <w:pPr>
        <w:pStyle w:val="a7"/>
        <w:numPr>
          <w:ilvl w:val="1"/>
          <w:numId w:val="26"/>
        </w:numPr>
        <w:ind w:left="426" w:hanging="426"/>
        <w:rPr>
          <w:color w:val="auto"/>
        </w:rPr>
      </w:pPr>
      <w:r w:rsidRPr="00435029">
        <w:rPr>
          <w:color w:val="auto"/>
        </w:rPr>
        <w:t xml:space="preserve">Росстат. Среднемесячная начисленная заработная плата работников по полному кругу организаций по Российской Федерации и субъектам Российской Федерации [Электронный ресурс]. – URL: </w:t>
      </w:r>
      <w:hyperlink r:id="rId22" w:tgtFrame="_blank" w:history="1">
        <w:r w:rsidRPr="00435029">
          <w:rPr>
            <w:rStyle w:val="aa"/>
            <w:color w:val="auto"/>
            <w:u w:val="none"/>
          </w:rPr>
          <w:t>https://fedstat.ru/indicator/57824</w:t>
        </w:r>
      </w:hyperlink>
      <w:r w:rsidRPr="00435029">
        <w:rPr>
          <w:color w:val="auto"/>
        </w:rPr>
        <w:t xml:space="preserve"> (дата обращения: 01.12.2025). </w:t>
      </w:r>
    </w:p>
    <w:p w14:paraId="0F41D933" w14:textId="77777777" w:rsidR="00435029" w:rsidRDefault="00435029" w:rsidP="00435029">
      <w:pPr>
        <w:pStyle w:val="a7"/>
        <w:numPr>
          <w:ilvl w:val="1"/>
          <w:numId w:val="26"/>
        </w:numPr>
        <w:ind w:left="426" w:hanging="426"/>
        <w:rPr>
          <w:color w:val="auto"/>
        </w:rPr>
      </w:pPr>
      <w:r w:rsidRPr="00435029">
        <w:rPr>
          <w:color w:val="auto"/>
        </w:rPr>
        <w:t xml:space="preserve">Росстат. Среднемесячная номинальная начисленная заработная плата работников организаций по видам экономической деятельности в Российской Федерации в 2023–2025 гг. [Электронный ресурс]. – URL: </w:t>
      </w:r>
      <w:hyperlink r:id="rId23" w:tgtFrame="_blank" w:history="1">
        <w:r w:rsidRPr="00435029">
          <w:rPr>
            <w:rStyle w:val="aa"/>
            <w:color w:val="auto"/>
            <w:u w:val="none"/>
          </w:rPr>
          <w:t>https://rosstat.gov.ru/labor_market_employment_salaries</w:t>
        </w:r>
      </w:hyperlink>
      <w:r w:rsidRPr="00435029">
        <w:rPr>
          <w:color w:val="auto"/>
        </w:rPr>
        <w:t xml:space="preserve"> (дата обращения: 01.12.2025). </w:t>
      </w:r>
    </w:p>
    <w:p w14:paraId="28B3081B" w14:textId="2A7CC297" w:rsidR="00435029" w:rsidRPr="00435029" w:rsidRDefault="00435029" w:rsidP="00435029">
      <w:pPr>
        <w:pStyle w:val="a7"/>
        <w:numPr>
          <w:ilvl w:val="1"/>
          <w:numId w:val="26"/>
        </w:numPr>
        <w:ind w:left="426" w:hanging="426"/>
        <w:rPr>
          <w:color w:val="auto"/>
        </w:rPr>
      </w:pPr>
      <w:proofErr w:type="spellStart"/>
      <w:r w:rsidRPr="00435029">
        <w:rPr>
          <w:color w:val="auto"/>
          <w:lang w:val="en-US"/>
        </w:rPr>
        <w:lastRenderedPageBreak/>
        <w:t>Acte</w:t>
      </w:r>
      <w:proofErr w:type="spellEnd"/>
      <w:r w:rsidRPr="0085279E">
        <w:rPr>
          <w:color w:val="auto"/>
        </w:rPr>
        <w:t xml:space="preserve">. </w:t>
      </w:r>
      <w:r w:rsidRPr="00435029">
        <w:rPr>
          <w:color w:val="auto"/>
          <w:lang w:val="en-US"/>
        </w:rPr>
        <w:t>Build</w:t>
      </w:r>
      <w:r w:rsidRPr="0085279E">
        <w:rPr>
          <w:color w:val="auto"/>
        </w:rPr>
        <w:t xml:space="preserve"> </w:t>
      </w:r>
      <w:r w:rsidRPr="00435029">
        <w:rPr>
          <w:color w:val="auto"/>
          <w:lang w:val="en-US"/>
        </w:rPr>
        <w:t>Your</w:t>
      </w:r>
      <w:r w:rsidRPr="0085279E">
        <w:rPr>
          <w:color w:val="auto"/>
        </w:rPr>
        <w:t xml:space="preserve"> </w:t>
      </w:r>
      <w:r w:rsidRPr="00435029">
        <w:rPr>
          <w:color w:val="auto"/>
          <w:lang w:val="en-US"/>
        </w:rPr>
        <w:t>Web</w:t>
      </w:r>
      <w:r w:rsidRPr="0085279E">
        <w:rPr>
          <w:color w:val="auto"/>
        </w:rPr>
        <w:t xml:space="preserve"> </w:t>
      </w:r>
      <w:r w:rsidRPr="00435029">
        <w:rPr>
          <w:color w:val="auto"/>
          <w:lang w:val="en-US"/>
        </w:rPr>
        <w:t>Apps</w:t>
      </w:r>
      <w:r w:rsidRPr="0085279E">
        <w:rPr>
          <w:color w:val="auto"/>
        </w:rPr>
        <w:t xml:space="preserve"> </w:t>
      </w:r>
      <w:r w:rsidRPr="00435029">
        <w:rPr>
          <w:color w:val="auto"/>
          <w:lang w:val="en-US"/>
        </w:rPr>
        <w:t>with</w:t>
      </w:r>
      <w:r w:rsidRPr="0085279E">
        <w:rPr>
          <w:color w:val="auto"/>
        </w:rPr>
        <w:t xml:space="preserve"> </w:t>
      </w:r>
      <w:proofErr w:type="spellStart"/>
      <w:r w:rsidRPr="00435029">
        <w:rPr>
          <w:color w:val="auto"/>
          <w:lang w:val="en-US"/>
        </w:rPr>
        <w:t>Streamlit</w:t>
      </w:r>
      <w:proofErr w:type="spellEnd"/>
      <w:r w:rsidRPr="0085279E">
        <w:rPr>
          <w:color w:val="auto"/>
        </w:rPr>
        <w:t xml:space="preserve"> </w:t>
      </w:r>
      <w:r w:rsidRPr="00435029">
        <w:rPr>
          <w:color w:val="auto"/>
          <w:lang w:val="en-US"/>
        </w:rPr>
        <w:t>in</w:t>
      </w:r>
      <w:r w:rsidRPr="0085279E">
        <w:rPr>
          <w:color w:val="auto"/>
        </w:rPr>
        <w:t xml:space="preserve"> </w:t>
      </w:r>
      <w:r w:rsidRPr="00435029">
        <w:rPr>
          <w:color w:val="auto"/>
          <w:lang w:val="en-US"/>
        </w:rPr>
        <w:t>Python</w:t>
      </w:r>
      <w:r w:rsidRPr="0085279E">
        <w:rPr>
          <w:color w:val="auto"/>
        </w:rPr>
        <w:t xml:space="preserve"> | </w:t>
      </w:r>
      <w:r w:rsidRPr="00435029">
        <w:rPr>
          <w:color w:val="auto"/>
          <w:lang w:val="en-US"/>
        </w:rPr>
        <w:t>Updated</w:t>
      </w:r>
      <w:r w:rsidRPr="0085279E">
        <w:rPr>
          <w:color w:val="auto"/>
        </w:rPr>
        <w:t xml:space="preserve"> 2025 [</w:t>
      </w:r>
      <w:r w:rsidRPr="00435029">
        <w:rPr>
          <w:color w:val="auto"/>
        </w:rPr>
        <w:t>Электронный</w:t>
      </w:r>
      <w:r w:rsidRPr="0085279E">
        <w:rPr>
          <w:color w:val="auto"/>
        </w:rPr>
        <w:t xml:space="preserve"> </w:t>
      </w:r>
      <w:r w:rsidRPr="00435029">
        <w:rPr>
          <w:color w:val="auto"/>
        </w:rPr>
        <w:t>ресурс</w:t>
      </w:r>
      <w:r w:rsidRPr="0085279E">
        <w:rPr>
          <w:color w:val="auto"/>
        </w:rPr>
        <w:t xml:space="preserve">]. – </w:t>
      </w:r>
      <w:r w:rsidRPr="00435029">
        <w:rPr>
          <w:color w:val="auto"/>
          <w:lang w:val="en-US"/>
        </w:rPr>
        <w:t>URL</w:t>
      </w:r>
      <w:r w:rsidRPr="0085279E">
        <w:rPr>
          <w:color w:val="auto"/>
        </w:rPr>
        <w:t xml:space="preserve">: </w:t>
      </w:r>
      <w:hyperlink r:id="rId24" w:tgtFrame="_blank" w:history="1">
        <w:r w:rsidRPr="00435029">
          <w:rPr>
            <w:rStyle w:val="aa"/>
            <w:color w:val="auto"/>
            <w:u w:val="none"/>
            <w:lang w:val="en-US"/>
          </w:rPr>
          <w:t>https</w:t>
        </w:r>
        <w:r w:rsidRPr="0085279E">
          <w:rPr>
            <w:rStyle w:val="aa"/>
            <w:color w:val="auto"/>
            <w:u w:val="none"/>
          </w:rPr>
          <w:t>://</w:t>
        </w:r>
        <w:r w:rsidRPr="00435029">
          <w:rPr>
            <w:rStyle w:val="aa"/>
            <w:color w:val="auto"/>
            <w:u w:val="none"/>
            <w:lang w:val="en-US"/>
          </w:rPr>
          <w:t>www</w:t>
        </w:r>
        <w:r w:rsidRPr="0085279E">
          <w:rPr>
            <w:rStyle w:val="aa"/>
            <w:color w:val="auto"/>
            <w:u w:val="none"/>
          </w:rPr>
          <w:t>.</w:t>
        </w:r>
        <w:proofErr w:type="spellStart"/>
        <w:r w:rsidRPr="00435029">
          <w:rPr>
            <w:rStyle w:val="aa"/>
            <w:color w:val="auto"/>
            <w:u w:val="none"/>
            <w:lang w:val="en-US"/>
          </w:rPr>
          <w:t>acte</w:t>
        </w:r>
        <w:proofErr w:type="spellEnd"/>
        <w:r w:rsidRPr="0085279E">
          <w:rPr>
            <w:rStyle w:val="aa"/>
            <w:color w:val="auto"/>
            <w:u w:val="none"/>
          </w:rPr>
          <w:t>.</w:t>
        </w:r>
        <w:r w:rsidRPr="00435029">
          <w:rPr>
            <w:rStyle w:val="aa"/>
            <w:color w:val="auto"/>
            <w:u w:val="none"/>
            <w:lang w:val="en-US"/>
          </w:rPr>
          <w:t>in</w:t>
        </w:r>
        <w:r w:rsidRPr="0085279E">
          <w:rPr>
            <w:rStyle w:val="aa"/>
            <w:color w:val="auto"/>
            <w:u w:val="none"/>
          </w:rPr>
          <w:t>/</w:t>
        </w:r>
        <w:proofErr w:type="spellStart"/>
        <w:r w:rsidRPr="00435029">
          <w:rPr>
            <w:rStyle w:val="aa"/>
            <w:color w:val="auto"/>
            <w:u w:val="none"/>
            <w:lang w:val="en-US"/>
          </w:rPr>
          <w:t>streamlit</w:t>
        </w:r>
        <w:proofErr w:type="spellEnd"/>
        <w:r w:rsidRPr="0085279E">
          <w:rPr>
            <w:rStyle w:val="aa"/>
            <w:color w:val="auto"/>
            <w:u w:val="none"/>
          </w:rPr>
          <w:t>-</w:t>
        </w:r>
        <w:r w:rsidRPr="00435029">
          <w:rPr>
            <w:rStyle w:val="aa"/>
            <w:color w:val="auto"/>
            <w:u w:val="none"/>
            <w:lang w:val="en-US"/>
          </w:rPr>
          <w:t>tutorial</w:t>
        </w:r>
        <w:r w:rsidRPr="0085279E">
          <w:rPr>
            <w:rStyle w:val="aa"/>
            <w:color w:val="auto"/>
            <w:u w:val="none"/>
          </w:rPr>
          <w:t>-</w:t>
        </w:r>
        <w:r w:rsidRPr="00435029">
          <w:rPr>
            <w:rStyle w:val="aa"/>
            <w:color w:val="auto"/>
            <w:u w:val="none"/>
            <w:lang w:val="en-US"/>
          </w:rPr>
          <w:t>for</w:t>
        </w:r>
        <w:r w:rsidRPr="0085279E">
          <w:rPr>
            <w:rStyle w:val="aa"/>
            <w:color w:val="auto"/>
            <w:u w:val="none"/>
          </w:rPr>
          <w:t>-</w:t>
        </w:r>
        <w:r w:rsidRPr="00435029">
          <w:rPr>
            <w:rStyle w:val="aa"/>
            <w:color w:val="auto"/>
            <w:u w:val="none"/>
            <w:lang w:val="en-US"/>
          </w:rPr>
          <w:t>data</w:t>
        </w:r>
        <w:r w:rsidRPr="0085279E">
          <w:rPr>
            <w:rStyle w:val="aa"/>
            <w:color w:val="auto"/>
            <w:u w:val="none"/>
          </w:rPr>
          <w:t>-</w:t>
        </w:r>
        <w:r w:rsidRPr="00435029">
          <w:rPr>
            <w:rStyle w:val="aa"/>
            <w:color w:val="auto"/>
            <w:u w:val="none"/>
            <w:lang w:val="en-US"/>
          </w:rPr>
          <w:t>science</w:t>
        </w:r>
        <w:r w:rsidRPr="0085279E">
          <w:rPr>
            <w:rStyle w:val="aa"/>
            <w:color w:val="auto"/>
            <w:u w:val="none"/>
          </w:rPr>
          <w:t>-</w:t>
        </w:r>
        <w:r w:rsidRPr="00435029">
          <w:rPr>
            <w:rStyle w:val="aa"/>
            <w:color w:val="auto"/>
            <w:u w:val="none"/>
            <w:lang w:val="en-US"/>
          </w:rPr>
          <w:t>projects</w:t>
        </w:r>
      </w:hyperlink>
      <w:r w:rsidRPr="0085279E">
        <w:rPr>
          <w:color w:val="auto"/>
        </w:rPr>
        <w:t xml:space="preserve"> (</w:t>
      </w:r>
      <w:r w:rsidRPr="00435029">
        <w:rPr>
          <w:color w:val="auto"/>
        </w:rPr>
        <w:t>дата</w:t>
      </w:r>
      <w:r w:rsidRPr="0085279E">
        <w:rPr>
          <w:color w:val="auto"/>
        </w:rPr>
        <w:t xml:space="preserve"> </w:t>
      </w:r>
      <w:r w:rsidRPr="00435029">
        <w:rPr>
          <w:color w:val="auto"/>
        </w:rPr>
        <w:t>обращения</w:t>
      </w:r>
      <w:r w:rsidRPr="0085279E">
        <w:rPr>
          <w:color w:val="auto"/>
        </w:rPr>
        <w:t xml:space="preserve">: 01.12.2025). </w:t>
      </w:r>
    </w:p>
    <w:p w14:paraId="564B6FFF" w14:textId="77777777" w:rsidR="00435029" w:rsidRDefault="00435029" w:rsidP="00435029">
      <w:pPr>
        <w:pStyle w:val="a7"/>
        <w:numPr>
          <w:ilvl w:val="1"/>
          <w:numId w:val="26"/>
        </w:numPr>
        <w:ind w:left="426" w:hanging="426"/>
      </w:pPr>
      <w:r w:rsidRPr="00435029">
        <w:rPr>
          <w:color w:val="auto"/>
          <w:lang w:val="en-US"/>
        </w:rPr>
        <w:t xml:space="preserve">Analytics Vidhya. What is ANOVA (Analysis </w:t>
      </w:r>
      <w:proofErr w:type="gramStart"/>
      <w:r w:rsidRPr="00435029">
        <w:rPr>
          <w:color w:val="auto"/>
          <w:lang w:val="en-US"/>
        </w:rPr>
        <w:t>Of</w:t>
      </w:r>
      <w:proofErr w:type="gramEnd"/>
      <w:r w:rsidRPr="00435029">
        <w:rPr>
          <w:color w:val="auto"/>
          <w:lang w:val="en-US"/>
        </w:rPr>
        <w:t xml:space="preserve"> Variance) Testing? </w:t>
      </w:r>
      <w:r w:rsidRPr="00435029">
        <w:rPr>
          <w:color w:val="auto"/>
        </w:rPr>
        <w:t xml:space="preserve">[Электронный ресурс]. – URL: </w:t>
      </w:r>
      <w:hyperlink r:id="rId25" w:tgtFrame="_blank" w:history="1">
        <w:r w:rsidRPr="00435029">
          <w:rPr>
            <w:rStyle w:val="aa"/>
            <w:color w:val="auto"/>
            <w:u w:val="none"/>
          </w:rPr>
          <w:t>https://www.analyticsvidhya.com/blog/2018/01/anova-analysis-of-variance/</w:t>
        </w:r>
      </w:hyperlink>
      <w:r w:rsidRPr="00435029">
        <w:rPr>
          <w:color w:val="auto"/>
        </w:rPr>
        <w:t xml:space="preserve"> (дата обращения: 01.12.2025). </w:t>
      </w:r>
    </w:p>
    <w:p w14:paraId="098144D8" w14:textId="7A6A2CF3" w:rsidR="00435029" w:rsidRPr="00435029" w:rsidRDefault="00435029" w:rsidP="00435029">
      <w:pPr>
        <w:pStyle w:val="a7"/>
        <w:numPr>
          <w:ilvl w:val="1"/>
          <w:numId w:val="26"/>
        </w:numPr>
        <w:ind w:left="426" w:hanging="426"/>
      </w:pPr>
      <w:r w:rsidRPr="00435029">
        <w:rPr>
          <w:color w:val="auto"/>
        </w:rPr>
        <w:t xml:space="preserve">Audit-it.ru. Средняя заработная плата по отраслям и регионам России в 2017-2024 гг. [Электронный ресурс]. – URL: </w:t>
      </w:r>
      <w:hyperlink r:id="rId26" w:tgtFrame="_blank" w:history="1">
        <w:r w:rsidRPr="00435029">
          <w:rPr>
            <w:rStyle w:val="aa"/>
            <w:color w:val="auto"/>
            <w:u w:val="none"/>
          </w:rPr>
          <w:t>https://www.audit-it.ru/inform/zarplata/</w:t>
        </w:r>
      </w:hyperlink>
      <w:r w:rsidRPr="00435029">
        <w:rPr>
          <w:color w:val="auto"/>
        </w:rPr>
        <w:t xml:space="preserve"> (дата обращения: 01.12.2025). </w:t>
      </w:r>
    </w:p>
    <w:p w14:paraId="3F3AD83A" w14:textId="77777777" w:rsidR="00435029" w:rsidRPr="00435029" w:rsidRDefault="00435029" w:rsidP="00435029">
      <w:pPr>
        <w:pStyle w:val="a7"/>
        <w:numPr>
          <w:ilvl w:val="1"/>
          <w:numId w:val="26"/>
        </w:numPr>
        <w:ind w:left="426" w:hanging="426"/>
        <w:rPr>
          <w:color w:val="auto"/>
          <w:lang w:val="en-US"/>
        </w:rPr>
      </w:pPr>
      <w:r w:rsidRPr="00435029">
        <w:rPr>
          <w:color w:val="auto"/>
          <w:lang w:val="en-US"/>
        </w:rPr>
        <w:t xml:space="preserve">Bandara, N. How to Build </w:t>
      </w:r>
      <w:proofErr w:type="gramStart"/>
      <w:r w:rsidRPr="00435029">
        <w:rPr>
          <w:color w:val="auto"/>
          <w:lang w:val="en-US"/>
        </w:rPr>
        <w:t>An</w:t>
      </w:r>
      <w:proofErr w:type="gramEnd"/>
      <w:r w:rsidRPr="00435029">
        <w:rPr>
          <w:color w:val="auto"/>
          <w:lang w:val="en-US"/>
        </w:rPr>
        <w:t xml:space="preserve"> Interactive Exploratory Data Analysis Application Using Python and </w:t>
      </w:r>
      <w:proofErr w:type="spellStart"/>
      <w:r w:rsidRPr="00435029">
        <w:rPr>
          <w:color w:val="auto"/>
          <w:lang w:val="en-US"/>
        </w:rPr>
        <w:t>Streamlit</w:t>
      </w:r>
      <w:proofErr w:type="spellEnd"/>
      <w:r w:rsidRPr="00435029">
        <w:rPr>
          <w:color w:val="auto"/>
          <w:lang w:val="en-US"/>
        </w:rPr>
        <w:t xml:space="preserve">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N. Bandara // Medium. – 2024. – URL: </w:t>
      </w:r>
      <w:hyperlink r:id="rId27" w:tgtFrame="_blank" w:history="1">
        <w:r w:rsidRPr="00435029">
          <w:rPr>
            <w:rStyle w:val="aa"/>
            <w:color w:val="auto"/>
            <w:u w:val="none"/>
            <w:lang w:val="en-US"/>
          </w:rPr>
          <w:t>https://medium.com/@nivanthab/how-to-build-an-interactive-exploratory-data-analysis-application-using-python-and-streamlit-4b569acee935</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4F860708" w14:textId="77777777" w:rsidR="00435029" w:rsidRPr="00435029" w:rsidRDefault="00435029" w:rsidP="00435029">
      <w:pPr>
        <w:pStyle w:val="a7"/>
        <w:numPr>
          <w:ilvl w:val="1"/>
          <w:numId w:val="26"/>
        </w:numPr>
        <w:ind w:left="426" w:hanging="426"/>
        <w:rPr>
          <w:color w:val="auto"/>
          <w:lang w:val="en-US"/>
        </w:rPr>
      </w:pPr>
      <w:r w:rsidRPr="00435029">
        <w:rPr>
          <w:color w:val="auto"/>
          <w:lang w:val="en-US"/>
        </w:rPr>
        <w:t xml:space="preserve">Casilla, I. Creating a Sales Analysis Application with </w:t>
      </w:r>
      <w:proofErr w:type="spellStart"/>
      <w:r w:rsidRPr="00435029">
        <w:rPr>
          <w:color w:val="auto"/>
          <w:lang w:val="en-US"/>
        </w:rPr>
        <w:t>Streamlit</w:t>
      </w:r>
      <w:proofErr w:type="spellEnd"/>
      <w:r w:rsidRPr="00435029">
        <w:rPr>
          <w:color w:val="auto"/>
          <w:lang w:val="en-US"/>
        </w:rPr>
        <w:t>: A Practical Approach to Business Intelligence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I. Casilla // Dev.to. – 2024. – URL: </w:t>
      </w:r>
      <w:hyperlink r:id="rId28" w:tgtFrame="_blank" w:history="1">
        <w:r w:rsidRPr="00435029">
          <w:rPr>
            <w:rStyle w:val="aa"/>
            <w:color w:val="auto"/>
            <w:u w:val="none"/>
            <w:lang w:val="en-US"/>
          </w:rPr>
          <w:t>https://dev.to/ivancasillaaa/creating-a-sales-analysis-application-with-streamlit-a-practical-approach-to-business-intelligence-1c4l</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63C88F34" w14:textId="77777777" w:rsidR="00435029" w:rsidRPr="00435029" w:rsidRDefault="00435029" w:rsidP="00435029">
      <w:pPr>
        <w:pStyle w:val="a7"/>
        <w:numPr>
          <w:ilvl w:val="1"/>
          <w:numId w:val="26"/>
        </w:numPr>
        <w:ind w:left="426" w:hanging="426"/>
        <w:rPr>
          <w:color w:val="auto"/>
          <w:lang w:val="en-US"/>
        </w:rPr>
      </w:pPr>
      <w:proofErr w:type="spellStart"/>
      <w:r w:rsidRPr="00435029">
        <w:rPr>
          <w:color w:val="auto"/>
          <w:lang w:val="en-US"/>
        </w:rPr>
        <w:t>GeeksforGeeks</w:t>
      </w:r>
      <w:proofErr w:type="spellEnd"/>
      <w:r w:rsidRPr="00435029">
        <w:rPr>
          <w:color w:val="auto"/>
          <w:lang w:val="en-US"/>
        </w:rPr>
        <w:t>. Analysis of Variance (ANOVA)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URL: </w:t>
      </w:r>
      <w:hyperlink r:id="rId29" w:tgtFrame="_blank" w:history="1">
        <w:r w:rsidRPr="00435029">
          <w:rPr>
            <w:rStyle w:val="aa"/>
            <w:color w:val="auto"/>
            <w:u w:val="none"/>
            <w:lang w:val="en-US"/>
          </w:rPr>
          <w:t>https://www.geeksforgeeks.org/data-science/analysis-of-variance-anova/</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202A9ACE" w14:textId="77777777" w:rsidR="00435029" w:rsidRPr="00435029" w:rsidRDefault="00435029" w:rsidP="00435029">
      <w:pPr>
        <w:pStyle w:val="a7"/>
        <w:numPr>
          <w:ilvl w:val="1"/>
          <w:numId w:val="26"/>
        </w:numPr>
        <w:ind w:left="426" w:hanging="426"/>
        <w:rPr>
          <w:color w:val="auto"/>
        </w:rPr>
      </w:pPr>
      <w:proofErr w:type="spellStart"/>
      <w:r w:rsidRPr="00435029">
        <w:rPr>
          <w:color w:val="auto"/>
        </w:rPr>
        <w:t>Habr</w:t>
      </w:r>
      <w:proofErr w:type="spellEnd"/>
      <w:r w:rsidRPr="00435029">
        <w:rPr>
          <w:color w:val="auto"/>
        </w:rPr>
        <w:t xml:space="preserve">. Дисперсионный анализ (ANOVA) / Артем [Электронный ресурс]. – URL: </w:t>
      </w:r>
      <w:hyperlink r:id="rId30" w:tgtFrame="_blank" w:history="1">
        <w:r w:rsidRPr="00435029">
          <w:rPr>
            <w:rStyle w:val="aa"/>
            <w:color w:val="auto"/>
            <w:u w:val="none"/>
          </w:rPr>
          <w:t>https://habr.com/ru/companies/otus/articles/734258/</w:t>
        </w:r>
      </w:hyperlink>
      <w:r w:rsidRPr="00435029">
        <w:rPr>
          <w:color w:val="auto"/>
        </w:rPr>
        <w:t xml:space="preserve"> (дата обращения: 01.12.2025). </w:t>
      </w:r>
    </w:p>
    <w:p w14:paraId="1D818D4E" w14:textId="77777777" w:rsidR="00435029" w:rsidRPr="00435029" w:rsidRDefault="00435029" w:rsidP="00435029">
      <w:pPr>
        <w:pStyle w:val="a7"/>
        <w:numPr>
          <w:ilvl w:val="1"/>
          <w:numId w:val="26"/>
        </w:numPr>
        <w:ind w:left="426" w:hanging="426"/>
        <w:rPr>
          <w:color w:val="auto"/>
          <w:lang w:val="en-US"/>
        </w:rPr>
      </w:pPr>
      <w:r w:rsidRPr="00435029">
        <w:rPr>
          <w:color w:val="auto"/>
          <w:lang w:val="en-US"/>
        </w:rPr>
        <w:t>Halder, N. Unlocking Economic Insights: Mastering Analysis of Variance (ANOVA)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N. Halder // Analyst’s corner. – 2024. – URL: </w:t>
      </w:r>
      <w:hyperlink r:id="rId31" w:tgtFrame="_blank" w:history="1">
        <w:r w:rsidRPr="00435029">
          <w:rPr>
            <w:rStyle w:val="aa"/>
            <w:color w:val="auto"/>
            <w:u w:val="none"/>
            <w:lang w:val="en-US"/>
          </w:rPr>
          <w:t>https://medium.com/analysts-corner/unlocking-economic-insights-mastering-analysis-of-variance-anova-1621b1d6baa9</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0E16B338" w14:textId="77777777" w:rsidR="00435029" w:rsidRPr="00435029" w:rsidRDefault="00435029" w:rsidP="00435029">
      <w:pPr>
        <w:pStyle w:val="a7"/>
        <w:numPr>
          <w:ilvl w:val="1"/>
          <w:numId w:val="26"/>
        </w:numPr>
        <w:ind w:left="426" w:hanging="426"/>
        <w:rPr>
          <w:color w:val="auto"/>
        </w:rPr>
      </w:pPr>
      <w:r w:rsidRPr="00435029">
        <w:rPr>
          <w:color w:val="auto"/>
          <w:lang w:val="en-US"/>
        </w:rPr>
        <w:t xml:space="preserve">Investopedia. What Is Analysis of Variance (ANOVA)? </w:t>
      </w:r>
      <w:r w:rsidRPr="00435029">
        <w:rPr>
          <w:color w:val="auto"/>
        </w:rPr>
        <w:t xml:space="preserve">[Электронный ресурс]. – URL: </w:t>
      </w:r>
      <w:hyperlink r:id="rId32" w:tgtFrame="_blank" w:history="1">
        <w:r w:rsidRPr="00435029">
          <w:rPr>
            <w:rStyle w:val="aa"/>
            <w:color w:val="auto"/>
            <w:u w:val="none"/>
          </w:rPr>
          <w:t>https://www.investopedia.com/terms/a/anova.asp</w:t>
        </w:r>
      </w:hyperlink>
      <w:r w:rsidRPr="00435029">
        <w:rPr>
          <w:color w:val="auto"/>
        </w:rPr>
        <w:t xml:space="preserve"> (дата обращения: 01.12.2025). </w:t>
      </w:r>
    </w:p>
    <w:p w14:paraId="17E62292" w14:textId="77777777" w:rsidR="00435029" w:rsidRPr="00435029" w:rsidRDefault="00435029" w:rsidP="00435029">
      <w:pPr>
        <w:pStyle w:val="a7"/>
        <w:numPr>
          <w:ilvl w:val="1"/>
          <w:numId w:val="26"/>
        </w:numPr>
        <w:ind w:left="426" w:hanging="426"/>
        <w:rPr>
          <w:color w:val="auto"/>
          <w:lang w:val="en-US"/>
        </w:rPr>
      </w:pPr>
      <w:proofErr w:type="spellStart"/>
      <w:r w:rsidRPr="00435029">
        <w:rPr>
          <w:color w:val="auto"/>
          <w:lang w:val="en-US"/>
        </w:rPr>
        <w:lastRenderedPageBreak/>
        <w:t>KDnuggets</w:t>
      </w:r>
      <w:proofErr w:type="spellEnd"/>
      <w:r w:rsidRPr="00435029">
        <w:rPr>
          <w:color w:val="auto"/>
          <w:lang w:val="en-US"/>
        </w:rPr>
        <w:t xml:space="preserve">. How to Combine </w:t>
      </w:r>
      <w:proofErr w:type="spellStart"/>
      <w:r w:rsidRPr="00435029">
        <w:rPr>
          <w:color w:val="auto"/>
          <w:lang w:val="en-US"/>
        </w:rPr>
        <w:t>Streamlit</w:t>
      </w:r>
      <w:proofErr w:type="spellEnd"/>
      <w:r w:rsidRPr="00435029">
        <w:rPr>
          <w:color w:val="auto"/>
          <w:lang w:val="en-US"/>
        </w:rPr>
        <w:t>, Pandas, and Plotly for Interactive Data Apps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URL: </w:t>
      </w:r>
      <w:hyperlink r:id="rId33" w:tgtFrame="_blank" w:history="1">
        <w:r w:rsidRPr="00435029">
          <w:rPr>
            <w:rStyle w:val="aa"/>
            <w:color w:val="auto"/>
            <w:u w:val="none"/>
            <w:lang w:val="en-US"/>
          </w:rPr>
          <w:t>https://www.kdnuggets.com/how-to-combine-streamlit-pandas-and-plotly-for-interactive-data-apps</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72C8E97E" w14:textId="5E8B25A7" w:rsidR="00435029" w:rsidRPr="00435029" w:rsidRDefault="00435029" w:rsidP="00435029">
      <w:pPr>
        <w:pStyle w:val="a7"/>
        <w:numPr>
          <w:ilvl w:val="1"/>
          <w:numId w:val="26"/>
        </w:numPr>
        <w:ind w:left="426" w:hanging="426"/>
        <w:rPr>
          <w:color w:val="auto"/>
          <w:lang w:val="en-US"/>
        </w:rPr>
      </w:pPr>
      <w:r w:rsidRPr="00435029">
        <w:rPr>
          <w:color w:val="auto"/>
          <w:lang w:val="en-US"/>
        </w:rPr>
        <w:t>Khan Academy. Analysis of variance (ANOVA) Statistics and probability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URL: </w:t>
      </w:r>
      <w:hyperlink r:id="rId34" w:tgtFrame="_blank" w:history="1">
        <w:r w:rsidRPr="00435029">
          <w:rPr>
            <w:rStyle w:val="aa"/>
            <w:color w:val="auto"/>
            <w:u w:val="none"/>
            <w:lang w:val="en-US"/>
          </w:rPr>
          <w:t>https://www.khanacademy.org/math/statistics-probability/analysis-of-variance-anova-library</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20B2784B" w14:textId="1F68ABF6" w:rsidR="00435029" w:rsidRPr="00345DDE" w:rsidRDefault="00435029" w:rsidP="00435029">
      <w:pPr>
        <w:pStyle w:val="a7"/>
        <w:numPr>
          <w:ilvl w:val="1"/>
          <w:numId w:val="26"/>
        </w:numPr>
        <w:ind w:left="426" w:hanging="426"/>
        <w:rPr>
          <w:color w:val="auto"/>
          <w:lang w:val="en-US"/>
        </w:rPr>
      </w:pPr>
      <w:r w:rsidRPr="00435029">
        <w:rPr>
          <w:color w:val="auto"/>
          <w:lang w:val="en-US"/>
        </w:rPr>
        <w:t xml:space="preserve">Kumar, N. F-Test and Analysis of Variance (ANOVA) in Economics / N. Kumar // </w:t>
      </w:r>
      <w:proofErr w:type="spellStart"/>
      <w:r w:rsidRPr="00435029">
        <w:rPr>
          <w:color w:val="auto"/>
          <w:lang w:val="en-US"/>
        </w:rPr>
        <w:t>Mikailalsys</w:t>
      </w:r>
      <w:proofErr w:type="spellEnd"/>
      <w:r w:rsidRPr="00435029">
        <w:rPr>
          <w:color w:val="auto"/>
          <w:lang w:val="en-US"/>
        </w:rPr>
        <w:t xml:space="preserve"> Journal of Mathematics and Statistics. – 2024. </w:t>
      </w:r>
      <w:r w:rsidRPr="00345DDE">
        <w:rPr>
          <w:color w:val="auto"/>
          <w:lang w:val="en-US"/>
        </w:rPr>
        <w:t xml:space="preserve">– </w:t>
      </w:r>
      <w:r w:rsidRPr="00435029">
        <w:rPr>
          <w:color w:val="auto"/>
          <w:lang w:val="en-US"/>
        </w:rPr>
        <w:t>URL</w:t>
      </w:r>
      <w:r w:rsidRPr="00345DDE">
        <w:rPr>
          <w:color w:val="auto"/>
          <w:lang w:val="en-US"/>
        </w:rPr>
        <w:t xml:space="preserve">: </w:t>
      </w:r>
      <w:hyperlink r:id="rId35" w:tgtFrame="_blank" w:history="1">
        <w:r w:rsidRPr="00435029">
          <w:rPr>
            <w:rStyle w:val="aa"/>
            <w:color w:val="auto"/>
            <w:u w:val="none"/>
            <w:lang w:val="en-US"/>
          </w:rPr>
          <w:t>https</w:t>
        </w:r>
        <w:r w:rsidRPr="00345DDE">
          <w:rPr>
            <w:rStyle w:val="aa"/>
            <w:color w:val="auto"/>
            <w:u w:val="none"/>
            <w:lang w:val="en-US"/>
          </w:rPr>
          <w:t>://</w:t>
        </w:r>
        <w:r w:rsidRPr="00435029">
          <w:rPr>
            <w:rStyle w:val="aa"/>
            <w:color w:val="auto"/>
            <w:u w:val="none"/>
            <w:lang w:val="en-US"/>
          </w:rPr>
          <w:t>ejournal</w:t>
        </w:r>
        <w:r w:rsidRPr="00345DDE">
          <w:rPr>
            <w:rStyle w:val="aa"/>
            <w:color w:val="auto"/>
            <w:u w:val="none"/>
            <w:lang w:val="en-US"/>
          </w:rPr>
          <w:t>.</w:t>
        </w:r>
        <w:r w:rsidRPr="00435029">
          <w:rPr>
            <w:rStyle w:val="aa"/>
            <w:color w:val="auto"/>
            <w:u w:val="none"/>
            <w:lang w:val="en-US"/>
          </w:rPr>
          <w:t>yasin</w:t>
        </w:r>
        <w:r w:rsidRPr="00345DDE">
          <w:rPr>
            <w:rStyle w:val="aa"/>
            <w:color w:val="auto"/>
            <w:u w:val="none"/>
            <w:lang w:val="en-US"/>
          </w:rPr>
          <w:t>-</w:t>
        </w:r>
        <w:r w:rsidRPr="00435029">
          <w:rPr>
            <w:rStyle w:val="aa"/>
            <w:color w:val="auto"/>
            <w:u w:val="none"/>
            <w:lang w:val="en-US"/>
          </w:rPr>
          <w:t>alsys</w:t>
        </w:r>
        <w:r w:rsidRPr="00345DDE">
          <w:rPr>
            <w:rStyle w:val="aa"/>
            <w:color w:val="auto"/>
            <w:u w:val="none"/>
            <w:lang w:val="en-US"/>
          </w:rPr>
          <w:t>.</w:t>
        </w:r>
        <w:r w:rsidRPr="00435029">
          <w:rPr>
            <w:rStyle w:val="aa"/>
            <w:color w:val="auto"/>
            <w:u w:val="none"/>
            <w:lang w:val="en-US"/>
          </w:rPr>
          <w:t>org</w:t>
        </w:r>
        <w:r w:rsidRPr="00345DDE">
          <w:rPr>
            <w:rStyle w:val="aa"/>
            <w:color w:val="auto"/>
            <w:u w:val="none"/>
            <w:lang w:val="en-US"/>
          </w:rPr>
          <w:t>/</w:t>
        </w:r>
        <w:r w:rsidRPr="00435029">
          <w:rPr>
            <w:rStyle w:val="aa"/>
            <w:color w:val="auto"/>
            <w:u w:val="none"/>
            <w:lang w:val="en-US"/>
          </w:rPr>
          <w:t>MJMS</w:t>
        </w:r>
        <w:r w:rsidRPr="00345DDE">
          <w:rPr>
            <w:rStyle w:val="aa"/>
            <w:color w:val="auto"/>
            <w:u w:val="none"/>
            <w:lang w:val="en-US"/>
          </w:rPr>
          <w:t>/</w:t>
        </w:r>
        <w:r w:rsidRPr="00435029">
          <w:rPr>
            <w:rStyle w:val="aa"/>
            <w:color w:val="auto"/>
            <w:u w:val="none"/>
            <w:lang w:val="en-US"/>
          </w:rPr>
          <w:t>article</w:t>
        </w:r>
        <w:r w:rsidRPr="00345DDE">
          <w:rPr>
            <w:rStyle w:val="aa"/>
            <w:color w:val="auto"/>
            <w:u w:val="none"/>
            <w:lang w:val="en-US"/>
          </w:rPr>
          <w:t>/</w:t>
        </w:r>
        <w:r w:rsidRPr="00435029">
          <w:rPr>
            <w:rStyle w:val="aa"/>
            <w:color w:val="auto"/>
            <w:u w:val="none"/>
            <w:lang w:val="en-US"/>
          </w:rPr>
          <w:t>view</w:t>
        </w:r>
        <w:r w:rsidRPr="00345DDE">
          <w:rPr>
            <w:rStyle w:val="aa"/>
            <w:color w:val="auto"/>
            <w:u w:val="none"/>
            <w:lang w:val="en-US"/>
          </w:rPr>
          <w:t>/3449</w:t>
        </w:r>
      </w:hyperlink>
      <w:r w:rsidRPr="00345DDE">
        <w:rPr>
          <w:color w:val="auto"/>
          <w:lang w:val="en-US"/>
        </w:rPr>
        <w:t xml:space="preserve"> (</w:t>
      </w:r>
      <w:r w:rsidRPr="00435029">
        <w:rPr>
          <w:color w:val="auto"/>
        </w:rPr>
        <w:t>дата</w:t>
      </w:r>
      <w:r w:rsidRPr="00345DDE">
        <w:rPr>
          <w:color w:val="auto"/>
          <w:lang w:val="en-US"/>
        </w:rPr>
        <w:t xml:space="preserve"> </w:t>
      </w:r>
      <w:r w:rsidRPr="00435029">
        <w:rPr>
          <w:color w:val="auto"/>
        </w:rPr>
        <w:t>обращения</w:t>
      </w:r>
      <w:r w:rsidRPr="00345DDE">
        <w:rPr>
          <w:color w:val="auto"/>
          <w:lang w:val="en-US"/>
        </w:rPr>
        <w:t xml:space="preserve">: 01.12.2025). </w:t>
      </w:r>
    </w:p>
    <w:p w14:paraId="79BD8FE9" w14:textId="77777777" w:rsidR="00435029" w:rsidRPr="00435029" w:rsidRDefault="00435029" w:rsidP="00435029">
      <w:pPr>
        <w:pStyle w:val="a7"/>
        <w:numPr>
          <w:ilvl w:val="1"/>
          <w:numId w:val="26"/>
        </w:numPr>
        <w:ind w:left="426" w:hanging="426"/>
        <w:rPr>
          <w:color w:val="auto"/>
        </w:rPr>
      </w:pPr>
      <w:r w:rsidRPr="00435029">
        <w:rPr>
          <w:color w:val="auto"/>
        </w:rPr>
        <w:t xml:space="preserve">Lit-review.ru. Дисперсионный анализ ANOVA понятным языком [Электронный ресурс]. – URL: </w:t>
      </w:r>
      <w:hyperlink r:id="rId36" w:tgtFrame="_blank" w:history="1">
        <w:r w:rsidRPr="00435029">
          <w:rPr>
            <w:rStyle w:val="aa"/>
            <w:color w:val="auto"/>
            <w:u w:val="none"/>
          </w:rPr>
          <w:t>https://lit-review.ru/biostatistika/dispersionnyjj-analiz-anova/</w:t>
        </w:r>
      </w:hyperlink>
      <w:r w:rsidRPr="00435029">
        <w:rPr>
          <w:color w:val="auto"/>
        </w:rPr>
        <w:t xml:space="preserve"> (дата обращения: 01.12.2025). </w:t>
      </w:r>
    </w:p>
    <w:p w14:paraId="7846E676" w14:textId="77777777" w:rsidR="00435029" w:rsidRPr="00435029" w:rsidRDefault="00435029" w:rsidP="00435029">
      <w:pPr>
        <w:pStyle w:val="a7"/>
        <w:numPr>
          <w:ilvl w:val="1"/>
          <w:numId w:val="26"/>
        </w:numPr>
        <w:ind w:left="426" w:hanging="426"/>
        <w:rPr>
          <w:color w:val="auto"/>
        </w:rPr>
      </w:pPr>
      <w:r w:rsidRPr="00435029">
        <w:rPr>
          <w:color w:val="auto"/>
        </w:rPr>
        <w:t xml:space="preserve">Machinelearning.ru. Дисперсионный анализ [Электронный ресурс]. – URL: </w:t>
      </w:r>
      <w:hyperlink r:id="rId37" w:tgtFrame="_blank" w:history="1">
        <w:r w:rsidRPr="00435029">
          <w:rPr>
            <w:rStyle w:val="aa"/>
            <w:color w:val="auto"/>
            <w:u w:val="none"/>
          </w:rPr>
          <w:t>http://www.machinelearning.ru/wiki/index.php?title=Дисперсионный_анализ</w:t>
        </w:r>
      </w:hyperlink>
      <w:r w:rsidRPr="00435029">
        <w:rPr>
          <w:color w:val="auto"/>
        </w:rPr>
        <w:t xml:space="preserve"> (дата обращения: 01.12.2025). </w:t>
      </w:r>
    </w:p>
    <w:p w14:paraId="530430C8" w14:textId="77777777" w:rsidR="00435029" w:rsidRPr="00435029" w:rsidRDefault="00435029" w:rsidP="00435029">
      <w:pPr>
        <w:pStyle w:val="a7"/>
        <w:numPr>
          <w:ilvl w:val="1"/>
          <w:numId w:val="26"/>
        </w:numPr>
        <w:ind w:left="426" w:hanging="426"/>
        <w:rPr>
          <w:color w:val="auto"/>
          <w:lang w:val="en-US"/>
        </w:rPr>
      </w:pPr>
      <w:r w:rsidRPr="00435029">
        <w:rPr>
          <w:color w:val="auto"/>
          <w:lang w:val="en-US"/>
        </w:rPr>
        <w:t xml:space="preserve">Nimbus Intelligence. Let’s Dive into Data Analysis with Python and </w:t>
      </w:r>
      <w:proofErr w:type="spellStart"/>
      <w:r w:rsidRPr="00435029">
        <w:rPr>
          <w:color w:val="auto"/>
          <w:lang w:val="en-US"/>
        </w:rPr>
        <w:t>Streamlit</w:t>
      </w:r>
      <w:proofErr w:type="spellEnd"/>
      <w:r w:rsidRPr="00435029">
        <w:rPr>
          <w:color w:val="auto"/>
          <w:lang w:val="en-US"/>
        </w:rPr>
        <w:t>: A Beginner’s Guide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URL: </w:t>
      </w:r>
      <w:hyperlink r:id="rId38" w:tgtFrame="_blank" w:history="1">
        <w:r w:rsidRPr="00435029">
          <w:rPr>
            <w:rStyle w:val="aa"/>
            <w:color w:val="auto"/>
            <w:u w:val="none"/>
            <w:lang w:val="en-US"/>
          </w:rPr>
          <w:t>https://nimbusintelligence.com/2024/02/lets-dive-into-data-analysis-with-python-and-streamlit-a-beginners-guide/</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62D0427E" w14:textId="77777777" w:rsidR="00435029" w:rsidRPr="00435029" w:rsidRDefault="00435029" w:rsidP="00435029">
      <w:pPr>
        <w:pStyle w:val="a7"/>
        <w:numPr>
          <w:ilvl w:val="1"/>
          <w:numId w:val="26"/>
        </w:numPr>
        <w:ind w:left="426" w:hanging="426"/>
        <w:rPr>
          <w:color w:val="auto"/>
        </w:rPr>
      </w:pPr>
      <w:r w:rsidRPr="00435029">
        <w:rPr>
          <w:color w:val="auto"/>
          <w:lang w:val="en-US"/>
        </w:rPr>
        <w:t xml:space="preserve">Qualtrics. What is ANOVA (Analysis </w:t>
      </w:r>
      <w:proofErr w:type="gramStart"/>
      <w:r w:rsidRPr="00435029">
        <w:rPr>
          <w:color w:val="auto"/>
          <w:lang w:val="en-US"/>
        </w:rPr>
        <w:t>Of</w:t>
      </w:r>
      <w:proofErr w:type="gramEnd"/>
      <w:r w:rsidRPr="00435029">
        <w:rPr>
          <w:color w:val="auto"/>
          <w:lang w:val="en-US"/>
        </w:rPr>
        <w:t xml:space="preserve"> Variance) Testing? </w:t>
      </w:r>
      <w:r w:rsidRPr="00435029">
        <w:rPr>
          <w:color w:val="auto"/>
        </w:rPr>
        <w:t xml:space="preserve">[Электронный ресурс]. – URL: </w:t>
      </w:r>
      <w:hyperlink r:id="rId39" w:tgtFrame="_blank" w:history="1">
        <w:r w:rsidRPr="00435029">
          <w:rPr>
            <w:rStyle w:val="aa"/>
            <w:color w:val="auto"/>
            <w:u w:val="none"/>
          </w:rPr>
          <w:t>https://www.qualtrics.com/experience-management/research/anova/</w:t>
        </w:r>
      </w:hyperlink>
      <w:r w:rsidRPr="00435029">
        <w:rPr>
          <w:color w:val="auto"/>
        </w:rPr>
        <w:t xml:space="preserve"> (дата обращения: 01.12.2025). </w:t>
      </w:r>
    </w:p>
    <w:p w14:paraId="44318597" w14:textId="1DF507E1" w:rsidR="00435029" w:rsidRPr="00435029" w:rsidRDefault="00435029" w:rsidP="00435029">
      <w:pPr>
        <w:pStyle w:val="a7"/>
        <w:numPr>
          <w:ilvl w:val="1"/>
          <w:numId w:val="26"/>
        </w:numPr>
        <w:ind w:left="426" w:hanging="426"/>
        <w:rPr>
          <w:color w:val="auto"/>
          <w:lang w:val="en-US"/>
        </w:rPr>
      </w:pPr>
      <w:proofErr w:type="spellStart"/>
      <w:r w:rsidRPr="00435029">
        <w:rPr>
          <w:color w:val="auto"/>
          <w:lang w:val="en-US"/>
        </w:rPr>
        <w:t>Saisana</w:t>
      </w:r>
      <w:proofErr w:type="spellEnd"/>
      <w:r w:rsidRPr="00435029">
        <w:rPr>
          <w:color w:val="auto"/>
          <w:lang w:val="en-US"/>
        </w:rPr>
        <w:t xml:space="preserve">, M. Analysis of Variance / M. </w:t>
      </w:r>
      <w:proofErr w:type="spellStart"/>
      <w:r w:rsidRPr="00435029">
        <w:rPr>
          <w:color w:val="auto"/>
          <w:lang w:val="en-US"/>
        </w:rPr>
        <w:t>Saisana</w:t>
      </w:r>
      <w:proofErr w:type="spellEnd"/>
      <w:r w:rsidRPr="00435029">
        <w:rPr>
          <w:color w:val="auto"/>
          <w:lang w:val="en-US"/>
        </w:rPr>
        <w:t xml:space="preserve"> /Encyclopedia of Quality of Life and Well-Being Research / ed. by F. </w:t>
      </w:r>
      <w:proofErr w:type="spellStart"/>
      <w:r w:rsidRPr="00435029">
        <w:rPr>
          <w:color w:val="auto"/>
          <w:lang w:val="en-US"/>
        </w:rPr>
        <w:t>Maggino</w:t>
      </w:r>
      <w:proofErr w:type="spellEnd"/>
      <w:r w:rsidRPr="00435029">
        <w:rPr>
          <w:color w:val="auto"/>
          <w:lang w:val="en-US"/>
        </w:rPr>
        <w:t xml:space="preserve">. – Cham: Springer, 2023. – URL: </w:t>
      </w:r>
      <w:hyperlink r:id="rId40" w:tgtFrame="_blank" w:history="1">
        <w:r w:rsidRPr="00435029">
          <w:rPr>
            <w:rStyle w:val="aa"/>
            <w:color w:val="auto"/>
            <w:u w:val="none"/>
            <w:lang w:val="en-US"/>
          </w:rPr>
          <w:t>https://link.springer.com/referenceworkentry/10.1007/978-3-031-17299-1_83</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3ADEC015" w14:textId="77777777" w:rsidR="00435029" w:rsidRPr="00435029" w:rsidRDefault="00435029" w:rsidP="00435029">
      <w:pPr>
        <w:pStyle w:val="a7"/>
        <w:numPr>
          <w:ilvl w:val="1"/>
          <w:numId w:val="26"/>
        </w:numPr>
        <w:ind w:left="426" w:hanging="426"/>
        <w:rPr>
          <w:color w:val="auto"/>
          <w:lang w:val="en-US"/>
        </w:rPr>
      </w:pPr>
      <w:r w:rsidRPr="00435029">
        <w:rPr>
          <w:color w:val="auto"/>
          <w:lang w:val="en-US"/>
        </w:rPr>
        <w:lastRenderedPageBreak/>
        <w:t>ScienceDirect. Analysis of Variance - an overview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URL: </w:t>
      </w:r>
      <w:hyperlink r:id="rId41" w:tgtFrame="_blank" w:history="1">
        <w:r w:rsidRPr="00435029">
          <w:rPr>
            <w:rStyle w:val="aa"/>
            <w:color w:val="auto"/>
            <w:u w:val="none"/>
            <w:lang w:val="en-US"/>
          </w:rPr>
          <w:t>https://www.sciencedirect.com/topics/economics-econometrics-and-finance/analysis-of-variance</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0E7BB162" w14:textId="77777777" w:rsidR="00435029" w:rsidRPr="00435029" w:rsidRDefault="00435029" w:rsidP="00435029">
      <w:pPr>
        <w:pStyle w:val="a7"/>
        <w:numPr>
          <w:ilvl w:val="1"/>
          <w:numId w:val="26"/>
        </w:numPr>
        <w:ind w:left="426" w:hanging="426"/>
        <w:rPr>
          <w:color w:val="auto"/>
          <w:lang w:val="en-US"/>
        </w:rPr>
      </w:pPr>
      <w:proofErr w:type="spellStart"/>
      <w:r w:rsidRPr="00435029">
        <w:rPr>
          <w:color w:val="auto"/>
          <w:lang w:val="en-US"/>
        </w:rPr>
        <w:t>SurveySparrow</w:t>
      </w:r>
      <w:proofErr w:type="spellEnd"/>
      <w:r w:rsidRPr="00435029">
        <w:rPr>
          <w:color w:val="auto"/>
          <w:lang w:val="en-US"/>
        </w:rPr>
        <w:t>. ANOVA: The Comprehensive Guide to Analysis of Variance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URL: </w:t>
      </w:r>
      <w:hyperlink r:id="rId42" w:tgtFrame="_blank" w:history="1">
        <w:r w:rsidRPr="00435029">
          <w:rPr>
            <w:rStyle w:val="aa"/>
            <w:color w:val="auto"/>
            <w:u w:val="none"/>
            <w:lang w:val="en-US"/>
          </w:rPr>
          <w:t>https://surveysparrow.com/blog/anova/</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3A50C894" w14:textId="77777777" w:rsidR="00435029" w:rsidRPr="00435029" w:rsidRDefault="00435029" w:rsidP="00435029">
      <w:pPr>
        <w:pStyle w:val="a7"/>
        <w:numPr>
          <w:ilvl w:val="1"/>
          <w:numId w:val="26"/>
        </w:numPr>
        <w:ind w:left="426" w:hanging="426"/>
        <w:rPr>
          <w:color w:val="auto"/>
          <w:lang w:val="en-US"/>
        </w:rPr>
      </w:pPr>
      <w:r w:rsidRPr="00435029">
        <w:rPr>
          <w:color w:val="auto"/>
          <w:lang w:val="en-US"/>
        </w:rPr>
        <w:t>The Trading Analyst. Analysis of Variance (2025): ANOVA Meaning, Mechanics [</w:t>
      </w:r>
      <w:r w:rsidRPr="00435029">
        <w:rPr>
          <w:color w:val="auto"/>
        </w:rPr>
        <w:t>Электронный</w:t>
      </w:r>
      <w:r w:rsidRPr="00435029">
        <w:rPr>
          <w:color w:val="auto"/>
          <w:lang w:val="en-US"/>
        </w:rPr>
        <w:t xml:space="preserve"> </w:t>
      </w:r>
      <w:r w:rsidRPr="00435029">
        <w:rPr>
          <w:color w:val="auto"/>
        </w:rPr>
        <w:t>ресурс</w:t>
      </w:r>
      <w:r w:rsidRPr="00435029">
        <w:rPr>
          <w:color w:val="auto"/>
          <w:lang w:val="en-US"/>
        </w:rPr>
        <w:t xml:space="preserve">]. – URL: </w:t>
      </w:r>
      <w:hyperlink r:id="rId43" w:tgtFrame="_blank" w:history="1">
        <w:r w:rsidRPr="00435029">
          <w:rPr>
            <w:rStyle w:val="aa"/>
            <w:color w:val="auto"/>
            <w:u w:val="none"/>
            <w:lang w:val="en-US"/>
          </w:rPr>
          <w:t>https://thetradinganalyst.com/what-is-anova/</w:t>
        </w:r>
      </w:hyperlink>
      <w:r w:rsidRPr="00435029">
        <w:rPr>
          <w:color w:val="auto"/>
          <w:lang w:val="en-US"/>
        </w:rPr>
        <w:t xml:space="preserve"> (</w:t>
      </w:r>
      <w:r w:rsidRPr="00435029">
        <w:rPr>
          <w:color w:val="auto"/>
        </w:rPr>
        <w:t>дата</w:t>
      </w:r>
      <w:r w:rsidRPr="00435029">
        <w:rPr>
          <w:color w:val="auto"/>
          <w:lang w:val="en-US"/>
        </w:rPr>
        <w:t xml:space="preserve"> </w:t>
      </w:r>
      <w:r w:rsidRPr="00435029">
        <w:rPr>
          <w:color w:val="auto"/>
        </w:rPr>
        <w:t>обращения</w:t>
      </w:r>
      <w:r w:rsidRPr="00435029">
        <w:rPr>
          <w:color w:val="auto"/>
          <w:lang w:val="en-US"/>
        </w:rPr>
        <w:t xml:space="preserve">: 01.12.2025). </w:t>
      </w:r>
    </w:p>
    <w:p w14:paraId="482BB6A6" w14:textId="77777777" w:rsidR="00435029" w:rsidRPr="0085279E" w:rsidRDefault="00435029" w:rsidP="00435029">
      <w:pPr>
        <w:pStyle w:val="a7"/>
        <w:numPr>
          <w:ilvl w:val="1"/>
          <w:numId w:val="26"/>
        </w:numPr>
        <w:ind w:left="426" w:hanging="426"/>
        <w:rPr>
          <w:color w:val="auto"/>
          <w:lang w:val="en-US"/>
        </w:rPr>
      </w:pPr>
      <w:r w:rsidRPr="0085279E">
        <w:rPr>
          <w:color w:val="auto"/>
          <w:lang w:val="en-US"/>
        </w:rPr>
        <w:t>Wikipedia. Analysis of variance [</w:t>
      </w:r>
      <w:r w:rsidRPr="00435029">
        <w:rPr>
          <w:color w:val="auto"/>
        </w:rPr>
        <w:t>Электронный</w:t>
      </w:r>
      <w:r w:rsidRPr="0085279E">
        <w:rPr>
          <w:color w:val="auto"/>
          <w:lang w:val="en-US"/>
        </w:rPr>
        <w:t xml:space="preserve"> </w:t>
      </w:r>
      <w:r w:rsidRPr="00435029">
        <w:rPr>
          <w:color w:val="auto"/>
        </w:rPr>
        <w:t>ресурс</w:t>
      </w:r>
      <w:r w:rsidRPr="0085279E">
        <w:rPr>
          <w:color w:val="auto"/>
          <w:lang w:val="en-US"/>
        </w:rPr>
        <w:t xml:space="preserve">]. – URL: </w:t>
      </w:r>
      <w:hyperlink r:id="rId44" w:tgtFrame="_blank" w:history="1">
        <w:r w:rsidRPr="0085279E">
          <w:rPr>
            <w:rStyle w:val="aa"/>
            <w:color w:val="auto"/>
            <w:u w:val="none"/>
            <w:lang w:val="en-US"/>
          </w:rPr>
          <w:t>https://en.wikipedia.org/wiki/Analysis_of_variance</w:t>
        </w:r>
      </w:hyperlink>
      <w:r w:rsidRPr="0085279E">
        <w:rPr>
          <w:color w:val="auto"/>
          <w:lang w:val="en-US"/>
        </w:rPr>
        <w:t xml:space="preserve"> (</w:t>
      </w:r>
      <w:r w:rsidRPr="00435029">
        <w:rPr>
          <w:color w:val="auto"/>
        </w:rPr>
        <w:t>дата</w:t>
      </w:r>
      <w:r w:rsidRPr="0085279E">
        <w:rPr>
          <w:color w:val="auto"/>
          <w:lang w:val="en-US"/>
        </w:rPr>
        <w:t xml:space="preserve"> </w:t>
      </w:r>
      <w:r w:rsidRPr="00435029">
        <w:rPr>
          <w:color w:val="auto"/>
        </w:rPr>
        <w:t>обращения</w:t>
      </w:r>
      <w:r w:rsidRPr="0085279E">
        <w:rPr>
          <w:color w:val="auto"/>
          <w:lang w:val="en-US"/>
        </w:rPr>
        <w:t xml:space="preserve">: 01.12.2025). </w:t>
      </w:r>
    </w:p>
    <w:p w14:paraId="536A1A4E" w14:textId="77777777" w:rsidR="00435029" w:rsidRPr="0085279E" w:rsidRDefault="00435029" w:rsidP="00DB4700">
      <w:pPr>
        <w:pStyle w:val="1"/>
        <w:rPr>
          <w:lang w:val="en-US"/>
        </w:rPr>
      </w:pPr>
      <w:bookmarkStart w:id="10" w:name="_Toc217019763"/>
    </w:p>
    <w:p w14:paraId="4F61EE62" w14:textId="77777777" w:rsidR="00435029" w:rsidRPr="0085279E" w:rsidRDefault="00435029" w:rsidP="00DB4700">
      <w:pPr>
        <w:pStyle w:val="1"/>
        <w:rPr>
          <w:lang w:val="en-US"/>
        </w:rPr>
      </w:pPr>
    </w:p>
    <w:p w14:paraId="3E72D3B0" w14:textId="77777777" w:rsidR="00435029" w:rsidRPr="0085279E" w:rsidRDefault="00435029" w:rsidP="00DB4700">
      <w:pPr>
        <w:pStyle w:val="1"/>
        <w:rPr>
          <w:lang w:val="en-US"/>
        </w:rPr>
      </w:pPr>
    </w:p>
    <w:p w14:paraId="03EC19B2" w14:textId="5C3C0A71" w:rsidR="00435029" w:rsidRPr="0085279E" w:rsidRDefault="00435029" w:rsidP="00DB4700">
      <w:pPr>
        <w:pStyle w:val="1"/>
        <w:rPr>
          <w:lang w:val="en-US"/>
        </w:rPr>
      </w:pPr>
    </w:p>
    <w:p w14:paraId="06698ABD" w14:textId="19FC278A" w:rsidR="006642C4" w:rsidRPr="0085279E" w:rsidRDefault="006642C4" w:rsidP="006642C4">
      <w:pPr>
        <w:rPr>
          <w:lang w:val="en-US"/>
        </w:rPr>
      </w:pPr>
    </w:p>
    <w:p w14:paraId="7985996B" w14:textId="5AF153D5" w:rsidR="008F2EA8" w:rsidRDefault="008F2EA8" w:rsidP="006642C4">
      <w:pPr>
        <w:rPr>
          <w:lang w:val="en-US"/>
        </w:rPr>
      </w:pPr>
    </w:p>
    <w:p w14:paraId="7729E6F8" w14:textId="77777777" w:rsidR="008F2EA8" w:rsidRDefault="008F2EA8">
      <w:pPr>
        <w:rPr>
          <w:lang w:val="en-US"/>
        </w:rPr>
      </w:pPr>
      <w:r>
        <w:rPr>
          <w:lang w:val="en-US"/>
        </w:rPr>
        <w:br w:type="page"/>
      </w:r>
    </w:p>
    <w:p w14:paraId="0F5CD323" w14:textId="77777777" w:rsidR="003E72FA" w:rsidRDefault="003E72FA" w:rsidP="003E72FA">
      <w:pPr>
        <w:autoSpaceDE w:val="0"/>
        <w:autoSpaceDN w:val="0"/>
        <w:adjustRightInd w:val="0"/>
        <w:spacing w:after="0" w:line="240" w:lineRule="auto"/>
        <w:rPr>
          <w:rFonts w:ascii="Times New Roman" w:eastAsia="Times New Roman" w:hAnsi="Times New Roman" w:cs="Times New Roman"/>
          <w:sz w:val="28"/>
          <w:szCs w:val="28"/>
          <w:lang w:eastAsia="ru-RU"/>
        </w:rPr>
      </w:pPr>
    </w:p>
    <w:p w14:paraId="0DDCFD61" w14:textId="77777777" w:rsidR="003E72FA" w:rsidRPr="003E72FA" w:rsidRDefault="003E72FA" w:rsidP="003E72FA">
      <w:pPr>
        <w:autoSpaceDE w:val="0"/>
        <w:autoSpaceDN w:val="0"/>
        <w:adjustRightInd w:val="0"/>
        <w:spacing w:after="0" w:line="240" w:lineRule="auto"/>
        <w:rPr>
          <w:rFonts w:ascii="Times New Roman" w:eastAsia="Times New Roman" w:hAnsi="Times New Roman" w:cs="Times New Roman"/>
          <w:sz w:val="28"/>
          <w:szCs w:val="28"/>
          <w:lang w:eastAsia="ru-RU"/>
        </w:rPr>
        <w:sectPr w:rsidR="003E72FA" w:rsidRPr="003E72FA" w:rsidSect="0085279E">
          <w:type w:val="continuous"/>
          <w:pgSz w:w="11906" w:h="16838" w:code="9"/>
          <w:pgMar w:top="1134" w:right="851" w:bottom="1134" w:left="1134" w:header="709" w:footer="709" w:gutter="0"/>
          <w:cols w:space="708"/>
          <w:titlePg/>
          <w:docGrid w:linePitch="360"/>
        </w:sectPr>
      </w:pPr>
    </w:p>
    <w:p w14:paraId="309C1FAC" w14:textId="471864BA" w:rsidR="0044045F" w:rsidRPr="0044045F" w:rsidRDefault="0044045F" w:rsidP="0044045F">
      <w:pPr>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44045F">
        <w:rPr>
          <w:rFonts w:ascii="Times New Roman" w:eastAsia="Times New Roman" w:hAnsi="Times New Roman" w:cs="Times New Roman"/>
          <w:sz w:val="28"/>
          <w:szCs w:val="28"/>
          <w:lang w:eastAsia="ru-RU"/>
        </w:rPr>
        <w:t>Отзыв</w:t>
      </w:r>
    </w:p>
    <w:p w14:paraId="7077E8DE" w14:textId="77777777" w:rsidR="0044045F" w:rsidRPr="0044045F" w:rsidRDefault="0044045F" w:rsidP="0044045F">
      <w:pPr>
        <w:autoSpaceDE w:val="0"/>
        <w:autoSpaceDN w:val="0"/>
        <w:adjustRightInd w:val="0"/>
        <w:spacing w:after="0" w:line="240" w:lineRule="auto"/>
        <w:jc w:val="center"/>
        <w:rPr>
          <w:rFonts w:ascii="Times New Roman" w:eastAsia="Times New Roman" w:hAnsi="Times New Roman" w:cs="Times New Roman"/>
          <w:sz w:val="28"/>
          <w:szCs w:val="28"/>
          <w:lang w:eastAsia="ru-RU"/>
        </w:rPr>
      </w:pPr>
      <w:r w:rsidRPr="0044045F">
        <w:rPr>
          <w:rFonts w:ascii="Times New Roman" w:eastAsia="Times New Roman" w:hAnsi="Times New Roman" w:cs="Times New Roman"/>
          <w:sz w:val="28"/>
          <w:szCs w:val="28"/>
          <w:lang w:eastAsia="ru-RU"/>
        </w:rPr>
        <w:t>на курсовую работу студентки 3 курса</w:t>
      </w:r>
    </w:p>
    <w:p w14:paraId="11EFCA17" w14:textId="77777777" w:rsidR="0044045F" w:rsidRDefault="0044045F" w:rsidP="0044045F">
      <w:pPr>
        <w:pStyle w:val="a7"/>
        <w:spacing w:line="240" w:lineRule="auto"/>
        <w:ind w:firstLine="0"/>
        <w:jc w:val="center"/>
        <w:rPr>
          <w:color w:val="auto"/>
        </w:rPr>
      </w:pPr>
      <w:proofErr w:type="spellStart"/>
      <w:r w:rsidRPr="0044045F">
        <w:rPr>
          <w:color w:val="auto"/>
        </w:rPr>
        <w:t>Баранбаевой</w:t>
      </w:r>
      <w:proofErr w:type="spellEnd"/>
      <w:r w:rsidRPr="0044045F">
        <w:rPr>
          <w:color w:val="auto"/>
        </w:rPr>
        <w:t xml:space="preserve"> </w:t>
      </w:r>
      <w:proofErr w:type="spellStart"/>
      <w:r w:rsidRPr="0044045F">
        <w:rPr>
          <w:color w:val="auto"/>
        </w:rPr>
        <w:t>Ралины</w:t>
      </w:r>
      <w:proofErr w:type="spellEnd"/>
      <w:r w:rsidRPr="0044045F">
        <w:rPr>
          <w:color w:val="auto"/>
        </w:rPr>
        <w:t xml:space="preserve"> </w:t>
      </w:r>
      <w:proofErr w:type="spellStart"/>
      <w:r w:rsidRPr="0044045F">
        <w:rPr>
          <w:color w:val="auto"/>
        </w:rPr>
        <w:t>Максутовн</w:t>
      </w:r>
      <w:r>
        <w:rPr>
          <w:color w:val="auto"/>
        </w:rPr>
        <w:t>ы</w:t>
      </w:r>
      <w:proofErr w:type="spellEnd"/>
    </w:p>
    <w:p w14:paraId="37288549" w14:textId="77777777" w:rsidR="0044045F" w:rsidRPr="008F2EA8" w:rsidRDefault="0044045F" w:rsidP="0044045F">
      <w:pPr>
        <w:pStyle w:val="a7"/>
        <w:spacing w:line="240" w:lineRule="auto"/>
        <w:ind w:firstLine="0"/>
        <w:jc w:val="center"/>
        <w:rPr>
          <w:rStyle w:val="a4"/>
        </w:rPr>
      </w:pPr>
      <w:r w:rsidRPr="008F2EA8">
        <w:rPr>
          <w:rStyle w:val="a4"/>
        </w:rPr>
        <w:t>«Применение методов дисперсионного анализа в экономике»</w:t>
      </w:r>
    </w:p>
    <w:p w14:paraId="288E0C73" w14:textId="77777777" w:rsidR="0044045F" w:rsidRPr="008F2EA8" w:rsidRDefault="0044045F" w:rsidP="0044045F">
      <w:pPr>
        <w:pStyle w:val="a7"/>
        <w:spacing w:line="240" w:lineRule="auto"/>
        <w:jc w:val="center"/>
        <w:rPr>
          <w:rStyle w:val="a4"/>
        </w:rPr>
      </w:pPr>
    </w:p>
    <w:p w14:paraId="6C8063D4" w14:textId="77777777" w:rsidR="0044045F" w:rsidRPr="008F2EA8" w:rsidRDefault="0044045F" w:rsidP="0044045F">
      <w:pPr>
        <w:pStyle w:val="a7"/>
        <w:spacing w:line="240" w:lineRule="auto"/>
        <w:rPr>
          <w:rStyle w:val="a4"/>
        </w:rPr>
      </w:pPr>
      <w:r w:rsidRPr="008F2EA8">
        <w:rPr>
          <w:rStyle w:val="a4"/>
        </w:rPr>
        <w:t>Актуальность: курсовая работа посвящена изучению и практическому применению методов дисперсионного анализа (ANOVA) в экономических исследованиях.</w:t>
      </w:r>
    </w:p>
    <w:p w14:paraId="1482A3DF" w14:textId="77777777" w:rsidR="0044045F" w:rsidRPr="008F2EA8" w:rsidRDefault="0044045F" w:rsidP="0044045F">
      <w:pPr>
        <w:pStyle w:val="a7"/>
        <w:spacing w:line="240" w:lineRule="auto"/>
        <w:rPr>
          <w:rStyle w:val="a4"/>
        </w:rPr>
      </w:pPr>
      <w:r w:rsidRPr="008F2EA8">
        <w:rPr>
          <w:rStyle w:val="a4"/>
        </w:rPr>
        <w:t xml:space="preserve">В первой главе рассматриваются теоретические основы дисперсионного анализа, включая его математический аппарат, виды (одно-, двух- и многофакторный) и предпосылки применения. </w:t>
      </w:r>
    </w:p>
    <w:p w14:paraId="72D54C32" w14:textId="77777777" w:rsidR="0044045F" w:rsidRPr="008F2EA8" w:rsidRDefault="0044045F" w:rsidP="0044045F">
      <w:pPr>
        <w:pStyle w:val="a7"/>
        <w:spacing w:line="240" w:lineRule="auto"/>
        <w:rPr>
          <w:rStyle w:val="a4"/>
        </w:rPr>
      </w:pPr>
      <w:r w:rsidRPr="008F2EA8">
        <w:rPr>
          <w:rStyle w:val="a4"/>
        </w:rPr>
        <w:t xml:space="preserve">Во второй главе анализируются области применения метода в экономике (маркетинг, финансы, макро- и микроэкономика), его преимущества и ограничения. </w:t>
      </w:r>
    </w:p>
    <w:p w14:paraId="7BD8FE1D" w14:textId="77777777" w:rsidR="0044045F" w:rsidRPr="008F2EA8" w:rsidRDefault="0044045F" w:rsidP="0044045F">
      <w:pPr>
        <w:pStyle w:val="a7"/>
        <w:spacing w:line="240" w:lineRule="auto"/>
        <w:rPr>
          <w:rStyle w:val="a4"/>
        </w:rPr>
      </w:pPr>
      <w:r w:rsidRPr="008F2EA8">
        <w:rPr>
          <w:rStyle w:val="a4"/>
        </w:rPr>
        <w:t xml:space="preserve">Третья глава посвящена программной реализации: разработке веб-приложения на базе Python и </w:t>
      </w:r>
      <w:proofErr w:type="spellStart"/>
      <w:r w:rsidRPr="008F2EA8">
        <w:rPr>
          <w:rStyle w:val="a4"/>
        </w:rPr>
        <w:t>Streamlit</w:t>
      </w:r>
      <w:proofErr w:type="spellEnd"/>
      <w:r w:rsidRPr="008F2EA8">
        <w:rPr>
          <w:rStyle w:val="a4"/>
        </w:rPr>
        <w:t xml:space="preserve"> для автоматизированного расчёта ANOVA, а также практическому применению на реальных экономических данных.</w:t>
      </w:r>
    </w:p>
    <w:p w14:paraId="4E99AABA" w14:textId="77777777" w:rsidR="0044045F" w:rsidRPr="008F2EA8" w:rsidRDefault="0044045F" w:rsidP="0044045F">
      <w:pPr>
        <w:pStyle w:val="a7"/>
        <w:spacing w:line="240" w:lineRule="auto"/>
        <w:rPr>
          <w:rStyle w:val="a4"/>
        </w:rPr>
      </w:pPr>
      <w:r w:rsidRPr="008F2EA8">
        <w:rPr>
          <w:rStyle w:val="a4"/>
        </w:rPr>
        <w:t xml:space="preserve">Выводы, сделанные в Заключении, полностью соответствуют целям и задачам, поставленным во Введении. </w:t>
      </w:r>
    </w:p>
    <w:p w14:paraId="1834B96B" w14:textId="0CDA7792" w:rsidR="0044045F" w:rsidRDefault="0044045F" w:rsidP="0044045F">
      <w:pPr>
        <w:pStyle w:val="a7"/>
        <w:spacing w:line="240" w:lineRule="auto"/>
        <w:rPr>
          <w:rStyle w:val="a4"/>
        </w:rPr>
      </w:pPr>
      <w:r w:rsidRPr="008F2EA8">
        <w:rPr>
          <w:rStyle w:val="a4"/>
        </w:rPr>
        <w:t>Проанализирован значительный объём литературы – 29 источников, преимущественно актуальных, включая учебники по эконометрике, научные статьи и официальные статистические данные Росстата.</w:t>
      </w:r>
    </w:p>
    <w:p w14:paraId="0E266AC7" w14:textId="77777777" w:rsidR="008F2EA8" w:rsidRPr="0099508D" w:rsidRDefault="008F2EA8" w:rsidP="008F2EA8">
      <w:pPr>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99508D">
        <w:rPr>
          <w:rFonts w:ascii="Times New Roman" w:eastAsia="Times New Roman" w:hAnsi="Times New Roman" w:cs="Times New Roman"/>
          <w:sz w:val="28"/>
          <w:szCs w:val="28"/>
          <w:lang w:eastAsia="ru-RU"/>
        </w:rPr>
        <w:t xml:space="preserve">За время работы студент проявил себя как творческий и инициативный исследователь. </w:t>
      </w:r>
      <w:r w:rsidRPr="008F2EA8">
        <w:rPr>
          <w:rStyle w:val="a4"/>
          <w:rFonts w:eastAsiaTheme="minorHAnsi"/>
        </w:rPr>
        <w:t>В процессе</w:t>
      </w:r>
      <w:r w:rsidRPr="0099508D">
        <w:rPr>
          <w:rFonts w:ascii="Times New Roman" w:eastAsia="Times New Roman" w:hAnsi="Times New Roman" w:cs="Times New Roman"/>
          <w:sz w:val="28"/>
          <w:szCs w:val="28"/>
          <w:lang w:eastAsia="ru-RU"/>
        </w:rPr>
        <w:t xml:space="preserve"> подготовки и написания работы студент соблюдал сроки выполнения календарного графика и проявил отличные навыки в работе с теоретическими источниками.</w:t>
      </w:r>
    </w:p>
    <w:p w14:paraId="72DB078B" w14:textId="77777777" w:rsidR="008F2EA8" w:rsidRPr="0099508D" w:rsidRDefault="008F2EA8" w:rsidP="008F2EA8">
      <w:pPr>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99508D">
        <w:rPr>
          <w:rFonts w:ascii="Times New Roman" w:eastAsia="Times New Roman" w:hAnsi="Times New Roman" w:cs="Times New Roman"/>
          <w:sz w:val="28"/>
          <w:szCs w:val="28"/>
          <w:lang w:eastAsia="ru-RU"/>
        </w:rPr>
        <w:t>Таким образом, работа выполнена на высоком теоретическом и практическом уровне, соответствует требова</w:t>
      </w:r>
      <w:r w:rsidRPr="0099508D">
        <w:rPr>
          <w:rFonts w:ascii="Times New Roman" w:eastAsia="Times New Roman" w:hAnsi="Times New Roman" w:cs="Times New Roman"/>
          <w:sz w:val="28"/>
          <w:szCs w:val="28"/>
          <w:lang w:eastAsia="ru-RU"/>
        </w:rPr>
        <w:softHyphen/>
        <w:t>ниям, предъявляемым к курсовым работам, и заслуживает высокой оценки.</w:t>
      </w:r>
    </w:p>
    <w:p w14:paraId="577244E7" w14:textId="77777777" w:rsidR="0044045F" w:rsidRDefault="0044045F" w:rsidP="0044045F">
      <w:pPr>
        <w:autoSpaceDE w:val="0"/>
        <w:autoSpaceDN w:val="0"/>
        <w:adjustRightInd w:val="0"/>
        <w:spacing w:after="0" w:line="240" w:lineRule="auto"/>
        <w:rPr>
          <w:rFonts w:ascii="Times New Roman" w:eastAsia="Times New Roman" w:hAnsi="Times New Roman" w:cs="Times New Roman"/>
          <w:sz w:val="28"/>
          <w:szCs w:val="28"/>
          <w:lang w:eastAsia="ru-RU"/>
        </w:rPr>
      </w:pPr>
    </w:p>
    <w:p w14:paraId="48E9388B" w14:textId="77777777" w:rsidR="0044045F" w:rsidRDefault="0044045F" w:rsidP="0044045F">
      <w:pPr>
        <w:autoSpaceDE w:val="0"/>
        <w:autoSpaceDN w:val="0"/>
        <w:adjustRightInd w:val="0"/>
        <w:spacing w:after="0" w:line="240" w:lineRule="auto"/>
        <w:rPr>
          <w:rFonts w:ascii="Times New Roman" w:eastAsia="Times New Roman" w:hAnsi="Times New Roman" w:cs="Times New Roman"/>
          <w:sz w:val="28"/>
          <w:szCs w:val="28"/>
          <w:lang w:eastAsia="ru-RU"/>
        </w:rPr>
      </w:pPr>
    </w:p>
    <w:p w14:paraId="3E5D6139" w14:textId="55CA31E6" w:rsidR="0044045F" w:rsidRPr="0044045F" w:rsidRDefault="0044045F" w:rsidP="0044045F">
      <w:pPr>
        <w:autoSpaceDE w:val="0"/>
        <w:autoSpaceDN w:val="0"/>
        <w:adjustRightInd w:val="0"/>
        <w:spacing w:after="0" w:line="240" w:lineRule="auto"/>
        <w:rPr>
          <w:rFonts w:ascii="Times New Roman" w:eastAsia="Times New Roman" w:hAnsi="Times New Roman" w:cs="Times New Roman"/>
          <w:sz w:val="28"/>
          <w:szCs w:val="28"/>
          <w:lang w:eastAsia="ru-RU"/>
        </w:rPr>
      </w:pPr>
      <w:r w:rsidRPr="0044045F">
        <w:rPr>
          <w:rFonts w:ascii="Times New Roman" w:eastAsia="Times New Roman" w:hAnsi="Times New Roman" w:cs="Times New Roman"/>
          <w:sz w:val="28"/>
          <w:szCs w:val="28"/>
          <w:lang w:eastAsia="ru-RU"/>
        </w:rPr>
        <w:t>Научный руководитель</w:t>
      </w:r>
    </w:p>
    <w:p w14:paraId="1F678A19" w14:textId="479056F4" w:rsidR="0044045F" w:rsidRPr="0044045F" w:rsidRDefault="0044045F" w:rsidP="0044045F">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Заведующий кафедрой                 </w:t>
      </w:r>
      <w:r w:rsidRPr="0044045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44045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А.А. Калашников</w:t>
      </w:r>
    </w:p>
    <w:p w14:paraId="62299202" w14:textId="77777777" w:rsidR="0044045F" w:rsidRPr="0044045F" w:rsidRDefault="0044045F" w:rsidP="0044045F">
      <w:pPr>
        <w:autoSpaceDE w:val="0"/>
        <w:autoSpaceDN w:val="0"/>
        <w:adjustRightInd w:val="0"/>
        <w:spacing w:after="0" w:line="240" w:lineRule="auto"/>
        <w:rPr>
          <w:rFonts w:ascii="Times New Roman" w:eastAsia="Times New Roman" w:hAnsi="Times New Roman" w:cs="Times New Roman"/>
          <w:sz w:val="28"/>
          <w:szCs w:val="28"/>
          <w:lang w:eastAsia="ru-RU"/>
        </w:rPr>
      </w:pPr>
    </w:p>
    <w:p w14:paraId="6FD34804" w14:textId="77777777" w:rsidR="0044045F" w:rsidRPr="0044045F" w:rsidRDefault="0044045F" w:rsidP="0044045F">
      <w:pPr>
        <w:autoSpaceDE w:val="0"/>
        <w:autoSpaceDN w:val="0"/>
        <w:adjustRightInd w:val="0"/>
        <w:spacing w:after="0" w:line="240" w:lineRule="auto"/>
        <w:rPr>
          <w:rFonts w:ascii="Times New Roman" w:eastAsia="Times New Roman" w:hAnsi="Times New Roman" w:cs="Times New Roman"/>
          <w:sz w:val="28"/>
          <w:szCs w:val="28"/>
          <w:lang w:eastAsia="ru-RU"/>
        </w:rPr>
      </w:pPr>
    </w:p>
    <w:p w14:paraId="177EB3DF" w14:textId="361574BB" w:rsidR="0044045F" w:rsidRPr="0044045F" w:rsidRDefault="0044045F" w:rsidP="0044045F">
      <w:pPr>
        <w:autoSpaceDE w:val="0"/>
        <w:autoSpaceDN w:val="0"/>
        <w:adjustRightInd w:val="0"/>
        <w:spacing w:after="0" w:line="240" w:lineRule="auto"/>
        <w:rPr>
          <w:rFonts w:ascii="Times New Roman" w:eastAsia="Times New Roman" w:hAnsi="Times New Roman" w:cs="Times New Roman"/>
          <w:sz w:val="28"/>
          <w:szCs w:val="28"/>
          <w:lang w:eastAsia="ru-RU"/>
        </w:rPr>
      </w:pPr>
      <w:r w:rsidRPr="0044045F">
        <w:rPr>
          <w:rFonts w:ascii="Times New Roman" w:eastAsia="Times New Roman" w:hAnsi="Times New Roman" w:cs="Times New Roman"/>
          <w:sz w:val="28"/>
          <w:szCs w:val="28"/>
          <w:lang w:eastAsia="ru-RU"/>
        </w:rPr>
        <w:t xml:space="preserve"> «1</w:t>
      </w:r>
      <w:r>
        <w:rPr>
          <w:rFonts w:ascii="Times New Roman" w:eastAsia="Times New Roman" w:hAnsi="Times New Roman" w:cs="Times New Roman"/>
          <w:sz w:val="28"/>
          <w:szCs w:val="28"/>
          <w:lang w:eastAsia="ru-RU"/>
        </w:rPr>
        <w:t>9</w:t>
      </w:r>
      <w:r w:rsidRPr="0044045F">
        <w:rPr>
          <w:rFonts w:ascii="Times New Roman" w:eastAsia="Times New Roman" w:hAnsi="Times New Roman" w:cs="Times New Roman"/>
          <w:sz w:val="28"/>
          <w:szCs w:val="28"/>
          <w:lang w:eastAsia="ru-RU"/>
        </w:rPr>
        <w:t>» декабря 202</w:t>
      </w:r>
      <w:r>
        <w:rPr>
          <w:rFonts w:ascii="Times New Roman" w:eastAsia="Times New Roman" w:hAnsi="Times New Roman" w:cs="Times New Roman"/>
          <w:sz w:val="28"/>
          <w:szCs w:val="28"/>
          <w:lang w:eastAsia="ru-RU"/>
        </w:rPr>
        <w:t>5</w:t>
      </w:r>
      <w:r w:rsidRPr="0044045F">
        <w:rPr>
          <w:rFonts w:ascii="Times New Roman" w:eastAsia="Times New Roman" w:hAnsi="Times New Roman" w:cs="Times New Roman"/>
          <w:sz w:val="28"/>
          <w:szCs w:val="28"/>
          <w:lang w:eastAsia="ru-RU"/>
        </w:rPr>
        <w:t xml:space="preserve"> г.</w:t>
      </w:r>
    </w:p>
    <w:p w14:paraId="0AAE9080" w14:textId="77777777" w:rsidR="008F2EA8" w:rsidRPr="008F2EA8" w:rsidRDefault="008F2EA8" w:rsidP="008F2EA8">
      <w:pPr>
        <w:pStyle w:val="a7"/>
      </w:pPr>
    </w:p>
    <w:bookmarkEnd w:id="10"/>
    <w:p w14:paraId="4CD18468" w14:textId="77777777" w:rsidR="00DB4700" w:rsidRPr="008F2EA8" w:rsidRDefault="00DB4700" w:rsidP="00FE3DCE"/>
    <w:sectPr w:rsidR="00DB4700" w:rsidRPr="008F2EA8" w:rsidSect="0085279E">
      <w:type w:val="continuous"/>
      <w:pgSz w:w="11906" w:h="16838" w:code="9"/>
      <w:pgMar w:top="1134"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752ED" w14:textId="77777777" w:rsidR="008F0AAE" w:rsidRDefault="008F0AAE" w:rsidP="007D3259">
      <w:pPr>
        <w:spacing w:after="0" w:line="240" w:lineRule="auto"/>
      </w:pPr>
      <w:r>
        <w:separator/>
      </w:r>
    </w:p>
  </w:endnote>
  <w:endnote w:type="continuationSeparator" w:id="0">
    <w:p w14:paraId="15A95C87" w14:textId="77777777" w:rsidR="008F0AAE" w:rsidRDefault="008F0AAE" w:rsidP="007D3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232048"/>
      <w:docPartObj>
        <w:docPartGallery w:val="Page Numbers (Bottom of Page)"/>
        <w:docPartUnique/>
      </w:docPartObj>
    </w:sdtPr>
    <w:sdtEndPr>
      <w:rPr>
        <w:rFonts w:ascii="Times New Roman" w:hAnsi="Times New Roman" w:cs="Times New Roman"/>
        <w:sz w:val="28"/>
        <w:szCs w:val="28"/>
      </w:rPr>
    </w:sdtEndPr>
    <w:sdtContent>
      <w:p w14:paraId="2141DCF2" w14:textId="56926297" w:rsidR="00325283" w:rsidRPr="007D3259" w:rsidRDefault="00325283">
        <w:pPr>
          <w:pStyle w:val="ad"/>
          <w:jc w:val="center"/>
          <w:rPr>
            <w:rFonts w:ascii="Times New Roman" w:hAnsi="Times New Roman" w:cs="Times New Roman"/>
            <w:sz w:val="28"/>
            <w:szCs w:val="28"/>
          </w:rPr>
        </w:pPr>
        <w:r w:rsidRPr="007D3259">
          <w:rPr>
            <w:rFonts w:ascii="Times New Roman" w:hAnsi="Times New Roman" w:cs="Times New Roman"/>
            <w:sz w:val="28"/>
            <w:szCs w:val="28"/>
          </w:rPr>
          <w:fldChar w:fldCharType="begin"/>
        </w:r>
        <w:r w:rsidRPr="007D3259">
          <w:rPr>
            <w:rFonts w:ascii="Times New Roman" w:hAnsi="Times New Roman" w:cs="Times New Roman"/>
            <w:sz w:val="28"/>
            <w:szCs w:val="28"/>
          </w:rPr>
          <w:instrText>PAGE   \* MERGEFORMAT</w:instrText>
        </w:r>
        <w:r w:rsidRPr="007D3259">
          <w:rPr>
            <w:rFonts w:ascii="Times New Roman" w:hAnsi="Times New Roman" w:cs="Times New Roman"/>
            <w:sz w:val="28"/>
            <w:szCs w:val="28"/>
          </w:rPr>
          <w:fldChar w:fldCharType="separate"/>
        </w:r>
        <w:r w:rsidRPr="007D3259">
          <w:rPr>
            <w:rFonts w:ascii="Times New Roman" w:hAnsi="Times New Roman" w:cs="Times New Roman"/>
            <w:sz w:val="28"/>
            <w:szCs w:val="28"/>
          </w:rPr>
          <w:t>2</w:t>
        </w:r>
        <w:r w:rsidRPr="007D3259">
          <w:rPr>
            <w:rFonts w:ascii="Times New Roman" w:hAnsi="Times New Roman" w:cs="Times New Roman"/>
            <w:sz w:val="28"/>
            <w:szCs w:val="28"/>
          </w:rPr>
          <w:fldChar w:fldCharType="end"/>
        </w:r>
      </w:p>
    </w:sdtContent>
  </w:sdt>
  <w:p w14:paraId="4DAA434F" w14:textId="77777777" w:rsidR="00325283" w:rsidRDefault="0032528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9FBE0" w14:textId="77777777" w:rsidR="008F0AAE" w:rsidRDefault="008F0AAE" w:rsidP="007D3259">
      <w:pPr>
        <w:spacing w:after="0" w:line="240" w:lineRule="auto"/>
      </w:pPr>
      <w:r>
        <w:separator/>
      </w:r>
    </w:p>
  </w:footnote>
  <w:footnote w:type="continuationSeparator" w:id="0">
    <w:p w14:paraId="07AE38CB" w14:textId="77777777" w:rsidR="008F0AAE" w:rsidRDefault="008F0AAE" w:rsidP="007D3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623"/>
    <w:multiLevelType w:val="multilevel"/>
    <w:tmpl w:val="57D6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D2E9E"/>
    <w:multiLevelType w:val="multilevel"/>
    <w:tmpl w:val="6374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66E49"/>
    <w:multiLevelType w:val="hybridMultilevel"/>
    <w:tmpl w:val="5070639E"/>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E9B74D5"/>
    <w:multiLevelType w:val="multilevel"/>
    <w:tmpl w:val="11E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16C0E"/>
    <w:multiLevelType w:val="multilevel"/>
    <w:tmpl w:val="4E12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35411"/>
    <w:multiLevelType w:val="multilevel"/>
    <w:tmpl w:val="C79E7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475C6C"/>
    <w:multiLevelType w:val="hybridMultilevel"/>
    <w:tmpl w:val="E584BD76"/>
    <w:lvl w:ilvl="0" w:tplc="0419000F">
      <w:start w:val="1"/>
      <w:numFmt w:val="decimal"/>
      <w:lvlText w:val="%1."/>
      <w:lvlJc w:val="left"/>
      <w:pPr>
        <w:ind w:left="1429" w:hanging="360"/>
      </w:pPr>
    </w:lvl>
    <w:lvl w:ilvl="1" w:tplc="0419000F">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B8D1F46"/>
    <w:multiLevelType w:val="multilevel"/>
    <w:tmpl w:val="11E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F4AEE"/>
    <w:multiLevelType w:val="multilevel"/>
    <w:tmpl w:val="9E9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E2EFC"/>
    <w:multiLevelType w:val="multilevel"/>
    <w:tmpl w:val="5192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E37D1"/>
    <w:multiLevelType w:val="multilevel"/>
    <w:tmpl w:val="084A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80093F"/>
    <w:multiLevelType w:val="multilevel"/>
    <w:tmpl w:val="C2B6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654D6"/>
    <w:multiLevelType w:val="hybridMultilevel"/>
    <w:tmpl w:val="D8C4920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413C6EBF"/>
    <w:multiLevelType w:val="multilevel"/>
    <w:tmpl w:val="E59C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64124"/>
    <w:multiLevelType w:val="multilevel"/>
    <w:tmpl w:val="EA92AA4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Times New Roman" w:hAnsi="Symbol"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E78D8"/>
    <w:multiLevelType w:val="multilevel"/>
    <w:tmpl w:val="7DB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B77E4"/>
    <w:multiLevelType w:val="hybridMultilevel"/>
    <w:tmpl w:val="4F26C1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B0F183F"/>
    <w:multiLevelType w:val="multilevel"/>
    <w:tmpl w:val="11E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1C0474"/>
    <w:multiLevelType w:val="hybridMultilevel"/>
    <w:tmpl w:val="8B2206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627A233A"/>
    <w:multiLevelType w:val="multilevel"/>
    <w:tmpl w:val="11E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66B04"/>
    <w:multiLevelType w:val="hybridMultilevel"/>
    <w:tmpl w:val="AE42B8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3771D29"/>
    <w:multiLevelType w:val="multilevel"/>
    <w:tmpl w:val="11E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C0F6C"/>
    <w:multiLevelType w:val="multilevel"/>
    <w:tmpl w:val="11E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10142C"/>
    <w:multiLevelType w:val="multilevel"/>
    <w:tmpl w:val="319C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D7944"/>
    <w:multiLevelType w:val="hybridMultilevel"/>
    <w:tmpl w:val="0944B2C4"/>
    <w:lvl w:ilvl="0" w:tplc="54189E3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CA63999"/>
    <w:multiLevelType w:val="multilevel"/>
    <w:tmpl w:val="D3F0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014208">
    <w:abstractNumId w:val="10"/>
  </w:num>
  <w:num w:numId="2" w16cid:durableId="2052922513">
    <w:abstractNumId w:val="9"/>
  </w:num>
  <w:num w:numId="3" w16cid:durableId="1337609925">
    <w:abstractNumId w:val="8"/>
  </w:num>
  <w:num w:numId="4" w16cid:durableId="734082187">
    <w:abstractNumId w:val="0"/>
  </w:num>
  <w:num w:numId="5" w16cid:durableId="951548387">
    <w:abstractNumId w:val="23"/>
  </w:num>
  <w:num w:numId="6" w16cid:durableId="2107189091">
    <w:abstractNumId w:val="1"/>
  </w:num>
  <w:num w:numId="7" w16cid:durableId="1112280870">
    <w:abstractNumId w:val="7"/>
  </w:num>
  <w:num w:numId="8" w16cid:durableId="782043673">
    <w:abstractNumId w:val="3"/>
  </w:num>
  <w:num w:numId="9" w16cid:durableId="1414006866">
    <w:abstractNumId w:val="19"/>
  </w:num>
  <w:num w:numId="10" w16cid:durableId="740370402">
    <w:abstractNumId w:val="14"/>
  </w:num>
  <w:num w:numId="11" w16cid:durableId="394747159">
    <w:abstractNumId w:val="17"/>
  </w:num>
  <w:num w:numId="12" w16cid:durableId="1949240999">
    <w:abstractNumId w:val="11"/>
  </w:num>
  <w:num w:numId="13" w16cid:durableId="1781103655">
    <w:abstractNumId w:val="13"/>
  </w:num>
  <w:num w:numId="14" w16cid:durableId="762724900">
    <w:abstractNumId w:val="22"/>
  </w:num>
  <w:num w:numId="15" w16cid:durableId="1493060606">
    <w:abstractNumId w:val="5"/>
  </w:num>
  <w:num w:numId="16" w16cid:durableId="176231935">
    <w:abstractNumId w:val="4"/>
  </w:num>
  <w:num w:numId="17" w16cid:durableId="1151099056">
    <w:abstractNumId w:val="16"/>
  </w:num>
  <w:num w:numId="18" w16cid:durableId="716587789">
    <w:abstractNumId w:val="15"/>
  </w:num>
  <w:num w:numId="19" w16cid:durableId="1721395392">
    <w:abstractNumId w:val="25"/>
  </w:num>
  <w:num w:numId="20" w16cid:durableId="1247347924">
    <w:abstractNumId w:val="21"/>
  </w:num>
  <w:num w:numId="21" w16cid:durableId="502670826">
    <w:abstractNumId w:val="18"/>
  </w:num>
  <w:num w:numId="22" w16cid:durableId="1153717961">
    <w:abstractNumId w:val="24"/>
  </w:num>
  <w:num w:numId="23" w16cid:durableId="1388453259">
    <w:abstractNumId w:val="20"/>
  </w:num>
  <w:num w:numId="24" w16cid:durableId="613832703">
    <w:abstractNumId w:val="2"/>
  </w:num>
  <w:num w:numId="25" w16cid:durableId="342711732">
    <w:abstractNumId w:val="12"/>
  </w:num>
  <w:num w:numId="26" w16cid:durableId="1512522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E4A"/>
    <w:rsid w:val="00035274"/>
    <w:rsid w:val="000610AC"/>
    <w:rsid w:val="0008237C"/>
    <w:rsid w:val="00096DF6"/>
    <w:rsid w:val="00097AE0"/>
    <w:rsid w:val="000B20C7"/>
    <w:rsid w:val="000B2577"/>
    <w:rsid w:val="000B2EC1"/>
    <w:rsid w:val="00185530"/>
    <w:rsid w:val="001E4C66"/>
    <w:rsid w:val="002279C3"/>
    <w:rsid w:val="00262D8F"/>
    <w:rsid w:val="002A4EC3"/>
    <w:rsid w:val="00325283"/>
    <w:rsid w:val="00326F24"/>
    <w:rsid w:val="00345DDE"/>
    <w:rsid w:val="003501E6"/>
    <w:rsid w:val="003866A6"/>
    <w:rsid w:val="003C504A"/>
    <w:rsid w:val="003E72FA"/>
    <w:rsid w:val="003F5C40"/>
    <w:rsid w:val="00401249"/>
    <w:rsid w:val="00435029"/>
    <w:rsid w:val="0044045F"/>
    <w:rsid w:val="0049127B"/>
    <w:rsid w:val="004C567D"/>
    <w:rsid w:val="006209D6"/>
    <w:rsid w:val="006642C4"/>
    <w:rsid w:val="0069208F"/>
    <w:rsid w:val="006D2524"/>
    <w:rsid w:val="00792CFB"/>
    <w:rsid w:val="007D3259"/>
    <w:rsid w:val="008427D4"/>
    <w:rsid w:val="0085279E"/>
    <w:rsid w:val="0088431E"/>
    <w:rsid w:val="00886583"/>
    <w:rsid w:val="008F0AAE"/>
    <w:rsid w:val="008F2EA8"/>
    <w:rsid w:val="00933A7B"/>
    <w:rsid w:val="00960E4A"/>
    <w:rsid w:val="0098137E"/>
    <w:rsid w:val="00997401"/>
    <w:rsid w:val="009C07B8"/>
    <w:rsid w:val="009C31EB"/>
    <w:rsid w:val="009E4C3C"/>
    <w:rsid w:val="00A202A7"/>
    <w:rsid w:val="00A84B1D"/>
    <w:rsid w:val="00AA47D5"/>
    <w:rsid w:val="00AF049C"/>
    <w:rsid w:val="00B44CA0"/>
    <w:rsid w:val="00B84B0D"/>
    <w:rsid w:val="00C12B90"/>
    <w:rsid w:val="00C33F71"/>
    <w:rsid w:val="00C752F0"/>
    <w:rsid w:val="00D0161C"/>
    <w:rsid w:val="00DB4700"/>
    <w:rsid w:val="00E557DA"/>
    <w:rsid w:val="00E640B7"/>
    <w:rsid w:val="00E763E6"/>
    <w:rsid w:val="00E92230"/>
    <w:rsid w:val="00F82677"/>
    <w:rsid w:val="00FB4CE1"/>
    <w:rsid w:val="00FD1EAD"/>
    <w:rsid w:val="00FE3D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877A6"/>
  <w15:chartTrackingRefBased/>
  <w15:docId w15:val="{BF4D737D-1E87-4682-BBEE-BFA8F257D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D1EAD"/>
    <w:pPr>
      <w:spacing w:after="0" w:line="360" w:lineRule="auto"/>
      <w:jc w:val="center"/>
      <w:outlineLvl w:val="0"/>
    </w:pPr>
    <w:rPr>
      <w:rFonts w:ascii="Times New Roman" w:hAnsi="Times New Roman" w:cs="Times New Roman"/>
      <w:caps/>
      <w:sz w:val="28"/>
      <w:szCs w:val="28"/>
    </w:rPr>
  </w:style>
  <w:style w:type="paragraph" w:styleId="2">
    <w:name w:val="heading 2"/>
    <w:basedOn w:val="a"/>
    <w:next w:val="a"/>
    <w:link w:val="20"/>
    <w:uiPriority w:val="9"/>
    <w:unhideWhenUsed/>
    <w:qFormat/>
    <w:rsid w:val="00FD1EAD"/>
    <w:pPr>
      <w:spacing w:after="0" w:line="360" w:lineRule="auto"/>
      <w:ind w:firstLine="709"/>
      <w:jc w:val="both"/>
      <w:outlineLvl w:val="1"/>
    </w:pPr>
    <w:rPr>
      <w:rFonts w:ascii="Times New Roman" w:hAnsi="Times New Roman" w:cs="Times New Roman"/>
      <w:sz w:val="28"/>
      <w:szCs w:val="28"/>
    </w:rPr>
  </w:style>
  <w:style w:type="paragraph" w:styleId="3">
    <w:name w:val="heading 3"/>
    <w:basedOn w:val="a"/>
    <w:next w:val="a"/>
    <w:link w:val="30"/>
    <w:uiPriority w:val="9"/>
    <w:semiHidden/>
    <w:unhideWhenUsed/>
    <w:qFormat/>
    <w:rsid w:val="00FE3D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865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866A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break-words">
    <w:name w:val="break-words"/>
    <w:basedOn w:val="a"/>
    <w:rsid w:val="003866A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uiPriority w:val="22"/>
    <w:qFormat/>
    <w:rsid w:val="008F2EA8"/>
    <w:rPr>
      <w:rFonts w:ascii="Times New Roman" w:eastAsia="Times New Roman" w:hAnsi="Times New Roman" w:cs="Times New Roman"/>
      <w:sz w:val="28"/>
      <w:szCs w:val="28"/>
      <w:lang w:eastAsia="ru-RU"/>
    </w:rPr>
  </w:style>
  <w:style w:type="character" w:customStyle="1" w:styleId="katex-mathml">
    <w:name w:val="katex-mathml"/>
    <w:basedOn w:val="a0"/>
    <w:rsid w:val="003866A6"/>
  </w:style>
  <w:style w:type="character" w:customStyle="1" w:styleId="mord">
    <w:name w:val="mord"/>
    <w:basedOn w:val="a0"/>
    <w:rsid w:val="003866A6"/>
  </w:style>
  <w:style w:type="character" w:customStyle="1" w:styleId="mrel">
    <w:name w:val="mrel"/>
    <w:basedOn w:val="a0"/>
    <w:rsid w:val="003866A6"/>
  </w:style>
  <w:style w:type="character" w:customStyle="1" w:styleId="vlist-s">
    <w:name w:val="vlist-s"/>
    <w:basedOn w:val="a0"/>
    <w:rsid w:val="003866A6"/>
  </w:style>
  <w:style w:type="character" w:customStyle="1" w:styleId="minner">
    <w:name w:val="minner"/>
    <w:basedOn w:val="a0"/>
    <w:rsid w:val="003866A6"/>
  </w:style>
  <w:style w:type="character" w:customStyle="1" w:styleId="mbin">
    <w:name w:val="mbin"/>
    <w:basedOn w:val="a0"/>
    <w:rsid w:val="003866A6"/>
  </w:style>
  <w:style w:type="character" w:customStyle="1" w:styleId="mpunct">
    <w:name w:val="mpunct"/>
    <w:basedOn w:val="a0"/>
    <w:rsid w:val="003866A6"/>
  </w:style>
  <w:style w:type="character" w:customStyle="1" w:styleId="mop">
    <w:name w:val="mop"/>
    <w:basedOn w:val="a0"/>
    <w:rsid w:val="003866A6"/>
  </w:style>
  <w:style w:type="character" w:customStyle="1" w:styleId="mopen">
    <w:name w:val="mopen"/>
    <w:basedOn w:val="a0"/>
    <w:rsid w:val="003866A6"/>
  </w:style>
  <w:style w:type="character" w:customStyle="1" w:styleId="mclose">
    <w:name w:val="mclose"/>
    <w:basedOn w:val="a0"/>
    <w:rsid w:val="003866A6"/>
  </w:style>
  <w:style w:type="character" w:customStyle="1" w:styleId="10">
    <w:name w:val="Заголовок 1 Знак"/>
    <w:basedOn w:val="a0"/>
    <w:link w:val="1"/>
    <w:uiPriority w:val="9"/>
    <w:rsid w:val="00FD1EAD"/>
    <w:rPr>
      <w:rFonts w:ascii="Times New Roman" w:hAnsi="Times New Roman" w:cs="Times New Roman"/>
      <w:caps/>
      <w:sz w:val="28"/>
      <w:szCs w:val="28"/>
    </w:rPr>
  </w:style>
  <w:style w:type="character" w:customStyle="1" w:styleId="20">
    <w:name w:val="Заголовок 2 Знак"/>
    <w:basedOn w:val="a0"/>
    <w:link w:val="2"/>
    <w:uiPriority w:val="9"/>
    <w:rsid w:val="00FD1EAD"/>
    <w:rPr>
      <w:rFonts w:ascii="Times New Roman" w:hAnsi="Times New Roman" w:cs="Times New Roman"/>
      <w:sz w:val="28"/>
      <w:szCs w:val="28"/>
    </w:rPr>
  </w:style>
  <w:style w:type="character" w:styleId="a5">
    <w:name w:val="Placeholder Text"/>
    <w:basedOn w:val="a0"/>
    <w:uiPriority w:val="99"/>
    <w:semiHidden/>
    <w:rsid w:val="00FD1EAD"/>
    <w:rPr>
      <w:color w:val="808080"/>
    </w:rPr>
  </w:style>
  <w:style w:type="table" w:styleId="a6">
    <w:name w:val="Table Grid"/>
    <w:basedOn w:val="a1"/>
    <w:uiPriority w:val="39"/>
    <w:rsid w:val="00620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886583"/>
    <w:rPr>
      <w:rFonts w:asciiTheme="majorHAnsi" w:eastAsiaTheme="majorEastAsia" w:hAnsiTheme="majorHAnsi" w:cstheme="majorBidi"/>
      <w:i/>
      <w:iCs/>
      <w:color w:val="2F5496" w:themeColor="accent1" w:themeShade="BF"/>
    </w:rPr>
  </w:style>
  <w:style w:type="paragraph" w:styleId="a7">
    <w:name w:val="No Spacing"/>
    <w:basedOn w:val="break-words"/>
    <w:uiPriority w:val="1"/>
    <w:qFormat/>
    <w:rsid w:val="00886583"/>
    <w:pPr>
      <w:spacing w:before="0" w:beforeAutospacing="0" w:after="0" w:afterAutospacing="0" w:line="360" w:lineRule="auto"/>
      <w:ind w:firstLine="709"/>
      <w:jc w:val="both"/>
    </w:pPr>
    <w:rPr>
      <w:color w:val="000000" w:themeColor="text1"/>
      <w:sz w:val="28"/>
      <w:szCs w:val="28"/>
    </w:rPr>
  </w:style>
  <w:style w:type="table" w:customStyle="1" w:styleId="11">
    <w:name w:val="Сетка таблицы1"/>
    <w:basedOn w:val="a1"/>
    <w:next w:val="a6"/>
    <w:uiPriority w:val="59"/>
    <w:rsid w:val="00AF049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D0161C"/>
    <w:pPr>
      <w:ind w:left="720"/>
      <w:contextualSpacing/>
    </w:pPr>
  </w:style>
  <w:style w:type="paragraph" w:styleId="a9">
    <w:name w:val="TOC Heading"/>
    <w:basedOn w:val="1"/>
    <w:next w:val="a"/>
    <w:uiPriority w:val="39"/>
    <w:unhideWhenUsed/>
    <w:qFormat/>
    <w:rsid w:val="00FE3DCE"/>
    <w:pPr>
      <w:keepNext/>
      <w:keepLines/>
      <w:spacing w:before="240" w:line="259" w:lineRule="auto"/>
      <w:jc w:val="left"/>
      <w:outlineLvl w:val="9"/>
    </w:pPr>
    <w:rPr>
      <w:rFonts w:asciiTheme="majorHAnsi" w:eastAsiaTheme="majorEastAsia" w:hAnsiTheme="majorHAnsi" w:cstheme="majorBidi"/>
      <w:caps w:val="0"/>
      <w:color w:val="2F5496" w:themeColor="accent1" w:themeShade="BF"/>
      <w:sz w:val="32"/>
      <w:szCs w:val="32"/>
      <w:lang w:eastAsia="ru-RU"/>
    </w:rPr>
  </w:style>
  <w:style w:type="paragraph" w:styleId="12">
    <w:name w:val="toc 1"/>
    <w:basedOn w:val="a"/>
    <w:next w:val="a"/>
    <w:autoRedefine/>
    <w:uiPriority w:val="39"/>
    <w:unhideWhenUsed/>
    <w:rsid w:val="00FE3DCE"/>
    <w:pPr>
      <w:spacing w:after="100"/>
    </w:pPr>
  </w:style>
  <w:style w:type="paragraph" w:styleId="21">
    <w:name w:val="toc 2"/>
    <w:basedOn w:val="a"/>
    <w:next w:val="a"/>
    <w:autoRedefine/>
    <w:uiPriority w:val="39"/>
    <w:unhideWhenUsed/>
    <w:rsid w:val="00FE3DCE"/>
    <w:pPr>
      <w:spacing w:after="100"/>
      <w:ind w:left="220"/>
    </w:pPr>
  </w:style>
  <w:style w:type="character" w:styleId="aa">
    <w:name w:val="Hyperlink"/>
    <w:basedOn w:val="a0"/>
    <w:uiPriority w:val="99"/>
    <w:unhideWhenUsed/>
    <w:rsid w:val="00FE3DCE"/>
    <w:rPr>
      <w:color w:val="0563C1" w:themeColor="hyperlink"/>
      <w:u w:val="single"/>
    </w:rPr>
  </w:style>
  <w:style w:type="character" w:customStyle="1" w:styleId="30">
    <w:name w:val="Заголовок 3 Знак"/>
    <w:basedOn w:val="a0"/>
    <w:link w:val="3"/>
    <w:uiPriority w:val="9"/>
    <w:semiHidden/>
    <w:rsid w:val="00FE3DCE"/>
    <w:rPr>
      <w:rFonts w:asciiTheme="majorHAnsi" w:eastAsiaTheme="majorEastAsia" w:hAnsiTheme="majorHAnsi" w:cstheme="majorBidi"/>
      <w:color w:val="1F3763" w:themeColor="accent1" w:themeShade="7F"/>
      <w:sz w:val="24"/>
      <w:szCs w:val="24"/>
    </w:rPr>
  </w:style>
  <w:style w:type="paragraph" w:customStyle="1" w:styleId="msonormal0">
    <w:name w:val="msonormal"/>
    <w:basedOn w:val="a"/>
    <w:rsid w:val="00DB470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b">
    <w:name w:val="header"/>
    <w:basedOn w:val="a"/>
    <w:link w:val="ac"/>
    <w:uiPriority w:val="99"/>
    <w:unhideWhenUsed/>
    <w:rsid w:val="007D3259"/>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7D3259"/>
  </w:style>
  <w:style w:type="paragraph" w:styleId="ad">
    <w:name w:val="footer"/>
    <w:basedOn w:val="a"/>
    <w:link w:val="ae"/>
    <w:uiPriority w:val="99"/>
    <w:unhideWhenUsed/>
    <w:rsid w:val="007D3259"/>
    <w:pPr>
      <w:tabs>
        <w:tab w:val="center" w:pos="4677"/>
        <w:tab w:val="right" w:pos="9355"/>
      </w:tabs>
      <w:spacing w:after="0" w:line="240" w:lineRule="auto"/>
    </w:pPr>
  </w:style>
  <w:style w:type="character" w:customStyle="1" w:styleId="ae">
    <w:name w:val="Нижний колонтитул Знак"/>
    <w:basedOn w:val="a0"/>
    <w:link w:val="ad"/>
    <w:uiPriority w:val="99"/>
    <w:rsid w:val="007D3259"/>
  </w:style>
  <w:style w:type="paragraph" w:styleId="af">
    <w:name w:val="Balloon Text"/>
    <w:basedOn w:val="a"/>
    <w:link w:val="af0"/>
    <w:uiPriority w:val="99"/>
    <w:semiHidden/>
    <w:unhideWhenUsed/>
    <w:rsid w:val="008F2EA8"/>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F2EA8"/>
    <w:rPr>
      <w:rFonts w:ascii="Segoe UI" w:hAnsi="Segoe UI" w:cs="Segoe UI"/>
      <w:sz w:val="18"/>
      <w:szCs w:val="18"/>
    </w:rPr>
  </w:style>
  <w:style w:type="table" w:customStyle="1" w:styleId="22">
    <w:name w:val="Сетка таблицы2"/>
    <w:basedOn w:val="a1"/>
    <w:next w:val="a6"/>
    <w:uiPriority w:val="59"/>
    <w:rsid w:val="0044045F"/>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0988">
      <w:bodyDiv w:val="1"/>
      <w:marLeft w:val="0"/>
      <w:marRight w:val="0"/>
      <w:marTop w:val="0"/>
      <w:marBottom w:val="0"/>
      <w:divBdr>
        <w:top w:val="none" w:sz="0" w:space="0" w:color="auto"/>
        <w:left w:val="none" w:sz="0" w:space="0" w:color="auto"/>
        <w:bottom w:val="none" w:sz="0" w:space="0" w:color="auto"/>
        <w:right w:val="none" w:sz="0" w:space="0" w:color="auto"/>
      </w:divBdr>
    </w:div>
    <w:div w:id="41639782">
      <w:bodyDiv w:val="1"/>
      <w:marLeft w:val="0"/>
      <w:marRight w:val="0"/>
      <w:marTop w:val="0"/>
      <w:marBottom w:val="0"/>
      <w:divBdr>
        <w:top w:val="none" w:sz="0" w:space="0" w:color="auto"/>
        <w:left w:val="none" w:sz="0" w:space="0" w:color="auto"/>
        <w:bottom w:val="none" w:sz="0" w:space="0" w:color="auto"/>
        <w:right w:val="none" w:sz="0" w:space="0" w:color="auto"/>
      </w:divBdr>
    </w:div>
    <w:div w:id="49034855">
      <w:bodyDiv w:val="1"/>
      <w:marLeft w:val="0"/>
      <w:marRight w:val="0"/>
      <w:marTop w:val="0"/>
      <w:marBottom w:val="0"/>
      <w:divBdr>
        <w:top w:val="none" w:sz="0" w:space="0" w:color="auto"/>
        <w:left w:val="none" w:sz="0" w:space="0" w:color="auto"/>
        <w:bottom w:val="none" w:sz="0" w:space="0" w:color="auto"/>
        <w:right w:val="none" w:sz="0" w:space="0" w:color="auto"/>
      </w:divBdr>
    </w:div>
    <w:div w:id="67047060">
      <w:bodyDiv w:val="1"/>
      <w:marLeft w:val="0"/>
      <w:marRight w:val="0"/>
      <w:marTop w:val="0"/>
      <w:marBottom w:val="0"/>
      <w:divBdr>
        <w:top w:val="none" w:sz="0" w:space="0" w:color="auto"/>
        <w:left w:val="none" w:sz="0" w:space="0" w:color="auto"/>
        <w:bottom w:val="none" w:sz="0" w:space="0" w:color="auto"/>
        <w:right w:val="none" w:sz="0" w:space="0" w:color="auto"/>
      </w:divBdr>
    </w:div>
    <w:div w:id="121193304">
      <w:bodyDiv w:val="1"/>
      <w:marLeft w:val="0"/>
      <w:marRight w:val="0"/>
      <w:marTop w:val="0"/>
      <w:marBottom w:val="0"/>
      <w:divBdr>
        <w:top w:val="none" w:sz="0" w:space="0" w:color="auto"/>
        <w:left w:val="none" w:sz="0" w:space="0" w:color="auto"/>
        <w:bottom w:val="none" w:sz="0" w:space="0" w:color="auto"/>
        <w:right w:val="none" w:sz="0" w:space="0" w:color="auto"/>
      </w:divBdr>
    </w:div>
    <w:div w:id="142548682">
      <w:bodyDiv w:val="1"/>
      <w:marLeft w:val="0"/>
      <w:marRight w:val="0"/>
      <w:marTop w:val="0"/>
      <w:marBottom w:val="0"/>
      <w:divBdr>
        <w:top w:val="none" w:sz="0" w:space="0" w:color="auto"/>
        <w:left w:val="none" w:sz="0" w:space="0" w:color="auto"/>
        <w:bottom w:val="none" w:sz="0" w:space="0" w:color="auto"/>
        <w:right w:val="none" w:sz="0" w:space="0" w:color="auto"/>
      </w:divBdr>
    </w:div>
    <w:div w:id="160318268">
      <w:bodyDiv w:val="1"/>
      <w:marLeft w:val="0"/>
      <w:marRight w:val="0"/>
      <w:marTop w:val="0"/>
      <w:marBottom w:val="0"/>
      <w:divBdr>
        <w:top w:val="none" w:sz="0" w:space="0" w:color="auto"/>
        <w:left w:val="none" w:sz="0" w:space="0" w:color="auto"/>
        <w:bottom w:val="none" w:sz="0" w:space="0" w:color="auto"/>
        <w:right w:val="none" w:sz="0" w:space="0" w:color="auto"/>
      </w:divBdr>
    </w:div>
    <w:div w:id="179469477">
      <w:bodyDiv w:val="1"/>
      <w:marLeft w:val="0"/>
      <w:marRight w:val="0"/>
      <w:marTop w:val="0"/>
      <w:marBottom w:val="0"/>
      <w:divBdr>
        <w:top w:val="none" w:sz="0" w:space="0" w:color="auto"/>
        <w:left w:val="none" w:sz="0" w:space="0" w:color="auto"/>
        <w:bottom w:val="none" w:sz="0" w:space="0" w:color="auto"/>
        <w:right w:val="none" w:sz="0" w:space="0" w:color="auto"/>
      </w:divBdr>
    </w:div>
    <w:div w:id="204298830">
      <w:bodyDiv w:val="1"/>
      <w:marLeft w:val="0"/>
      <w:marRight w:val="0"/>
      <w:marTop w:val="0"/>
      <w:marBottom w:val="0"/>
      <w:divBdr>
        <w:top w:val="none" w:sz="0" w:space="0" w:color="auto"/>
        <w:left w:val="none" w:sz="0" w:space="0" w:color="auto"/>
        <w:bottom w:val="none" w:sz="0" w:space="0" w:color="auto"/>
        <w:right w:val="none" w:sz="0" w:space="0" w:color="auto"/>
      </w:divBdr>
    </w:div>
    <w:div w:id="209345195">
      <w:bodyDiv w:val="1"/>
      <w:marLeft w:val="0"/>
      <w:marRight w:val="0"/>
      <w:marTop w:val="0"/>
      <w:marBottom w:val="0"/>
      <w:divBdr>
        <w:top w:val="none" w:sz="0" w:space="0" w:color="auto"/>
        <w:left w:val="none" w:sz="0" w:space="0" w:color="auto"/>
        <w:bottom w:val="none" w:sz="0" w:space="0" w:color="auto"/>
        <w:right w:val="none" w:sz="0" w:space="0" w:color="auto"/>
      </w:divBdr>
    </w:div>
    <w:div w:id="274025055">
      <w:bodyDiv w:val="1"/>
      <w:marLeft w:val="0"/>
      <w:marRight w:val="0"/>
      <w:marTop w:val="0"/>
      <w:marBottom w:val="0"/>
      <w:divBdr>
        <w:top w:val="none" w:sz="0" w:space="0" w:color="auto"/>
        <w:left w:val="none" w:sz="0" w:space="0" w:color="auto"/>
        <w:bottom w:val="none" w:sz="0" w:space="0" w:color="auto"/>
        <w:right w:val="none" w:sz="0" w:space="0" w:color="auto"/>
      </w:divBdr>
    </w:div>
    <w:div w:id="312107680">
      <w:bodyDiv w:val="1"/>
      <w:marLeft w:val="0"/>
      <w:marRight w:val="0"/>
      <w:marTop w:val="0"/>
      <w:marBottom w:val="0"/>
      <w:divBdr>
        <w:top w:val="none" w:sz="0" w:space="0" w:color="auto"/>
        <w:left w:val="none" w:sz="0" w:space="0" w:color="auto"/>
        <w:bottom w:val="none" w:sz="0" w:space="0" w:color="auto"/>
        <w:right w:val="none" w:sz="0" w:space="0" w:color="auto"/>
      </w:divBdr>
    </w:div>
    <w:div w:id="405611523">
      <w:bodyDiv w:val="1"/>
      <w:marLeft w:val="0"/>
      <w:marRight w:val="0"/>
      <w:marTop w:val="0"/>
      <w:marBottom w:val="0"/>
      <w:divBdr>
        <w:top w:val="none" w:sz="0" w:space="0" w:color="auto"/>
        <w:left w:val="none" w:sz="0" w:space="0" w:color="auto"/>
        <w:bottom w:val="none" w:sz="0" w:space="0" w:color="auto"/>
        <w:right w:val="none" w:sz="0" w:space="0" w:color="auto"/>
      </w:divBdr>
      <w:divsChild>
        <w:div w:id="1283994201">
          <w:marLeft w:val="0"/>
          <w:marRight w:val="0"/>
          <w:marTop w:val="0"/>
          <w:marBottom w:val="0"/>
          <w:divBdr>
            <w:top w:val="none" w:sz="0" w:space="0" w:color="auto"/>
            <w:left w:val="none" w:sz="0" w:space="0" w:color="auto"/>
            <w:bottom w:val="none" w:sz="0" w:space="0" w:color="auto"/>
            <w:right w:val="none" w:sz="0" w:space="0" w:color="auto"/>
          </w:divBdr>
          <w:divsChild>
            <w:div w:id="1601258507">
              <w:marLeft w:val="0"/>
              <w:marRight w:val="0"/>
              <w:marTop w:val="0"/>
              <w:marBottom w:val="0"/>
              <w:divBdr>
                <w:top w:val="none" w:sz="0" w:space="0" w:color="auto"/>
                <w:left w:val="none" w:sz="0" w:space="0" w:color="auto"/>
                <w:bottom w:val="none" w:sz="0" w:space="0" w:color="auto"/>
                <w:right w:val="none" w:sz="0" w:space="0" w:color="auto"/>
              </w:divBdr>
            </w:div>
            <w:div w:id="139268537">
              <w:marLeft w:val="0"/>
              <w:marRight w:val="0"/>
              <w:marTop w:val="0"/>
              <w:marBottom w:val="0"/>
              <w:divBdr>
                <w:top w:val="none" w:sz="0" w:space="0" w:color="auto"/>
                <w:left w:val="none" w:sz="0" w:space="0" w:color="auto"/>
                <w:bottom w:val="none" w:sz="0" w:space="0" w:color="auto"/>
                <w:right w:val="none" w:sz="0" w:space="0" w:color="auto"/>
              </w:divBdr>
            </w:div>
            <w:div w:id="82606406">
              <w:marLeft w:val="0"/>
              <w:marRight w:val="0"/>
              <w:marTop w:val="0"/>
              <w:marBottom w:val="0"/>
              <w:divBdr>
                <w:top w:val="none" w:sz="0" w:space="0" w:color="auto"/>
                <w:left w:val="none" w:sz="0" w:space="0" w:color="auto"/>
                <w:bottom w:val="none" w:sz="0" w:space="0" w:color="auto"/>
                <w:right w:val="none" w:sz="0" w:space="0" w:color="auto"/>
              </w:divBdr>
            </w:div>
            <w:div w:id="832571329">
              <w:marLeft w:val="0"/>
              <w:marRight w:val="0"/>
              <w:marTop w:val="0"/>
              <w:marBottom w:val="0"/>
              <w:divBdr>
                <w:top w:val="none" w:sz="0" w:space="0" w:color="auto"/>
                <w:left w:val="none" w:sz="0" w:space="0" w:color="auto"/>
                <w:bottom w:val="none" w:sz="0" w:space="0" w:color="auto"/>
                <w:right w:val="none" w:sz="0" w:space="0" w:color="auto"/>
              </w:divBdr>
            </w:div>
            <w:div w:id="248849315">
              <w:marLeft w:val="0"/>
              <w:marRight w:val="0"/>
              <w:marTop w:val="0"/>
              <w:marBottom w:val="0"/>
              <w:divBdr>
                <w:top w:val="none" w:sz="0" w:space="0" w:color="auto"/>
                <w:left w:val="none" w:sz="0" w:space="0" w:color="auto"/>
                <w:bottom w:val="none" w:sz="0" w:space="0" w:color="auto"/>
                <w:right w:val="none" w:sz="0" w:space="0" w:color="auto"/>
              </w:divBdr>
            </w:div>
            <w:div w:id="860360779">
              <w:marLeft w:val="0"/>
              <w:marRight w:val="0"/>
              <w:marTop w:val="0"/>
              <w:marBottom w:val="0"/>
              <w:divBdr>
                <w:top w:val="none" w:sz="0" w:space="0" w:color="auto"/>
                <w:left w:val="none" w:sz="0" w:space="0" w:color="auto"/>
                <w:bottom w:val="none" w:sz="0" w:space="0" w:color="auto"/>
                <w:right w:val="none" w:sz="0" w:space="0" w:color="auto"/>
              </w:divBdr>
            </w:div>
            <w:div w:id="172838752">
              <w:marLeft w:val="0"/>
              <w:marRight w:val="0"/>
              <w:marTop w:val="0"/>
              <w:marBottom w:val="0"/>
              <w:divBdr>
                <w:top w:val="none" w:sz="0" w:space="0" w:color="auto"/>
                <w:left w:val="none" w:sz="0" w:space="0" w:color="auto"/>
                <w:bottom w:val="none" w:sz="0" w:space="0" w:color="auto"/>
                <w:right w:val="none" w:sz="0" w:space="0" w:color="auto"/>
              </w:divBdr>
            </w:div>
            <w:div w:id="679352953">
              <w:marLeft w:val="0"/>
              <w:marRight w:val="0"/>
              <w:marTop w:val="0"/>
              <w:marBottom w:val="0"/>
              <w:divBdr>
                <w:top w:val="none" w:sz="0" w:space="0" w:color="auto"/>
                <w:left w:val="none" w:sz="0" w:space="0" w:color="auto"/>
                <w:bottom w:val="none" w:sz="0" w:space="0" w:color="auto"/>
                <w:right w:val="none" w:sz="0" w:space="0" w:color="auto"/>
              </w:divBdr>
            </w:div>
            <w:div w:id="426849990">
              <w:marLeft w:val="0"/>
              <w:marRight w:val="0"/>
              <w:marTop w:val="0"/>
              <w:marBottom w:val="0"/>
              <w:divBdr>
                <w:top w:val="none" w:sz="0" w:space="0" w:color="auto"/>
                <w:left w:val="none" w:sz="0" w:space="0" w:color="auto"/>
                <w:bottom w:val="none" w:sz="0" w:space="0" w:color="auto"/>
                <w:right w:val="none" w:sz="0" w:space="0" w:color="auto"/>
              </w:divBdr>
            </w:div>
            <w:div w:id="1625235512">
              <w:marLeft w:val="0"/>
              <w:marRight w:val="0"/>
              <w:marTop w:val="0"/>
              <w:marBottom w:val="0"/>
              <w:divBdr>
                <w:top w:val="none" w:sz="0" w:space="0" w:color="auto"/>
                <w:left w:val="none" w:sz="0" w:space="0" w:color="auto"/>
                <w:bottom w:val="none" w:sz="0" w:space="0" w:color="auto"/>
                <w:right w:val="none" w:sz="0" w:space="0" w:color="auto"/>
              </w:divBdr>
            </w:div>
            <w:div w:id="281155221">
              <w:marLeft w:val="0"/>
              <w:marRight w:val="0"/>
              <w:marTop w:val="0"/>
              <w:marBottom w:val="0"/>
              <w:divBdr>
                <w:top w:val="none" w:sz="0" w:space="0" w:color="auto"/>
                <w:left w:val="none" w:sz="0" w:space="0" w:color="auto"/>
                <w:bottom w:val="none" w:sz="0" w:space="0" w:color="auto"/>
                <w:right w:val="none" w:sz="0" w:space="0" w:color="auto"/>
              </w:divBdr>
            </w:div>
            <w:div w:id="1455321659">
              <w:marLeft w:val="0"/>
              <w:marRight w:val="0"/>
              <w:marTop w:val="0"/>
              <w:marBottom w:val="0"/>
              <w:divBdr>
                <w:top w:val="none" w:sz="0" w:space="0" w:color="auto"/>
                <w:left w:val="none" w:sz="0" w:space="0" w:color="auto"/>
                <w:bottom w:val="none" w:sz="0" w:space="0" w:color="auto"/>
                <w:right w:val="none" w:sz="0" w:space="0" w:color="auto"/>
              </w:divBdr>
            </w:div>
            <w:div w:id="1975138399">
              <w:marLeft w:val="0"/>
              <w:marRight w:val="0"/>
              <w:marTop w:val="0"/>
              <w:marBottom w:val="0"/>
              <w:divBdr>
                <w:top w:val="none" w:sz="0" w:space="0" w:color="auto"/>
                <w:left w:val="none" w:sz="0" w:space="0" w:color="auto"/>
                <w:bottom w:val="none" w:sz="0" w:space="0" w:color="auto"/>
                <w:right w:val="none" w:sz="0" w:space="0" w:color="auto"/>
              </w:divBdr>
            </w:div>
            <w:div w:id="555701172">
              <w:marLeft w:val="0"/>
              <w:marRight w:val="0"/>
              <w:marTop w:val="0"/>
              <w:marBottom w:val="0"/>
              <w:divBdr>
                <w:top w:val="none" w:sz="0" w:space="0" w:color="auto"/>
                <w:left w:val="none" w:sz="0" w:space="0" w:color="auto"/>
                <w:bottom w:val="none" w:sz="0" w:space="0" w:color="auto"/>
                <w:right w:val="none" w:sz="0" w:space="0" w:color="auto"/>
              </w:divBdr>
            </w:div>
            <w:div w:id="1068114852">
              <w:marLeft w:val="0"/>
              <w:marRight w:val="0"/>
              <w:marTop w:val="0"/>
              <w:marBottom w:val="0"/>
              <w:divBdr>
                <w:top w:val="none" w:sz="0" w:space="0" w:color="auto"/>
                <w:left w:val="none" w:sz="0" w:space="0" w:color="auto"/>
                <w:bottom w:val="none" w:sz="0" w:space="0" w:color="auto"/>
                <w:right w:val="none" w:sz="0" w:space="0" w:color="auto"/>
              </w:divBdr>
            </w:div>
            <w:div w:id="1762868477">
              <w:marLeft w:val="0"/>
              <w:marRight w:val="0"/>
              <w:marTop w:val="0"/>
              <w:marBottom w:val="0"/>
              <w:divBdr>
                <w:top w:val="none" w:sz="0" w:space="0" w:color="auto"/>
                <w:left w:val="none" w:sz="0" w:space="0" w:color="auto"/>
                <w:bottom w:val="none" w:sz="0" w:space="0" w:color="auto"/>
                <w:right w:val="none" w:sz="0" w:space="0" w:color="auto"/>
              </w:divBdr>
            </w:div>
            <w:div w:id="1141852283">
              <w:marLeft w:val="0"/>
              <w:marRight w:val="0"/>
              <w:marTop w:val="0"/>
              <w:marBottom w:val="0"/>
              <w:divBdr>
                <w:top w:val="none" w:sz="0" w:space="0" w:color="auto"/>
                <w:left w:val="none" w:sz="0" w:space="0" w:color="auto"/>
                <w:bottom w:val="none" w:sz="0" w:space="0" w:color="auto"/>
                <w:right w:val="none" w:sz="0" w:space="0" w:color="auto"/>
              </w:divBdr>
            </w:div>
            <w:div w:id="652175442">
              <w:marLeft w:val="0"/>
              <w:marRight w:val="0"/>
              <w:marTop w:val="0"/>
              <w:marBottom w:val="0"/>
              <w:divBdr>
                <w:top w:val="none" w:sz="0" w:space="0" w:color="auto"/>
                <w:left w:val="none" w:sz="0" w:space="0" w:color="auto"/>
                <w:bottom w:val="none" w:sz="0" w:space="0" w:color="auto"/>
                <w:right w:val="none" w:sz="0" w:space="0" w:color="auto"/>
              </w:divBdr>
            </w:div>
            <w:div w:id="877359525">
              <w:marLeft w:val="0"/>
              <w:marRight w:val="0"/>
              <w:marTop w:val="0"/>
              <w:marBottom w:val="0"/>
              <w:divBdr>
                <w:top w:val="none" w:sz="0" w:space="0" w:color="auto"/>
                <w:left w:val="none" w:sz="0" w:space="0" w:color="auto"/>
                <w:bottom w:val="none" w:sz="0" w:space="0" w:color="auto"/>
                <w:right w:val="none" w:sz="0" w:space="0" w:color="auto"/>
              </w:divBdr>
            </w:div>
            <w:div w:id="1813669700">
              <w:marLeft w:val="0"/>
              <w:marRight w:val="0"/>
              <w:marTop w:val="0"/>
              <w:marBottom w:val="0"/>
              <w:divBdr>
                <w:top w:val="none" w:sz="0" w:space="0" w:color="auto"/>
                <w:left w:val="none" w:sz="0" w:space="0" w:color="auto"/>
                <w:bottom w:val="none" w:sz="0" w:space="0" w:color="auto"/>
                <w:right w:val="none" w:sz="0" w:space="0" w:color="auto"/>
              </w:divBdr>
            </w:div>
            <w:div w:id="798299613">
              <w:marLeft w:val="0"/>
              <w:marRight w:val="0"/>
              <w:marTop w:val="0"/>
              <w:marBottom w:val="0"/>
              <w:divBdr>
                <w:top w:val="none" w:sz="0" w:space="0" w:color="auto"/>
                <w:left w:val="none" w:sz="0" w:space="0" w:color="auto"/>
                <w:bottom w:val="none" w:sz="0" w:space="0" w:color="auto"/>
                <w:right w:val="none" w:sz="0" w:space="0" w:color="auto"/>
              </w:divBdr>
            </w:div>
            <w:div w:id="1293294401">
              <w:marLeft w:val="0"/>
              <w:marRight w:val="0"/>
              <w:marTop w:val="0"/>
              <w:marBottom w:val="0"/>
              <w:divBdr>
                <w:top w:val="none" w:sz="0" w:space="0" w:color="auto"/>
                <w:left w:val="none" w:sz="0" w:space="0" w:color="auto"/>
                <w:bottom w:val="none" w:sz="0" w:space="0" w:color="auto"/>
                <w:right w:val="none" w:sz="0" w:space="0" w:color="auto"/>
              </w:divBdr>
            </w:div>
            <w:div w:id="198902452">
              <w:marLeft w:val="0"/>
              <w:marRight w:val="0"/>
              <w:marTop w:val="0"/>
              <w:marBottom w:val="0"/>
              <w:divBdr>
                <w:top w:val="none" w:sz="0" w:space="0" w:color="auto"/>
                <w:left w:val="none" w:sz="0" w:space="0" w:color="auto"/>
                <w:bottom w:val="none" w:sz="0" w:space="0" w:color="auto"/>
                <w:right w:val="none" w:sz="0" w:space="0" w:color="auto"/>
              </w:divBdr>
            </w:div>
            <w:div w:id="952127730">
              <w:marLeft w:val="0"/>
              <w:marRight w:val="0"/>
              <w:marTop w:val="0"/>
              <w:marBottom w:val="0"/>
              <w:divBdr>
                <w:top w:val="none" w:sz="0" w:space="0" w:color="auto"/>
                <w:left w:val="none" w:sz="0" w:space="0" w:color="auto"/>
                <w:bottom w:val="none" w:sz="0" w:space="0" w:color="auto"/>
                <w:right w:val="none" w:sz="0" w:space="0" w:color="auto"/>
              </w:divBdr>
            </w:div>
            <w:div w:id="2008709865">
              <w:marLeft w:val="0"/>
              <w:marRight w:val="0"/>
              <w:marTop w:val="0"/>
              <w:marBottom w:val="0"/>
              <w:divBdr>
                <w:top w:val="none" w:sz="0" w:space="0" w:color="auto"/>
                <w:left w:val="none" w:sz="0" w:space="0" w:color="auto"/>
                <w:bottom w:val="none" w:sz="0" w:space="0" w:color="auto"/>
                <w:right w:val="none" w:sz="0" w:space="0" w:color="auto"/>
              </w:divBdr>
            </w:div>
            <w:div w:id="1930041462">
              <w:marLeft w:val="0"/>
              <w:marRight w:val="0"/>
              <w:marTop w:val="0"/>
              <w:marBottom w:val="0"/>
              <w:divBdr>
                <w:top w:val="none" w:sz="0" w:space="0" w:color="auto"/>
                <w:left w:val="none" w:sz="0" w:space="0" w:color="auto"/>
                <w:bottom w:val="none" w:sz="0" w:space="0" w:color="auto"/>
                <w:right w:val="none" w:sz="0" w:space="0" w:color="auto"/>
              </w:divBdr>
            </w:div>
            <w:div w:id="1813718153">
              <w:marLeft w:val="0"/>
              <w:marRight w:val="0"/>
              <w:marTop w:val="0"/>
              <w:marBottom w:val="0"/>
              <w:divBdr>
                <w:top w:val="none" w:sz="0" w:space="0" w:color="auto"/>
                <w:left w:val="none" w:sz="0" w:space="0" w:color="auto"/>
                <w:bottom w:val="none" w:sz="0" w:space="0" w:color="auto"/>
                <w:right w:val="none" w:sz="0" w:space="0" w:color="auto"/>
              </w:divBdr>
            </w:div>
            <w:div w:id="833448545">
              <w:marLeft w:val="0"/>
              <w:marRight w:val="0"/>
              <w:marTop w:val="0"/>
              <w:marBottom w:val="0"/>
              <w:divBdr>
                <w:top w:val="none" w:sz="0" w:space="0" w:color="auto"/>
                <w:left w:val="none" w:sz="0" w:space="0" w:color="auto"/>
                <w:bottom w:val="none" w:sz="0" w:space="0" w:color="auto"/>
                <w:right w:val="none" w:sz="0" w:space="0" w:color="auto"/>
              </w:divBdr>
            </w:div>
            <w:div w:id="1145775318">
              <w:marLeft w:val="0"/>
              <w:marRight w:val="0"/>
              <w:marTop w:val="0"/>
              <w:marBottom w:val="0"/>
              <w:divBdr>
                <w:top w:val="none" w:sz="0" w:space="0" w:color="auto"/>
                <w:left w:val="none" w:sz="0" w:space="0" w:color="auto"/>
                <w:bottom w:val="none" w:sz="0" w:space="0" w:color="auto"/>
                <w:right w:val="none" w:sz="0" w:space="0" w:color="auto"/>
              </w:divBdr>
            </w:div>
            <w:div w:id="1015493734">
              <w:marLeft w:val="0"/>
              <w:marRight w:val="0"/>
              <w:marTop w:val="0"/>
              <w:marBottom w:val="0"/>
              <w:divBdr>
                <w:top w:val="none" w:sz="0" w:space="0" w:color="auto"/>
                <w:left w:val="none" w:sz="0" w:space="0" w:color="auto"/>
                <w:bottom w:val="none" w:sz="0" w:space="0" w:color="auto"/>
                <w:right w:val="none" w:sz="0" w:space="0" w:color="auto"/>
              </w:divBdr>
            </w:div>
            <w:div w:id="1258782032">
              <w:marLeft w:val="0"/>
              <w:marRight w:val="0"/>
              <w:marTop w:val="0"/>
              <w:marBottom w:val="0"/>
              <w:divBdr>
                <w:top w:val="none" w:sz="0" w:space="0" w:color="auto"/>
                <w:left w:val="none" w:sz="0" w:space="0" w:color="auto"/>
                <w:bottom w:val="none" w:sz="0" w:space="0" w:color="auto"/>
                <w:right w:val="none" w:sz="0" w:space="0" w:color="auto"/>
              </w:divBdr>
            </w:div>
            <w:div w:id="531038345">
              <w:marLeft w:val="0"/>
              <w:marRight w:val="0"/>
              <w:marTop w:val="0"/>
              <w:marBottom w:val="0"/>
              <w:divBdr>
                <w:top w:val="none" w:sz="0" w:space="0" w:color="auto"/>
                <w:left w:val="none" w:sz="0" w:space="0" w:color="auto"/>
                <w:bottom w:val="none" w:sz="0" w:space="0" w:color="auto"/>
                <w:right w:val="none" w:sz="0" w:space="0" w:color="auto"/>
              </w:divBdr>
            </w:div>
            <w:div w:id="281890339">
              <w:marLeft w:val="0"/>
              <w:marRight w:val="0"/>
              <w:marTop w:val="0"/>
              <w:marBottom w:val="0"/>
              <w:divBdr>
                <w:top w:val="none" w:sz="0" w:space="0" w:color="auto"/>
                <w:left w:val="none" w:sz="0" w:space="0" w:color="auto"/>
                <w:bottom w:val="none" w:sz="0" w:space="0" w:color="auto"/>
                <w:right w:val="none" w:sz="0" w:space="0" w:color="auto"/>
              </w:divBdr>
            </w:div>
            <w:div w:id="696472511">
              <w:marLeft w:val="0"/>
              <w:marRight w:val="0"/>
              <w:marTop w:val="0"/>
              <w:marBottom w:val="0"/>
              <w:divBdr>
                <w:top w:val="none" w:sz="0" w:space="0" w:color="auto"/>
                <w:left w:val="none" w:sz="0" w:space="0" w:color="auto"/>
                <w:bottom w:val="none" w:sz="0" w:space="0" w:color="auto"/>
                <w:right w:val="none" w:sz="0" w:space="0" w:color="auto"/>
              </w:divBdr>
            </w:div>
            <w:div w:id="1547448370">
              <w:marLeft w:val="0"/>
              <w:marRight w:val="0"/>
              <w:marTop w:val="0"/>
              <w:marBottom w:val="0"/>
              <w:divBdr>
                <w:top w:val="none" w:sz="0" w:space="0" w:color="auto"/>
                <w:left w:val="none" w:sz="0" w:space="0" w:color="auto"/>
                <w:bottom w:val="none" w:sz="0" w:space="0" w:color="auto"/>
                <w:right w:val="none" w:sz="0" w:space="0" w:color="auto"/>
              </w:divBdr>
            </w:div>
            <w:div w:id="1940602638">
              <w:marLeft w:val="0"/>
              <w:marRight w:val="0"/>
              <w:marTop w:val="0"/>
              <w:marBottom w:val="0"/>
              <w:divBdr>
                <w:top w:val="none" w:sz="0" w:space="0" w:color="auto"/>
                <w:left w:val="none" w:sz="0" w:space="0" w:color="auto"/>
                <w:bottom w:val="none" w:sz="0" w:space="0" w:color="auto"/>
                <w:right w:val="none" w:sz="0" w:space="0" w:color="auto"/>
              </w:divBdr>
            </w:div>
            <w:div w:id="364909209">
              <w:marLeft w:val="0"/>
              <w:marRight w:val="0"/>
              <w:marTop w:val="0"/>
              <w:marBottom w:val="0"/>
              <w:divBdr>
                <w:top w:val="none" w:sz="0" w:space="0" w:color="auto"/>
                <w:left w:val="none" w:sz="0" w:space="0" w:color="auto"/>
                <w:bottom w:val="none" w:sz="0" w:space="0" w:color="auto"/>
                <w:right w:val="none" w:sz="0" w:space="0" w:color="auto"/>
              </w:divBdr>
            </w:div>
            <w:div w:id="45877247">
              <w:marLeft w:val="0"/>
              <w:marRight w:val="0"/>
              <w:marTop w:val="0"/>
              <w:marBottom w:val="0"/>
              <w:divBdr>
                <w:top w:val="none" w:sz="0" w:space="0" w:color="auto"/>
                <w:left w:val="none" w:sz="0" w:space="0" w:color="auto"/>
                <w:bottom w:val="none" w:sz="0" w:space="0" w:color="auto"/>
                <w:right w:val="none" w:sz="0" w:space="0" w:color="auto"/>
              </w:divBdr>
            </w:div>
            <w:div w:id="1467896918">
              <w:marLeft w:val="0"/>
              <w:marRight w:val="0"/>
              <w:marTop w:val="0"/>
              <w:marBottom w:val="0"/>
              <w:divBdr>
                <w:top w:val="none" w:sz="0" w:space="0" w:color="auto"/>
                <w:left w:val="none" w:sz="0" w:space="0" w:color="auto"/>
                <w:bottom w:val="none" w:sz="0" w:space="0" w:color="auto"/>
                <w:right w:val="none" w:sz="0" w:space="0" w:color="auto"/>
              </w:divBdr>
            </w:div>
            <w:div w:id="73208489">
              <w:marLeft w:val="0"/>
              <w:marRight w:val="0"/>
              <w:marTop w:val="0"/>
              <w:marBottom w:val="0"/>
              <w:divBdr>
                <w:top w:val="none" w:sz="0" w:space="0" w:color="auto"/>
                <w:left w:val="none" w:sz="0" w:space="0" w:color="auto"/>
                <w:bottom w:val="none" w:sz="0" w:space="0" w:color="auto"/>
                <w:right w:val="none" w:sz="0" w:space="0" w:color="auto"/>
              </w:divBdr>
            </w:div>
            <w:div w:id="1903831530">
              <w:marLeft w:val="0"/>
              <w:marRight w:val="0"/>
              <w:marTop w:val="0"/>
              <w:marBottom w:val="0"/>
              <w:divBdr>
                <w:top w:val="none" w:sz="0" w:space="0" w:color="auto"/>
                <w:left w:val="none" w:sz="0" w:space="0" w:color="auto"/>
                <w:bottom w:val="none" w:sz="0" w:space="0" w:color="auto"/>
                <w:right w:val="none" w:sz="0" w:space="0" w:color="auto"/>
              </w:divBdr>
            </w:div>
            <w:div w:id="173308681">
              <w:marLeft w:val="0"/>
              <w:marRight w:val="0"/>
              <w:marTop w:val="0"/>
              <w:marBottom w:val="0"/>
              <w:divBdr>
                <w:top w:val="none" w:sz="0" w:space="0" w:color="auto"/>
                <w:left w:val="none" w:sz="0" w:space="0" w:color="auto"/>
                <w:bottom w:val="none" w:sz="0" w:space="0" w:color="auto"/>
                <w:right w:val="none" w:sz="0" w:space="0" w:color="auto"/>
              </w:divBdr>
            </w:div>
            <w:div w:id="577791697">
              <w:marLeft w:val="0"/>
              <w:marRight w:val="0"/>
              <w:marTop w:val="0"/>
              <w:marBottom w:val="0"/>
              <w:divBdr>
                <w:top w:val="none" w:sz="0" w:space="0" w:color="auto"/>
                <w:left w:val="none" w:sz="0" w:space="0" w:color="auto"/>
                <w:bottom w:val="none" w:sz="0" w:space="0" w:color="auto"/>
                <w:right w:val="none" w:sz="0" w:space="0" w:color="auto"/>
              </w:divBdr>
            </w:div>
            <w:div w:id="1960144982">
              <w:marLeft w:val="0"/>
              <w:marRight w:val="0"/>
              <w:marTop w:val="0"/>
              <w:marBottom w:val="0"/>
              <w:divBdr>
                <w:top w:val="none" w:sz="0" w:space="0" w:color="auto"/>
                <w:left w:val="none" w:sz="0" w:space="0" w:color="auto"/>
                <w:bottom w:val="none" w:sz="0" w:space="0" w:color="auto"/>
                <w:right w:val="none" w:sz="0" w:space="0" w:color="auto"/>
              </w:divBdr>
            </w:div>
            <w:div w:id="1151991864">
              <w:marLeft w:val="0"/>
              <w:marRight w:val="0"/>
              <w:marTop w:val="0"/>
              <w:marBottom w:val="0"/>
              <w:divBdr>
                <w:top w:val="none" w:sz="0" w:space="0" w:color="auto"/>
                <w:left w:val="none" w:sz="0" w:space="0" w:color="auto"/>
                <w:bottom w:val="none" w:sz="0" w:space="0" w:color="auto"/>
                <w:right w:val="none" w:sz="0" w:space="0" w:color="auto"/>
              </w:divBdr>
            </w:div>
            <w:div w:id="1554925457">
              <w:marLeft w:val="0"/>
              <w:marRight w:val="0"/>
              <w:marTop w:val="0"/>
              <w:marBottom w:val="0"/>
              <w:divBdr>
                <w:top w:val="none" w:sz="0" w:space="0" w:color="auto"/>
                <w:left w:val="none" w:sz="0" w:space="0" w:color="auto"/>
                <w:bottom w:val="none" w:sz="0" w:space="0" w:color="auto"/>
                <w:right w:val="none" w:sz="0" w:space="0" w:color="auto"/>
              </w:divBdr>
            </w:div>
            <w:div w:id="787088897">
              <w:marLeft w:val="0"/>
              <w:marRight w:val="0"/>
              <w:marTop w:val="0"/>
              <w:marBottom w:val="0"/>
              <w:divBdr>
                <w:top w:val="none" w:sz="0" w:space="0" w:color="auto"/>
                <w:left w:val="none" w:sz="0" w:space="0" w:color="auto"/>
                <w:bottom w:val="none" w:sz="0" w:space="0" w:color="auto"/>
                <w:right w:val="none" w:sz="0" w:space="0" w:color="auto"/>
              </w:divBdr>
            </w:div>
            <w:div w:id="1744135896">
              <w:marLeft w:val="0"/>
              <w:marRight w:val="0"/>
              <w:marTop w:val="0"/>
              <w:marBottom w:val="0"/>
              <w:divBdr>
                <w:top w:val="none" w:sz="0" w:space="0" w:color="auto"/>
                <w:left w:val="none" w:sz="0" w:space="0" w:color="auto"/>
                <w:bottom w:val="none" w:sz="0" w:space="0" w:color="auto"/>
                <w:right w:val="none" w:sz="0" w:space="0" w:color="auto"/>
              </w:divBdr>
            </w:div>
            <w:div w:id="147284759">
              <w:marLeft w:val="0"/>
              <w:marRight w:val="0"/>
              <w:marTop w:val="0"/>
              <w:marBottom w:val="0"/>
              <w:divBdr>
                <w:top w:val="none" w:sz="0" w:space="0" w:color="auto"/>
                <w:left w:val="none" w:sz="0" w:space="0" w:color="auto"/>
                <w:bottom w:val="none" w:sz="0" w:space="0" w:color="auto"/>
                <w:right w:val="none" w:sz="0" w:space="0" w:color="auto"/>
              </w:divBdr>
            </w:div>
            <w:div w:id="298459129">
              <w:marLeft w:val="0"/>
              <w:marRight w:val="0"/>
              <w:marTop w:val="0"/>
              <w:marBottom w:val="0"/>
              <w:divBdr>
                <w:top w:val="none" w:sz="0" w:space="0" w:color="auto"/>
                <w:left w:val="none" w:sz="0" w:space="0" w:color="auto"/>
                <w:bottom w:val="none" w:sz="0" w:space="0" w:color="auto"/>
                <w:right w:val="none" w:sz="0" w:space="0" w:color="auto"/>
              </w:divBdr>
            </w:div>
            <w:div w:id="390159691">
              <w:marLeft w:val="0"/>
              <w:marRight w:val="0"/>
              <w:marTop w:val="0"/>
              <w:marBottom w:val="0"/>
              <w:divBdr>
                <w:top w:val="none" w:sz="0" w:space="0" w:color="auto"/>
                <w:left w:val="none" w:sz="0" w:space="0" w:color="auto"/>
                <w:bottom w:val="none" w:sz="0" w:space="0" w:color="auto"/>
                <w:right w:val="none" w:sz="0" w:space="0" w:color="auto"/>
              </w:divBdr>
            </w:div>
            <w:div w:id="697007410">
              <w:marLeft w:val="0"/>
              <w:marRight w:val="0"/>
              <w:marTop w:val="0"/>
              <w:marBottom w:val="0"/>
              <w:divBdr>
                <w:top w:val="none" w:sz="0" w:space="0" w:color="auto"/>
                <w:left w:val="none" w:sz="0" w:space="0" w:color="auto"/>
                <w:bottom w:val="none" w:sz="0" w:space="0" w:color="auto"/>
                <w:right w:val="none" w:sz="0" w:space="0" w:color="auto"/>
              </w:divBdr>
            </w:div>
            <w:div w:id="412314056">
              <w:marLeft w:val="0"/>
              <w:marRight w:val="0"/>
              <w:marTop w:val="0"/>
              <w:marBottom w:val="0"/>
              <w:divBdr>
                <w:top w:val="none" w:sz="0" w:space="0" w:color="auto"/>
                <w:left w:val="none" w:sz="0" w:space="0" w:color="auto"/>
                <w:bottom w:val="none" w:sz="0" w:space="0" w:color="auto"/>
                <w:right w:val="none" w:sz="0" w:space="0" w:color="auto"/>
              </w:divBdr>
            </w:div>
            <w:div w:id="1241985287">
              <w:marLeft w:val="0"/>
              <w:marRight w:val="0"/>
              <w:marTop w:val="0"/>
              <w:marBottom w:val="0"/>
              <w:divBdr>
                <w:top w:val="none" w:sz="0" w:space="0" w:color="auto"/>
                <w:left w:val="none" w:sz="0" w:space="0" w:color="auto"/>
                <w:bottom w:val="none" w:sz="0" w:space="0" w:color="auto"/>
                <w:right w:val="none" w:sz="0" w:space="0" w:color="auto"/>
              </w:divBdr>
            </w:div>
            <w:div w:id="1570268120">
              <w:marLeft w:val="0"/>
              <w:marRight w:val="0"/>
              <w:marTop w:val="0"/>
              <w:marBottom w:val="0"/>
              <w:divBdr>
                <w:top w:val="none" w:sz="0" w:space="0" w:color="auto"/>
                <w:left w:val="none" w:sz="0" w:space="0" w:color="auto"/>
                <w:bottom w:val="none" w:sz="0" w:space="0" w:color="auto"/>
                <w:right w:val="none" w:sz="0" w:space="0" w:color="auto"/>
              </w:divBdr>
            </w:div>
            <w:div w:id="1953974241">
              <w:marLeft w:val="0"/>
              <w:marRight w:val="0"/>
              <w:marTop w:val="0"/>
              <w:marBottom w:val="0"/>
              <w:divBdr>
                <w:top w:val="none" w:sz="0" w:space="0" w:color="auto"/>
                <w:left w:val="none" w:sz="0" w:space="0" w:color="auto"/>
                <w:bottom w:val="none" w:sz="0" w:space="0" w:color="auto"/>
                <w:right w:val="none" w:sz="0" w:space="0" w:color="auto"/>
              </w:divBdr>
            </w:div>
            <w:div w:id="603463467">
              <w:marLeft w:val="0"/>
              <w:marRight w:val="0"/>
              <w:marTop w:val="0"/>
              <w:marBottom w:val="0"/>
              <w:divBdr>
                <w:top w:val="none" w:sz="0" w:space="0" w:color="auto"/>
                <w:left w:val="none" w:sz="0" w:space="0" w:color="auto"/>
                <w:bottom w:val="none" w:sz="0" w:space="0" w:color="auto"/>
                <w:right w:val="none" w:sz="0" w:space="0" w:color="auto"/>
              </w:divBdr>
            </w:div>
            <w:div w:id="862091135">
              <w:marLeft w:val="0"/>
              <w:marRight w:val="0"/>
              <w:marTop w:val="0"/>
              <w:marBottom w:val="0"/>
              <w:divBdr>
                <w:top w:val="none" w:sz="0" w:space="0" w:color="auto"/>
                <w:left w:val="none" w:sz="0" w:space="0" w:color="auto"/>
                <w:bottom w:val="none" w:sz="0" w:space="0" w:color="auto"/>
                <w:right w:val="none" w:sz="0" w:space="0" w:color="auto"/>
              </w:divBdr>
            </w:div>
            <w:div w:id="1624114958">
              <w:marLeft w:val="0"/>
              <w:marRight w:val="0"/>
              <w:marTop w:val="0"/>
              <w:marBottom w:val="0"/>
              <w:divBdr>
                <w:top w:val="none" w:sz="0" w:space="0" w:color="auto"/>
                <w:left w:val="none" w:sz="0" w:space="0" w:color="auto"/>
                <w:bottom w:val="none" w:sz="0" w:space="0" w:color="auto"/>
                <w:right w:val="none" w:sz="0" w:space="0" w:color="auto"/>
              </w:divBdr>
            </w:div>
            <w:div w:id="682243912">
              <w:marLeft w:val="0"/>
              <w:marRight w:val="0"/>
              <w:marTop w:val="0"/>
              <w:marBottom w:val="0"/>
              <w:divBdr>
                <w:top w:val="none" w:sz="0" w:space="0" w:color="auto"/>
                <w:left w:val="none" w:sz="0" w:space="0" w:color="auto"/>
                <w:bottom w:val="none" w:sz="0" w:space="0" w:color="auto"/>
                <w:right w:val="none" w:sz="0" w:space="0" w:color="auto"/>
              </w:divBdr>
            </w:div>
            <w:div w:id="1258753224">
              <w:marLeft w:val="0"/>
              <w:marRight w:val="0"/>
              <w:marTop w:val="0"/>
              <w:marBottom w:val="0"/>
              <w:divBdr>
                <w:top w:val="none" w:sz="0" w:space="0" w:color="auto"/>
                <w:left w:val="none" w:sz="0" w:space="0" w:color="auto"/>
                <w:bottom w:val="none" w:sz="0" w:space="0" w:color="auto"/>
                <w:right w:val="none" w:sz="0" w:space="0" w:color="auto"/>
              </w:divBdr>
            </w:div>
            <w:div w:id="1466318205">
              <w:marLeft w:val="0"/>
              <w:marRight w:val="0"/>
              <w:marTop w:val="0"/>
              <w:marBottom w:val="0"/>
              <w:divBdr>
                <w:top w:val="none" w:sz="0" w:space="0" w:color="auto"/>
                <w:left w:val="none" w:sz="0" w:space="0" w:color="auto"/>
                <w:bottom w:val="none" w:sz="0" w:space="0" w:color="auto"/>
                <w:right w:val="none" w:sz="0" w:space="0" w:color="auto"/>
              </w:divBdr>
            </w:div>
            <w:div w:id="1848862030">
              <w:marLeft w:val="0"/>
              <w:marRight w:val="0"/>
              <w:marTop w:val="0"/>
              <w:marBottom w:val="0"/>
              <w:divBdr>
                <w:top w:val="none" w:sz="0" w:space="0" w:color="auto"/>
                <w:left w:val="none" w:sz="0" w:space="0" w:color="auto"/>
                <w:bottom w:val="none" w:sz="0" w:space="0" w:color="auto"/>
                <w:right w:val="none" w:sz="0" w:space="0" w:color="auto"/>
              </w:divBdr>
            </w:div>
            <w:div w:id="109207299">
              <w:marLeft w:val="0"/>
              <w:marRight w:val="0"/>
              <w:marTop w:val="0"/>
              <w:marBottom w:val="0"/>
              <w:divBdr>
                <w:top w:val="none" w:sz="0" w:space="0" w:color="auto"/>
                <w:left w:val="none" w:sz="0" w:space="0" w:color="auto"/>
                <w:bottom w:val="none" w:sz="0" w:space="0" w:color="auto"/>
                <w:right w:val="none" w:sz="0" w:space="0" w:color="auto"/>
              </w:divBdr>
            </w:div>
            <w:div w:id="677657440">
              <w:marLeft w:val="0"/>
              <w:marRight w:val="0"/>
              <w:marTop w:val="0"/>
              <w:marBottom w:val="0"/>
              <w:divBdr>
                <w:top w:val="none" w:sz="0" w:space="0" w:color="auto"/>
                <w:left w:val="none" w:sz="0" w:space="0" w:color="auto"/>
                <w:bottom w:val="none" w:sz="0" w:space="0" w:color="auto"/>
                <w:right w:val="none" w:sz="0" w:space="0" w:color="auto"/>
              </w:divBdr>
            </w:div>
            <w:div w:id="1974870234">
              <w:marLeft w:val="0"/>
              <w:marRight w:val="0"/>
              <w:marTop w:val="0"/>
              <w:marBottom w:val="0"/>
              <w:divBdr>
                <w:top w:val="none" w:sz="0" w:space="0" w:color="auto"/>
                <w:left w:val="none" w:sz="0" w:space="0" w:color="auto"/>
                <w:bottom w:val="none" w:sz="0" w:space="0" w:color="auto"/>
                <w:right w:val="none" w:sz="0" w:space="0" w:color="auto"/>
              </w:divBdr>
            </w:div>
            <w:div w:id="1573274290">
              <w:marLeft w:val="0"/>
              <w:marRight w:val="0"/>
              <w:marTop w:val="0"/>
              <w:marBottom w:val="0"/>
              <w:divBdr>
                <w:top w:val="none" w:sz="0" w:space="0" w:color="auto"/>
                <w:left w:val="none" w:sz="0" w:space="0" w:color="auto"/>
                <w:bottom w:val="none" w:sz="0" w:space="0" w:color="auto"/>
                <w:right w:val="none" w:sz="0" w:space="0" w:color="auto"/>
              </w:divBdr>
            </w:div>
            <w:div w:id="1433862480">
              <w:marLeft w:val="0"/>
              <w:marRight w:val="0"/>
              <w:marTop w:val="0"/>
              <w:marBottom w:val="0"/>
              <w:divBdr>
                <w:top w:val="none" w:sz="0" w:space="0" w:color="auto"/>
                <w:left w:val="none" w:sz="0" w:space="0" w:color="auto"/>
                <w:bottom w:val="none" w:sz="0" w:space="0" w:color="auto"/>
                <w:right w:val="none" w:sz="0" w:space="0" w:color="auto"/>
              </w:divBdr>
            </w:div>
            <w:div w:id="1366058863">
              <w:marLeft w:val="0"/>
              <w:marRight w:val="0"/>
              <w:marTop w:val="0"/>
              <w:marBottom w:val="0"/>
              <w:divBdr>
                <w:top w:val="none" w:sz="0" w:space="0" w:color="auto"/>
                <w:left w:val="none" w:sz="0" w:space="0" w:color="auto"/>
                <w:bottom w:val="none" w:sz="0" w:space="0" w:color="auto"/>
                <w:right w:val="none" w:sz="0" w:space="0" w:color="auto"/>
              </w:divBdr>
            </w:div>
            <w:div w:id="591013246">
              <w:marLeft w:val="0"/>
              <w:marRight w:val="0"/>
              <w:marTop w:val="0"/>
              <w:marBottom w:val="0"/>
              <w:divBdr>
                <w:top w:val="none" w:sz="0" w:space="0" w:color="auto"/>
                <w:left w:val="none" w:sz="0" w:space="0" w:color="auto"/>
                <w:bottom w:val="none" w:sz="0" w:space="0" w:color="auto"/>
                <w:right w:val="none" w:sz="0" w:space="0" w:color="auto"/>
              </w:divBdr>
            </w:div>
            <w:div w:id="1555042617">
              <w:marLeft w:val="0"/>
              <w:marRight w:val="0"/>
              <w:marTop w:val="0"/>
              <w:marBottom w:val="0"/>
              <w:divBdr>
                <w:top w:val="none" w:sz="0" w:space="0" w:color="auto"/>
                <w:left w:val="none" w:sz="0" w:space="0" w:color="auto"/>
                <w:bottom w:val="none" w:sz="0" w:space="0" w:color="auto"/>
                <w:right w:val="none" w:sz="0" w:space="0" w:color="auto"/>
              </w:divBdr>
            </w:div>
            <w:div w:id="1407150717">
              <w:marLeft w:val="0"/>
              <w:marRight w:val="0"/>
              <w:marTop w:val="0"/>
              <w:marBottom w:val="0"/>
              <w:divBdr>
                <w:top w:val="none" w:sz="0" w:space="0" w:color="auto"/>
                <w:left w:val="none" w:sz="0" w:space="0" w:color="auto"/>
                <w:bottom w:val="none" w:sz="0" w:space="0" w:color="auto"/>
                <w:right w:val="none" w:sz="0" w:space="0" w:color="auto"/>
              </w:divBdr>
            </w:div>
            <w:div w:id="1526289927">
              <w:marLeft w:val="0"/>
              <w:marRight w:val="0"/>
              <w:marTop w:val="0"/>
              <w:marBottom w:val="0"/>
              <w:divBdr>
                <w:top w:val="none" w:sz="0" w:space="0" w:color="auto"/>
                <w:left w:val="none" w:sz="0" w:space="0" w:color="auto"/>
                <w:bottom w:val="none" w:sz="0" w:space="0" w:color="auto"/>
                <w:right w:val="none" w:sz="0" w:space="0" w:color="auto"/>
              </w:divBdr>
            </w:div>
            <w:div w:id="1788112827">
              <w:marLeft w:val="0"/>
              <w:marRight w:val="0"/>
              <w:marTop w:val="0"/>
              <w:marBottom w:val="0"/>
              <w:divBdr>
                <w:top w:val="none" w:sz="0" w:space="0" w:color="auto"/>
                <w:left w:val="none" w:sz="0" w:space="0" w:color="auto"/>
                <w:bottom w:val="none" w:sz="0" w:space="0" w:color="auto"/>
                <w:right w:val="none" w:sz="0" w:space="0" w:color="auto"/>
              </w:divBdr>
            </w:div>
            <w:div w:id="2079087505">
              <w:marLeft w:val="0"/>
              <w:marRight w:val="0"/>
              <w:marTop w:val="0"/>
              <w:marBottom w:val="0"/>
              <w:divBdr>
                <w:top w:val="none" w:sz="0" w:space="0" w:color="auto"/>
                <w:left w:val="none" w:sz="0" w:space="0" w:color="auto"/>
                <w:bottom w:val="none" w:sz="0" w:space="0" w:color="auto"/>
                <w:right w:val="none" w:sz="0" w:space="0" w:color="auto"/>
              </w:divBdr>
            </w:div>
            <w:div w:id="1970240128">
              <w:marLeft w:val="0"/>
              <w:marRight w:val="0"/>
              <w:marTop w:val="0"/>
              <w:marBottom w:val="0"/>
              <w:divBdr>
                <w:top w:val="none" w:sz="0" w:space="0" w:color="auto"/>
                <w:left w:val="none" w:sz="0" w:space="0" w:color="auto"/>
                <w:bottom w:val="none" w:sz="0" w:space="0" w:color="auto"/>
                <w:right w:val="none" w:sz="0" w:space="0" w:color="auto"/>
              </w:divBdr>
            </w:div>
            <w:div w:id="993609312">
              <w:marLeft w:val="0"/>
              <w:marRight w:val="0"/>
              <w:marTop w:val="0"/>
              <w:marBottom w:val="0"/>
              <w:divBdr>
                <w:top w:val="none" w:sz="0" w:space="0" w:color="auto"/>
                <w:left w:val="none" w:sz="0" w:space="0" w:color="auto"/>
                <w:bottom w:val="none" w:sz="0" w:space="0" w:color="auto"/>
                <w:right w:val="none" w:sz="0" w:space="0" w:color="auto"/>
              </w:divBdr>
            </w:div>
            <w:div w:id="2139369906">
              <w:marLeft w:val="0"/>
              <w:marRight w:val="0"/>
              <w:marTop w:val="0"/>
              <w:marBottom w:val="0"/>
              <w:divBdr>
                <w:top w:val="none" w:sz="0" w:space="0" w:color="auto"/>
                <w:left w:val="none" w:sz="0" w:space="0" w:color="auto"/>
                <w:bottom w:val="none" w:sz="0" w:space="0" w:color="auto"/>
                <w:right w:val="none" w:sz="0" w:space="0" w:color="auto"/>
              </w:divBdr>
            </w:div>
            <w:div w:id="2112503925">
              <w:marLeft w:val="0"/>
              <w:marRight w:val="0"/>
              <w:marTop w:val="0"/>
              <w:marBottom w:val="0"/>
              <w:divBdr>
                <w:top w:val="none" w:sz="0" w:space="0" w:color="auto"/>
                <w:left w:val="none" w:sz="0" w:space="0" w:color="auto"/>
                <w:bottom w:val="none" w:sz="0" w:space="0" w:color="auto"/>
                <w:right w:val="none" w:sz="0" w:space="0" w:color="auto"/>
              </w:divBdr>
            </w:div>
            <w:div w:id="1377393750">
              <w:marLeft w:val="0"/>
              <w:marRight w:val="0"/>
              <w:marTop w:val="0"/>
              <w:marBottom w:val="0"/>
              <w:divBdr>
                <w:top w:val="none" w:sz="0" w:space="0" w:color="auto"/>
                <w:left w:val="none" w:sz="0" w:space="0" w:color="auto"/>
                <w:bottom w:val="none" w:sz="0" w:space="0" w:color="auto"/>
                <w:right w:val="none" w:sz="0" w:space="0" w:color="auto"/>
              </w:divBdr>
            </w:div>
            <w:div w:id="2141878097">
              <w:marLeft w:val="0"/>
              <w:marRight w:val="0"/>
              <w:marTop w:val="0"/>
              <w:marBottom w:val="0"/>
              <w:divBdr>
                <w:top w:val="none" w:sz="0" w:space="0" w:color="auto"/>
                <w:left w:val="none" w:sz="0" w:space="0" w:color="auto"/>
                <w:bottom w:val="none" w:sz="0" w:space="0" w:color="auto"/>
                <w:right w:val="none" w:sz="0" w:space="0" w:color="auto"/>
              </w:divBdr>
            </w:div>
            <w:div w:id="267126889">
              <w:marLeft w:val="0"/>
              <w:marRight w:val="0"/>
              <w:marTop w:val="0"/>
              <w:marBottom w:val="0"/>
              <w:divBdr>
                <w:top w:val="none" w:sz="0" w:space="0" w:color="auto"/>
                <w:left w:val="none" w:sz="0" w:space="0" w:color="auto"/>
                <w:bottom w:val="none" w:sz="0" w:space="0" w:color="auto"/>
                <w:right w:val="none" w:sz="0" w:space="0" w:color="auto"/>
              </w:divBdr>
            </w:div>
            <w:div w:id="581569947">
              <w:marLeft w:val="0"/>
              <w:marRight w:val="0"/>
              <w:marTop w:val="0"/>
              <w:marBottom w:val="0"/>
              <w:divBdr>
                <w:top w:val="none" w:sz="0" w:space="0" w:color="auto"/>
                <w:left w:val="none" w:sz="0" w:space="0" w:color="auto"/>
                <w:bottom w:val="none" w:sz="0" w:space="0" w:color="auto"/>
                <w:right w:val="none" w:sz="0" w:space="0" w:color="auto"/>
              </w:divBdr>
            </w:div>
            <w:div w:id="2080785534">
              <w:marLeft w:val="0"/>
              <w:marRight w:val="0"/>
              <w:marTop w:val="0"/>
              <w:marBottom w:val="0"/>
              <w:divBdr>
                <w:top w:val="none" w:sz="0" w:space="0" w:color="auto"/>
                <w:left w:val="none" w:sz="0" w:space="0" w:color="auto"/>
                <w:bottom w:val="none" w:sz="0" w:space="0" w:color="auto"/>
                <w:right w:val="none" w:sz="0" w:space="0" w:color="auto"/>
              </w:divBdr>
            </w:div>
            <w:div w:id="1027368021">
              <w:marLeft w:val="0"/>
              <w:marRight w:val="0"/>
              <w:marTop w:val="0"/>
              <w:marBottom w:val="0"/>
              <w:divBdr>
                <w:top w:val="none" w:sz="0" w:space="0" w:color="auto"/>
                <w:left w:val="none" w:sz="0" w:space="0" w:color="auto"/>
                <w:bottom w:val="none" w:sz="0" w:space="0" w:color="auto"/>
                <w:right w:val="none" w:sz="0" w:space="0" w:color="auto"/>
              </w:divBdr>
            </w:div>
            <w:div w:id="1106539827">
              <w:marLeft w:val="0"/>
              <w:marRight w:val="0"/>
              <w:marTop w:val="0"/>
              <w:marBottom w:val="0"/>
              <w:divBdr>
                <w:top w:val="none" w:sz="0" w:space="0" w:color="auto"/>
                <w:left w:val="none" w:sz="0" w:space="0" w:color="auto"/>
                <w:bottom w:val="none" w:sz="0" w:space="0" w:color="auto"/>
                <w:right w:val="none" w:sz="0" w:space="0" w:color="auto"/>
              </w:divBdr>
            </w:div>
            <w:div w:id="1211377417">
              <w:marLeft w:val="0"/>
              <w:marRight w:val="0"/>
              <w:marTop w:val="0"/>
              <w:marBottom w:val="0"/>
              <w:divBdr>
                <w:top w:val="none" w:sz="0" w:space="0" w:color="auto"/>
                <w:left w:val="none" w:sz="0" w:space="0" w:color="auto"/>
                <w:bottom w:val="none" w:sz="0" w:space="0" w:color="auto"/>
                <w:right w:val="none" w:sz="0" w:space="0" w:color="auto"/>
              </w:divBdr>
            </w:div>
            <w:div w:id="423309672">
              <w:marLeft w:val="0"/>
              <w:marRight w:val="0"/>
              <w:marTop w:val="0"/>
              <w:marBottom w:val="0"/>
              <w:divBdr>
                <w:top w:val="none" w:sz="0" w:space="0" w:color="auto"/>
                <w:left w:val="none" w:sz="0" w:space="0" w:color="auto"/>
                <w:bottom w:val="none" w:sz="0" w:space="0" w:color="auto"/>
                <w:right w:val="none" w:sz="0" w:space="0" w:color="auto"/>
              </w:divBdr>
            </w:div>
            <w:div w:id="78452153">
              <w:marLeft w:val="0"/>
              <w:marRight w:val="0"/>
              <w:marTop w:val="0"/>
              <w:marBottom w:val="0"/>
              <w:divBdr>
                <w:top w:val="none" w:sz="0" w:space="0" w:color="auto"/>
                <w:left w:val="none" w:sz="0" w:space="0" w:color="auto"/>
                <w:bottom w:val="none" w:sz="0" w:space="0" w:color="auto"/>
                <w:right w:val="none" w:sz="0" w:space="0" w:color="auto"/>
              </w:divBdr>
            </w:div>
            <w:div w:id="1891384040">
              <w:marLeft w:val="0"/>
              <w:marRight w:val="0"/>
              <w:marTop w:val="0"/>
              <w:marBottom w:val="0"/>
              <w:divBdr>
                <w:top w:val="none" w:sz="0" w:space="0" w:color="auto"/>
                <w:left w:val="none" w:sz="0" w:space="0" w:color="auto"/>
                <w:bottom w:val="none" w:sz="0" w:space="0" w:color="auto"/>
                <w:right w:val="none" w:sz="0" w:space="0" w:color="auto"/>
              </w:divBdr>
            </w:div>
            <w:div w:id="11953235">
              <w:marLeft w:val="0"/>
              <w:marRight w:val="0"/>
              <w:marTop w:val="0"/>
              <w:marBottom w:val="0"/>
              <w:divBdr>
                <w:top w:val="none" w:sz="0" w:space="0" w:color="auto"/>
                <w:left w:val="none" w:sz="0" w:space="0" w:color="auto"/>
                <w:bottom w:val="none" w:sz="0" w:space="0" w:color="auto"/>
                <w:right w:val="none" w:sz="0" w:space="0" w:color="auto"/>
              </w:divBdr>
            </w:div>
            <w:div w:id="1582566951">
              <w:marLeft w:val="0"/>
              <w:marRight w:val="0"/>
              <w:marTop w:val="0"/>
              <w:marBottom w:val="0"/>
              <w:divBdr>
                <w:top w:val="none" w:sz="0" w:space="0" w:color="auto"/>
                <w:left w:val="none" w:sz="0" w:space="0" w:color="auto"/>
                <w:bottom w:val="none" w:sz="0" w:space="0" w:color="auto"/>
                <w:right w:val="none" w:sz="0" w:space="0" w:color="auto"/>
              </w:divBdr>
            </w:div>
            <w:div w:id="1867525397">
              <w:marLeft w:val="0"/>
              <w:marRight w:val="0"/>
              <w:marTop w:val="0"/>
              <w:marBottom w:val="0"/>
              <w:divBdr>
                <w:top w:val="none" w:sz="0" w:space="0" w:color="auto"/>
                <w:left w:val="none" w:sz="0" w:space="0" w:color="auto"/>
                <w:bottom w:val="none" w:sz="0" w:space="0" w:color="auto"/>
                <w:right w:val="none" w:sz="0" w:space="0" w:color="auto"/>
              </w:divBdr>
            </w:div>
            <w:div w:id="476381694">
              <w:marLeft w:val="0"/>
              <w:marRight w:val="0"/>
              <w:marTop w:val="0"/>
              <w:marBottom w:val="0"/>
              <w:divBdr>
                <w:top w:val="none" w:sz="0" w:space="0" w:color="auto"/>
                <w:left w:val="none" w:sz="0" w:space="0" w:color="auto"/>
                <w:bottom w:val="none" w:sz="0" w:space="0" w:color="auto"/>
                <w:right w:val="none" w:sz="0" w:space="0" w:color="auto"/>
              </w:divBdr>
            </w:div>
            <w:div w:id="1775586615">
              <w:marLeft w:val="0"/>
              <w:marRight w:val="0"/>
              <w:marTop w:val="0"/>
              <w:marBottom w:val="0"/>
              <w:divBdr>
                <w:top w:val="none" w:sz="0" w:space="0" w:color="auto"/>
                <w:left w:val="none" w:sz="0" w:space="0" w:color="auto"/>
                <w:bottom w:val="none" w:sz="0" w:space="0" w:color="auto"/>
                <w:right w:val="none" w:sz="0" w:space="0" w:color="auto"/>
              </w:divBdr>
            </w:div>
            <w:div w:id="1512834252">
              <w:marLeft w:val="0"/>
              <w:marRight w:val="0"/>
              <w:marTop w:val="0"/>
              <w:marBottom w:val="0"/>
              <w:divBdr>
                <w:top w:val="none" w:sz="0" w:space="0" w:color="auto"/>
                <w:left w:val="none" w:sz="0" w:space="0" w:color="auto"/>
                <w:bottom w:val="none" w:sz="0" w:space="0" w:color="auto"/>
                <w:right w:val="none" w:sz="0" w:space="0" w:color="auto"/>
              </w:divBdr>
            </w:div>
            <w:div w:id="289019480">
              <w:marLeft w:val="0"/>
              <w:marRight w:val="0"/>
              <w:marTop w:val="0"/>
              <w:marBottom w:val="0"/>
              <w:divBdr>
                <w:top w:val="none" w:sz="0" w:space="0" w:color="auto"/>
                <w:left w:val="none" w:sz="0" w:space="0" w:color="auto"/>
                <w:bottom w:val="none" w:sz="0" w:space="0" w:color="auto"/>
                <w:right w:val="none" w:sz="0" w:space="0" w:color="auto"/>
              </w:divBdr>
            </w:div>
            <w:div w:id="1069307113">
              <w:marLeft w:val="0"/>
              <w:marRight w:val="0"/>
              <w:marTop w:val="0"/>
              <w:marBottom w:val="0"/>
              <w:divBdr>
                <w:top w:val="none" w:sz="0" w:space="0" w:color="auto"/>
                <w:left w:val="none" w:sz="0" w:space="0" w:color="auto"/>
                <w:bottom w:val="none" w:sz="0" w:space="0" w:color="auto"/>
                <w:right w:val="none" w:sz="0" w:space="0" w:color="auto"/>
              </w:divBdr>
            </w:div>
            <w:div w:id="332417268">
              <w:marLeft w:val="0"/>
              <w:marRight w:val="0"/>
              <w:marTop w:val="0"/>
              <w:marBottom w:val="0"/>
              <w:divBdr>
                <w:top w:val="none" w:sz="0" w:space="0" w:color="auto"/>
                <w:left w:val="none" w:sz="0" w:space="0" w:color="auto"/>
                <w:bottom w:val="none" w:sz="0" w:space="0" w:color="auto"/>
                <w:right w:val="none" w:sz="0" w:space="0" w:color="auto"/>
              </w:divBdr>
            </w:div>
            <w:div w:id="1198154345">
              <w:marLeft w:val="0"/>
              <w:marRight w:val="0"/>
              <w:marTop w:val="0"/>
              <w:marBottom w:val="0"/>
              <w:divBdr>
                <w:top w:val="none" w:sz="0" w:space="0" w:color="auto"/>
                <w:left w:val="none" w:sz="0" w:space="0" w:color="auto"/>
                <w:bottom w:val="none" w:sz="0" w:space="0" w:color="auto"/>
                <w:right w:val="none" w:sz="0" w:space="0" w:color="auto"/>
              </w:divBdr>
            </w:div>
            <w:div w:id="155803548">
              <w:marLeft w:val="0"/>
              <w:marRight w:val="0"/>
              <w:marTop w:val="0"/>
              <w:marBottom w:val="0"/>
              <w:divBdr>
                <w:top w:val="none" w:sz="0" w:space="0" w:color="auto"/>
                <w:left w:val="none" w:sz="0" w:space="0" w:color="auto"/>
                <w:bottom w:val="none" w:sz="0" w:space="0" w:color="auto"/>
                <w:right w:val="none" w:sz="0" w:space="0" w:color="auto"/>
              </w:divBdr>
            </w:div>
            <w:div w:id="2028284993">
              <w:marLeft w:val="0"/>
              <w:marRight w:val="0"/>
              <w:marTop w:val="0"/>
              <w:marBottom w:val="0"/>
              <w:divBdr>
                <w:top w:val="none" w:sz="0" w:space="0" w:color="auto"/>
                <w:left w:val="none" w:sz="0" w:space="0" w:color="auto"/>
                <w:bottom w:val="none" w:sz="0" w:space="0" w:color="auto"/>
                <w:right w:val="none" w:sz="0" w:space="0" w:color="auto"/>
              </w:divBdr>
            </w:div>
            <w:div w:id="1338464374">
              <w:marLeft w:val="0"/>
              <w:marRight w:val="0"/>
              <w:marTop w:val="0"/>
              <w:marBottom w:val="0"/>
              <w:divBdr>
                <w:top w:val="none" w:sz="0" w:space="0" w:color="auto"/>
                <w:left w:val="none" w:sz="0" w:space="0" w:color="auto"/>
                <w:bottom w:val="none" w:sz="0" w:space="0" w:color="auto"/>
                <w:right w:val="none" w:sz="0" w:space="0" w:color="auto"/>
              </w:divBdr>
            </w:div>
            <w:div w:id="982471034">
              <w:marLeft w:val="0"/>
              <w:marRight w:val="0"/>
              <w:marTop w:val="0"/>
              <w:marBottom w:val="0"/>
              <w:divBdr>
                <w:top w:val="none" w:sz="0" w:space="0" w:color="auto"/>
                <w:left w:val="none" w:sz="0" w:space="0" w:color="auto"/>
                <w:bottom w:val="none" w:sz="0" w:space="0" w:color="auto"/>
                <w:right w:val="none" w:sz="0" w:space="0" w:color="auto"/>
              </w:divBdr>
            </w:div>
            <w:div w:id="1468744082">
              <w:marLeft w:val="0"/>
              <w:marRight w:val="0"/>
              <w:marTop w:val="0"/>
              <w:marBottom w:val="0"/>
              <w:divBdr>
                <w:top w:val="none" w:sz="0" w:space="0" w:color="auto"/>
                <w:left w:val="none" w:sz="0" w:space="0" w:color="auto"/>
                <w:bottom w:val="none" w:sz="0" w:space="0" w:color="auto"/>
                <w:right w:val="none" w:sz="0" w:space="0" w:color="auto"/>
              </w:divBdr>
            </w:div>
            <w:div w:id="556011655">
              <w:marLeft w:val="0"/>
              <w:marRight w:val="0"/>
              <w:marTop w:val="0"/>
              <w:marBottom w:val="0"/>
              <w:divBdr>
                <w:top w:val="none" w:sz="0" w:space="0" w:color="auto"/>
                <w:left w:val="none" w:sz="0" w:space="0" w:color="auto"/>
                <w:bottom w:val="none" w:sz="0" w:space="0" w:color="auto"/>
                <w:right w:val="none" w:sz="0" w:space="0" w:color="auto"/>
              </w:divBdr>
            </w:div>
            <w:div w:id="133111611">
              <w:marLeft w:val="0"/>
              <w:marRight w:val="0"/>
              <w:marTop w:val="0"/>
              <w:marBottom w:val="0"/>
              <w:divBdr>
                <w:top w:val="none" w:sz="0" w:space="0" w:color="auto"/>
                <w:left w:val="none" w:sz="0" w:space="0" w:color="auto"/>
                <w:bottom w:val="none" w:sz="0" w:space="0" w:color="auto"/>
                <w:right w:val="none" w:sz="0" w:space="0" w:color="auto"/>
              </w:divBdr>
            </w:div>
            <w:div w:id="708801472">
              <w:marLeft w:val="0"/>
              <w:marRight w:val="0"/>
              <w:marTop w:val="0"/>
              <w:marBottom w:val="0"/>
              <w:divBdr>
                <w:top w:val="none" w:sz="0" w:space="0" w:color="auto"/>
                <w:left w:val="none" w:sz="0" w:space="0" w:color="auto"/>
                <w:bottom w:val="none" w:sz="0" w:space="0" w:color="auto"/>
                <w:right w:val="none" w:sz="0" w:space="0" w:color="auto"/>
              </w:divBdr>
            </w:div>
            <w:div w:id="1214778882">
              <w:marLeft w:val="0"/>
              <w:marRight w:val="0"/>
              <w:marTop w:val="0"/>
              <w:marBottom w:val="0"/>
              <w:divBdr>
                <w:top w:val="none" w:sz="0" w:space="0" w:color="auto"/>
                <w:left w:val="none" w:sz="0" w:space="0" w:color="auto"/>
                <w:bottom w:val="none" w:sz="0" w:space="0" w:color="auto"/>
                <w:right w:val="none" w:sz="0" w:space="0" w:color="auto"/>
              </w:divBdr>
            </w:div>
            <w:div w:id="1684013845">
              <w:marLeft w:val="0"/>
              <w:marRight w:val="0"/>
              <w:marTop w:val="0"/>
              <w:marBottom w:val="0"/>
              <w:divBdr>
                <w:top w:val="none" w:sz="0" w:space="0" w:color="auto"/>
                <w:left w:val="none" w:sz="0" w:space="0" w:color="auto"/>
                <w:bottom w:val="none" w:sz="0" w:space="0" w:color="auto"/>
                <w:right w:val="none" w:sz="0" w:space="0" w:color="auto"/>
              </w:divBdr>
            </w:div>
            <w:div w:id="1261068001">
              <w:marLeft w:val="0"/>
              <w:marRight w:val="0"/>
              <w:marTop w:val="0"/>
              <w:marBottom w:val="0"/>
              <w:divBdr>
                <w:top w:val="none" w:sz="0" w:space="0" w:color="auto"/>
                <w:left w:val="none" w:sz="0" w:space="0" w:color="auto"/>
                <w:bottom w:val="none" w:sz="0" w:space="0" w:color="auto"/>
                <w:right w:val="none" w:sz="0" w:space="0" w:color="auto"/>
              </w:divBdr>
            </w:div>
            <w:div w:id="2017951094">
              <w:marLeft w:val="0"/>
              <w:marRight w:val="0"/>
              <w:marTop w:val="0"/>
              <w:marBottom w:val="0"/>
              <w:divBdr>
                <w:top w:val="none" w:sz="0" w:space="0" w:color="auto"/>
                <w:left w:val="none" w:sz="0" w:space="0" w:color="auto"/>
                <w:bottom w:val="none" w:sz="0" w:space="0" w:color="auto"/>
                <w:right w:val="none" w:sz="0" w:space="0" w:color="auto"/>
              </w:divBdr>
            </w:div>
            <w:div w:id="1002779171">
              <w:marLeft w:val="0"/>
              <w:marRight w:val="0"/>
              <w:marTop w:val="0"/>
              <w:marBottom w:val="0"/>
              <w:divBdr>
                <w:top w:val="none" w:sz="0" w:space="0" w:color="auto"/>
                <w:left w:val="none" w:sz="0" w:space="0" w:color="auto"/>
                <w:bottom w:val="none" w:sz="0" w:space="0" w:color="auto"/>
                <w:right w:val="none" w:sz="0" w:space="0" w:color="auto"/>
              </w:divBdr>
            </w:div>
            <w:div w:id="34043769">
              <w:marLeft w:val="0"/>
              <w:marRight w:val="0"/>
              <w:marTop w:val="0"/>
              <w:marBottom w:val="0"/>
              <w:divBdr>
                <w:top w:val="none" w:sz="0" w:space="0" w:color="auto"/>
                <w:left w:val="none" w:sz="0" w:space="0" w:color="auto"/>
                <w:bottom w:val="none" w:sz="0" w:space="0" w:color="auto"/>
                <w:right w:val="none" w:sz="0" w:space="0" w:color="auto"/>
              </w:divBdr>
            </w:div>
            <w:div w:id="394478486">
              <w:marLeft w:val="0"/>
              <w:marRight w:val="0"/>
              <w:marTop w:val="0"/>
              <w:marBottom w:val="0"/>
              <w:divBdr>
                <w:top w:val="none" w:sz="0" w:space="0" w:color="auto"/>
                <w:left w:val="none" w:sz="0" w:space="0" w:color="auto"/>
                <w:bottom w:val="none" w:sz="0" w:space="0" w:color="auto"/>
                <w:right w:val="none" w:sz="0" w:space="0" w:color="auto"/>
              </w:divBdr>
            </w:div>
            <w:div w:id="2109697022">
              <w:marLeft w:val="0"/>
              <w:marRight w:val="0"/>
              <w:marTop w:val="0"/>
              <w:marBottom w:val="0"/>
              <w:divBdr>
                <w:top w:val="none" w:sz="0" w:space="0" w:color="auto"/>
                <w:left w:val="none" w:sz="0" w:space="0" w:color="auto"/>
                <w:bottom w:val="none" w:sz="0" w:space="0" w:color="auto"/>
                <w:right w:val="none" w:sz="0" w:space="0" w:color="auto"/>
              </w:divBdr>
            </w:div>
            <w:div w:id="295573478">
              <w:marLeft w:val="0"/>
              <w:marRight w:val="0"/>
              <w:marTop w:val="0"/>
              <w:marBottom w:val="0"/>
              <w:divBdr>
                <w:top w:val="none" w:sz="0" w:space="0" w:color="auto"/>
                <w:left w:val="none" w:sz="0" w:space="0" w:color="auto"/>
                <w:bottom w:val="none" w:sz="0" w:space="0" w:color="auto"/>
                <w:right w:val="none" w:sz="0" w:space="0" w:color="auto"/>
              </w:divBdr>
            </w:div>
            <w:div w:id="1439836489">
              <w:marLeft w:val="0"/>
              <w:marRight w:val="0"/>
              <w:marTop w:val="0"/>
              <w:marBottom w:val="0"/>
              <w:divBdr>
                <w:top w:val="none" w:sz="0" w:space="0" w:color="auto"/>
                <w:left w:val="none" w:sz="0" w:space="0" w:color="auto"/>
                <w:bottom w:val="none" w:sz="0" w:space="0" w:color="auto"/>
                <w:right w:val="none" w:sz="0" w:space="0" w:color="auto"/>
              </w:divBdr>
            </w:div>
            <w:div w:id="1689941293">
              <w:marLeft w:val="0"/>
              <w:marRight w:val="0"/>
              <w:marTop w:val="0"/>
              <w:marBottom w:val="0"/>
              <w:divBdr>
                <w:top w:val="none" w:sz="0" w:space="0" w:color="auto"/>
                <w:left w:val="none" w:sz="0" w:space="0" w:color="auto"/>
                <w:bottom w:val="none" w:sz="0" w:space="0" w:color="auto"/>
                <w:right w:val="none" w:sz="0" w:space="0" w:color="auto"/>
              </w:divBdr>
            </w:div>
            <w:div w:id="1980573449">
              <w:marLeft w:val="0"/>
              <w:marRight w:val="0"/>
              <w:marTop w:val="0"/>
              <w:marBottom w:val="0"/>
              <w:divBdr>
                <w:top w:val="none" w:sz="0" w:space="0" w:color="auto"/>
                <w:left w:val="none" w:sz="0" w:space="0" w:color="auto"/>
                <w:bottom w:val="none" w:sz="0" w:space="0" w:color="auto"/>
                <w:right w:val="none" w:sz="0" w:space="0" w:color="auto"/>
              </w:divBdr>
            </w:div>
            <w:div w:id="525949993">
              <w:marLeft w:val="0"/>
              <w:marRight w:val="0"/>
              <w:marTop w:val="0"/>
              <w:marBottom w:val="0"/>
              <w:divBdr>
                <w:top w:val="none" w:sz="0" w:space="0" w:color="auto"/>
                <w:left w:val="none" w:sz="0" w:space="0" w:color="auto"/>
                <w:bottom w:val="none" w:sz="0" w:space="0" w:color="auto"/>
                <w:right w:val="none" w:sz="0" w:space="0" w:color="auto"/>
              </w:divBdr>
            </w:div>
            <w:div w:id="570775141">
              <w:marLeft w:val="0"/>
              <w:marRight w:val="0"/>
              <w:marTop w:val="0"/>
              <w:marBottom w:val="0"/>
              <w:divBdr>
                <w:top w:val="none" w:sz="0" w:space="0" w:color="auto"/>
                <w:left w:val="none" w:sz="0" w:space="0" w:color="auto"/>
                <w:bottom w:val="none" w:sz="0" w:space="0" w:color="auto"/>
                <w:right w:val="none" w:sz="0" w:space="0" w:color="auto"/>
              </w:divBdr>
            </w:div>
            <w:div w:id="320160588">
              <w:marLeft w:val="0"/>
              <w:marRight w:val="0"/>
              <w:marTop w:val="0"/>
              <w:marBottom w:val="0"/>
              <w:divBdr>
                <w:top w:val="none" w:sz="0" w:space="0" w:color="auto"/>
                <w:left w:val="none" w:sz="0" w:space="0" w:color="auto"/>
                <w:bottom w:val="none" w:sz="0" w:space="0" w:color="auto"/>
                <w:right w:val="none" w:sz="0" w:space="0" w:color="auto"/>
              </w:divBdr>
            </w:div>
            <w:div w:id="1468233964">
              <w:marLeft w:val="0"/>
              <w:marRight w:val="0"/>
              <w:marTop w:val="0"/>
              <w:marBottom w:val="0"/>
              <w:divBdr>
                <w:top w:val="none" w:sz="0" w:space="0" w:color="auto"/>
                <w:left w:val="none" w:sz="0" w:space="0" w:color="auto"/>
                <w:bottom w:val="none" w:sz="0" w:space="0" w:color="auto"/>
                <w:right w:val="none" w:sz="0" w:space="0" w:color="auto"/>
              </w:divBdr>
            </w:div>
            <w:div w:id="438451181">
              <w:marLeft w:val="0"/>
              <w:marRight w:val="0"/>
              <w:marTop w:val="0"/>
              <w:marBottom w:val="0"/>
              <w:divBdr>
                <w:top w:val="none" w:sz="0" w:space="0" w:color="auto"/>
                <w:left w:val="none" w:sz="0" w:space="0" w:color="auto"/>
                <w:bottom w:val="none" w:sz="0" w:space="0" w:color="auto"/>
                <w:right w:val="none" w:sz="0" w:space="0" w:color="auto"/>
              </w:divBdr>
            </w:div>
            <w:div w:id="425925093">
              <w:marLeft w:val="0"/>
              <w:marRight w:val="0"/>
              <w:marTop w:val="0"/>
              <w:marBottom w:val="0"/>
              <w:divBdr>
                <w:top w:val="none" w:sz="0" w:space="0" w:color="auto"/>
                <w:left w:val="none" w:sz="0" w:space="0" w:color="auto"/>
                <w:bottom w:val="none" w:sz="0" w:space="0" w:color="auto"/>
                <w:right w:val="none" w:sz="0" w:space="0" w:color="auto"/>
              </w:divBdr>
            </w:div>
            <w:div w:id="120543152">
              <w:marLeft w:val="0"/>
              <w:marRight w:val="0"/>
              <w:marTop w:val="0"/>
              <w:marBottom w:val="0"/>
              <w:divBdr>
                <w:top w:val="none" w:sz="0" w:space="0" w:color="auto"/>
                <w:left w:val="none" w:sz="0" w:space="0" w:color="auto"/>
                <w:bottom w:val="none" w:sz="0" w:space="0" w:color="auto"/>
                <w:right w:val="none" w:sz="0" w:space="0" w:color="auto"/>
              </w:divBdr>
            </w:div>
            <w:div w:id="699667532">
              <w:marLeft w:val="0"/>
              <w:marRight w:val="0"/>
              <w:marTop w:val="0"/>
              <w:marBottom w:val="0"/>
              <w:divBdr>
                <w:top w:val="none" w:sz="0" w:space="0" w:color="auto"/>
                <w:left w:val="none" w:sz="0" w:space="0" w:color="auto"/>
                <w:bottom w:val="none" w:sz="0" w:space="0" w:color="auto"/>
                <w:right w:val="none" w:sz="0" w:space="0" w:color="auto"/>
              </w:divBdr>
            </w:div>
            <w:div w:id="1074088792">
              <w:marLeft w:val="0"/>
              <w:marRight w:val="0"/>
              <w:marTop w:val="0"/>
              <w:marBottom w:val="0"/>
              <w:divBdr>
                <w:top w:val="none" w:sz="0" w:space="0" w:color="auto"/>
                <w:left w:val="none" w:sz="0" w:space="0" w:color="auto"/>
                <w:bottom w:val="none" w:sz="0" w:space="0" w:color="auto"/>
                <w:right w:val="none" w:sz="0" w:space="0" w:color="auto"/>
              </w:divBdr>
            </w:div>
            <w:div w:id="541133889">
              <w:marLeft w:val="0"/>
              <w:marRight w:val="0"/>
              <w:marTop w:val="0"/>
              <w:marBottom w:val="0"/>
              <w:divBdr>
                <w:top w:val="none" w:sz="0" w:space="0" w:color="auto"/>
                <w:left w:val="none" w:sz="0" w:space="0" w:color="auto"/>
                <w:bottom w:val="none" w:sz="0" w:space="0" w:color="auto"/>
                <w:right w:val="none" w:sz="0" w:space="0" w:color="auto"/>
              </w:divBdr>
            </w:div>
            <w:div w:id="556090634">
              <w:marLeft w:val="0"/>
              <w:marRight w:val="0"/>
              <w:marTop w:val="0"/>
              <w:marBottom w:val="0"/>
              <w:divBdr>
                <w:top w:val="none" w:sz="0" w:space="0" w:color="auto"/>
                <w:left w:val="none" w:sz="0" w:space="0" w:color="auto"/>
                <w:bottom w:val="none" w:sz="0" w:space="0" w:color="auto"/>
                <w:right w:val="none" w:sz="0" w:space="0" w:color="auto"/>
              </w:divBdr>
            </w:div>
            <w:div w:id="589436546">
              <w:marLeft w:val="0"/>
              <w:marRight w:val="0"/>
              <w:marTop w:val="0"/>
              <w:marBottom w:val="0"/>
              <w:divBdr>
                <w:top w:val="none" w:sz="0" w:space="0" w:color="auto"/>
                <w:left w:val="none" w:sz="0" w:space="0" w:color="auto"/>
                <w:bottom w:val="none" w:sz="0" w:space="0" w:color="auto"/>
                <w:right w:val="none" w:sz="0" w:space="0" w:color="auto"/>
              </w:divBdr>
            </w:div>
            <w:div w:id="2138402874">
              <w:marLeft w:val="0"/>
              <w:marRight w:val="0"/>
              <w:marTop w:val="0"/>
              <w:marBottom w:val="0"/>
              <w:divBdr>
                <w:top w:val="none" w:sz="0" w:space="0" w:color="auto"/>
                <w:left w:val="none" w:sz="0" w:space="0" w:color="auto"/>
                <w:bottom w:val="none" w:sz="0" w:space="0" w:color="auto"/>
                <w:right w:val="none" w:sz="0" w:space="0" w:color="auto"/>
              </w:divBdr>
            </w:div>
            <w:div w:id="364797199">
              <w:marLeft w:val="0"/>
              <w:marRight w:val="0"/>
              <w:marTop w:val="0"/>
              <w:marBottom w:val="0"/>
              <w:divBdr>
                <w:top w:val="none" w:sz="0" w:space="0" w:color="auto"/>
                <w:left w:val="none" w:sz="0" w:space="0" w:color="auto"/>
                <w:bottom w:val="none" w:sz="0" w:space="0" w:color="auto"/>
                <w:right w:val="none" w:sz="0" w:space="0" w:color="auto"/>
              </w:divBdr>
            </w:div>
            <w:div w:id="602613847">
              <w:marLeft w:val="0"/>
              <w:marRight w:val="0"/>
              <w:marTop w:val="0"/>
              <w:marBottom w:val="0"/>
              <w:divBdr>
                <w:top w:val="none" w:sz="0" w:space="0" w:color="auto"/>
                <w:left w:val="none" w:sz="0" w:space="0" w:color="auto"/>
                <w:bottom w:val="none" w:sz="0" w:space="0" w:color="auto"/>
                <w:right w:val="none" w:sz="0" w:space="0" w:color="auto"/>
              </w:divBdr>
            </w:div>
            <w:div w:id="533814664">
              <w:marLeft w:val="0"/>
              <w:marRight w:val="0"/>
              <w:marTop w:val="0"/>
              <w:marBottom w:val="0"/>
              <w:divBdr>
                <w:top w:val="none" w:sz="0" w:space="0" w:color="auto"/>
                <w:left w:val="none" w:sz="0" w:space="0" w:color="auto"/>
                <w:bottom w:val="none" w:sz="0" w:space="0" w:color="auto"/>
                <w:right w:val="none" w:sz="0" w:space="0" w:color="auto"/>
              </w:divBdr>
            </w:div>
            <w:div w:id="1026835884">
              <w:marLeft w:val="0"/>
              <w:marRight w:val="0"/>
              <w:marTop w:val="0"/>
              <w:marBottom w:val="0"/>
              <w:divBdr>
                <w:top w:val="none" w:sz="0" w:space="0" w:color="auto"/>
                <w:left w:val="none" w:sz="0" w:space="0" w:color="auto"/>
                <w:bottom w:val="none" w:sz="0" w:space="0" w:color="auto"/>
                <w:right w:val="none" w:sz="0" w:space="0" w:color="auto"/>
              </w:divBdr>
            </w:div>
            <w:div w:id="1795102727">
              <w:marLeft w:val="0"/>
              <w:marRight w:val="0"/>
              <w:marTop w:val="0"/>
              <w:marBottom w:val="0"/>
              <w:divBdr>
                <w:top w:val="none" w:sz="0" w:space="0" w:color="auto"/>
                <w:left w:val="none" w:sz="0" w:space="0" w:color="auto"/>
                <w:bottom w:val="none" w:sz="0" w:space="0" w:color="auto"/>
                <w:right w:val="none" w:sz="0" w:space="0" w:color="auto"/>
              </w:divBdr>
            </w:div>
            <w:div w:id="1657882476">
              <w:marLeft w:val="0"/>
              <w:marRight w:val="0"/>
              <w:marTop w:val="0"/>
              <w:marBottom w:val="0"/>
              <w:divBdr>
                <w:top w:val="none" w:sz="0" w:space="0" w:color="auto"/>
                <w:left w:val="none" w:sz="0" w:space="0" w:color="auto"/>
                <w:bottom w:val="none" w:sz="0" w:space="0" w:color="auto"/>
                <w:right w:val="none" w:sz="0" w:space="0" w:color="auto"/>
              </w:divBdr>
            </w:div>
            <w:div w:id="207374066">
              <w:marLeft w:val="0"/>
              <w:marRight w:val="0"/>
              <w:marTop w:val="0"/>
              <w:marBottom w:val="0"/>
              <w:divBdr>
                <w:top w:val="none" w:sz="0" w:space="0" w:color="auto"/>
                <w:left w:val="none" w:sz="0" w:space="0" w:color="auto"/>
                <w:bottom w:val="none" w:sz="0" w:space="0" w:color="auto"/>
                <w:right w:val="none" w:sz="0" w:space="0" w:color="auto"/>
              </w:divBdr>
            </w:div>
            <w:div w:id="1272514481">
              <w:marLeft w:val="0"/>
              <w:marRight w:val="0"/>
              <w:marTop w:val="0"/>
              <w:marBottom w:val="0"/>
              <w:divBdr>
                <w:top w:val="none" w:sz="0" w:space="0" w:color="auto"/>
                <w:left w:val="none" w:sz="0" w:space="0" w:color="auto"/>
                <w:bottom w:val="none" w:sz="0" w:space="0" w:color="auto"/>
                <w:right w:val="none" w:sz="0" w:space="0" w:color="auto"/>
              </w:divBdr>
            </w:div>
            <w:div w:id="687172114">
              <w:marLeft w:val="0"/>
              <w:marRight w:val="0"/>
              <w:marTop w:val="0"/>
              <w:marBottom w:val="0"/>
              <w:divBdr>
                <w:top w:val="none" w:sz="0" w:space="0" w:color="auto"/>
                <w:left w:val="none" w:sz="0" w:space="0" w:color="auto"/>
                <w:bottom w:val="none" w:sz="0" w:space="0" w:color="auto"/>
                <w:right w:val="none" w:sz="0" w:space="0" w:color="auto"/>
              </w:divBdr>
            </w:div>
            <w:div w:id="1356032605">
              <w:marLeft w:val="0"/>
              <w:marRight w:val="0"/>
              <w:marTop w:val="0"/>
              <w:marBottom w:val="0"/>
              <w:divBdr>
                <w:top w:val="none" w:sz="0" w:space="0" w:color="auto"/>
                <w:left w:val="none" w:sz="0" w:space="0" w:color="auto"/>
                <w:bottom w:val="none" w:sz="0" w:space="0" w:color="auto"/>
                <w:right w:val="none" w:sz="0" w:space="0" w:color="auto"/>
              </w:divBdr>
            </w:div>
            <w:div w:id="684405400">
              <w:marLeft w:val="0"/>
              <w:marRight w:val="0"/>
              <w:marTop w:val="0"/>
              <w:marBottom w:val="0"/>
              <w:divBdr>
                <w:top w:val="none" w:sz="0" w:space="0" w:color="auto"/>
                <w:left w:val="none" w:sz="0" w:space="0" w:color="auto"/>
                <w:bottom w:val="none" w:sz="0" w:space="0" w:color="auto"/>
                <w:right w:val="none" w:sz="0" w:space="0" w:color="auto"/>
              </w:divBdr>
            </w:div>
            <w:div w:id="79641126">
              <w:marLeft w:val="0"/>
              <w:marRight w:val="0"/>
              <w:marTop w:val="0"/>
              <w:marBottom w:val="0"/>
              <w:divBdr>
                <w:top w:val="none" w:sz="0" w:space="0" w:color="auto"/>
                <w:left w:val="none" w:sz="0" w:space="0" w:color="auto"/>
                <w:bottom w:val="none" w:sz="0" w:space="0" w:color="auto"/>
                <w:right w:val="none" w:sz="0" w:space="0" w:color="auto"/>
              </w:divBdr>
            </w:div>
            <w:div w:id="1496727446">
              <w:marLeft w:val="0"/>
              <w:marRight w:val="0"/>
              <w:marTop w:val="0"/>
              <w:marBottom w:val="0"/>
              <w:divBdr>
                <w:top w:val="none" w:sz="0" w:space="0" w:color="auto"/>
                <w:left w:val="none" w:sz="0" w:space="0" w:color="auto"/>
                <w:bottom w:val="none" w:sz="0" w:space="0" w:color="auto"/>
                <w:right w:val="none" w:sz="0" w:space="0" w:color="auto"/>
              </w:divBdr>
            </w:div>
            <w:div w:id="138957625">
              <w:marLeft w:val="0"/>
              <w:marRight w:val="0"/>
              <w:marTop w:val="0"/>
              <w:marBottom w:val="0"/>
              <w:divBdr>
                <w:top w:val="none" w:sz="0" w:space="0" w:color="auto"/>
                <w:left w:val="none" w:sz="0" w:space="0" w:color="auto"/>
                <w:bottom w:val="none" w:sz="0" w:space="0" w:color="auto"/>
                <w:right w:val="none" w:sz="0" w:space="0" w:color="auto"/>
              </w:divBdr>
            </w:div>
            <w:div w:id="1485321400">
              <w:marLeft w:val="0"/>
              <w:marRight w:val="0"/>
              <w:marTop w:val="0"/>
              <w:marBottom w:val="0"/>
              <w:divBdr>
                <w:top w:val="none" w:sz="0" w:space="0" w:color="auto"/>
                <w:left w:val="none" w:sz="0" w:space="0" w:color="auto"/>
                <w:bottom w:val="none" w:sz="0" w:space="0" w:color="auto"/>
                <w:right w:val="none" w:sz="0" w:space="0" w:color="auto"/>
              </w:divBdr>
            </w:div>
            <w:div w:id="507258987">
              <w:marLeft w:val="0"/>
              <w:marRight w:val="0"/>
              <w:marTop w:val="0"/>
              <w:marBottom w:val="0"/>
              <w:divBdr>
                <w:top w:val="none" w:sz="0" w:space="0" w:color="auto"/>
                <w:left w:val="none" w:sz="0" w:space="0" w:color="auto"/>
                <w:bottom w:val="none" w:sz="0" w:space="0" w:color="auto"/>
                <w:right w:val="none" w:sz="0" w:space="0" w:color="auto"/>
              </w:divBdr>
            </w:div>
            <w:div w:id="623197664">
              <w:marLeft w:val="0"/>
              <w:marRight w:val="0"/>
              <w:marTop w:val="0"/>
              <w:marBottom w:val="0"/>
              <w:divBdr>
                <w:top w:val="none" w:sz="0" w:space="0" w:color="auto"/>
                <w:left w:val="none" w:sz="0" w:space="0" w:color="auto"/>
                <w:bottom w:val="none" w:sz="0" w:space="0" w:color="auto"/>
                <w:right w:val="none" w:sz="0" w:space="0" w:color="auto"/>
              </w:divBdr>
            </w:div>
            <w:div w:id="1264460407">
              <w:marLeft w:val="0"/>
              <w:marRight w:val="0"/>
              <w:marTop w:val="0"/>
              <w:marBottom w:val="0"/>
              <w:divBdr>
                <w:top w:val="none" w:sz="0" w:space="0" w:color="auto"/>
                <w:left w:val="none" w:sz="0" w:space="0" w:color="auto"/>
                <w:bottom w:val="none" w:sz="0" w:space="0" w:color="auto"/>
                <w:right w:val="none" w:sz="0" w:space="0" w:color="auto"/>
              </w:divBdr>
            </w:div>
            <w:div w:id="1110592644">
              <w:marLeft w:val="0"/>
              <w:marRight w:val="0"/>
              <w:marTop w:val="0"/>
              <w:marBottom w:val="0"/>
              <w:divBdr>
                <w:top w:val="none" w:sz="0" w:space="0" w:color="auto"/>
                <w:left w:val="none" w:sz="0" w:space="0" w:color="auto"/>
                <w:bottom w:val="none" w:sz="0" w:space="0" w:color="auto"/>
                <w:right w:val="none" w:sz="0" w:space="0" w:color="auto"/>
              </w:divBdr>
            </w:div>
            <w:div w:id="366294093">
              <w:marLeft w:val="0"/>
              <w:marRight w:val="0"/>
              <w:marTop w:val="0"/>
              <w:marBottom w:val="0"/>
              <w:divBdr>
                <w:top w:val="none" w:sz="0" w:space="0" w:color="auto"/>
                <w:left w:val="none" w:sz="0" w:space="0" w:color="auto"/>
                <w:bottom w:val="none" w:sz="0" w:space="0" w:color="auto"/>
                <w:right w:val="none" w:sz="0" w:space="0" w:color="auto"/>
              </w:divBdr>
            </w:div>
            <w:div w:id="33702978">
              <w:marLeft w:val="0"/>
              <w:marRight w:val="0"/>
              <w:marTop w:val="0"/>
              <w:marBottom w:val="0"/>
              <w:divBdr>
                <w:top w:val="none" w:sz="0" w:space="0" w:color="auto"/>
                <w:left w:val="none" w:sz="0" w:space="0" w:color="auto"/>
                <w:bottom w:val="none" w:sz="0" w:space="0" w:color="auto"/>
                <w:right w:val="none" w:sz="0" w:space="0" w:color="auto"/>
              </w:divBdr>
            </w:div>
            <w:div w:id="984237278">
              <w:marLeft w:val="0"/>
              <w:marRight w:val="0"/>
              <w:marTop w:val="0"/>
              <w:marBottom w:val="0"/>
              <w:divBdr>
                <w:top w:val="none" w:sz="0" w:space="0" w:color="auto"/>
                <w:left w:val="none" w:sz="0" w:space="0" w:color="auto"/>
                <w:bottom w:val="none" w:sz="0" w:space="0" w:color="auto"/>
                <w:right w:val="none" w:sz="0" w:space="0" w:color="auto"/>
              </w:divBdr>
            </w:div>
            <w:div w:id="349525271">
              <w:marLeft w:val="0"/>
              <w:marRight w:val="0"/>
              <w:marTop w:val="0"/>
              <w:marBottom w:val="0"/>
              <w:divBdr>
                <w:top w:val="none" w:sz="0" w:space="0" w:color="auto"/>
                <w:left w:val="none" w:sz="0" w:space="0" w:color="auto"/>
                <w:bottom w:val="none" w:sz="0" w:space="0" w:color="auto"/>
                <w:right w:val="none" w:sz="0" w:space="0" w:color="auto"/>
              </w:divBdr>
            </w:div>
            <w:div w:id="7027060">
              <w:marLeft w:val="0"/>
              <w:marRight w:val="0"/>
              <w:marTop w:val="0"/>
              <w:marBottom w:val="0"/>
              <w:divBdr>
                <w:top w:val="none" w:sz="0" w:space="0" w:color="auto"/>
                <w:left w:val="none" w:sz="0" w:space="0" w:color="auto"/>
                <w:bottom w:val="none" w:sz="0" w:space="0" w:color="auto"/>
                <w:right w:val="none" w:sz="0" w:space="0" w:color="auto"/>
              </w:divBdr>
            </w:div>
            <w:div w:id="652031191">
              <w:marLeft w:val="0"/>
              <w:marRight w:val="0"/>
              <w:marTop w:val="0"/>
              <w:marBottom w:val="0"/>
              <w:divBdr>
                <w:top w:val="none" w:sz="0" w:space="0" w:color="auto"/>
                <w:left w:val="none" w:sz="0" w:space="0" w:color="auto"/>
                <w:bottom w:val="none" w:sz="0" w:space="0" w:color="auto"/>
                <w:right w:val="none" w:sz="0" w:space="0" w:color="auto"/>
              </w:divBdr>
            </w:div>
            <w:div w:id="1164590495">
              <w:marLeft w:val="0"/>
              <w:marRight w:val="0"/>
              <w:marTop w:val="0"/>
              <w:marBottom w:val="0"/>
              <w:divBdr>
                <w:top w:val="none" w:sz="0" w:space="0" w:color="auto"/>
                <w:left w:val="none" w:sz="0" w:space="0" w:color="auto"/>
                <w:bottom w:val="none" w:sz="0" w:space="0" w:color="auto"/>
                <w:right w:val="none" w:sz="0" w:space="0" w:color="auto"/>
              </w:divBdr>
            </w:div>
            <w:div w:id="471946723">
              <w:marLeft w:val="0"/>
              <w:marRight w:val="0"/>
              <w:marTop w:val="0"/>
              <w:marBottom w:val="0"/>
              <w:divBdr>
                <w:top w:val="none" w:sz="0" w:space="0" w:color="auto"/>
                <w:left w:val="none" w:sz="0" w:space="0" w:color="auto"/>
                <w:bottom w:val="none" w:sz="0" w:space="0" w:color="auto"/>
                <w:right w:val="none" w:sz="0" w:space="0" w:color="auto"/>
              </w:divBdr>
            </w:div>
            <w:div w:id="227571887">
              <w:marLeft w:val="0"/>
              <w:marRight w:val="0"/>
              <w:marTop w:val="0"/>
              <w:marBottom w:val="0"/>
              <w:divBdr>
                <w:top w:val="none" w:sz="0" w:space="0" w:color="auto"/>
                <w:left w:val="none" w:sz="0" w:space="0" w:color="auto"/>
                <w:bottom w:val="none" w:sz="0" w:space="0" w:color="auto"/>
                <w:right w:val="none" w:sz="0" w:space="0" w:color="auto"/>
              </w:divBdr>
            </w:div>
            <w:div w:id="1857302104">
              <w:marLeft w:val="0"/>
              <w:marRight w:val="0"/>
              <w:marTop w:val="0"/>
              <w:marBottom w:val="0"/>
              <w:divBdr>
                <w:top w:val="none" w:sz="0" w:space="0" w:color="auto"/>
                <w:left w:val="none" w:sz="0" w:space="0" w:color="auto"/>
                <w:bottom w:val="none" w:sz="0" w:space="0" w:color="auto"/>
                <w:right w:val="none" w:sz="0" w:space="0" w:color="auto"/>
              </w:divBdr>
            </w:div>
            <w:div w:id="1854607014">
              <w:marLeft w:val="0"/>
              <w:marRight w:val="0"/>
              <w:marTop w:val="0"/>
              <w:marBottom w:val="0"/>
              <w:divBdr>
                <w:top w:val="none" w:sz="0" w:space="0" w:color="auto"/>
                <w:left w:val="none" w:sz="0" w:space="0" w:color="auto"/>
                <w:bottom w:val="none" w:sz="0" w:space="0" w:color="auto"/>
                <w:right w:val="none" w:sz="0" w:space="0" w:color="auto"/>
              </w:divBdr>
            </w:div>
            <w:div w:id="2098482986">
              <w:marLeft w:val="0"/>
              <w:marRight w:val="0"/>
              <w:marTop w:val="0"/>
              <w:marBottom w:val="0"/>
              <w:divBdr>
                <w:top w:val="none" w:sz="0" w:space="0" w:color="auto"/>
                <w:left w:val="none" w:sz="0" w:space="0" w:color="auto"/>
                <w:bottom w:val="none" w:sz="0" w:space="0" w:color="auto"/>
                <w:right w:val="none" w:sz="0" w:space="0" w:color="auto"/>
              </w:divBdr>
            </w:div>
            <w:div w:id="644773908">
              <w:marLeft w:val="0"/>
              <w:marRight w:val="0"/>
              <w:marTop w:val="0"/>
              <w:marBottom w:val="0"/>
              <w:divBdr>
                <w:top w:val="none" w:sz="0" w:space="0" w:color="auto"/>
                <w:left w:val="none" w:sz="0" w:space="0" w:color="auto"/>
                <w:bottom w:val="none" w:sz="0" w:space="0" w:color="auto"/>
                <w:right w:val="none" w:sz="0" w:space="0" w:color="auto"/>
              </w:divBdr>
            </w:div>
            <w:div w:id="932133485">
              <w:marLeft w:val="0"/>
              <w:marRight w:val="0"/>
              <w:marTop w:val="0"/>
              <w:marBottom w:val="0"/>
              <w:divBdr>
                <w:top w:val="none" w:sz="0" w:space="0" w:color="auto"/>
                <w:left w:val="none" w:sz="0" w:space="0" w:color="auto"/>
                <w:bottom w:val="none" w:sz="0" w:space="0" w:color="auto"/>
                <w:right w:val="none" w:sz="0" w:space="0" w:color="auto"/>
              </w:divBdr>
            </w:div>
            <w:div w:id="1952973640">
              <w:marLeft w:val="0"/>
              <w:marRight w:val="0"/>
              <w:marTop w:val="0"/>
              <w:marBottom w:val="0"/>
              <w:divBdr>
                <w:top w:val="none" w:sz="0" w:space="0" w:color="auto"/>
                <w:left w:val="none" w:sz="0" w:space="0" w:color="auto"/>
                <w:bottom w:val="none" w:sz="0" w:space="0" w:color="auto"/>
                <w:right w:val="none" w:sz="0" w:space="0" w:color="auto"/>
              </w:divBdr>
            </w:div>
            <w:div w:id="1682925422">
              <w:marLeft w:val="0"/>
              <w:marRight w:val="0"/>
              <w:marTop w:val="0"/>
              <w:marBottom w:val="0"/>
              <w:divBdr>
                <w:top w:val="none" w:sz="0" w:space="0" w:color="auto"/>
                <w:left w:val="none" w:sz="0" w:space="0" w:color="auto"/>
                <w:bottom w:val="none" w:sz="0" w:space="0" w:color="auto"/>
                <w:right w:val="none" w:sz="0" w:space="0" w:color="auto"/>
              </w:divBdr>
            </w:div>
            <w:div w:id="186219307">
              <w:marLeft w:val="0"/>
              <w:marRight w:val="0"/>
              <w:marTop w:val="0"/>
              <w:marBottom w:val="0"/>
              <w:divBdr>
                <w:top w:val="none" w:sz="0" w:space="0" w:color="auto"/>
                <w:left w:val="none" w:sz="0" w:space="0" w:color="auto"/>
                <w:bottom w:val="none" w:sz="0" w:space="0" w:color="auto"/>
                <w:right w:val="none" w:sz="0" w:space="0" w:color="auto"/>
              </w:divBdr>
            </w:div>
            <w:div w:id="1188644841">
              <w:marLeft w:val="0"/>
              <w:marRight w:val="0"/>
              <w:marTop w:val="0"/>
              <w:marBottom w:val="0"/>
              <w:divBdr>
                <w:top w:val="none" w:sz="0" w:space="0" w:color="auto"/>
                <w:left w:val="none" w:sz="0" w:space="0" w:color="auto"/>
                <w:bottom w:val="none" w:sz="0" w:space="0" w:color="auto"/>
                <w:right w:val="none" w:sz="0" w:space="0" w:color="auto"/>
              </w:divBdr>
            </w:div>
            <w:div w:id="1711032557">
              <w:marLeft w:val="0"/>
              <w:marRight w:val="0"/>
              <w:marTop w:val="0"/>
              <w:marBottom w:val="0"/>
              <w:divBdr>
                <w:top w:val="none" w:sz="0" w:space="0" w:color="auto"/>
                <w:left w:val="none" w:sz="0" w:space="0" w:color="auto"/>
                <w:bottom w:val="none" w:sz="0" w:space="0" w:color="auto"/>
                <w:right w:val="none" w:sz="0" w:space="0" w:color="auto"/>
              </w:divBdr>
            </w:div>
            <w:div w:id="1505169197">
              <w:marLeft w:val="0"/>
              <w:marRight w:val="0"/>
              <w:marTop w:val="0"/>
              <w:marBottom w:val="0"/>
              <w:divBdr>
                <w:top w:val="none" w:sz="0" w:space="0" w:color="auto"/>
                <w:left w:val="none" w:sz="0" w:space="0" w:color="auto"/>
                <w:bottom w:val="none" w:sz="0" w:space="0" w:color="auto"/>
                <w:right w:val="none" w:sz="0" w:space="0" w:color="auto"/>
              </w:divBdr>
            </w:div>
            <w:div w:id="994453566">
              <w:marLeft w:val="0"/>
              <w:marRight w:val="0"/>
              <w:marTop w:val="0"/>
              <w:marBottom w:val="0"/>
              <w:divBdr>
                <w:top w:val="none" w:sz="0" w:space="0" w:color="auto"/>
                <w:left w:val="none" w:sz="0" w:space="0" w:color="auto"/>
                <w:bottom w:val="none" w:sz="0" w:space="0" w:color="auto"/>
                <w:right w:val="none" w:sz="0" w:space="0" w:color="auto"/>
              </w:divBdr>
            </w:div>
            <w:div w:id="1534150983">
              <w:marLeft w:val="0"/>
              <w:marRight w:val="0"/>
              <w:marTop w:val="0"/>
              <w:marBottom w:val="0"/>
              <w:divBdr>
                <w:top w:val="none" w:sz="0" w:space="0" w:color="auto"/>
                <w:left w:val="none" w:sz="0" w:space="0" w:color="auto"/>
                <w:bottom w:val="none" w:sz="0" w:space="0" w:color="auto"/>
                <w:right w:val="none" w:sz="0" w:space="0" w:color="auto"/>
              </w:divBdr>
            </w:div>
            <w:div w:id="1067873644">
              <w:marLeft w:val="0"/>
              <w:marRight w:val="0"/>
              <w:marTop w:val="0"/>
              <w:marBottom w:val="0"/>
              <w:divBdr>
                <w:top w:val="none" w:sz="0" w:space="0" w:color="auto"/>
                <w:left w:val="none" w:sz="0" w:space="0" w:color="auto"/>
                <w:bottom w:val="none" w:sz="0" w:space="0" w:color="auto"/>
                <w:right w:val="none" w:sz="0" w:space="0" w:color="auto"/>
              </w:divBdr>
            </w:div>
            <w:div w:id="1532721341">
              <w:marLeft w:val="0"/>
              <w:marRight w:val="0"/>
              <w:marTop w:val="0"/>
              <w:marBottom w:val="0"/>
              <w:divBdr>
                <w:top w:val="none" w:sz="0" w:space="0" w:color="auto"/>
                <w:left w:val="none" w:sz="0" w:space="0" w:color="auto"/>
                <w:bottom w:val="none" w:sz="0" w:space="0" w:color="auto"/>
                <w:right w:val="none" w:sz="0" w:space="0" w:color="auto"/>
              </w:divBdr>
            </w:div>
            <w:div w:id="597907259">
              <w:marLeft w:val="0"/>
              <w:marRight w:val="0"/>
              <w:marTop w:val="0"/>
              <w:marBottom w:val="0"/>
              <w:divBdr>
                <w:top w:val="none" w:sz="0" w:space="0" w:color="auto"/>
                <w:left w:val="none" w:sz="0" w:space="0" w:color="auto"/>
                <w:bottom w:val="none" w:sz="0" w:space="0" w:color="auto"/>
                <w:right w:val="none" w:sz="0" w:space="0" w:color="auto"/>
              </w:divBdr>
            </w:div>
            <w:div w:id="425807915">
              <w:marLeft w:val="0"/>
              <w:marRight w:val="0"/>
              <w:marTop w:val="0"/>
              <w:marBottom w:val="0"/>
              <w:divBdr>
                <w:top w:val="none" w:sz="0" w:space="0" w:color="auto"/>
                <w:left w:val="none" w:sz="0" w:space="0" w:color="auto"/>
                <w:bottom w:val="none" w:sz="0" w:space="0" w:color="auto"/>
                <w:right w:val="none" w:sz="0" w:space="0" w:color="auto"/>
              </w:divBdr>
            </w:div>
            <w:div w:id="514999652">
              <w:marLeft w:val="0"/>
              <w:marRight w:val="0"/>
              <w:marTop w:val="0"/>
              <w:marBottom w:val="0"/>
              <w:divBdr>
                <w:top w:val="none" w:sz="0" w:space="0" w:color="auto"/>
                <w:left w:val="none" w:sz="0" w:space="0" w:color="auto"/>
                <w:bottom w:val="none" w:sz="0" w:space="0" w:color="auto"/>
                <w:right w:val="none" w:sz="0" w:space="0" w:color="auto"/>
              </w:divBdr>
            </w:div>
            <w:div w:id="907226702">
              <w:marLeft w:val="0"/>
              <w:marRight w:val="0"/>
              <w:marTop w:val="0"/>
              <w:marBottom w:val="0"/>
              <w:divBdr>
                <w:top w:val="none" w:sz="0" w:space="0" w:color="auto"/>
                <w:left w:val="none" w:sz="0" w:space="0" w:color="auto"/>
                <w:bottom w:val="none" w:sz="0" w:space="0" w:color="auto"/>
                <w:right w:val="none" w:sz="0" w:space="0" w:color="auto"/>
              </w:divBdr>
            </w:div>
            <w:div w:id="1927885426">
              <w:marLeft w:val="0"/>
              <w:marRight w:val="0"/>
              <w:marTop w:val="0"/>
              <w:marBottom w:val="0"/>
              <w:divBdr>
                <w:top w:val="none" w:sz="0" w:space="0" w:color="auto"/>
                <w:left w:val="none" w:sz="0" w:space="0" w:color="auto"/>
                <w:bottom w:val="none" w:sz="0" w:space="0" w:color="auto"/>
                <w:right w:val="none" w:sz="0" w:space="0" w:color="auto"/>
              </w:divBdr>
            </w:div>
            <w:div w:id="1210995462">
              <w:marLeft w:val="0"/>
              <w:marRight w:val="0"/>
              <w:marTop w:val="0"/>
              <w:marBottom w:val="0"/>
              <w:divBdr>
                <w:top w:val="none" w:sz="0" w:space="0" w:color="auto"/>
                <w:left w:val="none" w:sz="0" w:space="0" w:color="auto"/>
                <w:bottom w:val="none" w:sz="0" w:space="0" w:color="auto"/>
                <w:right w:val="none" w:sz="0" w:space="0" w:color="auto"/>
              </w:divBdr>
            </w:div>
            <w:div w:id="707488650">
              <w:marLeft w:val="0"/>
              <w:marRight w:val="0"/>
              <w:marTop w:val="0"/>
              <w:marBottom w:val="0"/>
              <w:divBdr>
                <w:top w:val="none" w:sz="0" w:space="0" w:color="auto"/>
                <w:left w:val="none" w:sz="0" w:space="0" w:color="auto"/>
                <w:bottom w:val="none" w:sz="0" w:space="0" w:color="auto"/>
                <w:right w:val="none" w:sz="0" w:space="0" w:color="auto"/>
              </w:divBdr>
            </w:div>
            <w:div w:id="655111737">
              <w:marLeft w:val="0"/>
              <w:marRight w:val="0"/>
              <w:marTop w:val="0"/>
              <w:marBottom w:val="0"/>
              <w:divBdr>
                <w:top w:val="none" w:sz="0" w:space="0" w:color="auto"/>
                <w:left w:val="none" w:sz="0" w:space="0" w:color="auto"/>
                <w:bottom w:val="none" w:sz="0" w:space="0" w:color="auto"/>
                <w:right w:val="none" w:sz="0" w:space="0" w:color="auto"/>
              </w:divBdr>
            </w:div>
            <w:div w:id="986517341">
              <w:marLeft w:val="0"/>
              <w:marRight w:val="0"/>
              <w:marTop w:val="0"/>
              <w:marBottom w:val="0"/>
              <w:divBdr>
                <w:top w:val="none" w:sz="0" w:space="0" w:color="auto"/>
                <w:left w:val="none" w:sz="0" w:space="0" w:color="auto"/>
                <w:bottom w:val="none" w:sz="0" w:space="0" w:color="auto"/>
                <w:right w:val="none" w:sz="0" w:space="0" w:color="auto"/>
              </w:divBdr>
            </w:div>
            <w:div w:id="4090401">
              <w:marLeft w:val="0"/>
              <w:marRight w:val="0"/>
              <w:marTop w:val="0"/>
              <w:marBottom w:val="0"/>
              <w:divBdr>
                <w:top w:val="none" w:sz="0" w:space="0" w:color="auto"/>
                <w:left w:val="none" w:sz="0" w:space="0" w:color="auto"/>
                <w:bottom w:val="none" w:sz="0" w:space="0" w:color="auto"/>
                <w:right w:val="none" w:sz="0" w:space="0" w:color="auto"/>
              </w:divBdr>
            </w:div>
            <w:div w:id="618993661">
              <w:marLeft w:val="0"/>
              <w:marRight w:val="0"/>
              <w:marTop w:val="0"/>
              <w:marBottom w:val="0"/>
              <w:divBdr>
                <w:top w:val="none" w:sz="0" w:space="0" w:color="auto"/>
                <w:left w:val="none" w:sz="0" w:space="0" w:color="auto"/>
                <w:bottom w:val="none" w:sz="0" w:space="0" w:color="auto"/>
                <w:right w:val="none" w:sz="0" w:space="0" w:color="auto"/>
              </w:divBdr>
            </w:div>
            <w:div w:id="1469587538">
              <w:marLeft w:val="0"/>
              <w:marRight w:val="0"/>
              <w:marTop w:val="0"/>
              <w:marBottom w:val="0"/>
              <w:divBdr>
                <w:top w:val="none" w:sz="0" w:space="0" w:color="auto"/>
                <w:left w:val="none" w:sz="0" w:space="0" w:color="auto"/>
                <w:bottom w:val="none" w:sz="0" w:space="0" w:color="auto"/>
                <w:right w:val="none" w:sz="0" w:space="0" w:color="auto"/>
              </w:divBdr>
            </w:div>
            <w:div w:id="76633101">
              <w:marLeft w:val="0"/>
              <w:marRight w:val="0"/>
              <w:marTop w:val="0"/>
              <w:marBottom w:val="0"/>
              <w:divBdr>
                <w:top w:val="none" w:sz="0" w:space="0" w:color="auto"/>
                <w:left w:val="none" w:sz="0" w:space="0" w:color="auto"/>
                <w:bottom w:val="none" w:sz="0" w:space="0" w:color="auto"/>
                <w:right w:val="none" w:sz="0" w:space="0" w:color="auto"/>
              </w:divBdr>
            </w:div>
            <w:div w:id="679814617">
              <w:marLeft w:val="0"/>
              <w:marRight w:val="0"/>
              <w:marTop w:val="0"/>
              <w:marBottom w:val="0"/>
              <w:divBdr>
                <w:top w:val="none" w:sz="0" w:space="0" w:color="auto"/>
                <w:left w:val="none" w:sz="0" w:space="0" w:color="auto"/>
                <w:bottom w:val="none" w:sz="0" w:space="0" w:color="auto"/>
                <w:right w:val="none" w:sz="0" w:space="0" w:color="auto"/>
              </w:divBdr>
            </w:div>
            <w:div w:id="23096045">
              <w:marLeft w:val="0"/>
              <w:marRight w:val="0"/>
              <w:marTop w:val="0"/>
              <w:marBottom w:val="0"/>
              <w:divBdr>
                <w:top w:val="none" w:sz="0" w:space="0" w:color="auto"/>
                <w:left w:val="none" w:sz="0" w:space="0" w:color="auto"/>
                <w:bottom w:val="none" w:sz="0" w:space="0" w:color="auto"/>
                <w:right w:val="none" w:sz="0" w:space="0" w:color="auto"/>
              </w:divBdr>
            </w:div>
            <w:div w:id="697316182">
              <w:marLeft w:val="0"/>
              <w:marRight w:val="0"/>
              <w:marTop w:val="0"/>
              <w:marBottom w:val="0"/>
              <w:divBdr>
                <w:top w:val="none" w:sz="0" w:space="0" w:color="auto"/>
                <w:left w:val="none" w:sz="0" w:space="0" w:color="auto"/>
                <w:bottom w:val="none" w:sz="0" w:space="0" w:color="auto"/>
                <w:right w:val="none" w:sz="0" w:space="0" w:color="auto"/>
              </w:divBdr>
            </w:div>
            <w:div w:id="311176531">
              <w:marLeft w:val="0"/>
              <w:marRight w:val="0"/>
              <w:marTop w:val="0"/>
              <w:marBottom w:val="0"/>
              <w:divBdr>
                <w:top w:val="none" w:sz="0" w:space="0" w:color="auto"/>
                <w:left w:val="none" w:sz="0" w:space="0" w:color="auto"/>
                <w:bottom w:val="none" w:sz="0" w:space="0" w:color="auto"/>
                <w:right w:val="none" w:sz="0" w:space="0" w:color="auto"/>
              </w:divBdr>
            </w:div>
            <w:div w:id="1734036416">
              <w:marLeft w:val="0"/>
              <w:marRight w:val="0"/>
              <w:marTop w:val="0"/>
              <w:marBottom w:val="0"/>
              <w:divBdr>
                <w:top w:val="none" w:sz="0" w:space="0" w:color="auto"/>
                <w:left w:val="none" w:sz="0" w:space="0" w:color="auto"/>
                <w:bottom w:val="none" w:sz="0" w:space="0" w:color="auto"/>
                <w:right w:val="none" w:sz="0" w:space="0" w:color="auto"/>
              </w:divBdr>
            </w:div>
            <w:div w:id="727269135">
              <w:marLeft w:val="0"/>
              <w:marRight w:val="0"/>
              <w:marTop w:val="0"/>
              <w:marBottom w:val="0"/>
              <w:divBdr>
                <w:top w:val="none" w:sz="0" w:space="0" w:color="auto"/>
                <w:left w:val="none" w:sz="0" w:space="0" w:color="auto"/>
                <w:bottom w:val="none" w:sz="0" w:space="0" w:color="auto"/>
                <w:right w:val="none" w:sz="0" w:space="0" w:color="auto"/>
              </w:divBdr>
            </w:div>
            <w:div w:id="1254242728">
              <w:marLeft w:val="0"/>
              <w:marRight w:val="0"/>
              <w:marTop w:val="0"/>
              <w:marBottom w:val="0"/>
              <w:divBdr>
                <w:top w:val="none" w:sz="0" w:space="0" w:color="auto"/>
                <w:left w:val="none" w:sz="0" w:space="0" w:color="auto"/>
                <w:bottom w:val="none" w:sz="0" w:space="0" w:color="auto"/>
                <w:right w:val="none" w:sz="0" w:space="0" w:color="auto"/>
              </w:divBdr>
            </w:div>
            <w:div w:id="153306017">
              <w:marLeft w:val="0"/>
              <w:marRight w:val="0"/>
              <w:marTop w:val="0"/>
              <w:marBottom w:val="0"/>
              <w:divBdr>
                <w:top w:val="none" w:sz="0" w:space="0" w:color="auto"/>
                <w:left w:val="none" w:sz="0" w:space="0" w:color="auto"/>
                <w:bottom w:val="none" w:sz="0" w:space="0" w:color="auto"/>
                <w:right w:val="none" w:sz="0" w:space="0" w:color="auto"/>
              </w:divBdr>
            </w:div>
            <w:div w:id="251672190">
              <w:marLeft w:val="0"/>
              <w:marRight w:val="0"/>
              <w:marTop w:val="0"/>
              <w:marBottom w:val="0"/>
              <w:divBdr>
                <w:top w:val="none" w:sz="0" w:space="0" w:color="auto"/>
                <w:left w:val="none" w:sz="0" w:space="0" w:color="auto"/>
                <w:bottom w:val="none" w:sz="0" w:space="0" w:color="auto"/>
                <w:right w:val="none" w:sz="0" w:space="0" w:color="auto"/>
              </w:divBdr>
            </w:div>
            <w:div w:id="237785295">
              <w:marLeft w:val="0"/>
              <w:marRight w:val="0"/>
              <w:marTop w:val="0"/>
              <w:marBottom w:val="0"/>
              <w:divBdr>
                <w:top w:val="none" w:sz="0" w:space="0" w:color="auto"/>
                <w:left w:val="none" w:sz="0" w:space="0" w:color="auto"/>
                <w:bottom w:val="none" w:sz="0" w:space="0" w:color="auto"/>
                <w:right w:val="none" w:sz="0" w:space="0" w:color="auto"/>
              </w:divBdr>
            </w:div>
            <w:div w:id="575895735">
              <w:marLeft w:val="0"/>
              <w:marRight w:val="0"/>
              <w:marTop w:val="0"/>
              <w:marBottom w:val="0"/>
              <w:divBdr>
                <w:top w:val="none" w:sz="0" w:space="0" w:color="auto"/>
                <w:left w:val="none" w:sz="0" w:space="0" w:color="auto"/>
                <w:bottom w:val="none" w:sz="0" w:space="0" w:color="auto"/>
                <w:right w:val="none" w:sz="0" w:space="0" w:color="auto"/>
              </w:divBdr>
            </w:div>
            <w:div w:id="872157092">
              <w:marLeft w:val="0"/>
              <w:marRight w:val="0"/>
              <w:marTop w:val="0"/>
              <w:marBottom w:val="0"/>
              <w:divBdr>
                <w:top w:val="none" w:sz="0" w:space="0" w:color="auto"/>
                <w:left w:val="none" w:sz="0" w:space="0" w:color="auto"/>
                <w:bottom w:val="none" w:sz="0" w:space="0" w:color="auto"/>
                <w:right w:val="none" w:sz="0" w:space="0" w:color="auto"/>
              </w:divBdr>
            </w:div>
            <w:div w:id="425732560">
              <w:marLeft w:val="0"/>
              <w:marRight w:val="0"/>
              <w:marTop w:val="0"/>
              <w:marBottom w:val="0"/>
              <w:divBdr>
                <w:top w:val="none" w:sz="0" w:space="0" w:color="auto"/>
                <w:left w:val="none" w:sz="0" w:space="0" w:color="auto"/>
                <w:bottom w:val="none" w:sz="0" w:space="0" w:color="auto"/>
                <w:right w:val="none" w:sz="0" w:space="0" w:color="auto"/>
              </w:divBdr>
            </w:div>
            <w:div w:id="561986427">
              <w:marLeft w:val="0"/>
              <w:marRight w:val="0"/>
              <w:marTop w:val="0"/>
              <w:marBottom w:val="0"/>
              <w:divBdr>
                <w:top w:val="none" w:sz="0" w:space="0" w:color="auto"/>
                <w:left w:val="none" w:sz="0" w:space="0" w:color="auto"/>
                <w:bottom w:val="none" w:sz="0" w:space="0" w:color="auto"/>
                <w:right w:val="none" w:sz="0" w:space="0" w:color="auto"/>
              </w:divBdr>
            </w:div>
            <w:div w:id="1760255815">
              <w:marLeft w:val="0"/>
              <w:marRight w:val="0"/>
              <w:marTop w:val="0"/>
              <w:marBottom w:val="0"/>
              <w:divBdr>
                <w:top w:val="none" w:sz="0" w:space="0" w:color="auto"/>
                <w:left w:val="none" w:sz="0" w:space="0" w:color="auto"/>
                <w:bottom w:val="none" w:sz="0" w:space="0" w:color="auto"/>
                <w:right w:val="none" w:sz="0" w:space="0" w:color="auto"/>
              </w:divBdr>
            </w:div>
            <w:div w:id="1551916442">
              <w:marLeft w:val="0"/>
              <w:marRight w:val="0"/>
              <w:marTop w:val="0"/>
              <w:marBottom w:val="0"/>
              <w:divBdr>
                <w:top w:val="none" w:sz="0" w:space="0" w:color="auto"/>
                <w:left w:val="none" w:sz="0" w:space="0" w:color="auto"/>
                <w:bottom w:val="none" w:sz="0" w:space="0" w:color="auto"/>
                <w:right w:val="none" w:sz="0" w:space="0" w:color="auto"/>
              </w:divBdr>
            </w:div>
            <w:div w:id="2009211346">
              <w:marLeft w:val="0"/>
              <w:marRight w:val="0"/>
              <w:marTop w:val="0"/>
              <w:marBottom w:val="0"/>
              <w:divBdr>
                <w:top w:val="none" w:sz="0" w:space="0" w:color="auto"/>
                <w:left w:val="none" w:sz="0" w:space="0" w:color="auto"/>
                <w:bottom w:val="none" w:sz="0" w:space="0" w:color="auto"/>
                <w:right w:val="none" w:sz="0" w:space="0" w:color="auto"/>
              </w:divBdr>
            </w:div>
            <w:div w:id="2064985812">
              <w:marLeft w:val="0"/>
              <w:marRight w:val="0"/>
              <w:marTop w:val="0"/>
              <w:marBottom w:val="0"/>
              <w:divBdr>
                <w:top w:val="none" w:sz="0" w:space="0" w:color="auto"/>
                <w:left w:val="none" w:sz="0" w:space="0" w:color="auto"/>
                <w:bottom w:val="none" w:sz="0" w:space="0" w:color="auto"/>
                <w:right w:val="none" w:sz="0" w:space="0" w:color="auto"/>
              </w:divBdr>
            </w:div>
            <w:div w:id="2123959332">
              <w:marLeft w:val="0"/>
              <w:marRight w:val="0"/>
              <w:marTop w:val="0"/>
              <w:marBottom w:val="0"/>
              <w:divBdr>
                <w:top w:val="none" w:sz="0" w:space="0" w:color="auto"/>
                <w:left w:val="none" w:sz="0" w:space="0" w:color="auto"/>
                <w:bottom w:val="none" w:sz="0" w:space="0" w:color="auto"/>
                <w:right w:val="none" w:sz="0" w:space="0" w:color="auto"/>
              </w:divBdr>
            </w:div>
            <w:div w:id="982850818">
              <w:marLeft w:val="0"/>
              <w:marRight w:val="0"/>
              <w:marTop w:val="0"/>
              <w:marBottom w:val="0"/>
              <w:divBdr>
                <w:top w:val="none" w:sz="0" w:space="0" w:color="auto"/>
                <w:left w:val="none" w:sz="0" w:space="0" w:color="auto"/>
                <w:bottom w:val="none" w:sz="0" w:space="0" w:color="auto"/>
                <w:right w:val="none" w:sz="0" w:space="0" w:color="auto"/>
              </w:divBdr>
            </w:div>
            <w:div w:id="2026252129">
              <w:marLeft w:val="0"/>
              <w:marRight w:val="0"/>
              <w:marTop w:val="0"/>
              <w:marBottom w:val="0"/>
              <w:divBdr>
                <w:top w:val="none" w:sz="0" w:space="0" w:color="auto"/>
                <w:left w:val="none" w:sz="0" w:space="0" w:color="auto"/>
                <w:bottom w:val="none" w:sz="0" w:space="0" w:color="auto"/>
                <w:right w:val="none" w:sz="0" w:space="0" w:color="auto"/>
              </w:divBdr>
            </w:div>
            <w:div w:id="1325820424">
              <w:marLeft w:val="0"/>
              <w:marRight w:val="0"/>
              <w:marTop w:val="0"/>
              <w:marBottom w:val="0"/>
              <w:divBdr>
                <w:top w:val="none" w:sz="0" w:space="0" w:color="auto"/>
                <w:left w:val="none" w:sz="0" w:space="0" w:color="auto"/>
                <w:bottom w:val="none" w:sz="0" w:space="0" w:color="auto"/>
                <w:right w:val="none" w:sz="0" w:space="0" w:color="auto"/>
              </w:divBdr>
            </w:div>
            <w:div w:id="1380015165">
              <w:marLeft w:val="0"/>
              <w:marRight w:val="0"/>
              <w:marTop w:val="0"/>
              <w:marBottom w:val="0"/>
              <w:divBdr>
                <w:top w:val="none" w:sz="0" w:space="0" w:color="auto"/>
                <w:left w:val="none" w:sz="0" w:space="0" w:color="auto"/>
                <w:bottom w:val="none" w:sz="0" w:space="0" w:color="auto"/>
                <w:right w:val="none" w:sz="0" w:space="0" w:color="auto"/>
              </w:divBdr>
            </w:div>
            <w:div w:id="974145432">
              <w:marLeft w:val="0"/>
              <w:marRight w:val="0"/>
              <w:marTop w:val="0"/>
              <w:marBottom w:val="0"/>
              <w:divBdr>
                <w:top w:val="none" w:sz="0" w:space="0" w:color="auto"/>
                <w:left w:val="none" w:sz="0" w:space="0" w:color="auto"/>
                <w:bottom w:val="none" w:sz="0" w:space="0" w:color="auto"/>
                <w:right w:val="none" w:sz="0" w:space="0" w:color="auto"/>
              </w:divBdr>
            </w:div>
            <w:div w:id="763500100">
              <w:marLeft w:val="0"/>
              <w:marRight w:val="0"/>
              <w:marTop w:val="0"/>
              <w:marBottom w:val="0"/>
              <w:divBdr>
                <w:top w:val="none" w:sz="0" w:space="0" w:color="auto"/>
                <w:left w:val="none" w:sz="0" w:space="0" w:color="auto"/>
                <w:bottom w:val="none" w:sz="0" w:space="0" w:color="auto"/>
                <w:right w:val="none" w:sz="0" w:space="0" w:color="auto"/>
              </w:divBdr>
            </w:div>
            <w:div w:id="801731407">
              <w:marLeft w:val="0"/>
              <w:marRight w:val="0"/>
              <w:marTop w:val="0"/>
              <w:marBottom w:val="0"/>
              <w:divBdr>
                <w:top w:val="none" w:sz="0" w:space="0" w:color="auto"/>
                <w:left w:val="none" w:sz="0" w:space="0" w:color="auto"/>
                <w:bottom w:val="none" w:sz="0" w:space="0" w:color="auto"/>
                <w:right w:val="none" w:sz="0" w:space="0" w:color="auto"/>
              </w:divBdr>
            </w:div>
            <w:div w:id="1472870343">
              <w:marLeft w:val="0"/>
              <w:marRight w:val="0"/>
              <w:marTop w:val="0"/>
              <w:marBottom w:val="0"/>
              <w:divBdr>
                <w:top w:val="none" w:sz="0" w:space="0" w:color="auto"/>
                <w:left w:val="none" w:sz="0" w:space="0" w:color="auto"/>
                <w:bottom w:val="none" w:sz="0" w:space="0" w:color="auto"/>
                <w:right w:val="none" w:sz="0" w:space="0" w:color="auto"/>
              </w:divBdr>
            </w:div>
            <w:div w:id="2001155064">
              <w:marLeft w:val="0"/>
              <w:marRight w:val="0"/>
              <w:marTop w:val="0"/>
              <w:marBottom w:val="0"/>
              <w:divBdr>
                <w:top w:val="none" w:sz="0" w:space="0" w:color="auto"/>
                <w:left w:val="none" w:sz="0" w:space="0" w:color="auto"/>
                <w:bottom w:val="none" w:sz="0" w:space="0" w:color="auto"/>
                <w:right w:val="none" w:sz="0" w:space="0" w:color="auto"/>
              </w:divBdr>
            </w:div>
            <w:div w:id="1208377937">
              <w:marLeft w:val="0"/>
              <w:marRight w:val="0"/>
              <w:marTop w:val="0"/>
              <w:marBottom w:val="0"/>
              <w:divBdr>
                <w:top w:val="none" w:sz="0" w:space="0" w:color="auto"/>
                <w:left w:val="none" w:sz="0" w:space="0" w:color="auto"/>
                <w:bottom w:val="none" w:sz="0" w:space="0" w:color="auto"/>
                <w:right w:val="none" w:sz="0" w:space="0" w:color="auto"/>
              </w:divBdr>
            </w:div>
            <w:div w:id="1464738706">
              <w:marLeft w:val="0"/>
              <w:marRight w:val="0"/>
              <w:marTop w:val="0"/>
              <w:marBottom w:val="0"/>
              <w:divBdr>
                <w:top w:val="none" w:sz="0" w:space="0" w:color="auto"/>
                <w:left w:val="none" w:sz="0" w:space="0" w:color="auto"/>
                <w:bottom w:val="none" w:sz="0" w:space="0" w:color="auto"/>
                <w:right w:val="none" w:sz="0" w:space="0" w:color="auto"/>
              </w:divBdr>
            </w:div>
            <w:div w:id="476651448">
              <w:marLeft w:val="0"/>
              <w:marRight w:val="0"/>
              <w:marTop w:val="0"/>
              <w:marBottom w:val="0"/>
              <w:divBdr>
                <w:top w:val="none" w:sz="0" w:space="0" w:color="auto"/>
                <w:left w:val="none" w:sz="0" w:space="0" w:color="auto"/>
                <w:bottom w:val="none" w:sz="0" w:space="0" w:color="auto"/>
                <w:right w:val="none" w:sz="0" w:space="0" w:color="auto"/>
              </w:divBdr>
            </w:div>
            <w:div w:id="1867212893">
              <w:marLeft w:val="0"/>
              <w:marRight w:val="0"/>
              <w:marTop w:val="0"/>
              <w:marBottom w:val="0"/>
              <w:divBdr>
                <w:top w:val="none" w:sz="0" w:space="0" w:color="auto"/>
                <w:left w:val="none" w:sz="0" w:space="0" w:color="auto"/>
                <w:bottom w:val="none" w:sz="0" w:space="0" w:color="auto"/>
                <w:right w:val="none" w:sz="0" w:space="0" w:color="auto"/>
              </w:divBdr>
            </w:div>
            <w:div w:id="1887451533">
              <w:marLeft w:val="0"/>
              <w:marRight w:val="0"/>
              <w:marTop w:val="0"/>
              <w:marBottom w:val="0"/>
              <w:divBdr>
                <w:top w:val="none" w:sz="0" w:space="0" w:color="auto"/>
                <w:left w:val="none" w:sz="0" w:space="0" w:color="auto"/>
                <w:bottom w:val="none" w:sz="0" w:space="0" w:color="auto"/>
                <w:right w:val="none" w:sz="0" w:space="0" w:color="auto"/>
              </w:divBdr>
            </w:div>
            <w:div w:id="1594705049">
              <w:marLeft w:val="0"/>
              <w:marRight w:val="0"/>
              <w:marTop w:val="0"/>
              <w:marBottom w:val="0"/>
              <w:divBdr>
                <w:top w:val="none" w:sz="0" w:space="0" w:color="auto"/>
                <w:left w:val="none" w:sz="0" w:space="0" w:color="auto"/>
                <w:bottom w:val="none" w:sz="0" w:space="0" w:color="auto"/>
                <w:right w:val="none" w:sz="0" w:space="0" w:color="auto"/>
              </w:divBdr>
            </w:div>
            <w:div w:id="727264410">
              <w:marLeft w:val="0"/>
              <w:marRight w:val="0"/>
              <w:marTop w:val="0"/>
              <w:marBottom w:val="0"/>
              <w:divBdr>
                <w:top w:val="none" w:sz="0" w:space="0" w:color="auto"/>
                <w:left w:val="none" w:sz="0" w:space="0" w:color="auto"/>
                <w:bottom w:val="none" w:sz="0" w:space="0" w:color="auto"/>
                <w:right w:val="none" w:sz="0" w:space="0" w:color="auto"/>
              </w:divBdr>
            </w:div>
            <w:div w:id="800224522">
              <w:marLeft w:val="0"/>
              <w:marRight w:val="0"/>
              <w:marTop w:val="0"/>
              <w:marBottom w:val="0"/>
              <w:divBdr>
                <w:top w:val="none" w:sz="0" w:space="0" w:color="auto"/>
                <w:left w:val="none" w:sz="0" w:space="0" w:color="auto"/>
                <w:bottom w:val="none" w:sz="0" w:space="0" w:color="auto"/>
                <w:right w:val="none" w:sz="0" w:space="0" w:color="auto"/>
              </w:divBdr>
            </w:div>
            <w:div w:id="500584206">
              <w:marLeft w:val="0"/>
              <w:marRight w:val="0"/>
              <w:marTop w:val="0"/>
              <w:marBottom w:val="0"/>
              <w:divBdr>
                <w:top w:val="none" w:sz="0" w:space="0" w:color="auto"/>
                <w:left w:val="none" w:sz="0" w:space="0" w:color="auto"/>
                <w:bottom w:val="none" w:sz="0" w:space="0" w:color="auto"/>
                <w:right w:val="none" w:sz="0" w:space="0" w:color="auto"/>
              </w:divBdr>
            </w:div>
            <w:div w:id="1861045942">
              <w:marLeft w:val="0"/>
              <w:marRight w:val="0"/>
              <w:marTop w:val="0"/>
              <w:marBottom w:val="0"/>
              <w:divBdr>
                <w:top w:val="none" w:sz="0" w:space="0" w:color="auto"/>
                <w:left w:val="none" w:sz="0" w:space="0" w:color="auto"/>
                <w:bottom w:val="none" w:sz="0" w:space="0" w:color="auto"/>
                <w:right w:val="none" w:sz="0" w:space="0" w:color="auto"/>
              </w:divBdr>
            </w:div>
            <w:div w:id="1095053650">
              <w:marLeft w:val="0"/>
              <w:marRight w:val="0"/>
              <w:marTop w:val="0"/>
              <w:marBottom w:val="0"/>
              <w:divBdr>
                <w:top w:val="none" w:sz="0" w:space="0" w:color="auto"/>
                <w:left w:val="none" w:sz="0" w:space="0" w:color="auto"/>
                <w:bottom w:val="none" w:sz="0" w:space="0" w:color="auto"/>
                <w:right w:val="none" w:sz="0" w:space="0" w:color="auto"/>
              </w:divBdr>
            </w:div>
            <w:div w:id="932781337">
              <w:marLeft w:val="0"/>
              <w:marRight w:val="0"/>
              <w:marTop w:val="0"/>
              <w:marBottom w:val="0"/>
              <w:divBdr>
                <w:top w:val="none" w:sz="0" w:space="0" w:color="auto"/>
                <w:left w:val="none" w:sz="0" w:space="0" w:color="auto"/>
                <w:bottom w:val="none" w:sz="0" w:space="0" w:color="auto"/>
                <w:right w:val="none" w:sz="0" w:space="0" w:color="auto"/>
              </w:divBdr>
            </w:div>
            <w:div w:id="1405762995">
              <w:marLeft w:val="0"/>
              <w:marRight w:val="0"/>
              <w:marTop w:val="0"/>
              <w:marBottom w:val="0"/>
              <w:divBdr>
                <w:top w:val="none" w:sz="0" w:space="0" w:color="auto"/>
                <w:left w:val="none" w:sz="0" w:space="0" w:color="auto"/>
                <w:bottom w:val="none" w:sz="0" w:space="0" w:color="auto"/>
                <w:right w:val="none" w:sz="0" w:space="0" w:color="auto"/>
              </w:divBdr>
            </w:div>
            <w:div w:id="310602186">
              <w:marLeft w:val="0"/>
              <w:marRight w:val="0"/>
              <w:marTop w:val="0"/>
              <w:marBottom w:val="0"/>
              <w:divBdr>
                <w:top w:val="none" w:sz="0" w:space="0" w:color="auto"/>
                <w:left w:val="none" w:sz="0" w:space="0" w:color="auto"/>
                <w:bottom w:val="none" w:sz="0" w:space="0" w:color="auto"/>
                <w:right w:val="none" w:sz="0" w:space="0" w:color="auto"/>
              </w:divBdr>
            </w:div>
            <w:div w:id="393625255">
              <w:marLeft w:val="0"/>
              <w:marRight w:val="0"/>
              <w:marTop w:val="0"/>
              <w:marBottom w:val="0"/>
              <w:divBdr>
                <w:top w:val="none" w:sz="0" w:space="0" w:color="auto"/>
                <w:left w:val="none" w:sz="0" w:space="0" w:color="auto"/>
                <w:bottom w:val="none" w:sz="0" w:space="0" w:color="auto"/>
                <w:right w:val="none" w:sz="0" w:space="0" w:color="auto"/>
              </w:divBdr>
            </w:div>
            <w:div w:id="979502230">
              <w:marLeft w:val="0"/>
              <w:marRight w:val="0"/>
              <w:marTop w:val="0"/>
              <w:marBottom w:val="0"/>
              <w:divBdr>
                <w:top w:val="none" w:sz="0" w:space="0" w:color="auto"/>
                <w:left w:val="none" w:sz="0" w:space="0" w:color="auto"/>
                <w:bottom w:val="none" w:sz="0" w:space="0" w:color="auto"/>
                <w:right w:val="none" w:sz="0" w:space="0" w:color="auto"/>
              </w:divBdr>
            </w:div>
            <w:div w:id="1831746513">
              <w:marLeft w:val="0"/>
              <w:marRight w:val="0"/>
              <w:marTop w:val="0"/>
              <w:marBottom w:val="0"/>
              <w:divBdr>
                <w:top w:val="none" w:sz="0" w:space="0" w:color="auto"/>
                <w:left w:val="none" w:sz="0" w:space="0" w:color="auto"/>
                <w:bottom w:val="none" w:sz="0" w:space="0" w:color="auto"/>
                <w:right w:val="none" w:sz="0" w:space="0" w:color="auto"/>
              </w:divBdr>
            </w:div>
            <w:div w:id="1213422367">
              <w:marLeft w:val="0"/>
              <w:marRight w:val="0"/>
              <w:marTop w:val="0"/>
              <w:marBottom w:val="0"/>
              <w:divBdr>
                <w:top w:val="none" w:sz="0" w:space="0" w:color="auto"/>
                <w:left w:val="none" w:sz="0" w:space="0" w:color="auto"/>
                <w:bottom w:val="none" w:sz="0" w:space="0" w:color="auto"/>
                <w:right w:val="none" w:sz="0" w:space="0" w:color="auto"/>
              </w:divBdr>
            </w:div>
            <w:div w:id="1201477822">
              <w:marLeft w:val="0"/>
              <w:marRight w:val="0"/>
              <w:marTop w:val="0"/>
              <w:marBottom w:val="0"/>
              <w:divBdr>
                <w:top w:val="none" w:sz="0" w:space="0" w:color="auto"/>
                <w:left w:val="none" w:sz="0" w:space="0" w:color="auto"/>
                <w:bottom w:val="none" w:sz="0" w:space="0" w:color="auto"/>
                <w:right w:val="none" w:sz="0" w:space="0" w:color="auto"/>
              </w:divBdr>
            </w:div>
            <w:div w:id="1170410777">
              <w:marLeft w:val="0"/>
              <w:marRight w:val="0"/>
              <w:marTop w:val="0"/>
              <w:marBottom w:val="0"/>
              <w:divBdr>
                <w:top w:val="none" w:sz="0" w:space="0" w:color="auto"/>
                <w:left w:val="none" w:sz="0" w:space="0" w:color="auto"/>
                <w:bottom w:val="none" w:sz="0" w:space="0" w:color="auto"/>
                <w:right w:val="none" w:sz="0" w:space="0" w:color="auto"/>
              </w:divBdr>
            </w:div>
            <w:div w:id="328946005">
              <w:marLeft w:val="0"/>
              <w:marRight w:val="0"/>
              <w:marTop w:val="0"/>
              <w:marBottom w:val="0"/>
              <w:divBdr>
                <w:top w:val="none" w:sz="0" w:space="0" w:color="auto"/>
                <w:left w:val="none" w:sz="0" w:space="0" w:color="auto"/>
                <w:bottom w:val="none" w:sz="0" w:space="0" w:color="auto"/>
                <w:right w:val="none" w:sz="0" w:space="0" w:color="auto"/>
              </w:divBdr>
            </w:div>
            <w:div w:id="1525706634">
              <w:marLeft w:val="0"/>
              <w:marRight w:val="0"/>
              <w:marTop w:val="0"/>
              <w:marBottom w:val="0"/>
              <w:divBdr>
                <w:top w:val="none" w:sz="0" w:space="0" w:color="auto"/>
                <w:left w:val="none" w:sz="0" w:space="0" w:color="auto"/>
                <w:bottom w:val="none" w:sz="0" w:space="0" w:color="auto"/>
                <w:right w:val="none" w:sz="0" w:space="0" w:color="auto"/>
              </w:divBdr>
            </w:div>
            <w:div w:id="413085702">
              <w:marLeft w:val="0"/>
              <w:marRight w:val="0"/>
              <w:marTop w:val="0"/>
              <w:marBottom w:val="0"/>
              <w:divBdr>
                <w:top w:val="none" w:sz="0" w:space="0" w:color="auto"/>
                <w:left w:val="none" w:sz="0" w:space="0" w:color="auto"/>
                <w:bottom w:val="none" w:sz="0" w:space="0" w:color="auto"/>
                <w:right w:val="none" w:sz="0" w:space="0" w:color="auto"/>
              </w:divBdr>
            </w:div>
            <w:div w:id="1614243908">
              <w:marLeft w:val="0"/>
              <w:marRight w:val="0"/>
              <w:marTop w:val="0"/>
              <w:marBottom w:val="0"/>
              <w:divBdr>
                <w:top w:val="none" w:sz="0" w:space="0" w:color="auto"/>
                <w:left w:val="none" w:sz="0" w:space="0" w:color="auto"/>
                <w:bottom w:val="none" w:sz="0" w:space="0" w:color="auto"/>
                <w:right w:val="none" w:sz="0" w:space="0" w:color="auto"/>
              </w:divBdr>
            </w:div>
            <w:div w:id="523402574">
              <w:marLeft w:val="0"/>
              <w:marRight w:val="0"/>
              <w:marTop w:val="0"/>
              <w:marBottom w:val="0"/>
              <w:divBdr>
                <w:top w:val="none" w:sz="0" w:space="0" w:color="auto"/>
                <w:left w:val="none" w:sz="0" w:space="0" w:color="auto"/>
                <w:bottom w:val="none" w:sz="0" w:space="0" w:color="auto"/>
                <w:right w:val="none" w:sz="0" w:space="0" w:color="auto"/>
              </w:divBdr>
            </w:div>
            <w:div w:id="1399329717">
              <w:marLeft w:val="0"/>
              <w:marRight w:val="0"/>
              <w:marTop w:val="0"/>
              <w:marBottom w:val="0"/>
              <w:divBdr>
                <w:top w:val="none" w:sz="0" w:space="0" w:color="auto"/>
                <w:left w:val="none" w:sz="0" w:space="0" w:color="auto"/>
                <w:bottom w:val="none" w:sz="0" w:space="0" w:color="auto"/>
                <w:right w:val="none" w:sz="0" w:space="0" w:color="auto"/>
              </w:divBdr>
            </w:div>
            <w:div w:id="351692783">
              <w:marLeft w:val="0"/>
              <w:marRight w:val="0"/>
              <w:marTop w:val="0"/>
              <w:marBottom w:val="0"/>
              <w:divBdr>
                <w:top w:val="none" w:sz="0" w:space="0" w:color="auto"/>
                <w:left w:val="none" w:sz="0" w:space="0" w:color="auto"/>
                <w:bottom w:val="none" w:sz="0" w:space="0" w:color="auto"/>
                <w:right w:val="none" w:sz="0" w:space="0" w:color="auto"/>
              </w:divBdr>
            </w:div>
            <w:div w:id="1684432090">
              <w:marLeft w:val="0"/>
              <w:marRight w:val="0"/>
              <w:marTop w:val="0"/>
              <w:marBottom w:val="0"/>
              <w:divBdr>
                <w:top w:val="none" w:sz="0" w:space="0" w:color="auto"/>
                <w:left w:val="none" w:sz="0" w:space="0" w:color="auto"/>
                <w:bottom w:val="none" w:sz="0" w:space="0" w:color="auto"/>
                <w:right w:val="none" w:sz="0" w:space="0" w:color="auto"/>
              </w:divBdr>
            </w:div>
            <w:div w:id="812869364">
              <w:marLeft w:val="0"/>
              <w:marRight w:val="0"/>
              <w:marTop w:val="0"/>
              <w:marBottom w:val="0"/>
              <w:divBdr>
                <w:top w:val="none" w:sz="0" w:space="0" w:color="auto"/>
                <w:left w:val="none" w:sz="0" w:space="0" w:color="auto"/>
                <w:bottom w:val="none" w:sz="0" w:space="0" w:color="auto"/>
                <w:right w:val="none" w:sz="0" w:space="0" w:color="auto"/>
              </w:divBdr>
            </w:div>
            <w:div w:id="1440950071">
              <w:marLeft w:val="0"/>
              <w:marRight w:val="0"/>
              <w:marTop w:val="0"/>
              <w:marBottom w:val="0"/>
              <w:divBdr>
                <w:top w:val="none" w:sz="0" w:space="0" w:color="auto"/>
                <w:left w:val="none" w:sz="0" w:space="0" w:color="auto"/>
                <w:bottom w:val="none" w:sz="0" w:space="0" w:color="auto"/>
                <w:right w:val="none" w:sz="0" w:space="0" w:color="auto"/>
              </w:divBdr>
            </w:div>
            <w:div w:id="1901399040">
              <w:marLeft w:val="0"/>
              <w:marRight w:val="0"/>
              <w:marTop w:val="0"/>
              <w:marBottom w:val="0"/>
              <w:divBdr>
                <w:top w:val="none" w:sz="0" w:space="0" w:color="auto"/>
                <w:left w:val="none" w:sz="0" w:space="0" w:color="auto"/>
                <w:bottom w:val="none" w:sz="0" w:space="0" w:color="auto"/>
                <w:right w:val="none" w:sz="0" w:space="0" w:color="auto"/>
              </w:divBdr>
            </w:div>
            <w:div w:id="1881238971">
              <w:marLeft w:val="0"/>
              <w:marRight w:val="0"/>
              <w:marTop w:val="0"/>
              <w:marBottom w:val="0"/>
              <w:divBdr>
                <w:top w:val="none" w:sz="0" w:space="0" w:color="auto"/>
                <w:left w:val="none" w:sz="0" w:space="0" w:color="auto"/>
                <w:bottom w:val="none" w:sz="0" w:space="0" w:color="auto"/>
                <w:right w:val="none" w:sz="0" w:space="0" w:color="auto"/>
              </w:divBdr>
            </w:div>
            <w:div w:id="1060247527">
              <w:marLeft w:val="0"/>
              <w:marRight w:val="0"/>
              <w:marTop w:val="0"/>
              <w:marBottom w:val="0"/>
              <w:divBdr>
                <w:top w:val="none" w:sz="0" w:space="0" w:color="auto"/>
                <w:left w:val="none" w:sz="0" w:space="0" w:color="auto"/>
                <w:bottom w:val="none" w:sz="0" w:space="0" w:color="auto"/>
                <w:right w:val="none" w:sz="0" w:space="0" w:color="auto"/>
              </w:divBdr>
            </w:div>
            <w:div w:id="264073705">
              <w:marLeft w:val="0"/>
              <w:marRight w:val="0"/>
              <w:marTop w:val="0"/>
              <w:marBottom w:val="0"/>
              <w:divBdr>
                <w:top w:val="none" w:sz="0" w:space="0" w:color="auto"/>
                <w:left w:val="none" w:sz="0" w:space="0" w:color="auto"/>
                <w:bottom w:val="none" w:sz="0" w:space="0" w:color="auto"/>
                <w:right w:val="none" w:sz="0" w:space="0" w:color="auto"/>
              </w:divBdr>
            </w:div>
            <w:div w:id="453257017">
              <w:marLeft w:val="0"/>
              <w:marRight w:val="0"/>
              <w:marTop w:val="0"/>
              <w:marBottom w:val="0"/>
              <w:divBdr>
                <w:top w:val="none" w:sz="0" w:space="0" w:color="auto"/>
                <w:left w:val="none" w:sz="0" w:space="0" w:color="auto"/>
                <w:bottom w:val="none" w:sz="0" w:space="0" w:color="auto"/>
                <w:right w:val="none" w:sz="0" w:space="0" w:color="auto"/>
              </w:divBdr>
            </w:div>
            <w:div w:id="1040087294">
              <w:marLeft w:val="0"/>
              <w:marRight w:val="0"/>
              <w:marTop w:val="0"/>
              <w:marBottom w:val="0"/>
              <w:divBdr>
                <w:top w:val="none" w:sz="0" w:space="0" w:color="auto"/>
                <w:left w:val="none" w:sz="0" w:space="0" w:color="auto"/>
                <w:bottom w:val="none" w:sz="0" w:space="0" w:color="auto"/>
                <w:right w:val="none" w:sz="0" w:space="0" w:color="auto"/>
              </w:divBdr>
            </w:div>
            <w:div w:id="1302999907">
              <w:marLeft w:val="0"/>
              <w:marRight w:val="0"/>
              <w:marTop w:val="0"/>
              <w:marBottom w:val="0"/>
              <w:divBdr>
                <w:top w:val="none" w:sz="0" w:space="0" w:color="auto"/>
                <w:left w:val="none" w:sz="0" w:space="0" w:color="auto"/>
                <w:bottom w:val="none" w:sz="0" w:space="0" w:color="auto"/>
                <w:right w:val="none" w:sz="0" w:space="0" w:color="auto"/>
              </w:divBdr>
            </w:div>
            <w:div w:id="1748073976">
              <w:marLeft w:val="0"/>
              <w:marRight w:val="0"/>
              <w:marTop w:val="0"/>
              <w:marBottom w:val="0"/>
              <w:divBdr>
                <w:top w:val="none" w:sz="0" w:space="0" w:color="auto"/>
                <w:left w:val="none" w:sz="0" w:space="0" w:color="auto"/>
                <w:bottom w:val="none" w:sz="0" w:space="0" w:color="auto"/>
                <w:right w:val="none" w:sz="0" w:space="0" w:color="auto"/>
              </w:divBdr>
            </w:div>
            <w:div w:id="1240797925">
              <w:marLeft w:val="0"/>
              <w:marRight w:val="0"/>
              <w:marTop w:val="0"/>
              <w:marBottom w:val="0"/>
              <w:divBdr>
                <w:top w:val="none" w:sz="0" w:space="0" w:color="auto"/>
                <w:left w:val="none" w:sz="0" w:space="0" w:color="auto"/>
                <w:bottom w:val="none" w:sz="0" w:space="0" w:color="auto"/>
                <w:right w:val="none" w:sz="0" w:space="0" w:color="auto"/>
              </w:divBdr>
            </w:div>
            <w:div w:id="1796411407">
              <w:marLeft w:val="0"/>
              <w:marRight w:val="0"/>
              <w:marTop w:val="0"/>
              <w:marBottom w:val="0"/>
              <w:divBdr>
                <w:top w:val="none" w:sz="0" w:space="0" w:color="auto"/>
                <w:left w:val="none" w:sz="0" w:space="0" w:color="auto"/>
                <w:bottom w:val="none" w:sz="0" w:space="0" w:color="auto"/>
                <w:right w:val="none" w:sz="0" w:space="0" w:color="auto"/>
              </w:divBdr>
            </w:div>
            <w:div w:id="783378391">
              <w:marLeft w:val="0"/>
              <w:marRight w:val="0"/>
              <w:marTop w:val="0"/>
              <w:marBottom w:val="0"/>
              <w:divBdr>
                <w:top w:val="none" w:sz="0" w:space="0" w:color="auto"/>
                <w:left w:val="none" w:sz="0" w:space="0" w:color="auto"/>
                <w:bottom w:val="none" w:sz="0" w:space="0" w:color="auto"/>
                <w:right w:val="none" w:sz="0" w:space="0" w:color="auto"/>
              </w:divBdr>
            </w:div>
            <w:div w:id="1125195386">
              <w:marLeft w:val="0"/>
              <w:marRight w:val="0"/>
              <w:marTop w:val="0"/>
              <w:marBottom w:val="0"/>
              <w:divBdr>
                <w:top w:val="none" w:sz="0" w:space="0" w:color="auto"/>
                <w:left w:val="none" w:sz="0" w:space="0" w:color="auto"/>
                <w:bottom w:val="none" w:sz="0" w:space="0" w:color="auto"/>
                <w:right w:val="none" w:sz="0" w:space="0" w:color="auto"/>
              </w:divBdr>
            </w:div>
            <w:div w:id="964389449">
              <w:marLeft w:val="0"/>
              <w:marRight w:val="0"/>
              <w:marTop w:val="0"/>
              <w:marBottom w:val="0"/>
              <w:divBdr>
                <w:top w:val="none" w:sz="0" w:space="0" w:color="auto"/>
                <w:left w:val="none" w:sz="0" w:space="0" w:color="auto"/>
                <w:bottom w:val="none" w:sz="0" w:space="0" w:color="auto"/>
                <w:right w:val="none" w:sz="0" w:space="0" w:color="auto"/>
              </w:divBdr>
            </w:div>
            <w:div w:id="711880393">
              <w:marLeft w:val="0"/>
              <w:marRight w:val="0"/>
              <w:marTop w:val="0"/>
              <w:marBottom w:val="0"/>
              <w:divBdr>
                <w:top w:val="none" w:sz="0" w:space="0" w:color="auto"/>
                <w:left w:val="none" w:sz="0" w:space="0" w:color="auto"/>
                <w:bottom w:val="none" w:sz="0" w:space="0" w:color="auto"/>
                <w:right w:val="none" w:sz="0" w:space="0" w:color="auto"/>
              </w:divBdr>
            </w:div>
            <w:div w:id="1115252095">
              <w:marLeft w:val="0"/>
              <w:marRight w:val="0"/>
              <w:marTop w:val="0"/>
              <w:marBottom w:val="0"/>
              <w:divBdr>
                <w:top w:val="none" w:sz="0" w:space="0" w:color="auto"/>
                <w:left w:val="none" w:sz="0" w:space="0" w:color="auto"/>
                <w:bottom w:val="none" w:sz="0" w:space="0" w:color="auto"/>
                <w:right w:val="none" w:sz="0" w:space="0" w:color="auto"/>
              </w:divBdr>
            </w:div>
            <w:div w:id="1803422604">
              <w:marLeft w:val="0"/>
              <w:marRight w:val="0"/>
              <w:marTop w:val="0"/>
              <w:marBottom w:val="0"/>
              <w:divBdr>
                <w:top w:val="none" w:sz="0" w:space="0" w:color="auto"/>
                <w:left w:val="none" w:sz="0" w:space="0" w:color="auto"/>
                <w:bottom w:val="none" w:sz="0" w:space="0" w:color="auto"/>
                <w:right w:val="none" w:sz="0" w:space="0" w:color="auto"/>
              </w:divBdr>
            </w:div>
            <w:div w:id="62991749">
              <w:marLeft w:val="0"/>
              <w:marRight w:val="0"/>
              <w:marTop w:val="0"/>
              <w:marBottom w:val="0"/>
              <w:divBdr>
                <w:top w:val="none" w:sz="0" w:space="0" w:color="auto"/>
                <w:left w:val="none" w:sz="0" w:space="0" w:color="auto"/>
                <w:bottom w:val="none" w:sz="0" w:space="0" w:color="auto"/>
                <w:right w:val="none" w:sz="0" w:space="0" w:color="auto"/>
              </w:divBdr>
            </w:div>
            <w:div w:id="1324314841">
              <w:marLeft w:val="0"/>
              <w:marRight w:val="0"/>
              <w:marTop w:val="0"/>
              <w:marBottom w:val="0"/>
              <w:divBdr>
                <w:top w:val="none" w:sz="0" w:space="0" w:color="auto"/>
                <w:left w:val="none" w:sz="0" w:space="0" w:color="auto"/>
                <w:bottom w:val="none" w:sz="0" w:space="0" w:color="auto"/>
                <w:right w:val="none" w:sz="0" w:space="0" w:color="auto"/>
              </w:divBdr>
            </w:div>
            <w:div w:id="1389256996">
              <w:marLeft w:val="0"/>
              <w:marRight w:val="0"/>
              <w:marTop w:val="0"/>
              <w:marBottom w:val="0"/>
              <w:divBdr>
                <w:top w:val="none" w:sz="0" w:space="0" w:color="auto"/>
                <w:left w:val="none" w:sz="0" w:space="0" w:color="auto"/>
                <w:bottom w:val="none" w:sz="0" w:space="0" w:color="auto"/>
                <w:right w:val="none" w:sz="0" w:space="0" w:color="auto"/>
              </w:divBdr>
            </w:div>
            <w:div w:id="1509756209">
              <w:marLeft w:val="0"/>
              <w:marRight w:val="0"/>
              <w:marTop w:val="0"/>
              <w:marBottom w:val="0"/>
              <w:divBdr>
                <w:top w:val="none" w:sz="0" w:space="0" w:color="auto"/>
                <w:left w:val="none" w:sz="0" w:space="0" w:color="auto"/>
                <w:bottom w:val="none" w:sz="0" w:space="0" w:color="auto"/>
                <w:right w:val="none" w:sz="0" w:space="0" w:color="auto"/>
              </w:divBdr>
            </w:div>
            <w:div w:id="272127540">
              <w:marLeft w:val="0"/>
              <w:marRight w:val="0"/>
              <w:marTop w:val="0"/>
              <w:marBottom w:val="0"/>
              <w:divBdr>
                <w:top w:val="none" w:sz="0" w:space="0" w:color="auto"/>
                <w:left w:val="none" w:sz="0" w:space="0" w:color="auto"/>
                <w:bottom w:val="none" w:sz="0" w:space="0" w:color="auto"/>
                <w:right w:val="none" w:sz="0" w:space="0" w:color="auto"/>
              </w:divBdr>
            </w:div>
            <w:div w:id="842627183">
              <w:marLeft w:val="0"/>
              <w:marRight w:val="0"/>
              <w:marTop w:val="0"/>
              <w:marBottom w:val="0"/>
              <w:divBdr>
                <w:top w:val="none" w:sz="0" w:space="0" w:color="auto"/>
                <w:left w:val="none" w:sz="0" w:space="0" w:color="auto"/>
                <w:bottom w:val="none" w:sz="0" w:space="0" w:color="auto"/>
                <w:right w:val="none" w:sz="0" w:space="0" w:color="auto"/>
              </w:divBdr>
            </w:div>
            <w:div w:id="1862812729">
              <w:marLeft w:val="0"/>
              <w:marRight w:val="0"/>
              <w:marTop w:val="0"/>
              <w:marBottom w:val="0"/>
              <w:divBdr>
                <w:top w:val="none" w:sz="0" w:space="0" w:color="auto"/>
                <w:left w:val="none" w:sz="0" w:space="0" w:color="auto"/>
                <w:bottom w:val="none" w:sz="0" w:space="0" w:color="auto"/>
                <w:right w:val="none" w:sz="0" w:space="0" w:color="auto"/>
              </w:divBdr>
            </w:div>
            <w:div w:id="1225292897">
              <w:marLeft w:val="0"/>
              <w:marRight w:val="0"/>
              <w:marTop w:val="0"/>
              <w:marBottom w:val="0"/>
              <w:divBdr>
                <w:top w:val="none" w:sz="0" w:space="0" w:color="auto"/>
                <w:left w:val="none" w:sz="0" w:space="0" w:color="auto"/>
                <w:bottom w:val="none" w:sz="0" w:space="0" w:color="auto"/>
                <w:right w:val="none" w:sz="0" w:space="0" w:color="auto"/>
              </w:divBdr>
            </w:div>
            <w:div w:id="1428624013">
              <w:marLeft w:val="0"/>
              <w:marRight w:val="0"/>
              <w:marTop w:val="0"/>
              <w:marBottom w:val="0"/>
              <w:divBdr>
                <w:top w:val="none" w:sz="0" w:space="0" w:color="auto"/>
                <w:left w:val="none" w:sz="0" w:space="0" w:color="auto"/>
                <w:bottom w:val="none" w:sz="0" w:space="0" w:color="auto"/>
                <w:right w:val="none" w:sz="0" w:space="0" w:color="auto"/>
              </w:divBdr>
            </w:div>
            <w:div w:id="1076631223">
              <w:marLeft w:val="0"/>
              <w:marRight w:val="0"/>
              <w:marTop w:val="0"/>
              <w:marBottom w:val="0"/>
              <w:divBdr>
                <w:top w:val="none" w:sz="0" w:space="0" w:color="auto"/>
                <w:left w:val="none" w:sz="0" w:space="0" w:color="auto"/>
                <w:bottom w:val="none" w:sz="0" w:space="0" w:color="auto"/>
                <w:right w:val="none" w:sz="0" w:space="0" w:color="auto"/>
              </w:divBdr>
            </w:div>
            <w:div w:id="1845969211">
              <w:marLeft w:val="0"/>
              <w:marRight w:val="0"/>
              <w:marTop w:val="0"/>
              <w:marBottom w:val="0"/>
              <w:divBdr>
                <w:top w:val="none" w:sz="0" w:space="0" w:color="auto"/>
                <w:left w:val="none" w:sz="0" w:space="0" w:color="auto"/>
                <w:bottom w:val="none" w:sz="0" w:space="0" w:color="auto"/>
                <w:right w:val="none" w:sz="0" w:space="0" w:color="auto"/>
              </w:divBdr>
            </w:div>
            <w:div w:id="548302403">
              <w:marLeft w:val="0"/>
              <w:marRight w:val="0"/>
              <w:marTop w:val="0"/>
              <w:marBottom w:val="0"/>
              <w:divBdr>
                <w:top w:val="none" w:sz="0" w:space="0" w:color="auto"/>
                <w:left w:val="none" w:sz="0" w:space="0" w:color="auto"/>
                <w:bottom w:val="none" w:sz="0" w:space="0" w:color="auto"/>
                <w:right w:val="none" w:sz="0" w:space="0" w:color="auto"/>
              </w:divBdr>
            </w:div>
            <w:div w:id="518618611">
              <w:marLeft w:val="0"/>
              <w:marRight w:val="0"/>
              <w:marTop w:val="0"/>
              <w:marBottom w:val="0"/>
              <w:divBdr>
                <w:top w:val="none" w:sz="0" w:space="0" w:color="auto"/>
                <w:left w:val="none" w:sz="0" w:space="0" w:color="auto"/>
                <w:bottom w:val="none" w:sz="0" w:space="0" w:color="auto"/>
                <w:right w:val="none" w:sz="0" w:space="0" w:color="auto"/>
              </w:divBdr>
            </w:div>
            <w:div w:id="1960380098">
              <w:marLeft w:val="0"/>
              <w:marRight w:val="0"/>
              <w:marTop w:val="0"/>
              <w:marBottom w:val="0"/>
              <w:divBdr>
                <w:top w:val="none" w:sz="0" w:space="0" w:color="auto"/>
                <w:left w:val="none" w:sz="0" w:space="0" w:color="auto"/>
                <w:bottom w:val="none" w:sz="0" w:space="0" w:color="auto"/>
                <w:right w:val="none" w:sz="0" w:space="0" w:color="auto"/>
              </w:divBdr>
            </w:div>
            <w:div w:id="1241790346">
              <w:marLeft w:val="0"/>
              <w:marRight w:val="0"/>
              <w:marTop w:val="0"/>
              <w:marBottom w:val="0"/>
              <w:divBdr>
                <w:top w:val="none" w:sz="0" w:space="0" w:color="auto"/>
                <w:left w:val="none" w:sz="0" w:space="0" w:color="auto"/>
                <w:bottom w:val="none" w:sz="0" w:space="0" w:color="auto"/>
                <w:right w:val="none" w:sz="0" w:space="0" w:color="auto"/>
              </w:divBdr>
            </w:div>
            <w:div w:id="991757631">
              <w:marLeft w:val="0"/>
              <w:marRight w:val="0"/>
              <w:marTop w:val="0"/>
              <w:marBottom w:val="0"/>
              <w:divBdr>
                <w:top w:val="none" w:sz="0" w:space="0" w:color="auto"/>
                <w:left w:val="none" w:sz="0" w:space="0" w:color="auto"/>
                <w:bottom w:val="none" w:sz="0" w:space="0" w:color="auto"/>
                <w:right w:val="none" w:sz="0" w:space="0" w:color="auto"/>
              </w:divBdr>
            </w:div>
            <w:div w:id="1279023757">
              <w:marLeft w:val="0"/>
              <w:marRight w:val="0"/>
              <w:marTop w:val="0"/>
              <w:marBottom w:val="0"/>
              <w:divBdr>
                <w:top w:val="none" w:sz="0" w:space="0" w:color="auto"/>
                <w:left w:val="none" w:sz="0" w:space="0" w:color="auto"/>
                <w:bottom w:val="none" w:sz="0" w:space="0" w:color="auto"/>
                <w:right w:val="none" w:sz="0" w:space="0" w:color="auto"/>
              </w:divBdr>
            </w:div>
            <w:div w:id="1703700097">
              <w:marLeft w:val="0"/>
              <w:marRight w:val="0"/>
              <w:marTop w:val="0"/>
              <w:marBottom w:val="0"/>
              <w:divBdr>
                <w:top w:val="none" w:sz="0" w:space="0" w:color="auto"/>
                <w:left w:val="none" w:sz="0" w:space="0" w:color="auto"/>
                <w:bottom w:val="none" w:sz="0" w:space="0" w:color="auto"/>
                <w:right w:val="none" w:sz="0" w:space="0" w:color="auto"/>
              </w:divBdr>
            </w:div>
            <w:div w:id="167713357">
              <w:marLeft w:val="0"/>
              <w:marRight w:val="0"/>
              <w:marTop w:val="0"/>
              <w:marBottom w:val="0"/>
              <w:divBdr>
                <w:top w:val="none" w:sz="0" w:space="0" w:color="auto"/>
                <w:left w:val="none" w:sz="0" w:space="0" w:color="auto"/>
                <w:bottom w:val="none" w:sz="0" w:space="0" w:color="auto"/>
                <w:right w:val="none" w:sz="0" w:space="0" w:color="auto"/>
              </w:divBdr>
            </w:div>
            <w:div w:id="352000592">
              <w:marLeft w:val="0"/>
              <w:marRight w:val="0"/>
              <w:marTop w:val="0"/>
              <w:marBottom w:val="0"/>
              <w:divBdr>
                <w:top w:val="none" w:sz="0" w:space="0" w:color="auto"/>
                <w:left w:val="none" w:sz="0" w:space="0" w:color="auto"/>
                <w:bottom w:val="none" w:sz="0" w:space="0" w:color="auto"/>
                <w:right w:val="none" w:sz="0" w:space="0" w:color="auto"/>
              </w:divBdr>
            </w:div>
            <w:div w:id="2127383718">
              <w:marLeft w:val="0"/>
              <w:marRight w:val="0"/>
              <w:marTop w:val="0"/>
              <w:marBottom w:val="0"/>
              <w:divBdr>
                <w:top w:val="none" w:sz="0" w:space="0" w:color="auto"/>
                <w:left w:val="none" w:sz="0" w:space="0" w:color="auto"/>
                <w:bottom w:val="none" w:sz="0" w:space="0" w:color="auto"/>
                <w:right w:val="none" w:sz="0" w:space="0" w:color="auto"/>
              </w:divBdr>
            </w:div>
            <w:div w:id="581792086">
              <w:marLeft w:val="0"/>
              <w:marRight w:val="0"/>
              <w:marTop w:val="0"/>
              <w:marBottom w:val="0"/>
              <w:divBdr>
                <w:top w:val="none" w:sz="0" w:space="0" w:color="auto"/>
                <w:left w:val="none" w:sz="0" w:space="0" w:color="auto"/>
                <w:bottom w:val="none" w:sz="0" w:space="0" w:color="auto"/>
                <w:right w:val="none" w:sz="0" w:space="0" w:color="auto"/>
              </w:divBdr>
            </w:div>
            <w:div w:id="179121912">
              <w:marLeft w:val="0"/>
              <w:marRight w:val="0"/>
              <w:marTop w:val="0"/>
              <w:marBottom w:val="0"/>
              <w:divBdr>
                <w:top w:val="none" w:sz="0" w:space="0" w:color="auto"/>
                <w:left w:val="none" w:sz="0" w:space="0" w:color="auto"/>
                <w:bottom w:val="none" w:sz="0" w:space="0" w:color="auto"/>
                <w:right w:val="none" w:sz="0" w:space="0" w:color="auto"/>
              </w:divBdr>
            </w:div>
            <w:div w:id="1964462898">
              <w:marLeft w:val="0"/>
              <w:marRight w:val="0"/>
              <w:marTop w:val="0"/>
              <w:marBottom w:val="0"/>
              <w:divBdr>
                <w:top w:val="none" w:sz="0" w:space="0" w:color="auto"/>
                <w:left w:val="none" w:sz="0" w:space="0" w:color="auto"/>
                <w:bottom w:val="none" w:sz="0" w:space="0" w:color="auto"/>
                <w:right w:val="none" w:sz="0" w:space="0" w:color="auto"/>
              </w:divBdr>
            </w:div>
            <w:div w:id="875049586">
              <w:marLeft w:val="0"/>
              <w:marRight w:val="0"/>
              <w:marTop w:val="0"/>
              <w:marBottom w:val="0"/>
              <w:divBdr>
                <w:top w:val="none" w:sz="0" w:space="0" w:color="auto"/>
                <w:left w:val="none" w:sz="0" w:space="0" w:color="auto"/>
                <w:bottom w:val="none" w:sz="0" w:space="0" w:color="auto"/>
                <w:right w:val="none" w:sz="0" w:space="0" w:color="auto"/>
              </w:divBdr>
            </w:div>
            <w:div w:id="1441799014">
              <w:marLeft w:val="0"/>
              <w:marRight w:val="0"/>
              <w:marTop w:val="0"/>
              <w:marBottom w:val="0"/>
              <w:divBdr>
                <w:top w:val="none" w:sz="0" w:space="0" w:color="auto"/>
                <w:left w:val="none" w:sz="0" w:space="0" w:color="auto"/>
                <w:bottom w:val="none" w:sz="0" w:space="0" w:color="auto"/>
                <w:right w:val="none" w:sz="0" w:space="0" w:color="auto"/>
              </w:divBdr>
            </w:div>
            <w:div w:id="525750626">
              <w:marLeft w:val="0"/>
              <w:marRight w:val="0"/>
              <w:marTop w:val="0"/>
              <w:marBottom w:val="0"/>
              <w:divBdr>
                <w:top w:val="none" w:sz="0" w:space="0" w:color="auto"/>
                <w:left w:val="none" w:sz="0" w:space="0" w:color="auto"/>
                <w:bottom w:val="none" w:sz="0" w:space="0" w:color="auto"/>
                <w:right w:val="none" w:sz="0" w:space="0" w:color="auto"/>
              </w:divBdr>
            </w:div>
            <w:div w:id="1031028042">
              <w:marLeft w:val="0"/>
              <w:marRight w:val="0"/>
              <w:marTop w:val="0"/>
              <w:marBottom w:val="0"/>
              <w:divBdr>
                <w:top w:val="none" w:sz="0" w:space="0" w:color="auto"/>
                <w:left w:val="none" w:sz="0" w:space="0" w:color="auto"/>
                <w:bottom w:val="none" w:sz="0" w:space="0" w:color="auto"/>
                <w:right w:val="none" w:sz="0" w:space="0" w:color="auto"/>
              </w:divBdr>
            </w:div>
            <w:div w:id="1667584847">
              <w:marLeft w:val="0"/>
              <w:marRight w:val="0"/>
              <w:marTop w:val="0"/>
              <w:marBottom w:val="0"/>
              <w:divBdr>
                <w:top w:val="none" w:sz="0" w:space="0" w:color="auto"/>
                <w:left w:val="none" w:sz="0" w:space="0" w:color="auto"/>
                <w:bottom w:val="none" w:sz="0" w:space="0" w:color="auto"/>
                <w:right w:val="none" w:sz="0" w:space="0" w:color="auto"/>
              </w:divBdr>
            </w:div>
            <w:div w:id="564411370">
              <w:marLeft w:val="0"/>
              <w:marRight w:val="0"/>
              <w:marTop w:val="0"/>
              <w:marBottom w:val="0"/>
              <w:divBdr>
                <w:top w:val="none" w:sz="0" w:space="0" w:color="auto"/>
                <w:left w:val="none" w:sz="0" w:space="0" w:color="auto"/>
                <w:bottom w:val="none" w:sz="0" w:space="0" w:color="auto"/>
                <w:right w:val="none" w:sz="0" w:space="0" w:color="auto"/>
              </w:divBdr>
            </w:div>
            <w:div w:id="302656792">
              <w:marLeft w:val="0"/>
              <w:marRight w:val="0"/>
              <w:marTop w:val="0"/>
              <w:marBottom w:val="0"/>
              <w:divBdr>
                <w:top w:val="none" w:sz="0" w:space="0" w:color="auto"/>
                <w:left w:val="none" w:sz="0" w:space="0" w:color="auto"/>
                <w:bottom w:val="none" w:sz="0" w:space="0" w:color="auto"/>
                <w:right w:val="none" w:sz="0" w:space="0" w:color="auto"/>
              </w:divBdr>
            </w:div>
            <w:div w:id="2076976724">
              <w:marLeft w:val="0"/>
              <w:marRight w:val="0"/>
              <w:marTop w:val="0"/>
              <w:marBottom w:val="0"/>
              <w:divBdr>
                <w:top w:val="none" w:sz="0" w:space="0" w:color="auto"/>
                <w:left w:val="none" w:sz="0" w:space="0" w:color="auto"/>
                <w:bottom w:val="none" w:sz="0" w:space="0" w:color="auto"/>
                <w:right w:val="none" w:sz="0" w:space="0" w:color="auto"/>
              </w:divBdr>
            </w:div>
            <w:div w:id="1802726474">
              <w:marLeft w:val="0"/>
              <w:marRight w:val="0"/>
              <w:marTop w:val="0"/>
              <w:marBottom w:val="0"/>
              <w:divBdr>
                <w:top w:val="none" w:sz="0" w:space="0" w:color="auto"/>
                <w:left w:val="none" w:sz="0" w:space="0" w:color="auto"/>
                <w:bottom w:val="none" w:sz="0" w:space="0" w:color="auto"/>
                <w:right w:val="none" w:sz="0" w:space="0" w:color="auto"/>
              </w:divBdr>
            </w:div>
            <w:div w:id="43414843">
              <w:marLeft w:val="0"/>
              <w:marRight w:val="0"/>
              <w:marTop w:val="0"/>
              <w:marBottom w:val="0"/>
              <w:divBdr>
                <w:top w:val="none" w:sz="0" w:space="0" w:color="auto"/>
                <w:left w:val="none" w:sz="0" w:space="0" w:color="auto"/>
                <w:bottom w:val="none" w:sz="0" w:space="0" w:color="auto"/>
                <w:right w:val="none" w:sz="0" w:space="0" w:color="auto"/>
              </w:divBdr>
            </w:div>
            <w:div w:id="163476545">
              <w:marLeft w:val="0"/>
              <w:marRight w:val="0"/>
              <w:marTop w:val="0"/>
              <w:marBottom w:val="0"/>
              <w:divBdr>
                <w:top w:val="none" w:sz="0" w:space="0" w:color="auto"/>
                <w:left w:val="none" w:sz="0" w:space="0" w:color="auto"/>
                <w:bottom w:val="none" w:sz="0" w:space="0" w:color="auto"/>
                <w:right w:val="none" w:sz="0" w:space="0" w:color="auto"/>
              </w:divBdr>
            </w:div>
            <w:div w:id="512838046">
              <w:marLeft w:val="0"/>
              <w:marRight w:val="0"/>
              <w:marTop w:val="0"/>
              <w:marBottom w:val="0"/>
              <w:divBdr>
                <w:top w:val="none" w:sz="0" w:space="0" w:color="auto"/>
                <w:left w:val="none" w:sz="0" w:space="0" w:color="auto"/>
                <w:bottom w:val="none" w:sz="0" w:space="0" w:color="auto"/>
                <w:right w:val="none" w:sz="0" w:space="0" w:color="auto"/>
              </w:divBdr>
            </w:div>
            <w:div w:id="1588617758">
              <w:marLeft w:val="0"/>
              <w:marRight w:val="0"/>
              <w:marTop w:val="0"/>
              <w:marBottom w:val="0"/>
              <w:divBdr>
                <w:top w:val="none" w:sz="0" w:space="0" w:color="auto"/>
                <w:left w:val="none" w:sz="0" w:space="0" w:color="auto"/>
                <w:bottom w:val="none" w:sz="0" w:space="0" w:color="auto"/>
                <w:right w:val="none" w:sz="0" w:space="0" w:color="auto"/>
              </w:divBdr>
            </w:div>
            <w:div w:id="865295773">
              <w:marLeft w:val="0"/>
              <w:marRight w:val="0"/>
              <w:marTop w:val="0"/>
              <w:marBottom w:val="0"/>
              <w:divBdr>
                <w:top w:val="none" w:sz="0" w:space="0" w:color="auto"/>
                <w:left w:val="none" w:sz="0" w:space="0" w:color="auto"/>
                <w:bottom w:val="none" w:sz="0" w:space="0" w:color="auto"/>
                <w:right w:val="none" w:sz="0" w:space="0" w:color="auto"/>
              </w:divBdr>
            </w:div>
            <w:div w:id="1691418982">
              <w:marLeft w:val="0"/>
              <w:marRight w:val="0"/>
              <w:marTop w:val="0"/>
              <w:marBottom w:val="0"/>
              <w:divBdr>
                <w:top w:val="none" w:sz="0" w:space="0" w:color="auto"/>
                <w:left w:val="none" w:sz="0" w:space="0" w:color="auto"/>
                <w:bottom w:val="none" w:sz="0" w:space="0" w:color="auto"/>
                <w:right w:val="none" w:sz="0" w:space="0" w:color="auto"/>
              </w:divBdr>
            </w:div>
            <w:div w:id="810367883">
              <w:marLeft w:val="0"/>
              <w:marRight w:val="0"/>
              <w:marTop w:val="0"/>
              <w:marBottom w:val="0"/>
              <w:divBdr>
                <w:top w:val="none" w:sz="0" w:space="0" w:color="auto"/>
                <w:left w:val="none" w:sz="0" w:space="0" w:color="auto"/>
                <w:bottom w:val="none" w:sz="0" w:space="0" w:color="auto"/>
                <w:right w:val="none" w:sz="0" w:space="0" w:color="auto"/>
              </w:divBdr>
            </w:div>
            <w:div w:id="1255896350">
              <w:marLeft w:val="0"/>
              <w:marRight w:val="0"/>
              <w:marTop w:val="0"/>
              <w:marBottom w:val="0"/>
              <w:divBdr>
                <w:top w:val="none" w:sz="0" w:space="0" w:color="auto"/>
                <w:left w:val="none" w:sz="0" w:space="0" w:color="auto"/>
                <w:bottom w:val="none" w:sz="0" w:space="0" w:color="auto"/>
                <w:right w:val="none" w:sz="0" w:space="0" w:color="auto"/>
              </w:divBdr>
            </w:div>
            <w:div w:id="490829235">
              <w:marLeft w:val="0"/>
              <w:marRight w:val="0"/>
              <w:marTop w:val="0"/>
              <w:marBottom w:val="0"/>
              <w:divBdr>
                <w:top w:val="none" w:sz="0" w:space="0" w:color="auto"/>
                <w:left w:val="none" w:sz="0" w:space="0" w:color="auto"/>
                <w:bottom w:val="none" w:sz="0" w:space="0" w:color="auto"/>
                <w:right w:val="none" w:sz="0" w:space="0" w:color="auto"/>
              </w:divBdr>
            </w:div>
            <w:div w:id="2104496946">
              <w:marLeft w:val="0"/>
              <w:marRight w:val="0"/>
              <w:marTop w:val="0"/>
              <w:marBottom w:val="0"/>
              <w:divBdr>
                <w:top w:val="none" w:sz="0" w:space="0" w:color="auto"/>
                <w:left w:val="none" w:sz="0" w:space="0" w:color="auto"/>
                <w:bottom w:val="none" w:sz="0" w:space="0" w:color="auto"/>
                <w:right w:val="none" w:sz="0" w:space="0" w:color="auto"/>
              </w:divBdr>
            </w:div>
            <w:div w:id="2028630198">
              <w:marLeft w:val="0"/>
              <w:marRight w:val="0"/>
              <w:marTop w:val="0"/>
              <w:marBottom w:val="0"/>
              <w:divBdr>
                <w:top w:val="none" w:sz="0" w:space="0" w:color="auto"/>
                <w:left w:val="none" w:sz="0" w:space="0" w:color="auto"/>
                <w:bottom w:val="none" w:sz="0" w:space="0" w:color="auto"/>
                <w:right w:val="none" w:sz="0" w:space="0" w:color="auto"/>
              </w:divBdr>
            </w:div>
            <w:div w:id="281039746">
              <w:marLeft w:val="0"/>
              <w:marRight w:val="0"/>
              <w:marTop w:val="0"/>
              <w:marBottom w:val="0"/>
              <w:divBdr>
                <w:top w:val="none" w:sz="0" w:space="0" w:color="auto"/>
                <w:left w:val="none" w:sz="0" w:space="0" w:color="auto"/>
                <w:bottom w:val="none" w:sz="0" w:space="0" w:color="auto"/>
                <w:right w:val="none" w:sz="0" w:space="0" w:color="auto"/>
              </w:divBdr>
            </w:div>
            <w:div w:id="856312851">
              <w:marLeft w:val="0"/>
              <w:marRight w:val="0"/>
              <w:marTop w:val="0"/>
              <w:marBottom w:val="0"/>
              <w:divBdr>
                <w:top w:val="none" w:sz="0" w:space="0" w:color="auto"/>
                <w:left w:val="none" w:sz="0" w:space="0" w:color="auto"/>
                <w:bottom w:val="none" w:sz="0" w:space="0" w:color="auto"/>
                <w:right w:val="none" w:sz="0" w:space="0" w:color="auto"/>
              </w:divBdr>
            </w:div>
            <w:div w:id="51664233">
              <w:marLeft w:val="0"/>
              <w:marRight w:val="0"/>
              <w:marTop w:val="0"/>
              <w:marBottom w:val="0"/>
              <w:divBdr>
                <w:top w:val="none" w:sz="0" w:space="0" w:color="auto"/>
                <w:left w:val="none" w:sz="0" w:space="0" w:color="auto"/>
                <w:bottom w:val="none" w:sz="0" w:space="0" w:color="auto"/>
                <w:right w:val="none" w:sz="0" w:space="0" w:color="auto"/>
              </w:divBdr>
            </w:div>
            <w:div w:id="778376351">
              <w:marLeft w:val="0"/>
              <w:marRight w:val="0"/>
              <w:marTop w:val="0"/>
              <w:marBottom w:val="0"/>
              <w:divBdr>
                <w:top w:val="none" w:sz="0" w:space="0" w:color="auto"/>
                <w:left w:val="none" w:sz="0" w:space="0" w:color="auto"/>
                <w:bottom w:val="none" w:sz="0" w:space="0" w:color="auto"/>
                <w:right w:val="none" w:sz="0" w:space="0" w:color="auto"/>
              </w:divBdr>
            </w:div>
            <w:div w:id="447547428">
              <w:marLeft w:val="0"/>
              <w:marRight w:val="0"/>
              <w:marTop w:val="0"/>
              <w:marBottom w:val="0"/>
              <w:divBdr>
                <w:top w:val="none" w:sz="0" w:space="0" w:color="auto"/>
                <w:left w:val="none" w:sz="0" w:space="0" w:color="auto"/>
                <w:bottom w:val="none" w:sz="0" w:space="0" w:color="auto"/>
                <w:right w:val="none" w:sz="0" w:space="0" w:color="auto"/>
              </w:divBdr>
            </w:div>
            <w:div w:id="1359039763">
              <w:marLeft w:val="0"/>
              <w:marRight w:val="0"/>
              <w:marTop w:val="0"/>
              <w:marBottom w:val="0"/>
              <w:divBdr>
                <w:top w:val="none" w:sz="0" w:space="0" w:color="auto"/>
                <w:left w:val="none" w:sz="0" w:space="0" w:color="auto"/>
                <w:bottom w:val="none" w:sz="0" w:space="0" w:color="auto"/>
                <w:right w:val="none" w:sz="0" w:space="0" w:color="auto"/>
              </w:divBdr>
            </w:div>
            <w:div w:id="2069646618">
              <w:marLeft w:val="0"/>
              <w:marRight w:val="0"/>
              <w:marTop w:val="0"/>
              <w:marBottom w:val="0"/>
              <w:divBdr>
                <w:top w:val="none" w:sz="0" w:space="0" w:color="auto"/>
                <w:left w:val="none" w:sz="0" w:space="0" w:color="auto"/>
                <w:bottom w:val="none" w:sz="0" w:space="0" w:color="auto"/>
                <w:right w:val="none" w:sz="0" w:space="0" w:color="auto"/>
              </w:divBdr>
            </w:div>
            <w:div w:id="244385247">
              <w:marLeft w:val="0"/>
              <w:marRight w:val="0"/>
              <w:marTop w:val="0"/>
              <w:marBottom w:val="0"/>
              <w:divBdr>
                <w:top w:val="none" w:sz="0" w:space="0" w:color="auto"/>
                <w:left w:val="none" w:sz="0" w:space="0" w:color="auto"/>
                <w:bottom w:val="none" w:sz="0" w:space="0" w:color="auto"/>
                <w:right w:val="none" w:sz="0" w:space="0" w:color="auto"/>
              </w:divBdr>
            </w:div>
            <w:div w:id="1407798045">
              <w:marLeft w:val="0"/>
              <w:marRight w:val="0"/>
              <w:marTop w:val="0"/>
              <w:marBottom w:val="0"/>
              <w:divBdr>
                <w:top w:val="none" w:sz="0" w:space="0" w:color="auto"/>
                <w:left w:val="none" w:sz="0" w:space="0" w:color="auto"/>
                <w:bottom w:val="none" w:sz="0" w:space="0" w:color="auto"/>
                <w:right w:val="none" w:sz="0" w:space="0" w:color="auto"/>
              </w:divBdr>
            </w:div>
            <w:div w:id="1088421979">
              <w:marLeft w:val="0"/>
              <w:marRight w:val="0"/>
              <w:marTop w:val="0"/>
              <w:marBottom w:val="0"/>
              <w:divBdr>
                <w:top w:val="none" w:sz="0" w:space="0" w:color="auto"/>
                <w:left w:val="none" w:sz="0" w:space="0" w:color="auto"/>
                <w:bottom w:val="none" w:sz="0" w:space="0" w:color="auto"/>
                <w:right w:val="none" w:sz="0" w:space="0" w:color="auto"/>
              </w:divBdr>
            </w:div>
            <w:div w:id="414789239">
              <w:marLeft w:val="0"/>
              <w:marRight w:val="0"/>
              <w:marTop w:val="0"/>
              <w:marBottom w:val="0"/>
              <w:divBdr>
                <w:top w:val="none" w:sz="0" w:space="0" w:color="auto"/>
                <w:left w:val="none" w:sz="0" w:space="0" w:color="auto"/>
                <w:bottom w:val="none" w:sz="0" w:space="0" w:color="auto"/>
                <w:right w:val="none" w:sz="0" w:space="0" w:color="auto"/>
              </w:divBdr>
            </w:div>
            <w:div w:id="851380373">
              <w:marLeft w:val="0"/>
              <w:marRight w:val="0"/>
              <w:marTop w:val="0"/>
              <w:marBottom w:val="0"/>
              <w:divBdr>
                <w:top w:val="none" w:sz="0" w:space="0" w:color="auto"/>
                <w:left w:val="none" w:sz="0" w:space="0" w:color="auto"/>
                <w:bottom w:val="none" w:sz="0" w:space="0" w:color="auto"/>
                <w:right w:val="none" w:sz="0" w:space="0" w:color="auto"/>
              </w:divBdr>
            </w:div>
            <w:div w:id="894387714">
              <w:marLeft w:val="0"/>
              <w:marRight w:val="0"/>
              <w:marTop w:val="0"/>
              <w:marBottom w:val="0"/>
              <w:divBdr>
                <w:top w:val="none" w:sz="0" w:space="0" w:color="auto"/>
                <w:left w:val="none" w:sz="0" w:space="0" w:color="auto"/>
                <w:bottom w:val="none" w:sz="0" w:space="0" w:color="auto"/>
                <w:right w:val="none" w:sz="0" w:space="0" w:color="auto"/>
              </w:divBdr>
            </w:div>
            <w:div w:id="1745911276">
              <w:marLeft w:val="0"/>
              <w:marRight w:val="0"/>
              <w:marTop w:val="0"/>
              <w:marBottom w:val="0"/>
              <w:divBdr>
                <w:top w:val="none" w:sz="0" w:space="0" w:color="auto"/>
                <w:left w:val="none" w:sz="0" w:space="0" w:color="auto"/>
                <w:bottom w:val="none" w:sz="0" w:space="0" w:color="auto"/>
                <w:right w:val="none" w:sz="0" w:space="0" w:color="auto"/>
              </w:divBdr>
            </w:div>
            <w:div w:id="1779911338">
              <w:marLeft w:val="0"/>
              <w:marRight w:val="0"/>
              <w:marTop w:val="0"/>
              <w:marBottom w:val="0"/>
              <w:divBdr>
                <w:top w:val="none" w:sz="0" w:space="0" w:color="auto"/>
                <w:left w:val="none" w:sz="0" w:space="0" w:color="auto"/>
                <w:bottom w:val="none" w:sz="0" w:space="0" w:color="auto"/>
                <w:right w:val="none" w:sz="0" w:space="0" w:color="auto"/>
              </w:divBdr>
            </w:div>
            <w:div w:id="1739934205">
              <w:marLeft w:val="0"/>
              <w:marRight w:val="0"/>
              <w:marTop w:val="0"/>
              <w:marBottom w:val="0"/>
              <w:divBdr>
                <w:top w:val="none" w:sz="0" w:space="0" w:color="auto"/>
                <w:left w:val="none" w:sz="0" w:space="0" w:color="auto"/>
                <w:bottom w:val="none" w:sz="0" w:space="0" w:color="auto"/>
                <w:right w:val="none" w:sz="0" w:space="0" w:color="auto"/>
              </w:divBdr>
            </w:div>
            <w:div w:id="365182771">
              <w:marLeft w:val="0"/>
              <w:marRight w:val="0"/>
              <w:marTop w:val="0"/>
              <w:marBottom w:val="0"/>
              <w:divBdr>
                <w:top w:val="none" w:sz="0" w:space="0" w:color="auto"/>
                <w:left w:val="none" w:sz="0" w:space="0" w:color="auto"/>
                <w:bottom w:val="none" w:sz="0" w:space="0" w:color="auto"/>
                <w:right w:val="none" w:sz="0" w:space="0" w:color="auto"/>
              </w:divBdr>
            </w:div>
            <w:div w:id="845750160">
              <w:marLeft w:val="0"/>
              <w:marRight w:val="0"/>
              <w:marTop w:val="0"/>
              <w:marBottom w:val="0"/>
              <w:divBdr>
                <w:top w:val="none" w:sz="0" w:space="0" w:color="auto"/>
                <w:left w:val="none" w:sz="0" w:space="0" w:color="auto"/>
                <w:bottom w:val="none" w:sz="0" w:space="0" w:color="auto"/>
                <w:right w:val="none" w:sz="0" w:space="0" w:color="auto"/>
              </w:divBdr>
            </w:div>
            <w:div w:id="1862428154">
              <w:marLeft w:val="0"/>
              <w:marRight w:val="0"/>
              <w:marTop w:val="0"/>
              <w:marBottom w:val="0"/>
              <w:divBdr>
                <w:top w:val="none" w:sz="0" w:space="0" w:color="auto"/>
                <w:left w:val="none" w:sz="0" w:space="0" w:color="auto"/>
                <w:bottom w:val="none" w:sz="0" w:space="0" w:color="auto"/>
                <w:right w:val="none" w:sz="0" w:space="0" w:color="auto"/>
              </w:divBdr>
            </w:div>
            <w:div w:id="1234009082">
              <w:marLeft w:val="0"/>
              <w:marRight w:val="0"/>
              <w:marTop w:val="0"/>
              <w:marBottom w:val="0"/>
              <w:divBdr>
                <w:top w:val="none" w:sz="0" w:space="0" w:color="auto"/>
                <w:left w:val="none" w:sz="0" w:space="0" w:color="auto"/>
                <w:bottom w:val="none" w:sz="0" w:space="0" w:color="auto"/>
                <w:right w:val="none" w:sz="0" w:space="0" w:color="auto"/>
              </w:divBdr>
            </w:div>
            <w:div w:id="1101031847">
              <w:marLeft w:val="0"/>
              <w:marRight w:val="0"/>
              <w:marTop w:val="0"/>
              <w:marBottom w:val="0"/>
              <w:divBdr>
                <w:top w:val="none" w:sz="0" w:space="0" w:color="auto"/>
                <w:left w:val="none" w:sz="0" w:space="0" w:color="auto"/>
                <w:bottom w:val="none" w:sz="0" w:space="0" w:color="auto"/>
                <w:right w:val="none" w:sz="0" w:space="0" w:color="auto"/>
              </w:divBdr>
            </w:div>
            <w:div w:id="1347368288">
              <w:marLeft w:val="0"/>
              <w:marRight w:val="0"/>
              <w:marTop w:val="0"/>
              <w:marBottom w:val="0"/>
              <w:divBdr>
                <w:top w:val="none" w:sz="0" w:space="0" w:color="auto"/>
                <w:left w:val="none" w:sz="0" w:space="0" w:color="auto"/>
                <w:bottom w:val="none" w:sz="0" w:space="0" w:color="auto"/>
                <w:right w:val="none" w:sz="0" w:space="0" w:color="auto"/>
              </w:divBdr>
            </w:div>
            <w:div w:id="1278828270">
              <w:marLeft w:val="0"/>
              <w:marRight w:val="0"/>
              <w:marTop w:val="0"/>
              <w:marBottom w:val="0"/>
              <w:divBdr>
                <w:top w:val="none" w:sz="0" w:space="0" w:color="auto"/>
                <w:left w:val="none" w:sz="0" w:space="0" w:color="auto"/>
                <w:bottom w:val="none" w:sz="0" w:space="0" w:color="auto"/>
                <w:right w:val="none" w:sz="0" w:space="0" w:color="auto"/>
              </w:divBdr>
            </w:div>
            <w:div w:id="1892106136">
              <w:marLeft w:val="0"/>
              <w:marRight w:val="0"/>
              <w:marTop w:val="0"/>
              <w:marBottom w:val="0"/>
              <w:divBdr>
                <w:top w:val="none" w:sz="0" w:space="0" w:color="auto"/>
                <w:left w:val="none" w:sz="0" w:space="0" w:color="auto"/>
                <w:bottom w:val="none" w:sz="0" w:space="0" w:color="auto"/>
                <w:right w:val="none" w:sz="0" w:space="0" w:color="auto"/>
              </w:divBdr>
            </w:div>
            <w:div w:id="1358509909">
              <w:marLeft w:val="0"/>
              <w:marRight w:val="0"/>
              <w:marTop w:val="0"/>
              <w:marBottom w:val="0"/>
              <w:divBdr>
                <w:top w:val="none" w:sz="0" w:space="0" w:color="auto"/>
                <w:left w:val="none" w:sz="0" w:space="0" w:color="auto"/>
                <w:bottom w:val="none" w:sz="0" w:space="0" w:color="auto"/>
                <w:right w:val="none" w:sz="0" w:space="0" w:color="auto"/>
              </w:divBdr>
            </w:div>
            <w:div w:id="1609660018">
              <w:marLeft w:val="0"/>
              <w:marRight w:val="0"/>
              <w:marTop w:val="0"/>
              <w:marBottom w:val="0"/>
              <w:divBdr>
                <w:top w:val="none" w:sz="0" w:space="0" w:color="auto"/>
                <w:left w:val="none" w:sz="0" w:space="0" w:color="auto"/>
                <w:bottom w:val="none" w:sz="0" w:space="0" w:color="auto"/>
                <w:right w:val="none" w:sz="0" w:space="0" w:color="auto"/>
              </w:divBdr>
            </w:div>
            <w:div w:id="837959443">
              <w:marLeft w:val="0"/>
              <w:marRight w:val="0"/>
              <w:marTop w:val="0"/>
              <w:marBottom w:val="0"/>
              <w:divBdr>
                <w:top w:val="none" w:sz="0" w:space="0" w:color="auto"/>
                <w:left w:val="none" w:sz="0" w:space="0" w:color="auto"/>
                <w:bottom w:val="none" w:sz="0" w:space="0" w:color="auto"/>
                <w:right w:val="none" w:sz="0" w:space="0" w:color="auto"/>
              </w:divBdr>
            </w:div>
            <w:div w:id="1161433234">
              <w:marLeft w:val="0"/>
              <w:marRight w:val="0"/>
              <w:marTop w:val="0"/>
              <w:marBottom w:val="0"/>
              <w:divBdr>
                <w:top w:val="none" w:sz="0" w:space="0" w:color="auto"/>
                <w:left w:val="none" w:sz="0" w:space="0" w:color="auto"/>
                <w:bottom w:val="none" w:sz="0" w:space="0" w:color="auto"/>
                <w:right w:val="none" w:sz="0" w:space="0" w:color="auto"/>
              </w:divBdr>
            </w:div>
            <w:div w:id="1270041502">
              <w:marLeft w:val="0"/>
              <w:marRight w:val="0"/>
              <w:marTop w:val="0"/>
              <w:marBottom w:val="0"/>
              <w:divBdr>
                <w:top w:val="none" w:sz="0" w:space="0" w:color="auto"/>
                <w:left w:val="none" w:sz="0" w:space="0" w:color="auto"/>
                <w:bottom w:val="none" w:sz="0" w:space="0" w:color="auto"/>
                <w:right w:val="none" w:sz="0" w:space="0" w:color="auto"/>
              </w:divBdr>
            </w:div>
            <w:div w:id="2087991845">
              <w:marLeft w:val="0"/>
              <w:marRight w:val="0"/>
              <w:marTop w:val="0"/>
              <w:marBottom w:val="0"/>
              <w:divBdr>
                <w:top w:val="none" w:sz="0" w:space="0" w:color="auto"/>
                <w:left w:val="none" w:sz="0" w:space="0" w:color="auto"/>
                <w:bottom w:val="none" w:sz="0" w:space="0" w:color="auto"/>
                <w:right w:val="none" w:sz="0" w:space="0" w:color="auto"/>
              </w:divBdr>
            </w:div>
            <w:div w:id="762605702">
              <w:marLeft w:val="0"/>
              <w:marRight w:val="0"/>
              <w:marTop w:val="0"/>
              <w:marBottom w:val="0"/>
              <w:divBdr>
                <w:top w:val="none" w:sz="0" w:space="0" w:color="auto"/>
                <w:left w:val="none" w:sz="0" w:space="0" w:color="auto"/>
                <w:bottom w:val="none" w:sz="0" w:space="0" w:color="auto"/>
                <w:right w:val="none" w:sz="0" w:space="0" w:color="auto"/>
              </w:divBdr>
            </w:div>
            <w:div w:id="1825463017">
              <w:marLeft w:val="0"/>
              <w:marRight w:val="0"/>
              <w:marTop w:val="0"/>
              <w:marBottom w:val="0"/>
              <w:divBdr>
                <w:top w:val="none" w:sz="0" w:space="0" w:color="auto"/>
                <w:left w:val="none" w:sz="0" w:space="0" w:color="auto"/>
                <w:bottom w:val="none" w:sz="0" w:space="0" w:color="auto"/>
                <w:right w:val="none" w:sz="0" w:space="0" w:color="auto"/>
              </w:divBdr>
            </w:div>
            <w:div w:id="960843706">
              <w:marLeft w:val="0"/>
              <w:marRight w:val="0"/>
              <w:marTop w:val="0"/>
              <w:marBottom w:val="0"/>
              <w:divBdr>
                <w:top w:val="none" w:sz="0" w:space="0" w:color="auto"/>
                <w:left w:val="none" w:sz="0" w:space="0" w:color="auto"/>
                <w:bottom w:val="none" w:sz="0" w:space="0" w:color="auto"/>
                <w:right w:val="none" w:sz="0" w:space="0" w:color="auto"/>
              </w:divBdr>
            </w:div>
            <w:div w:id="900359744">
              <w:marLeft w:val="0"/>
              <w:marRight w:val="0"/>
              <w:marTop w:val="0"/>
              <w:marBottom w:val="0"/>
              <w:divBdr>
                <w:top w:val="none" w:sz="0" w:space="0" w:color="auto"/>
                <w:left w:val="none" w:sz="0" w:space="0" w:color="auto"/>
                <w:bottom w:val="none" w:sz="0" w:space="0" w:color="auto"/>
                <w:right w:val="none" w:sz="0" w:space="0" w:color="auto"/>
              </w:divBdr>
            </w:div>
            <w:div w:id="1592810131">
              <w:marLeft w:val="0"/>
              <w:marRight w:val="0"/>
              <w:marTop w:val="0"/>
              <w:marBottom w:val="0"/>
              <w:divBdr>
                <w:top w:val="none" w:sz="0" w:space="0" w:color="auto"/>
                <w:left w:val="none" w:sz="0" w:space="0" w:color="auto"/>
                <w:bottom w:val="none" w:sz="0" w:space="0" w:color="auto"/>
                <w:right w:val="none" w:sz="0" w:space="0" w:color="auto"/>
              </w:divBdr>
            </w:div>
            <w:div w:id="1794442011">
              <w:marLeft w:val="0"/>
              <w:marRight w:val="0"/>
              <w:marTop w:val="0"/>
              <w:marBottom w:val="0"/>
              <w:divBdr>
                <w:top w:val="none" w:sz="0" w:space="0" w:color="auto"/>
                <w:left w:val="none" w:sz="0" w:space="0" w:color="auto"/>
                <w:bottom w:val="none" w:sz="0" w:space="0" w:color="auto"/>
                <w:right w:val="none" w:sz="0" w:space="0" w:color="auto"/>
              </w:divBdr>
            </w:div>
            <w:div w:id="578951848">
              <w:marLeft w:val="0"/>
              <w:marRight w:val="0"/>
              <w:marTop w:val="0"/>
              <w:marBottom w:val="0"/>
              <w:divBdr>
                <w:top w:val="none" w:sz="0" w:space="0" w:color="auto"/>
                <w:left w:val="none" w:sz="0" w:space="0" w:color="auto"/>
                <w:bottom w:val="none" w:sz="0" w:space="0" w:color="auto"/>
                <w:right w:val="none" w:sz="0" w:space="0" w:color="auto"/>
              </w:divBdr>
            </w:div>
            <w:div w:id="1055156765">
              <w:marLeft w:val="0"/>
              <w:marRight w:val="0"/>
              <w:marTop w:val="0"/>
              <w:marBottom w:val="0"/>
              <w:divBdr>
                <w:top w:val="none" w:sz="0" w:space="0" w:color="auto"/>
                <w:left w:val="none" w:sz="0" w:space="0" w:color="auto"/>
                <w:bottom w:val="none" w:sz="0" w:space="0" w:color="auto"/>
                <w:right w:val="none" w:sz="0" w:space="0" w:color="auto"/>
              </w:divBdr>
            </w:div>
            <w:div w:id="1925988056">
              <w:marLeft w:val="0"/>
              <w:marRight w:val="0"/>
              <w:marTop w:val="0"/>
              <w:marBottom w:val="0"/>
              <w:divBdr>
                <w:top w:val="none" w:sz="0" w:space="0" w:color="auto"/>
                <w:left w:val="none" w:sz="0" w:space="0" w:color="auto"/>
                <w:bottom w:val="none" w:sz="0" w:space="0" w:color="auto"/>
                <w:right w:val="none" w:sz="0" w:space="0" w:color="auto"/>
              </w:divBdr>
            </w:div>
            <w:div w:id="193427716">
              <w:marLeft w:val="0"/>
              <w:marRight w:val="0"/>
              <w:marTop w:val="0"/>
              <w:marBottom w:val="0"/>
              <w:divBdr>
                <w:top w:val="none" w:sz="0" w:space="0" w:color="auto"/>
                <w:left w:val="none" w:sz="0" w:space="0" w:color="auto"/>
                <w:bottom w:val="none" w:sz="0" w:space="0" w:color="auto"/>
                <w:right w:val="none" w:sz="0" w:space="0" w:color="auto"/>
              </w:divBdr>
            </w:div>
            <w:div w:id="720206562">
              <w:marLeft w:val="0"/>
              <w:marRight w:val="0"/>
              <w:marTop w:val="0"/>
              <w:marBottom w:val="0"/>
              <w:divBdr>
                <w:top w:val="none" w:sz="0" w:space="0" w:color="auto"/>
                <w:left w:val="none" w:sz="0" w:space="0" w:color="auto"/>
                <w:bottom w:val="none" w:sz="0" w:space="0" w:color="auto"/>
                <w:right w:val="none" w:sz="0" w:space="0" w:color="auto"/>
              </w:divBdr>
            </w:div>
            <w:div w:id="1706757586">
              <w:marLeft w:val="0"/>
              <w:marRight w:val="0"/>
              <w:marTop w:val="0"/>
              <w:marBottom w:val="0"/>
              <w:divBdr>
                <w:top w:val="none" w:sz="0" w:space="0" w:color="auto"/>
                <w:left w:val="none" w:sz="0" w:space="0" w:color="auto"/>
                <w:bottom w:val="none" w:sz="0" w:space="0" w:color="auto"/>
                <w:right w:val="none" w:sz="0" w:space="0" w:color="auto"/>
              </w:divBdr>
            </w:div>
            <w:div w:id="1199784569">
              <w:marLeft w:val="0"/>
              <w:marRight w:val="0"/>
              <w:marTop w:val="0"/>
              <w:marBottom w:val="0"/>
              <w:divBdr>
                <w:top w:val="none" w:sz="0" w:space="0" w:color="auto"/>
                <w:left w:val="none" w:sz="0" w:space="0" w:color="auto"/>
                <w:bottom w:val="none" w:sz="0" w:space="0" w:color="auto"/>
                <w:right w:val="none" w:sz="0" w:space="0" w:color="auto"/>
              </w:divBdr>
            </w:div>
            <w:div w:id="1193881155">
              <w:marLeft w:val="0"/>
              <w:marRight w:val="0"/>
              <w:marTop w:val="0"/>
              <w:marBottom w:val="0"/>
              <w:divBdr>
                <w:top w:val="none" w:sz="0" w:space="0" w:color="auto"/>
                <w:left w:val="none" w:sz="0" w:space="0" w:color="auto"/>
                <w:bottom w:val="none" w:sz="0" w:space="0" w:color="auto"/>
                <w:right w:val="none" w:sz="0" w:space="0" w:color="auto"/>
              </w:divBdr>
            </w:div>
            <w:div w:id="1474251070">
              <w:marLeft w:val="0"/>
              <w:marRight w:val="0"/>
              <w:marTop w:val="0"/>
              <w:marBottom w:val="0"/>
              <w:divBdr>
                <w:top w:val="none" w:sz="0" w:space="0" w:color="auto"/>
                <w:left w:val="none" w:sz="0" w:space="0" w:color="auto"/>
                <w:bottom w:val="none" w:sz="0" w:space="0" w:color="auto"/>
                <w:right w:val="none" w:sz="0" w:space="0" w:color="auto"/>
              </w:divBdr>
            </w:div>
            <w:div w:id="2143114913">
              <w:marLeft w:val="0"/>
              <w:marRight w:val="0"/>
              <w:marTop w:val="0"/>
              <w:marBottom w:val="0"/>
              <w:divBdr>
                <w:top w:val="none" w:sz="0" w:space="0" w:color="auto"/>
                <w:left w:val="none" w:sz="0" w:space="0" w:color="auto"/>
                <w:bottom w:val="none" w:sz="0" w:space="0" w:color="auto"/>
                <w:right w:val="none" w:sz="0" w:space="0" w:color="auto"/>
              </w:divBdr>
            </w:div>
            <w:div w:id="148717903">
              <w:marLeft w:val="0"/>
              <w:marRight w:val="0"/>
              <w:marTop w:val="0"/>
              <w:marBottom w:val="0"/>
              <w:divBdr>
                <w:top w:val="none" w:sz="0" w:space="0" w:color="auto"/>
                <w:left w:val="none" w:sz="0" w:space="0" w:color="auto"/>
                <w:bottom w:val="none" w:sz="0" w:space="0" w:color="auto"/>
                <w:right w:val="none" w:sz="0" w:space="0" w:color="auto"/>
              </w:divBdr>
            </w:div>
            <w:div w:id="308441969">
              <w:marLeft w:val="0"/>
              <w:marRight w:val="0"/>
              <w:marTop w:val="0"/>
              <w:marBottom w:val="0"/>
              <w:divBdr>
                <w:top w:val="none" w:sz="0" w:space="0" w:color="auto"/>
                <w:left w:val="none" w:sz="0" w:space="0" w:color="auto"/>
                <w:bottom w:val="none" w:sz="0" w:space="0" w:color="auto"/>
                <w:right w:val="none" w:sz="0" w:space="0" w:color="auto"/>
              </w:divBdr>
            </w:div>
            <w:div w:id="1876695087">
              <w:marLeft w:val="0"/>
              <w:marRight w:val="0"/>
              <w:marTop w:val="0"/>
              <w:marBottom w:val="0"/>
              <w:divBdr>
                <w:top w:val="none" w:sz="0" w:space="0" w:color="auto"/>
                <w:left w:val="none" w:sz="0" w:space="0" w:color="auto"/>
                <w:bottom w:val="none" w:sz="0" w:space="0" w:color="auto"/>
                <w:right w:val="none" w:sz="0" w:space="0" w:color="auto"/>
              </w:divBdr>
            </w:div>
            <w:div w:id="1171793854">
              <w:marLeft w:val="0"/>
              <w:marRight w:val="0"/>
              <w:marTop w:val="0"/>
              <w:marBottom w:val="0"/>
              <w:divBdr>
                <w:top w:val="none" w:sz="0" w:space="0" w:color="auto"/>
                <w:left w:val="none" w:sz="0" w:space="0" w:color="auto"/>
                <w:bottom w:val="none" w:sz="0" w:space="0" w:color="auto"/>
                <w:right w:val="none" w:sz="0" w:space="0" w:color="auto"/>
              </w:divBdr>
            </w:div>
            <w:div w:id="791099249">
              <w:marLeft w:val="0"/>
              <w:marRight w:val="0"/>
              <w:marTop w:val="0"/>
              <w:marBottom w:val="0"/>
              <w:divBdr>
                <w:top w:val="none" w:sz="0" w:space="0" w:color="auto"/>
                <w:left w:val="none" w:sz="0" w:space="0" w:color="auto"/>
                <w:bottom w:val="none" w:sz="0" w:space="0" w:color="auto"/>
                <w:right w:val="none" w:sz="0" w:space="0" w:color="auto"/>
              </w:divBdr>
            </w:div>
            <w:div w:id="2107652585">
              <w:marLeft w:val="0"/>
              <w:marRight w:val="0"/>
              <w:marTop w:val="0"/>
              <w:marBottom w:val="0"/>
              <w:divBdr>
                <w:top w:val="none" w:sz="0" w:space="0" w:color="auto"/>
                <w:left w:val="none" w:sz="0" w:space="0" w:color="auto"/>
                <w:bottom w:val="none" w:sz="0" w:space="0" w:color="auto"/>
                <w:right w:val="none" w:sz="0" w:space="0" w:color="auto"/>
              </w:divBdr>
            </w:div>
            <w:div w:id="650334334">
              <w:marLeft w:val="0"/>
              <w:marRight w:val="0"/>
              <w:marTop w:val="0"/>
              <w:marBottom w:val="0"/>
              <w:divBdr>
                <w:top w:val="none" w:sz="0" w:space="0" w:color="auto"/>
                <w:left w:val="none" w:sz="0" w:space="0" w:color="auto"/>
                <w:bottom w:val="none" w:sz="0" w:space="0" w:color="auto"/>
                <w:right w:val="none" w:sz="0" w:space="0" w:color="auto"/>
              </w:divBdr>
            </w:div>
            <w:div w:id="6731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62739">
      <w:bodyDiv w:val="1"/>
      <w:marLeft w:val="0"/>
      <w:marRight w:val="0"/>
      <w:marTop w:val="0"/>
      <w:marBottom w:val="0"/>
      <w:divBdr>
        <w:top w:val="none" w:sz="0" w:space="0" w:color="auto"/>
        <w:left w:val="none" w:sz="0" w:space="0" w:color="auto"/>
        <w:bottom w:val="none" w:sz="0" w:space="0" w:color="auto"/>
        <w:right w:val="none" w:sz="0" w:space="0" w:color="auto"/>
      </w:divBdr>
    </w:div>
    <w:div w:id="497385080">
      <w:bodyDiv w:val="1"/>
      <w:marLeft w:val="0"/>
      <w:marRight w:val="0"/>
      <w:marTop w:val="0"/>
      <w:marBottom w:val="0"/>
      <w:divBdr>
        <w:top w:val="none" w:sz="0" w:space="0" w:color="auto"/>
        <w:left w:val="none" w:sz="0" w:space="0" w:color="auto"/>
        <w:bottom w:val="none" w:sz="0" w:space="0" w:color="auto"/>
        <w:right w:val="none" w:sz="0" w:space="0" w:color="auto"/>
      </w:divBdr>
    </w:div>
    <w:div w:id="584652299">
      <w:bodyDiv w:val="1"/>
      <w:marLeft w:val="0"/>
      <w:marRight w:val="0"/>
      <w:marTop w:val="0"/>
      <w:marBottom w:val="0"/>
      <w:divBdr>
        <w:top w:val="none" w:sz="0" w:space="0" w:color="auto"/>
        <w:left w:val="none" w:sz="0" w:space="0" w:color="auto"/>
        <w:bottom w:val="none" w:sz="0" w:space="0" w:color="auto"/>
        <w:right w:val="none" w:sz="0" w:space="0" w:color="auto"/>
      </w:divBdr>
    </w:div>
    <w:div w:id="637150689">
      <w:bodyDiv w:val="1"/>
      <w:marLeft w:val="0"/>
      <w:marRight w:val="0"/>
      <w:marTop w:val="0"/>
      <w:marBottom w:val="0"/>
      <w:divBdr>
        <w:top w:val="none" w:sz="0" w:space="0" w:color="auto"/>
        <w:left w:val="none" w:sz="0" w:space="0" w:color="auto"/>
        <w:bottom w:val="none" w:sz="0" w:space="0" w:color="auto"/>
        <w:right w:val="none" w:sz="0" w:space="0" w:color="auto"/>
      </w:divBdr>
    </w:div>
    <w:div w:id="770053220">
      <w:bodyDiv w:val="1"/>
      <w:marLeft w:val="0"/>
      <w:marRight w:val="0"/>
      <w:marTop w:val="0"/>
      <w:marBottom w:val="0"/>
      <w:divBdr>
        <w:top w:val="none" w:sz="0" w:space="0" w:color="auto"/>
        <w:left w:val="none" w:sz="0" w:space="0" w:color="auto"/>
        <w:bottom w:val="none" w:sz="0" w:space="0" w:color="auto"/>
        <w:right w:val="none" w:sz="0" w:space="0" w:color="auto"/>
      </w:divBdr>
    </w:div>
    <w:div w:id="812799072">
      <w:bodyDiv w:val="1"/>
      <w:marLeft w:val="0"/>
      <w:marRight w:val="0"/>
      <w:marTop w:val="0"/>
      <w:marBottom w:val="0"/>
      <w:divBdr>
        <w:top w:val="none" w:sz="0" w:space="0" w:color="auto"/>
        <w:left w:val="none" w:sz="0" w:space="0" w:color="auto"/>
        <w:bottom w:val="none" w:sz="0" w:space="0" w:color="auto"/>
        <w:right w:val="none" w:sz="0" w:space="0" w:color="auto"/>
      </w:divBdr>
    </w:div>
    <w:div w:id="841240929">
      <w:bodyDiv w:val="1"/>
      <w:marLeft w:val="0"/>
      <w:marRight w:val="0"/>
      <w:marTop w:val="0"/>
      <w:marBottom w:val="0"/>
      <w:divBdr>
        <w:top w:val="none" w:sz="0" w:space="0" w:color="auto"/>
        <w:left w:val="none" w:sz="0" w:space="0" w:color="auto"/>
        <w:bottom w:val="none" w:sz="0" w:space="0" w:color="auto"/>
        <w:right w:val="none" w:sz="0" w:space="0" w:color="auto"/>
      </w:divBdr>
    </w:div>
    <w:div w:id="854154823">
      <w:bodyDiv w:val="1"/>
      <w:marLeft w:val="0"/>
      <w:marRight w:val="0"/>
      <w:marTop w:val="0"/>
      <w:marBottom w:val="0"/>
      <w:divBdr>
        <w:top w:val="none" w:sz="0" w:space="0" w:color="auto"/>
        <w:left w:val="none" w:sz="0" w:space="0" w:color="auto"/>
        <w:bottom w:val="none" w:sz="0" w:space="0" w:color="auto"/>
        <w:right w:val="none" w:sz="0" w:space="0" w:color="auto"/>
      </w:divBdr>
    </w:div>
    <w:div w:id="901867549">
      <w:bodyDiv w:val="1"/>
      <w:marLeft w:val="0"/>
      <w:marRight w:val="0"/>
      <w:marTop w:val="0"/>
      <w:marBottom w:val="0"/>
      <w:divBdr>
        <w:top w:val="none" w:sz="0" w:space="0" w:color="auto"/>
        <w:left w:val="none" w:sz="0" w:space="0" w:color="auto"/>
        <w:bottom w:val="none" w:sz="0" w:space="0" w:color="auto"/>
        <w:right w:val="none" w:sz="0" w:space="0" w:color="auto"/>
      </w:divBdr>
    </w:div>
    <w:div w:id="988366042">
      <w:bodyDiv w:val="1"/>
      <w:marLeft w:val="0"/>
      <w:marRight w:val="0"/>
      <w:marTop w:val="0"/>
      <w:marBottom w:val="0"/>
      <w:divBdr>
        <w:top w:val="none" w:sz="0" w:space="0" w:color="auto"/>
        <w:left w:val="none" w:sz="0" w:space="0" w:color="auto"/>
        <w:bottom w:val="none" w:sz="0" w:space="0" w:color="auto"/>
        <w:right w:val="none" w:sz="0" w:space="0" w:color="auto"/>
      </w:divBdr>
    </w:div>
    <w:div w:id="1008022228">
      <w:bodyDiv w:val="1"/>
      <w:marLeft w:val="0"/>
      <w:marRight w:val="0"/>
      <w:marTop w:val="0"/>
      <w:marBottom w:val="0"/>
      <w:divBdr>
        <w:top w:val="none" w:sz="0" w:space="0" w:color="auto"/>
        <w:left w:val="none" w:sz="0" w:space="0" w:color="auto"/>
        <w:bottom w:val="none" w:sz="0" w:space="0" w:color="auto"/>
        <w:right w:val="none" w:sz="0" w:space="0" w:color="auto"/>
      </w:divBdr>
    </w:div>
    <w:div w:id="1019040770">
      <w:bodyDiv w:val="1"/>
      <w:marLeft w:val="0"/>
      <w:marRight w:val="0"/>
      <w:marTop w:val="0"/>
      <w:marBottom w:val="0"/>
      <w:divBdr>
        <w:top w:val="none" w:sz="0" w:space="0" w:color="auto"/>
        <w:left w:val="none" w:sz="0" w:space="0" w:color="auto"/>
        <w:bottom w:val="none" w:sz="0" w:space="0" w:color="auto"/>
        <w:right w:val="none" w:sz="0" w:space="0" w:color="auto"/>
      </w:divBdr>
    </w:div>
    <w:div w:id="1029141338">
      <w:bodyDiv w:val="1"/>
      <w:marLeft w:val="0"/>
      <w:marRight w:val="0"/>
      <w:marTop w:val="0"/>
      <w:marBottom w:val="0"/>
      <w:divBdr>
        <w:top w:val="none" w:sz="0" w:space="0" w:color="auto"/>
        <w:left w:val="none" w:sz="0" w:space="0" w:color="auto"/>
        <w:bottom w:val="none" w:sz="0" w:space="0" w:color="auto"/>
        <w:right w:val="none" w:sz="0" w:space="0" w:color="auto"/>
      </w:divBdr>
    </w:div>
    <w:div w:id="1082412953">
      <w:bodyDiv w:val="1"/>
      <w:marLeft w:val="0"/>
      <w:marRight w:val="0"/>
      <w:marTop w:val="0"/>
      <w:marBottom w:val="0"/>
      <w:divBdr>
        <w:top w:val="none" w:sz="0" w:space="0" w:color="auto"/>
        <w:left w:val="none" w:sz="0" w:space="0" w:color="auto"/>
        <w:bottom w:val="none" w:sz="0" w:space="0" w:color="auto"/>
        <w:right w:val="none" w:sz="0" w:space="0" w:color="auto"/>
      </w:divBdr>
    </w:div>
    <w:div w:id="1121190479">
      <w:bodyDiv w:val="1"/>
      <w:marLeft w:val="0"/>
      <w:marRight w:val="0"/>
      <w:marTop w:val="0"/>
      <w:marBottom w:val="0"/>
      <w:divBdr>
        <w:top w:val="none" w:sz="0" w:space="0" w:color="auto"/>
        <w:left w:val="none" w:sz="0" w:space="0" w:color="auto"/>
        <w:bottom w:val="none" w:sz="0" w:space="0" w:color="auto"/>
        <w:right w:val="none" w:sz="0" w:space="0" w:color="auto"/>
      </w:divBdr>
    </w:div>
    <w:div w:id="1135563483">
      <w:bodyDiv w:val="1"/>
      <w:marLeft w:val="0"/>
      <w:marRight w:val="0"/>
      <w:marTop w:val="0"/>
      <w:marBottom w:val="0"/>
      <w:divBdr>
        <w:top w:val="none" w:sz="0" w:space="0" w:color="auto"/>
        <w:left w:val="none" w:sz="0" w:space="0" w:color="auto"/>
        <w:bottom w:val="none" w:sz="0" w:space="0" w:color="auto"/>
        <w:right w:val="none" w:sz="0" w:space="0" w:color="auto"/>
      </w:divBdr>
    </w:div>
    <w:div w:id="1153448381">
      <w:bodyDiv w:val="1"/>
      <w:marLeft w:val="0"/>
      <w:marRight w:val="0"/>
      <w:marTop w:val="0"/>
      <w:marBottom w:val="0"/>
      <w:divBdr>
        <w:top w:val="none" w:sz="0" w:space="0" w:color="auto"/>
        <w:left w:val="none" w:sz="0" w:space="0" w:color="auto"/>
        <w:bottom w:val="none" w:sz="0" w:space="0" w:color="auto"/>
        <w:right w:val="none" w:sz="0" w:space="0" w:color="auto"/>
      </w:divBdr>
    </w:div>
    <w:div w:id="1212765426">
      <w:bodyDiv w:val="1"/>
      <w:marLeft w:val="0"/>
      <w:marRight w:val="0"/>
      <w:marTop w:val="0"/>
      <w:marBottom w:val="0"/>
      <w:divBdr>
        <w:top w:val="none" w:sz="0" w:space="0" w:color="auto"/>
        <w:left w:val="none" w:sz="0" w:space="0" w:color="auto"/>
        <w:bottom w:val="none" w:sz="0" w:space="0" w:color="auto"/>
        <w:right w:val="none" w:sz="0" w:space="0" w:color="auto"/>
      </w:divBdr>
    </w:div>
    <w:div w:id="1221091469">
      <w:bodyDiv w:val="1"/>
      <w:marLeft w:val="0"/>
      <w:marRight w:val="0"/>
      <w:marTop w:val="0"/>
      <w:marBottom w:val="0"/>
      <w:divBdr>
        <w:top w:val="none" w:sz="0" w:space="0" w:color="auto"/>
        <w:left w:val="none" w:sz="0" w:space="0" w:color="auto"/>
        <w:bottom w:val="none" w:sz="0" w:space="0" w:color="auto"/>
        <w:right w:val="none" w:sz="0" w:space="0" w:color="auto"/>
      </w:divBdr>
    </w:div>
    <w:div w:id="1233202899">
      <w:bodyDiv w:val="1"/>
      <w:marLeft w:val="0"/>
      <w:marRight w:val="0"/>
      <w:marTop w:val="0"/>
      <w:marBottom w:val="0"/>
      <w:divBdr>
        <w:top w:val="none" w:sz="0" w:space="0" w:color="auto"/>
        <w:left w:val="none" w:sz="0" w:space="0" w:color="auto"/>
        <w:bottom w:val="none" w:sz="0" w:space="0" w:color="auto"/>
        <w:right w:val="none" w:sz="0" w:space="0" w:color="auto"/>
      </w:divBdr>
    </w:div>
    <w:div w:id="1255944544">
      <w:bodyDiv w:val="1"/>
      <w:marLeft w:val="0"/>
      <w:marRight w:val="0"/>
      <w:marTop w:val="0"/>
      <w:marBottom w:val="0"/>
      <w:divBdr>
        <w:top w:val="none" w:sz="0" w:space="0" w:color="auto"/>
        <w:left w:val="none" w:sz="0" w:space="0" w:color="auto"/>
        <w:bottom w:val="none" w:sz="0" w:space="0" w:color="auto"/>
        <w:right w:val="none" w:sz="0" w:space="0" w:color="auto"/>
      </w:divBdr>
    </w:div>
    <w:div w:id="1267233439">
      <w:bodyDiv w:val="1"/>
      <w:marLeft w:val="0"/>
      <w:marRight w:val="0"/>
      <w:marTop w:val="0"/>
      <w:marBottom w:val="0"/>
      <w:divBdr>
        <w:top w:val="none" w:sz="0" w:space="0" w:color="auto"/>
        <w:left w:val="none" w:sz="0" w:space="0" w:color="auto"/>
        <w:bottom w:val="none" w:sz="0" w:space="0" w:color="auto"/>
        <w:right w:val="none" w:sz="0" w:space="0" w:color="auto"/>
      </w:divBdr>
    </w:div>
    <w:div w:id="1316686371">
      <w:bodyDiv w:val="1"/>
      <w:marLeft w:val="0"/>
      <w:marRight w:val="0"/>
      <w:marTop w:val="0"/>
      <w:marBottom w:val="0"/>
      <w:divBdr>
        <w:top w:val="none" w:sz="0" w:space="0" w:color="auto"/>
        <w:left w:val="none" w:sz="0" w:space="0" w:color="auto"/>
        <w:bottom w:val="none" w:sz="0" w:space="0" w:color="auto"/>
        <w:right w:val="none" w:sz="0" w:space="0" w:color="auto"/>
      </w:divBdr>
    </w:div>
    <w:div w:id="1354915411">
      <w:bodyDiv w:val="1"/>
      <w:marLeft w:val="0"/>
      <w:marRight w:val="0"/>
      <w:marTop w:val="0"/>
      <w:marBottom w:val="0"/>
      <w:divBdr>
        <w:top w:val="none" w:sz="0" w:space="0" w:color="auto"/>
        <w:left w:val="none" w:sz="0" w:space="0" w:color="auto"/>
        <w:bottom w:val="none" w:sz="0" w:space="0" w:color="auto"/>
        <w:right w:val="none" w:sz="0" w:space="0" w:color="auto"/>
      </w:divBdr>
    </w:div>
    <w:div w:id="1439914654">
      <w:bodyDiv w:val="1"/>
      <w:marLeft w:val="0"/>
      <w:marRight w:val="0"/>
      <w:marTop w:val="0"/>
      <w:marBottom w:val="0"/>
      <w:divBdr>
        <w:top w:val="none" w:sz="0" w:space="0" w:color="auto"/>
        <w:left w:val="none" w:sz="0" w:space="0" w:color="auto"/>
        <w:bottom w:val="none" w:sz="0" w:space="0" w:color="auto"/>
        <w:right w:val="none" w:sz="0" w:space="0" w:color="auto"/>
      </w:divBdr>
    </w:div>
    <w:div w:id="1472555929">
      <w:bodyDiv w:val="1"/>
      <w:marLeft w:val="0"/>
      <w:marRight w:val="0"/>
      <w:marTop w:val="0"/>
      <w:marBottom w:val="0"/>
      <w:divBdr>
        <w:top w:val="none" w:sz="0" w:space="0" w:color="auto"/>
        <w:left w:val="none" w:sz="0" w:space="0" w:color="auto"/>
        <w:bottom w:val="none" w:sz="0" w:space="0" w:color="auto"/>
        <w:right w:val="none" w:sz="0" w:space="0" w:color="auto"/>
      </w:divBdr>
    </w:div>
    <w:div w:id="1548755987">
      <w:bodyDiv w:val="1"/>
      <w:marLeft w:val="0"/>
      <w:marRight w:val="0"/>
      <w:marTop w:val="0"/>
      <w:marBottom w:val="0"/>
      <w:divBdr>
        <w:top w:val="none" w:sz="0" w:space="0" w:color="auto"/>
        <w:left w:val="none" w:sz="0" w:space="0" w:color="auto"/>
        <w:bottom w:val="none" w:sz="0" w:space="0" w:color="auto"/>
        <w:right w:val="none" w:sz="0" w:space="0" w:color="auto"/>
      </w:divBdr>
    </w:div>
    <w:div w:id="1682538101">
      <w:bodyDiv w:val="1"/>
      <w:marLeft w:val="0"/>
      <w:marRight w:val="0"/>
      <w:marTop w:val="0"/>
      <w:marBottom w:val="0"/>
      <w:divBdr>
        <w:top w:val="none" w:sz="0" w:space="0" w:color="auto"/>
        <w:left w:val="none" w:sz="0" w:space="0" w:color="auto"/>
        <w:bottom w:val="none" w:sz="0" w:space="0" w:color="auto"/>
        <w:right w:val="none" w:sz="0" w:space="0" w:color="auto"/>
      </w:divBdr>
    </w:div>
    <w:div w:id="1760250182">
      <w:bodyDiv w:val="1"/>
      <w:marLeft w:val="0"/>
      <w:marRight w:val="0"/>
      <w:marTop w:val="0"/>
      <w:marBottom w:val="0"/>
      <w:divBdr>
        <w:top w:val="none" w:sz="0" w:space="0" w:color="auto"/>
        <w:left w:val="none" w:sz="0" w:space="0" w:color="auto"/>
        <w:bottom w:val="none" w:sz="0" w:space="0" w:color="auto"/>
        <w:right w:val="none" w:sz="0" w:space="0" w:color="auto"/>
      </w:divBdr>
    </w:div>
    <w:div w:id="1822844099">
      <w:bodyDiv w:val="1"/>
      <w:marLeft w:val="0"/>
      <w:marRight w:val="0"/>
      <w:marTop w:val="0"/>
      <w:marBottom w:val="0"/>
      <w:divBdr>
        <w:top w:val="none" w:sz="0" w:space="0" w:color="auto"/>
        <w:left w:val="none" w:sz="0" w:space="0" w:color="auto"/>
        <w:bottom w:val="none" w:sz="0" w:space="0" w:color="auto"/>
        <w:right w:val="none" w:sz="0" w:space="0" w:color="auto"/>
      </w:divBdr>
    </w:div>
    <w:div w:id="1845781954">
      <w:bodyDiv w:val="1"/>
      <w:marLeft w:val="0"/>
      <w:marRight w:val="0"/>
      <w:marTop w:val="0"/>
      <w:marBottom w:val="0"/>
      <w:divBdr>
        <w:top w:val="none" w:sz="0" w:space="0" w:color="auto"/>
        <w:left w:val="none" w:sz="0" w:space="0" w:color="auto"/>
        <w:bottom w:val="none" w:sz="0" w:space="0" w:color="auto"/>
        <w:right w:val="none" w:sz="0" w:space="0" w:color="auto"/>
      </w:divBdr>
    </w:div>
    <w:div w:id="1941987824">
      <w:bodyDiv w:val="1"/>
      <w:marLeft w:val="0"/>
      <w:marRight w:val="0"/>
      <w:marTop w:val="0"/>
      <w:marBottom w:val="0"/>
      <w:divBdr>
        <w:top w:val="none" w:sz="0" w:space="0" w:color="auto"/>
        <w:left w:val="none" w:sz="0" w:space="0" w:color="auto"/>
        <w:bottom w:val="none" w:sz="0" w:space="0" w:color="auto"/>
        <w:right w:val="none" w:sz="0" w:space="0" w:color="auto"/>
      </w:divBdr>
    </w:div>
    <w:div w:id="1951038073">
      <w:bodyDiv w:val="1"/>
      <w:marLeft w:val="0"/>
      <w:marRight w:val="0"/>
      <w:marTop w:val="0"/>
      <w:marBottom w:val="0"/>
      <w:divBdr>
        <w:top w:val="none" w:sz="0" w:space="0" w:color="auto"/>
        <w:left w:val="none" w:sz="0" w:space="0" w:color="auto"/>
        <w:bottom w:val="none" w:sz="0" w:space="0" w:color="auto"/>
        <w:right w:val="none" w:sz="0" w:space="0" w:color="auto"/>
      </w:divBdr>
    </w:div>
    <w:div w:id="1956786075">
      <w:bodyDiv w:val="1"/>
      <w:marLeft w:val="0"/>
      <w:marRight w:val="0"/>
      <w:marTop w:val="0"/>
      <w:marBottom w:val="0"/>
      <w:divBdr>
        <w:top w:val="none" w:sz="0" w:space="0" w:color="auto"/>
        <w:left w:val="none" w:sz="0" w:space="0" w:color="auto"/>
        <w:bottom w:val="none" w:sz="0" w:space="0" w:color="auto"/>
        <w:right w:val="none" w:sz="0" w:space="0" w:color="auto"/>
      </w:divBdr>
    </w:div>
    <w:div w:id="2068021011">
      <w:bodyDiv w:val="1"/>
      <w:marLeft w:val="0"/>
      <w:marRight w:val="0"/>
      <w:marTop w:val="0"/>
      <w:marBottom w:val="0"/>
      <w:divBdr>
        <w:top w:val="none" w:sz="0" w:space="0" w:color="auto"/>
        <w:left w:val="none" w:sz="0" w:space="0" w:color="auto"/>
        <w:bottom w:val="none" w:sz="0" w:space="0" w:color="auto"/>
        <w:right w:val="none" w:sz="0" w:space="0" w:color="auto"/>
      </w:divBdr>
    </w:div>
    <w:div w:id="2073849335">
      <w:bodyDiv w:val="1"/>
      <w:marLeft w:val="0"/>
      <w:marRight w:val="0"/>
      <w:marTop w:val="0"/>
      <w:marBottom w:val="0"/>
      <w:divBdr>
        <w:top w:val="none" w:sz="0" w:space="0" w:color="auto"/>
        <w:left w:val="none" w:sz="0" w:space="0" w:color="auto"/>
        <w:bottom w:val="none" w:sz="0" w:space="0" w:color="auto"/>
        <w:right w:val="none" w:sz="0" w:space="0" w:color="auto"/>
      </w:divBdr>
    </w:div>
    <w:div w:id="2077434022">
      <w:bodyDiv w:val="1"/>
      <w:marLeft w:val="0"/>
      <w:marRight w:val="0"/>
      <w:marTop w:val="0"/>
      <w:marBottom w:val="0"/>
      <w:divBdr>
        <w:top w:val="none" w:sz="0" w:space="0" w:color="auto"/>
        <w:left w:val="none" w:sz="0" w:space="0" w:color="auto"/>
        <w:bottom w:val="none" w:sz="0" w:space="0" w:color="auto"/>
        <w:right w:val="none" w:sz="0" w:space="0" w:color="auto"/>
      </w:divBdr>
    </w:div>
    <w:div w:id="212881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ru.wikipedia.org/wiki/%D0%94%D0%B8%D1%81%D0%BF%D0%B5%D1%80%D1%81%D0%B8%D0%BE%D0%BD%D0%BD%D1%8B%D0%B9_%D0%B0%D0%BD%D0%B0%D0%BB%D0%B8%D0%B7?referrer=grok.com" TargetMode="External"/><Relationship Id="rId26" Type="http://schemas.openxmlformats.org/officeDocument/2006/relationships/hyperlink" Target="https://www.audit-it.ru/inform/zarplata/?referrer=grok.com" TargetMode="External"/><Relationship Id="rId39" Type="http://schemas.openxmlformats.org/officeDocument/2006/relationships/hyperlink" Target="https://www.qualtrics.com/experience-management/research/anova/?referrer=grok.com" TargetMode="External"/><Relationship Id="rId3" Type="http://schemas.openxmlformats.org/officeDocument/2006/relationships/styles" Target="styles.xml"/><Relationship Id="rId21" Type="http://schemas.openxmlformats.org/officeDocument/2006/relationships/hyperlink" Target="https://rosstat.gov.ru/labour_costs?referrer=grok.com" TargetMode="External"/><Relationship Id="rId34" Type="http://schemas.openxmlformats.org/officeDocument/2006/relationships/hyperlink" Target="https://www.khanacademy.org/math/statistics-probability/analysis-of-variance-anova-library?referrer=grok.com" TargetMode="External"/><Relationship Id="rId42" Type="http://schemas.openxmlformats.org/officeDocument/2006/relationships/hyperlink" Target="https://surveysparrow.com/blog/anova/?referrer=grok.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analyticsvidhya.com/blog/2018/01/anova-analysis-of-variance/?referrer=grok.com" TargetMode="External"/><Relationship Id="rId33" Type="http://schemas.openxmlformats.org/officeDocument/2006/relationships/hyperlink" Target="https://www.kdnuggets.com/how-to-combine-streamlit-pandas-and-plotly-for-interactive-data-apps?referrer=grok.com" TargetMode="External"/><Relationship Id="rId38" Type="http://schemas.openxmlformats.org/officeDocument/2006/relationships/hyperlink" Target="https://nimbusintelligence.com/2024/02/lets-dive-into-data-analysis-with-python-and-streamlit-a-beginners-guide/?referrer=grok.com"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rbc.ru/economics/04/03/2025/67c7208f9a794767bbf51543?referrer=grok.com" TargetMode="External"/><Relationship Id="rId29" Type="http://schemas.openxmlformats.org/officeDocument/2006/relationships/hyperlink" Target="https://www.geeksforgeeks.org/data-science/analysis-of-variance-anova/?referrer=grok.com" TargetMode="External"/><Relationship Id="rId41" Type="http://schemas.openxmlformats.org/officeDocument/2006/relationships/hyperlink" Target="https://www.sciencedirect.com/topics/economics-econometrics-and-finance/analysis-of-variance?referrer=gro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acte.in/streamlit-tutorial-for-data-science-projects?referrer=grok.com" TargetMode="External"/><Relationship Id="rId32" Type="http://schemas.openxmlformats.org/officeDocument/2006/relationships/hyperlink" Target="https://www.investopedia.com/terms/a/anova.asp?referrer=grok.com" TargetMode="External"/><Relationship Id="rId37" Type="http://schemas.openxmlformats.org/officeDocument/2006/relationships/hyperlink" Target="http://www.machinelearning.ru/wiki/index.php?title=%D0%94%D0%B8%D1%81%D0%BF%D0%B5%D1%80%D1%81%D0%B8%D0%BE%D0%BD%D0%BD%D1%8B%D0%B9_%D0%B0%D0%BD%D0%B0%D0%BB%D0%B8%D0%B7&amp;referrer=grok.com" TargetMode="External"/><Relationship Id="rId40" Type="http://schemas.openxmlformats.org/officeDocument/2006/relationships/hyperlink" Target="https://link.springer.com/referenceworkentry/10.1007/978-3-031-17299-1_83?referrer=grok.co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rosstat.gov.ru/labor_market_employment_salaries?referrer=grok.com" TargetMode="External"/><Relationship Id="rId28" Type="http://schemas.openxmlformats.org/officeDocument/2006/relationships/hyperlink" Target="https://dev.to/ivancasillaaa/creating-a-sales-analysis-application-with-streamlit-a-practical-approach-to-business-intelligence-1c4l?referrer=grok.com" TargetMode="External"/><Relationship Id="rId36" Type="http://schemas.openxmlformats.org/officeDocument/2006/relationships/hyperlink" Target="https://lit-review.ru/biostatistika/dispersionnyjj-analiz-anova/?referrer=grok.com" TargetMode="External"/><Relationship Id="rId10" Type="http://schemas.openxmlformats.org/officeDocument/2006/relationships/image" Target="media/image2.png"/><Relationship Id="rId19" Type="http://schemas.openxmlformats.org/officeDocument/2006/relationships/hyperlink" Target="https://www.consultant.ru/document/cons_doc_LAW_326052/?referrer=grok.com" TargetMode="External"/><Relationship Id="rId31" Type="http://schemas.openxmlformats.org/officeDocument/2006/relationships/hyperlink" Target="https://medium.com/analysts-corner/unlocking-economic-insights-mastering-analysis-of-variance-anova-1621b1d6baa9?referrer=grok.com" TargetMode="External"/><Relationship Id="rId44" Type="http://schemas.openxmlformats.org/officeDocument/2006/relationships/hyperlink" Target="https://en.wikipedia.org/wiki/Analysis_of_variance?referrer=grok.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fedstat.ru/indicator/57824?referrer=grok.com" TargetMode="External"/><Relationship Id="rId27" Type="http://schemas.openxmlformats.org/officeDocument/2006/relationships/hyperlink" Target="https://medium.com/@nivanthab/how-to-build-an-interactive-exploratory-data-analysis-application-using-python-and-streamlit-4b569acee935?referrer=grok.com" TargetMode="External"/><Relationship Id="rId30" Type="http://schemas.openxmlformats.org/officeDocument/2006/relationships/hyperlink" Target="https://habr.com/ru/companies/otus/articles/734258/?referrer=grok.com" TargetMode="External"/><Relationship Id="rId35" Type="http://schemas.openxmlformats.org/officeDocument/2006/relationships/hyperlink" Target="https://ejournal.yasin-alsys.org/MJMS/article/view/3449?referrer=grok.com" TargetMode="External"/><Relationship Id="rId43" Type="http://schemas.openxmlformats.org/officeDocument/2006/relationships/hyperlink" Target="https://thetradinganalyst.com/what-is-anova/?referrer=grok.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1DD23-DC1D-4A8E-BE01-F398ADC66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35</Pages>
  <Words>7765</Words>
  <Characters>44265</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 Баранбаев</dc:creator>
  <cp:keywords/>
  <dc:description/>
  <cp:lastModifiedBy>ralinabaranbaeva0@gmail.com</cp:lastModifiedBy>
  <cp:revision>27</cp:revision>
  <cp:lastPrinted>2025-12-22T09:37:00Z</cp:lastPrinted>
  <dcterms:created xsi:type="dcterms:W3CDTF">2025-12-19T03:03:00Z</dcterms:created>
  <dcterms:modified xsi:type="dcterms:W3CDTF">2026-04-01T14:12:00Z</dcterms:modified>
</cp:coreProperties>
</file>