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31558" w14:textId="46E16B31" w:rsidR="007420A4" w:rsidRDefault="00136DBB">
      <w:r>
        <w:t>Dataset:</w:t>
      </w:r>
    </w:p>
    <w:p w14:paraId="58897794" w14:textId="6F537296" w:rsidR="00136DBB" w:rsidRDefault="00136DBB">
      <w:hyperlink r:id="rId4" w:history="1">
        <w:r w:rsidRPr="000159B4">
          <w:rPr>
            <w:rStyle w:val="Hyperlink"/>
          </w:rPr>
          <w:t>https://www.kaggle.com/datasets/ninzaami/loan-predication</w:t>
        </w:r>
      </w:hyperlink>
    </w:p>
    <w:p w14:paraId="4B8649F7" w14:textId="77777777" w:rsidR="0062296E" w:rsidRPr="0062296E" w:rsidRDefault="0062296E" w:rsidP="0062296E">
      <w:pPr>
        <w:rPr>
          <w:b/>
          <w:bCs/>
        </w:rPr>
      </w:pPr>
      <w:r w:rsidRPr="0062296E">
        <w:rPr>
          <w:b/>
          <w:bCs/>
        </w:rPr>
        <w:t>About Dataset</w:t>
      </w:r>
    </w:p>
    <w:p w14:paraId="06254D59" w14:textId="5893FE4F" w:rsidR="0062296E" w:rsidRDefault="0062296E" w:rsidP="0062296E">
      <w:pPr>
        <w:jc w:val="both"/>
      </w:pPr>
      <w:r w:rsidRPr="0062296E">
        <w:t xml:space="preserve">Among all industries, insurance domain has the largest use of analytics &amp; data science methods. This data set would provide </w:t>
      </w:r>
      <w:r w:rsidRPr="0062296E">
        <w:t>you with</w:t>
      </w:r>
      <w:r w:rsidRPr="0062296E">
        <w:t xml:space="preserve"> enough taste of working on data sets from insurance companies, what challenges are faced, what strategies are used, which variables influence the outcome etc. This is a classification problem. The data has 615 rows and 13 columns.</w:t>
      </w:r>
    </w:p>
    <w:p w14:paraId="0F8284A4" w14:textId="62B13B97" w:rsidR="0062296E" w:rsidRPr="0062296E" w:rsidRDefault="0062296E" w:rsidP="0062296E">
      <w:pPr>
        <w:rPr>
          <w:b/>
          <w:bCs/>
        </w:rPr>
      </w:pPr>
      <w:r w:rsidRPr="0062296E">
        <w:br/>
      </w:r>
      <w:r w:rsidRPr="0062296E">
        <w:rPr>
          <w:b/>
          <w:bCs/>
        </w:rPr>
        <w:t>Problem</w:t>
      </w:r>
    </w:p>
    <w:p w14:paraId="79D07633" w14:textId="197F9FE6" w:rsidR="0062296E" w:rsidRPr="0062296E" w:rsidRDefault="0062296E" w:rsidP="0062296E">
      <w:pPr>
        <w:jc w:val="both"/>
      </w:pPr>
      <w:r w:rsidRPr="0062296E">
        <w:br/>
      </w:r>
      <w:r w:rsidRPr="0062296E">
        <w:t>The company</w:t>
      </w:r>
      <w:r w:rsidRPr="0062296E">
        <w:t xml:space="preserve"> wants to automate the loan eligibility process (real time) based on customer </w:t>
      </w:r>
      <w:r w:rsidRPr="0062296E">
        <w:t>details</w:t>
      </w:r>
      <w:r w:rsidRPr="0062296E">
        <w:t xml:space="preserve"> provided while </w:t>
      </w:r>
      <w:r w:rsidR="007416AE" w:rsidRPr="0062296E">
        <w:t>filling in an</w:t>
      </w:r>
      <w:r w:rsidRPr="0062296E">
        <w:t xml:space="preserve"> online application form. These details are Gender, Marital Status, Education, Number of Dependents, Income, Loan Amount, Credit </w:t>
      </w:r>
      <w:r w:rsidR="007416AE" w:rsidRPr="0062296E">
        <w:t>History,</w:t>
      </w:r>
      <w:r w:rsidRPr="0062296E">
        <w:t xml:space="preserve"> and others. To automate this process, they have given a problem to identify the customers segments, those are eligible for loan amount so that they can specifically target these customers. Here they have provided a partial data set.</w:t>
      </w:r>
    </w:p>
    <w:p w14:paraId="234EF19C" w14:textId="77777777" w:rsidR="00136DBB" w:rsidRDefault="00136DBB"/>
    <w:sectPr w:rsidR="0013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F2"/>
    <w:rsid w:val="00136DBB"/>
    <w:rsid w:val="003E74F0"/>
    <w:rsid w:val="0062296E"/>
    <w:rsid w:val="006631F2"/>
    <w:rsid w:val="007416AE"/>
    <w:rsid w:val="007420A4"/>
    <w:rsid w:val="0091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7CCB"/>
  <w15:chartTrackingRefBased/>
  <w15:docId w15:val="{952664A2-4985-42C8-9B4A-A0D5F4F6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D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98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19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inzaami/loan-pred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Routray, Ralish</dc:creator>
  <cp:keywords/>
  <dc:description/>
  <cp:lastModifiedBy>Routray, Ralish</cp:lastModifiedBy>
  <cp:revision>4</cp:revision>
  <dcterms:created xsi:type="dcterms:W3CDTF">2024-05-11T11:23:00Z</dcterms:created>
  <dcterms:modified xsi:type="dcterms:W3CDTF">2024-05-11T11:24:00Z</dcterms:modified>
</cp:coreProperties>
</file>