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5A9F" w14:textId="1406807F" w:rsidR="00B10F08" w:rsidRDefault="00337989" w:rsidP="00477EAB">
      <w:pPr>
        <w:jc w:val="center"/>
        <w:rPr>
          <w:b/>
          <w:sz w:val="32"/>
        </w:rPr>
      </w:pPr>
      <w:r>
        <w:rPr>
          <w:b/>
          <w:sz w:val="32"/>
        </w:rPr>
        <w:t>Professional Behavior</w:t>
      </w:r>
      <w:r w:rsidR="00755E64">
        <w:rPr>
          <w:b/>
          <w:sz w:val="32"/>
        </w:rPr>
        <w:t xml:space="preserve"> Template</w:t>
      </w:r>
      <w:r>
        <w:rPr>
          <w:b/>
          <w:sz w:val="32"/>
        </w:rPr>
        <w:t xml:space="preserve"> Example</w:t>
      </w:r>
      <w:bookmarkStart w:id="0" w:name="_GoBack"/>
      <w:bookmarkEnd w:id="0"/>
    </w:p>
    <w:p w14:paraId="057FD477" w14:textId="77777777" w:rsidR="00337989" w:rsidRPr="00477EAB" w:rsidRDefault="00337989" w:rsidP="00477EAB">
      <w:pPr>
        <w:jc w:val="center"/>
        <w:rPr>
          <w:b/>
          <w:sz w:val="32"/>
        </w:rPr>
      </w:pPr>
    </w:p>
    <w:p w14:paraId="7588C6B0" w14:textId="77777777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Professionally with the Instructor: I have asked questions of you regarding these three topics, and have kept you up-to-date on the schedule changes our team made since I last claimed fluency. One question I asked was, "I've been working on learning Java Collections. I think I understand how each of them works, but how do I choose which one to use in code when I'm creating a project?"</w:t>
      </w:r>
    </w:p>
    <w:p w14:paraId="1B3B38B7" w14:textId="77777777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Helpfully and Professionally with Other Teams: As you can see from this link to a Google+ group discussion, I shared with another team what I previously learned about JUnit Tests.</w:t>
      </w:r>
    </w:p>
    <w:p w14:paraId="49FB71D0" w14:textId="77777777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Supporting the Team by Teaching, etc. - Here is a link to a Google+ hangout where I am teaching my team about Java collections. You can hear me teaching at the 3:20 time stamp in the video.</w:t>
      </w:r>
    </w:p>
    <w:p w14:paraId="4E4A0E48" w14:textId="77777777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Self-Reflection/Meta-Cognition: I had a cognitive moment this week. I was in sacrament meeting listening to a ward member speak about the importance of scripture reading. This is something I have had trouble doing consistently. I started wondering why. Then I started pondering, "Why do I think scripture reading isn't important enough to do every day?" I realized I was thinking of scripture reading as being an extra thing I should do when I already have a busy schedule with my family, my job, and my church calling. I realized and have now started to think of scripture reading as the foundation of anything I want or need to accomplish. It isn't optional to me anymore. My thinking has changed.</w:t>
      </w:r>
    </w:p>
    <w:p w14:paraId="0A12B235" w14:textId="77777777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Team's Agile Methodology: Our team is using the scrum method. Since I last submitted an assessment request I've been participating in our scrum daily standup meetings, working on my assigned scrum sprint, and attending and participating in our other team meetings.</w:t>
      </w:r>
    </w:p>
    <w:p w14:paraId="0A4B4AC3" w14:textId="77777777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 xml:space="preserve">Professional Scheduling Group: At this point I've met all of the scheduled commitments I've made to the team for delivery of teaching, code, and diagrams. The schedule has had to be modified a little because it took me a little more time to understand </w:t>
      </w:r>
      <w:proofErr w:type="spellStart"/>
      <w:r w:rsidRPr="00337989">
        <w:rPr>
          <w:rFonts w:ascii="Verdana" w:eastAsia="Times New Roman" w:hAnsi="Verdana" w:cs="Times New Roman"/>
          <w:b/>
          <w:bCs/>
          <w:color w:val="3E3E3E"/>
        </w:rPr>
        <w:t>JavaCollections</w:t>
      </w:r>
      <w:proofErr w:type="spellEnd"/>
      <w:r w:rsidRPr="00337989">
        <w:rPr>
          <w:rFonts w:ascii="Verdana" w:eastAsia="Times New Roman" w:hAnsi="Verdana" w:cs="Times New Roman"/>
          <w:b/>
          <w:bCs/>
          <w:color w:val="3E3E3E"/>
        </w:rPr>
        <w:t xml:space="preserve"> than I thought it would. You can see the schedule I'm working against and the dates I've delivered what I was responsible for to my team on </w:t>
      </w:r>
      <w:hyperlink r:id="rId5" w:history="1">
        <w:r w:rsidRPr="00337989">
          <w:rPr>
            <w:rFonts w:ascii="Verdana" w:eastAsia="Times New Roman" w:hAnsi="Verdana" w:cs="Times New Roman"/>
            <w:b/>
            <w:bCs/>
            <w:color w:val="C3161A"/>
          </w:rPr>
          <w:t>at this link</w:t>
        </w:r>
      </w:hyperlink>
      <w:r w:rsidRPr="00337989">
        <w:rPr>
          <w:rFonts w:ascii="Verdana" w:eastAsia="Times New Roman" w:hAnsi="Verdana" w:cs="Times New Roman"/>
          <w:b/>
          <w:bCs/>
          <w:color w:val="3E3E3E"/>
        </w:rPr>
        <w:t>.</w:t>
      </w:r>
    </w:p>
    <w:p w14:paraId="0FF845E7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337989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enrab.github.io/doing_more_with_java/iLearn3SupportPages/dealing_with_assessment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Croasmun, Jim</cp:lastModifiedBy>
  <cp:revision>2</cp:revision>
  <dcterms:created xsi:type="dcterms:W3CDTF">2017-04-16T02:54:00Z</dcterms:created>
  <dcterms:modified xsi:type="dcterms:W3CDTF">2017-04-16T02:54:00Z</dcterms:modified>
</cp:coreProperties>
</file>