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0E" w:rsidRDefault="00F75772" w:rsidP="00B83447">
      <w:pPr>
        <w:pStyle w:val="Titel"/>
      </w:pPr>
      <w:r>
        <w:t>Editor</w:t>
      </w:r>
    </w:p>
    <w:p w:rsidR="00B83447" w:rsidRDefault="00F75772" w:rsidP="00B83447">
      <w:r>
        <w:t>Der Editor wird von vielen Modulen verwendet. Hier werden die einzelnen Funktionen beschrieben.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6456"/>
      </w:tblGrid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F75772" w:rsidP="00D862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CBD9B3" wp14:editId="3389DA7E">
                  <wp:extent cx="419100" cy="43815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>Dieses Symbol maximiert/minimiert den Editor auf die gesamte Browsergröße</w:t>
            </w:r>
          </w:p>
        </w:tc>
      </w:tr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F7577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BFE49" wp14:editId="4FDC3A3E">
                  <wp:extent cx="1447800" cy="4000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>Hiermit kann man sich den Quellcode ansehen. Das ist aber eher etwas für Experten. Bitte nur zum Ansehen nutzen und nicht versuchen hier eigenen Quelltext einzutragen.</w:t>
            </w:r>
          </w:p>
        </w:tc>
      </w:tr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F7577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A05202" wp14:editId="002F9E3A">
                  <wp:extent cx="400050" cy="42862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>Markierter Text wird ausgeschnitten und in die Zwischenablage kopiert</w:t>
            </w:r>
          </w:p>
        </w:tc>
      </w:tr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F7577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666E4C" wp14:editId="3197C7B7">
                  <wp:extent cx="400050" cy="4095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>Markierter Text wird in die Zwischenablage kopiert</w:t>
            </w:r>
          </w:p>
        </w:tc>
      </w:tr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F7577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1CD90" wp14:editId="6BE9A269">
                  <wp:extent cx="390525" cy="371475"/>
                  <wp:effectExtent l="0" t="0" r="952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>Text aus der Zwischenablage wird hier eingefügt. Bitte den Anweisungen folgen.</w:t>
            </w:r>
          </w:p>
          <w:p w:rsidR="00D862B2" w:rsidRDefault="00D862B2" w:rsidP="00D862B2">
            <w:r>
              <w:t>Es werden hier alle unerwünschten Attribute und Tags herausgefiltert. Dieses ist ein guter Weg, Inhalt aus Word zu übertragen. Dann sind alle Formatierungen ebenfalls herausgefiltert</w:t>
            </w:r>
          </w:p>
          <w:p w:rsidR="001C4A7A" w:rsidRDefault="001C4A7A" w:rsidP="00D862B2">
            <w:bookmarkStart w:id="0" w:name="_GoBack"/>
            <w:bookmarkEnd w:id="0"/>
          </w:p>
        </w:tc>
      </w:tr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D862B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531C6" wp14:editId="70964D5E">
                  <wp:extent cx="390525" cy="390525"/>
                  <wp:effectExtent l="0" t="0" r="9525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>Dieses ist das gleiche Tool, wie das vorherige. Jedoch bleiben die Formatierungen aus Word bestehen. Trotzdem sollte das nur mit Bedacht genutzt werden, da viele der Wordformatierungen unser Layout zerstören.</w:t>
            </w:r>
          </w:p>
        </w:tc>
      </w:tr>
      <w:tr w:rsidR="00F75772" w:rsidTr="001C4A7A">
        <w:trPr>
          <w:trHeight w:val="907"/>
        </w:trPr>
        <w:tc>
          <w:tcPr>
            <w:tcW w:w="704" w:type="dxa"/>
            <w:vAlign w:val="center"/>
          </w:tcPr>
          <w:p w:rsidR="00F75772" w:rsidRDefault="00D862B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AB4878" wp14:editId="346A5EDE">
                  <wp:extent cx="361950" cy="39052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F75772" w:rsidRDefault="00D862B2" w:rsidP="00D862B2">
            <w:r>
              <w:t xml:space="preserve">Markierter </w:t>
            </w:r>
            <w:proofErr w:type="spellStart"/>
            <w:r>
              <w:t>text</w:t>
            </w:r>
            <w:proofErr w:type="spellEnd"/>
            <w:r>
              <w:t xml:space="preserve"> wird hiermit von den Formatierungen befreit. Das ist gut, verunglückte Formatierungen aus Word-Importen zu retten.</w:t>
            </w:r>
          </w:p>
        </w:tc>
      </w:tr>
      <w:tr w:rsidR="00D862B2" w:rsidTr="001C4A7A">
        <w:trPr>
          <w:trHeight w:val="907"/>
        </w:trPr>
        <w:tc>
          <w:tcPr>
            <w:tcW w:w="704" w:type="dxa"/>
            <w:vAlign w:val="center"/>
          </w:tcPr>
          <w:p w:rsidR="00D862B2" w:rsidRDefault="00D862B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46973" wp14:editId="7935E06F">
                  <wp:extent cx="428625" cy="371475"/>
                  <wp:effectExtent l="0" t="0" r="9525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D862B2" w:rsidRDefault="00D862B2" w:rsidP="00D862B2">
            <w:r>
              <w:t>Einen Link einfügen. Bitte das aufgehende Formular entsprechend ausfüllen.</w:t>
            </w:r>
          </w:p>
        </w:tc>
      </w:tr>
      <w:tr w:rsidR="00D862B2" w:rsidTr="001C4A7A">
        <w:trPr>
          <w:trHeight w:val="907"/>
        </w:trPr>
        <w:tc>
          <w:tcPr>
            <w:tcW w:w="704" w:type="dxa"/>
            <w:vAlign w:val="center"/>
          </w:tcPr>
          <w:p w:rsidR="00D862B2" w:rsidRDefault="00D862B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5446D" wp14:editId="2326D84A">
                  <wp:extent cx="1371600" cy="4572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D862B2" w:rsidRDefault="00D862B2" w:rsidP="00D862B2">
            <w:r>
              <w:t>Fett, kursiv und unterstrichen</w:t>
            </w:r>
          </w:p>
        </w:tc>
      </w:tr>
      <w:tr w:rsidR="00D862B2" w:rsidTr="001C4A7A">
        <w:trPr>
          <w:trHeight w:val="907"/>
        </w:trPr>
        <w:tc>
          <w:tcPr>
            <w:tcW w:w="704" w:type="dxa"/>
            <w:vAlign w:val="center"/>
          </w:tcPr>
          <w:p w:rsidR="00D862B2" w:rsidRDefault="00D862B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A6923" wp14:editId="48F52D13">
                  <wp:extent cx="1019175" cy="5048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D862B2" w:rsidRDefault="00D862B2" w:rsidP="00D862B2">
            <w:r>
              <w:t>Aufzählungen nummeriert bzw. mit Aufzählungszeichen</w:t>
            </w:r>
          </w:p>
        </w:tc>
      </w:tr>
      <w:tr w:rsidR="00D862B2" w:rsidTr="001C4A7A">
        <w:trPr>
          <w:trHeight w:val="907"/>
        </w:trPr>
        <w:tc>
          <w:tcPr>
            <w:tcW w:w="704" w:type="dxa"/>
            <w:vAlign w:val="center"/>
          </w:tcPr>
          <w:p w:rsidR="00D862B2" w:rsidRDefault="00D862B2" w:rsidP="00D862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84E9E" wp14:editId="0723702C">
                  <wp:extent cx="1514475" cy="533400"/>
                  <wp:effectExtent l="0" t="0" r="952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:rsidR="00D862B2" w:rsidRDefault="00D862B2" w:rsidP="00D862B2">
            <w:r>
              <w:t>Textausrichtung</w:t>
            </w:r>
          </w:p>
        </w:tc>
      </w:tr>
    </w:tbl>
    <w:p w:rsidR="00F75772" w:rsidRPr="00B83447" w:rsidRDefault="00F75772" w:rsidP="00B83447"/>
    <w:sectPr w:rsidR="00F75772" w:rsidRPr="00B83447" w:rsidSect="004A08AE">
      <w:headerReference w:type="default" r:id="rId17"/>
      <w:footerReference w:type="default" r:id="rId18"/>
      <w:pgSz w:w="11906" w:h="16838"/>
      <w:pgMar w:top="28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772" w:rsidRDefault="00F75772" w:rsidP="00B83447">
      <w:pPr>
        <w:spacing w:after="0" w:line="240" w:lineRule="auto"/>
      </w:pPr>
      <w:r>
        <w:separator/>
      </w:r>
    </w:p>
  </w:endnote>
  <w:endnote w:type="continuationSeparator" w:id="0">
    <w:p w:rsidR="00F75772" w:rsidRDefault="00F75772" w:rsidP="00B8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8AE" w:rsidRDefault="004A08AE">
    <w:pPr>
      <w:pStyle w:val="Fuzeile"/>
    </w:pPr>
    <w:fldSimple w:instr=" DATE   \* MERGEFORMAT ">
      <w:r w:rsidR="00652B2E">
        <w:rPr>
          <w:noProof/>
        </w:rPr>
        <w:t>20.08.2017</w:t>
      </w:r>
    </w:fldSimple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652B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772" w:rsidRDefault="00F75772" w:rsidP="00B83447">
      <w:pPr>
        <w:spacing w:after="0" w:line="240" w:lineRule="auto"/>
      </w:pPr>
      <w:r>
        <w:separator/>
      </w:r>
    </w:p>
  </w:footnote>
  <w:footnote w:type="continuationSeparator" w:id="0">
    <w:p w:rsidR="00F75772" w:rsidRDefault="00F75772" w:rsidP="00B8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47" w:rsidRDefault="00B83447" w:rsidP="004A08AE">
    <w:pPr>
      <w:pStyle w:val="Kopfzeile"/>
      <w:jc w:val="center"/>
    </w:pPr>
    <w:r>
      <w:rPr>
        <w:noProof/>
      </w:rPr>
      <w:drawing>
        <wp:inline distT="0" distB="0" distL="0" distR="0">
          <wp:extent cx="2819400" cy="1010658"/>
          <wp:effectExtent l="0" t="0" r="0" b="0"/>
          <wp:docPr id="16" name="Grafik 16" descr="D:\Users\Ralf\_Entwicklung\github\oldtimer-ig-osnabrueck\src\themes\Rk\X2017Theme\Resources\publ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Ralf\_Entwicklung\github\oldtimer-ig-osnabrueck\src\themes\Rk\X2017Theme\Resources\publ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4809" cy="103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3447" w:rsidRPr="004A08AE" w:rsidRDefault="00B83447" w:rsidP="00B83447">
    <w:pPr>
      <w:pStyle w:val="Kopfzeile"/>
      <w:jc w:val="center"/>
      <w:rPr>
        <w:sz w:val="36"/>
        <w:szCs w:val="64"/>
      </w:rPr>
    </w:pPr>
    <w:r w:rsidRPr="004A08AE">
      <w:rPr>
        <w:sz w:val="36"/>
        <w:szCs w:val="64"/>
      </w:rPr>
      <w:t>https://oldtimer-ig-osnabrueck.de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72"/>
    <w:rsid w:val="001B574E"/>
    <w:rsid w:val="001C4A7A"/>
    <w:rsid w:val="004A08AE"/>
    <w:rsid w:val="00652B2E"/>
    <w:rsid w:val="00AA79EC"/>
    <w:rsid w:val="00B36E62"/>
    <w:rsid w:val="00B83447"/>
    <w:rsid w:val="00BF4F0E"/>
    <w:rsid w:val="00CB27EE"/>
    <w:rsid w:val="00D862B2"/>
    <w:rsid w:val="00E013AD"/>
    <w:rsid w:val="00F75772"/>
    <w:rsid w:val="00F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EE34"/>
  <w15:chartTrackingRefBased/>
  <w15:docId w15:val="{D2E7E8D7-07B9-41E3-B5CB-35ED0585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13AD"/>
  </w:style>
  <w:style w:type="paragraph" w:styleId="berschrift1">
    <w:name w:val="heading 1"/>
    <w:basedOn w:val="Standard"/>
    <w:next w:val="Standard"/>
    <w:link w:val="berschrift1Zchn"/>
    <w:uiPriority w:val="9"/>
    <w:qFormat/>
    <w:rsid w:val="00E01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1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01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1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B8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447"/>
  </w:style>
  <w:style w:type="paragraph" w:styleId="Fuzeile">
    <w:name w:val="footer"/>
    <w:basedOn w:val="Standard"/>
    <w:link w:val="FuzeileZchn"/>
    <w:uiPriority w:val="99"/>
    <w:unhideWhenUsed/>
    <w:rsid w:val="00B8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447"/>
  </w:style>
  <w:style w:type="table" w:styleId="Tabellenraster">
    <w:name w:val="Table Grid"/>
    <w:basedOn w:val="NormaleTabelle"/>
    <w:uiPriority w:val="59"/>
    <w:rsid w:val="00F7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alf\_Entwicklung\github\oldtimer-ig-osnabrueck\Dokumentation\Dokumentatio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Dokumentation</Template>
  <TotalTime>0</TotalTime>
  <Pages>1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4</cp:revision>
  <cp:lastPrinted>2017-08-20T14:38:00Z</cp:lastPrinted>
  <dcterms:created xsi:type="dcterms:W3CDTF">2017-08-20T14:11:00Z</dcterms:created>
  <dcterms:modified xsi:type="dcterms:W3CDTF">2017-08-20T19:02:00Z</dcterms:modified>
</cp:coreProperties>
</file>