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i w:val="0"/>
          <w:sz w:val="46"/>
        </w:rPr>
        <w:t>Reginald Alleyne</w:t>
      </w:r>
    </w:p>
    <w:p>
      <w:pPr>
        <w:spacing w:before="20" w:after="40"/>
      </w:pPr>
      <w:r>
        <w:rPr>
          <w:rFonts w:ascii="Arial" w:hAnsi="Arial"/>
          <w:b w:val="0"/>
          <w:i w:val="0"/>
          <w:sz w:val="20"/>
        </w:rPr>
        <w:t>(323) 428-2186 | reggiealleyne89@gmail.com | linkedin.com/in/reggiealleyne | github.com/ralleyne89 | reggiealleyne.com</w:t>
      </w:r>
    </w:p>
    <w:p>
      <w:pPr>
        <w:spacing w:before="0" w:after="120"/>
        <w:pBdr>
          <w:bottom w:val="single" w:sz="10" w:space="2" w:color="8799B2"/>
        </w:pBdr>
      </w:pPr>
      <w:r>
        <w:rPr>
          <w:rFonts w:ascii="Arial" w:hAnsi="Arial"/>
          <w:b/>
          <w:i w:val="0"/>
          <w:color w:val="1F3756"/>
          <w:sz w:val="21"/>
        </w:rPr>
        <w:t>PRINCIPAL PRODUCT DESIGNER | AI PRODUCT DESIGN | HUMAN-AI INTERACTION | FRONTEND-CAPABLE</w:t>
      </w:r>
    </w:p>
    <w:p>
      <w:pPr>
        <w:spacing w:before="180" w:after="60"/>
        <w:pBdr>
          <w:bottom w:val="single" w:sz="8" w:space="2" w:color="D0D7DE"/>
        </w:pBdr>
      </w:pPr>
      <w:r>
        <w:rPr>
          <w:rFonts w:ascii="Arial" w:hAnsi="Arial"/>
          <w:b/>
          <w:i w:val="0"/>
          <w:color w:val="1F3756"/>
          <w:sz w:val="22"/>
        </w:rPr>
        <w:t>PROFESSIONAL SUMMARY</w:t>
      </w:r>
    </w:p>
    <w:p>
      <w:pPr>
        <w:spacing w:after="80" w:line="250" w:lineRule="auto"/>
      </w:pPr>
      <w:r>
        <w:rPr>
          <w:rFonts w:ascii="Arial" w:hAnsi="Arial"/>
          <w:b w:val="0"/>
          <w:i w:val="0"/>
          <w:sz w:val="20"/>
        </w:rPr>
        <w:t>Principal Product Designer with 10+ years designing web, mobile, and AI-informed products across healthcare, creator platforms, and education. Known for turning ambiguous problems into clear workflows, prototypes, and shipped experiences, with strength in AI-native UX, trust-building interaction patterns, design systems, and cross-functional storytelling. Frontend-capable in React and Next.js, enabling faster prototyping and tighter collaboration with engineering.</w:t>
      </w:r>
    </w:p>
    <w:p>
      <w:pPr>
        <w:spacing w:before="180" w:after="60"/>
        <w:pBdr>
          <w:bottom w:val="single" w:sz="8" w:space="2" w:color="D0D7DE"/>
        </w:pBdr>
      </w:pPr>
      <w:r>
        <w:rPr>
          <w:rFonts w:ascii="Arial" w:hAnsi="Arial"/>
          <w:b/>
          <w:i w:val="0"/>
          <w:color w:val="1F3756"/>
          <w:sz w:val="22"/>
        </w:rPr>
        <w:t>SKILLS</w:t>
      </w:r>
    </w:p>
    <w:p>
      <w:pPr>
        <w:spacing w:after="20" w:line="247" w:lineRule="auto"/>
      </w:pPr>
      <w:r>
        <w:rPr>
          <w:rFonts w:ascii="Arial" w:hAnsi="Arial"/>
          <w:b/>
          <w:i w:val="0"/>
          <w:sz w:val="20"/>
        </w:rPr>
        <w:t xml:space="preserve">AI Product Design: </w:t>
      </w:r>
      <w:r>
        <w:rPr>
          <w:rFonts w:ascii="Arial" w:hAnsi="Arial"/>
          <w:b w:val="0"/>
          <w:i w:val="0"/>
          <w:sz w:val="20"/>
        </w:rPr>
        <w:t>LLM UX patterns, human-AI interaction, explainable AI, confidence and uncertainty states, source citations, conversational UI, prompt design, human-in-the-loop workflows, rapid prototyping</w:t>
      </w:r>
    </w:p>
    <w:p>
      <w:pPr>
        <w:spacing w:after="20" w:line="247" w:lineRule="auto"/>
      </w:pPr>
      <w:r>
        <w:rPr>
          <w:rFonts w:ascii="Arial" w:hAnsi="Arial"/>
          <w:b/>
          <w:i w:val="0"/>
          <w:sz w:val="20"/>
        </w:rPr>
        <w:t xml:space="preserve">Product Design: </w:t>
      </w:r>
      <w:r>
        <w:rPr>
          <w:rFonts w:ascii="Arial" w:hAnsi="Arial"/>
          <w:b w:val="0"/>
          <w:i w:val="0"/>
          <w:sz w:val="20"/>
        </w:rPr>
        <w:t>product strategy, discovery, information architecture, user flows, wireframing, interaction design, high-fidelity UI, design systems, accessibility, responsive design</w:t>
      </w:r>
    </w:p>
    <w:p>
      <w:pPr>
        <w:spacing w:after="20" w:line="247" w:lineRule="auto"/>
      </w:pPr>
      <w:r>
        <w:rPr>
          <w:rFonts w:ascii="Arial" w:hAnsi="Arial"/>
          <w:b/>
          <w:i w:val="0"/>
          <w:sz w:val="20"/>
        </w:rPr>
        <w:t xml:space="preserve">Research &amp; Delivery: </w:t>
      </w:r>
      <w:r>
        <w:rPr>
          <w:rFonts w:ascii="Arial" w:hAnsi="Arial"/>
          <w:b w:val="0"/>
          <w:i w:val="0"/>
          <w:sz w:val="20"/>
        </w:rPr>
        <w:t>usability testing, A/B testing, journey mapping, workshops, prioritization, stakeholder facilitation, developer handoff, executive storytelling</w:t>
      </w:r>
    </w:p>
    <w:p>
      <w:pPr>
        <w:spacing w:after="20" w:line="247" w:lineRule="auto"/>
      </w:pPr>
      <w:r>
        <w:rPr>
          <w:rFonts w:ascii="Arial" w:hAnsi="Arial"/>
          <w:b/>
          <w:i w:val="0"/>
          <w:sz w:val="20"/>
        </w:rPr>
        <w:t xml:space="preserve">Tools &amp; Technical: </w:t>
      </w:r>
      <w:r>
        <w:rPr>
          <w:rFonts w:ascii="Arial" w:hAnsi="Arial"/>
          <w:b w:val="0"/>
          <w:i w:val="0"/>
          <w:sz w:val="20"/>
        </w:rPr>
        <w:t>Figma, FigJam, React, Next.js, HTML/CSS, Webflow, GitHub, Firebase, Supabase, ChatGPT, Claude, Perplexity, Lovable</w:t>
      </w:r>
    </w:p>
    <w:p>
      <w:pPr>
        <w:spacing w:before="180" w:after="60"/>
        <w:pBdr>
          <w:bottom w:val="single" w:sz="8" w:space="2" w:color="D0D7DE"/>
        </w:pBdr>
      </w:pPr>
      <w:r>
        <w:rPr>
          <w:rFonts w:ascii="Arial" w:hAnsi="Arial"/>
          <w:b/>
          <w:i w:val="0"/>
          <w:color w:val="1F3756"/>
          <w:sz w:val="22"/>
        </w:rPr>
        <w:t>WORK EXPERIENCE</w:t>
      </w:r>
    </w:p>
    <w:p>
      <w:pPr>
        <w:spacing w:before="120" w:after="0"/>
      </w:pPr>
      <w:r>
        <w:rPr>
          <w:rFonts w:ascii="Arial" w:hAnsi="Arial"/>
          <w:b/>
          <w:i w:val="0"/>
          <w:sz w:val="22"/>
        </w:rPr>
        <w:t>Blue Shield of California</w:t>
      </w:r>
      <w:r>
        <w:rPr>
          <w:rFonts w:ascii="Arial" w:hAnsi="Arial"/>
          <w:b w:val="0"/>
          <w:i w:val="0"/>
          <w:sz w:val="22"/>
        </w:rPr>
        <w:t xml:space="preserve"> | </w:t>
      </w:r>
      <w:r>
        <w:rPr>
          <w:rFonts w:ascii="Arial" w:hAnsi="Arial"/>
          <w:b w:val="0"/>
          <w:i w:val="0"/>
          <w:sz w:val="22"/>
        </w:rPr>
        <w:t>Principal UX/UI Designer</w:t>
      </w:r>
    </w:p>
    <w:p>
      <w:pPr>
        <w:spacing w:after="20"/>
      </w:pPr>
      <w:r>
        <w:rPr>
          <w:rFonts w:ascii="Arial" w:hAnsi="Arial"/>
          <w:b w:val="0"/>
          <w:i/>
          <w:color w:val="5A5A5A"/>
          <w:sz w:val="20"/>
        </w:rPr>
        <w:t>Apr 2022 - Jul 2025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Led end-to-end UX/UI for complex web and mobile initiatives in a regulated healthcare environment, translating strategy and ambiguous requirements into information architecture, user flows, prototypes, and high-fidelity interfaces.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Produced developer-ready specifications, interaction patterns, and stakeholder artifacts that aligned product, engineering, and business teams and reduced delivery rework.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Facilitated usability testing, synthesis, and iteration planning to improve task clarity, user confidence, and decision-making across member-facing experiences.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Created personas, journey maps, and executive presentations that helped teams prioritize user needs and move initiatives forward.</w:t>
      </w:r>
    </w:p>
    <w:p>
      <w:pPr>
        <w:spacing w:before="120" w:after="0"/>
      </w:pPr>
      <w:r>
        <w:rPr>
          <w:rFonts w:ascii="Arial" w:hAnsi="Arial"/>
          <w:b/>
          <w:i w:val="0"/>
          <w:sz w:val="22"/>
        </w:rPr>
        <w:t>CLLCTVE Inc. (Techstars Startup)</w:t>
      </w:r>
      <w:r>
        <w:rPr>
          <w:rFonts w:ascii="Arial" w:hAnsi="Arial"/>
          <w:b w:val="0"/>
          <w:i w:val="0"/>
          <w:sz w:val="22"/>
        </w:rPr>
        <w:t xml:space="preserve"> | </w:t>
      </w:r>
      <w:r>
        <w:rPr>
          <w:rFonts w:ascii="Arial" w:hAnsi="Arial"/>
          <w:b w:val="0"/>
          <w:i w:val="0"/>
          <w:sz w:val="22"/>
        </w:rPr>
        <w:t>Frontend Engineer</w:t>
      </w:r>
    </w:p>
    <w:p>
      <w:pPr>
        <w:spacing w:after="20"/>
      </w:pPr>
      <w:r>
        <w:rPr>
          <w:rFonts w:ascii="Arial" w:hAnsi="Arial"/>
          <w:b w:val="0"/>
          <w:i/>
          <w:color w:val="5A5A5A"/>
          <w:sz w:val="20"/>
        </w:rPr>
        <w:t>May 2020 - Feb 2022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Built responsive React.js interfaces and reusable Ant Design components for a mobile-first creator platform, partnering closely with design to deliver pixel-accurate, production-ready experiences.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Contributed to core creator workflows and front-end performance improvements for a product that reached 500+ creators, 15 brand partnerships, and 85% retention.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Helped operationalize a reusable component library that improved consistency, sped up implementation, and strengthened design-system thinking across the product.</w:t>
      </w:r>
    </w:p>
    <w:p>
      <w:pPr>
        <w:spacing w:before="120" w:after="0"/>
      </w:pPr>
      <w:r>
        <w:rPr>
          <w:rFonts w:ascii="Arial" w:hAnsi="Arial"/>
          <w:b/>
          <w:i w:val="0"/>
          <w:sz w:val="22"/>
        </w:rPr>
        <w:t>IMPROV Learning</w:t>
      </w:r>
      <w:r>
        <w:rPr>
          <w:rFonts w:ascii="Arial" w:hAnsi="Arial"/>
          <w:b w:val="0"/>
          <w:i w:val="0"/>
          <w:sz w:val="22"/>
        </w:rPr>
        <w:t xml:space="preserve"> | </w:t>
      </w:r>
      <w:r>
        <w:rPr>
          <w:rFonts w:ascii="Arial" w:hAnsi="Arial"/>
          <w:b w:val="0"/>
          <w:i w:val="0"/>
          <w:sz w:val="22"/>
        </w:rPr>
        <w:t>UX/UI Designer</w:t>
      </w:r>
    </w:p>
    <w:p>
      <w:pPr>
        <w:spacing w:after="20"/>
      </w:pPr>
      <w:r>
        <w:rPr>
          <w:rFonts w:ascii="Arial" w:hAnsi="Arial"/>
          <w:b w:val="0"/>
          <w:i/>
          <w:color w:val="5A5A5A"/>
          <w:sz w:val="20"/>
        </w:rPr>
        <w:t>Sep 2018 - Oct 2019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Redesigned website layouts and marketing flows to improve engagement and conversion.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Created email campaign visuals and digital assets that improved email open rates by 20 percent.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Ran A/B tests and iterative UX updates to improve usability, retention, and content clarity.</w:t>
      </w:r>
    </w:p>
    <w:p>
      <w:pPr>
        <w:spacing w:before="120" w:after="0"/>
      </w:pPr>
      <w:r>
        <w:rPr>
          <w:rFonts w:ascii="Arial" w:hAnsi="Arial"/>
          <w:b/>
          <w:i w:val="0"/>
          <w:sz w:val="22"/>
        </w:rPr>
        <w:t>Freelance / Contract</w:t>
      </w:r>
      <w:r>
        <w:rPr>
          <w:rFonts w:ascii="Arial" w:hAnsi="Arial"/>
          <w:b w:val="0"/>
          <w:i w:val="0"/>
          <w:sz w:val="22"/>
        </w:rPr>
        <w:t xml:space="preserve"> | </w:t>
      </w:r>
      <w:r>
        <w:rPr>
          <w:rFonts w:ascii="Arial" w:hAnsi="Arial"/>
          <w:b w:val="0"/>
          <w:i w:val="0"/>
          <w:sz w:val="22"/>
        </w:rPr>
        <w:t>UX/UI &amp; Product Designer</w:t>
      </w:r>
    </w:p>
    <w:p>
      <w:pPr>
        <w:spacing w:after="20"/>
      </w:pPr>
      <w:r>
        <w:rPr>
          <w:rFonts w:ascii="Arial" w:hAnsi="Arial"/>
          <w:b w:val="0"/>
          <w:i/>
          <w:color w:val="5A5A5A"/>
          <w:sz w:val="20"/>
        </w:rPr>
        <w:t>Nov 2016 - Present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Delivered end-to-end product design for startups and enterprise clients across AI, education, and digital services, from discovery and research to high-fidelity UI and clickable prototypes.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Used AI tools to accelerate concept generation, prototyping, and content exploration while maintaining accessibility, design quality, and feasibility.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Designed conversational interfaces, chatbot flows, and AI-assisted workflows with emphasis on clarity, trust, and human review.</w:t>
      </w:r>
    </w:p>
    <w:p>
      <w:pPr>
        <w:spacing w:before="180" w:after="60"/>
        <w:pBdr>
          <w:bottom w:val="single" w:sz="8" w:space="2" w:color="D0D7DE"/>
        </w:pBdr>
      </w:pPr>
      <w:r>
        <w:rPr>
          <w:rFonts w:ascii="Arial" w:hAnsi="Arial"/>
          <w:b/>
          <w:i w:val="0"/>
          <w:color w:val="1F3756"/>
          <w:sz w:val="22"/>
        </w:rPr>
        <w:t>SELECTED PROJECTS</w:t>
      </w:r>
    </w:p>
    <w:p>
      <w:pPr>
        <w:spacing w:before="120" w:after="0"/>
      </w:pPr>
      <w:r>
        <w:rPr>
          <w:rFonts w:ascii="Arial" w:hAnsi="Arial"/>
          <w:b/>
          <w:i w:val="0"/>
          <w:sz w:val="21"/>
        </w:rPr>
        <w:t>Litmus AI</w:t>
      </w:r>
      <w:r>
        <w:rPr>
          <w:rFonts w:ascii="Arial" w:hAnsi="Arial"/>
          <w:b w:val="0"/>
          <w:i w:val="0"/>
          <w:sz w:val="21"/>
        </w:rPr>
        <w:t xml:space="preserve"> | </w:t>
      </w:r>
      <w:r>
        <w:rPr>
          <w:rFonts w:ascii="Arial" w:hAnsi="Arial"/>
          <w:b w:val="0"/>
          <w:i w:val="0"/>
          <w:sz w:val="21"/>
        </w:rPr>
        <w:t>Product Designer &amp; Developer</w:t>
      </w:r>
      <w:r>
        <w:rPr>
          <w:rFonts w:ascii="Arial" w:hAnsi="Arial"/>
          <w:b w:val="0"/>
          <w:i w:val="0"/>
          <w:sz w:val="21"/>
        </w:rPr>
        <w:t xml:space="preserve"> | </w:t>
      </w:r>
      <w:r>
        <w:rPr>
          <w:rFonts w:ascii="Arial" w:hAnsi="Arial"/>
          <w:b w:val="0"/>
          <w:i w:val="0"/>
          <w:color w:val="1F3756"/>
          <w:sz w:val="21"/>
        </w:rPr>
        <w:t>reggiealleyne.com/project/litmus-ai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Designed and shipped an adaptive AI-powered assessment experience that measures AI literacy in under 5 minutes using intelligent question selection and personalized learning pathways.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Turned concept into a live MVP using Figma, Lovable, ChatGPT, and Perplexity to move quickly from idea to working product.</w:t>
      </w:r>
    </w:p>
    <w:p>
      <w:pPr>
        <w:spacing w:before="120" w:after="0"/>
      </w:pPr>
      <w:r>
        <w:rPr>
          <w:rFonts w:ascii="Arial" w:hAnsi="Arial"/>
          <w:b/>
          <w:i w:val="0"/>
          <w:sz w:val="21"/>
        </w:rPr>
        <w:t>SymptomCheckr</w:t>
      </w:r>
      <w:r>
        <w:rPr>
          <w:rFonts w:ascii="Arial" w:hAnsi="Arial"/>
          <w:b w:val="0"/>
          <w:i w:val="0"/>
          <w:sz w:val="21"/>
        </w:rPr>
        <w:t xml:space="preserve"> | </w:t>
      </w:r>
      <w:r>
        <w:rPr>
          <w:rFonts w:ascii="Arial" w:hAnsi="Arial"/>
          <w:b w:val="0"/>
          <w:i w:val="0"/>
          <w:sz w:val="21"/>
        </w:rPr>
        <w:t>AI Product Design Concept</w:t>
      </w:r>
      <w:r>
        <w:rPr>
          <w:rFonts w:ascii="Arial" w:hAnsi="Arial"/>
          <w:b w:val="0"/>
          <w:i w:val="0"/>
          <w:sz w:val="21"/>
        </w:rPr>
        <w:t xml:space="preserve"> | </w:t>
      </w:r>
      <w:r>
        <w:rPr>
          <w:rFonts w:ascii="Arial" w:hAnsi="Arial"/>
          <w:b w:val="0"/>
          <w:i w:val="0"/>
          <w:color w:val="1F3756"/>
          <w:sz w:val="21"/>
        </w:rPr>
        <w:t>reggiealleyne.com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Designed a trust-centered probabilistic AI experience with confidence levels, source citations, and uncertainty states to help users interpret model output more safely.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Explored explainable AI patterns for sensitive health decisions, balancing clarity, reassurance, and transparency.</w:t>
      </w:r>
    </w:p>
    <w:p>
      <w:pPr>
        <w:spacing w:before="120" w:after="0"/>
      </w:pPr>
      <w:r>
        <w:rPr>
          <w:rFonts w:ascii="Arial" w:hAnsi="Arial"/>
          <w:b/>
          <w:i w:val="0"/>
          <w:sz w:val="21"/>
        </w:rPr>
        <w:t>Tutor D</w:t>
      </w:r>
      <w:r>
        <w:rPr>
          <w:rFonts w:ascii="Arial" w:hAnsi="Arial"/>
          <w:b w:val="0"/>
          <w:i w:val="0"/>
          <w:sz w:val="21"/>
        </w:rPr>
        <w:t xml:space="preserve"> | </w:t>
      </w:r>
      <w:r>
        <w:rPr>
          <w:rFonts w:ascii="Arial" w:hAnsi="Arial"/>
          <w:b w:val="0"/>
          <w:i w:val="0"/>
          <w:sz w:val="21"/>
        </w:rPr>
        <w:t>Frontend Developer &amp; UX/UI Designer</w:t>
      </w:r>
      <w:r>
        <w:rPr>
          <w:rFonts w:ascii="Arial" w:hAnsi="Arial"/>
          <w:b w:val="0"/>
          <w:i w:val="0"/>
          <w:sz w:val="21"/>
        </w:rPr>
        <w:t xml:space="preserve"> | </w:t>
      </w:r>
      <w:r>
        <w:rPr>
          <w:rFonts w:ascii="Arial" w:hAnsi="Arial"/>
          <w:b w:val="0"/>
          <w:i w:val="0"/>
          <w:color w:val="1F3756"/>
          <w:sz w:val="21"/>
        </w:rPr>
        <w:t>reggiealleyne.com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Designed and developed an SMS-based distance learning experience intended to reduce homework and accessibility gaps for students without dependable smartphone or internet access.</w:t>
      </w:r>
    </w:p>
    <w:p>
      <w:pPr>
        <w:pStyle w:val="ListBullet"/>
        <w:spacing w:after="0" w:line="245" w:lineRule="auto"/>
      </w:pPr>
      <w:r>
        <w:rPr>
          <w:rFonts w:ascii="Arial" w:hAnsi="Arial"/>
          <w:b w:val="0"/>
          <w:i w:val="0"/>
          <w:sz w:val="20"/>
        </w:rPr>
        <w:t>Improved accessibility for 200+ students through mobile-light, low-bandwidth interaction patterns.</w:t>
      </w:r>
    </w:p>
    <w:p>
      <w:pPr>
        <w:spacing w:before="180" w:after="60"/>
        <w:pBdr>
          <w:bottom w:val="single" w:sz="8" w:space="2" w:color="D0D7DE"/>
        </w:pBdr>
      </w:pPr>
      <w:r>
        <w:rPr>
          <w:rFonts w:ascii="Arial" w:hAnsi="Arial"/>
          <w:b/>
          <w:i w:val="0"/>
          <w:color w:val="1F3756"/>
          <w:sz w:val="22"/>
        </w:rPr>
        <w:t>EDUCATION</w:t>
      </w:r>
    </w:p>
    <w:p>
      <w:pPr>
        <w:spacing w:after="20"/>
      </w:pPr>
      <w:r>
        <w:rPr>
          <w:rFonts w:ascii="Arial" w:hAnsi="Arial"/>
          <w:b/>
          <w:i w:val="0"/>
          <w:sz w:val="20"/>
        </w:rPr>
        <w:t>UCLA Extension</w:t>
      </w:r>
      <w:r>
        <w:rPr>
          <w:rFonts w:ascii="Arial" w:hAnsi="Arial"/>
          <w:b w:val="0"/>
          <w:i w:val="0"/>
          <w:sz w:val="20"/>
        </w:rPr>
        <w:t xml:space="preserve"> - Full Stack Web Development</w:t>
      </w:r>
    </w:p>
    <w:p>
      <w:pPr>
        <w:spacing w:after="20"/>
      </w:pPr>
      <w:r>
        <w:rPr>
          <w:rFonts w:ascii="Arial" w:hAnsi="Arial"/>
          <w:b/>
          <w:i w:val="0"/>
          <w:sz w:val="20"/>
        </w:rPr>
        <w:t>General Assembly</w:t>
      </w:r>
      <w:r>
        <w:rPr>
          <w:rFonts w:ascii="Arial" w:hAnsi="Arial"/>
          <w:b w:val="0"/>
          <w:i w:val="0"/>
          <w:sz w:val="20"/>
        </w:rPr>
        <w:t xml:space="preserve"> - User Experience Design</w:t>
      </w:r>
    </w:p>
    <w:p>
      <w:pPr>
        <w:spacing w:after="20"/>
      </w:pPr>
      <w:r>
        <w:rPr>
          <w:rFonts w:ascii="Arial" w:hAnsi="Arial"/>
          <w:b/>
          <w:i w:val="0"/>
          <w:sz w:val="20"/>
        </w:rPr>
        <w:t>The Art Institute of California</w:t>
      </w:r>
      <w:r>
        <w:rPr>
          <w:rFonts w:ascii="Arial" w:hAnsi="Arial"/>
          <w:b w:val="0"/>
          <w:i w:val="0"/>
          <w:sz w:val="20"/>
        </w:rPr>
        <w:t xml:space="preserve"> - Graphic Design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