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asa-bold.ttf" ContentType="application/x-font-ttf"/>
  <Override PartName="/word/fonts/Rasa-boldItalic.ttf" ContentType="application/x-font-ttf"/>
  <Override PartName="/word/fonts/Rasa-italic.ttf" ContentType="application/x-font-ttf"/>
  <Override PartName="/word/fonts/Ras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numero_regiao_pm }}ª REGIÃO DE POLÍCIA MILITAR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>{{ numero_batalhao_pm }}º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TERMO DE NOTIFICAÇÃO DE TESTEMUNHA</w:t>
      </w:r>
    </w:p>
    <w:p w:rsidR="00000000" w:rsidDel="00000000" w:rsidP="00000000" w:rsidRDefault="00000000" w:rsidRPr="00000000" w14:paraId="00000009">
      <w:pPr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2"/>
        </w:tabs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>{{ cidade_sede }}, {{ data_notificacao_testemunha_extenso }}.</w:t>
      </w:r>
    </w:p>
    <w:p w:rsidR="00000000" w:rsidDel="00000000" w:rsidP="00000000" w:rsidRDefault="00000000" w:rsidRPr="00000000" w14:paraId="0000000C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Conforme delegação do Sr.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{{ posto_autoridade_delegante }} PM {{ nome_autoridade_delegante }} Cmt do {{ numero_batalhao_pm }}° BPM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para investigar eventual cometimento de transgressão disciplinar praticada por policial militar desta unidade, solicito o comparecimento do policial militar 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Nº {{ re_testemunha }} , {{ posto_testemunha }} PM {{ nome_testemunha_upper }}</w:t>
      </w:r>
      <w:r w:rsidDel="00000000" w:rsidR="00000000" w:rsidRPr="00000000">
        <w:rPr>
          <w:rFonts w:ascii="Rawline" w:cs="Rawline" w:eastAsia="Rawline" w:hAnsi="Rawline"/>
          <w:rtl w:val="0"/>
        </w:rPr>
        <w:t>, lotado no {{ unidade_testemunha }} no dia {{ data_oitiva_barra }}, às {{ hora_oitiva }} a sede do {{ numero_batalhao_pm }}° BPM, situado a {{ endereco_sede }}, para ser ouvido na condição de testemunha.</w:t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Atenciosamente,</w:t>
      </w:r>
    </w:p>
    <w:p w:rsidR="00000000" w:rsidDel="00000000" w:rsidP="00000000" w:rsidRDefault="00000000" w:rsidRPr="00000000" w14:paraId="00000011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{{ nome_autoridade_processante_upper }}, {{ posto_autoridade_processante }} PM</w:t>
      </w:r>
    </w:p>
    <w:p w:rsidR="00000000" w:rsidDel="00000000" w:rsidP="00000000" w:rsidRDefault="00000000" w:rsidRPr="00000000" w14:paraId="0000001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ENCARREGADO</w:t>
      </w:r>
    </w:p>
    <w:p w:rsidR="00000000" w:rsidDel="00000000" w:rsidP="00000000" w:rsidRDefault="00000000" w:rsidRPr="00000000" w14:paraId="0000001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>{{ nome_testemunha_upper }} {{ posto_testemunha }} PM</w:t>
      </w:r>
    </w:p>
    <w:p w:rsidR="00000000" w:rsidDel="00000000" w:rsidP="00000000" w:rsidRDefault="00000000" w:rsidRPr="00000000" w14:paraId="0000001B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NOTIFICADO</w:t>
      </w:r>
    </w:p>
    <w:p w:rsidR="00000000" w:rsidDel="00000000" w:rsidP="00000000" w:rsidRDefault="00000000" w:rsidRPr="00000000" w14:paraId="0000001C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RECEBI </w:t>
      </w:r>
      <w:r w:rsidDel="00000000" w:rsidR="00000000" w:rsidRPr="00000000">
        <w:rPr>
          <w:rFonts w:ascii="Rawline" w:cs="Rawline" w:eastAsia="Rawline" w:hAnsi="Rawline"/>
          <w:rtl w:val="0"/>
        </w:rPr>
        <w:t>uma via desta notificação, em {{ data_notificacao_testemunha_barra }}.</w:t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5268595</wp:posOffset>
          </wp:positionH>
          <wp:positionV relativeFrom="paragraph">
            <wp:posOffset>-323849</wp:posOffset>
          </wp:positionV>
          <wp:extent cx="1205230" cy="117983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XtFafFwTrAFDyvaUgdcnV8Cp3A==">CgMxLjA4AHIhMUxxVDNLMGtCaks4WW5xMXNFUHRqSXRMRElRMmJNeFQt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