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RELATÓRIO</w:t>
      </w:r>
    </w:p>
    <w:p w:rsidR="00000000" w:rsidDel="00000000" w:rsidP="00000000" w:rsidRDefault="00000000" w:rsidRPr="00000000" w14:paraId="0000000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1. Dados </w:t>
      </w:r>
    </w:p>
    <w:p w:rsidR="00000000" w:rsidDel="00000000" w:rsidP="00000000" w:rsidRDefault="00000000" w:rsidRPr="00000000" w14:paraId="0000000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a. Processo de Comunicação Disciplinar n° 015, de 06/03/2026.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0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="360" w:lineRule="auto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b. Comunicado, com a tipificação da(s) transgressão(ões) disciplinar(es) imputada(s):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N° 190.111-2, Cabo PM RICARDO NUNES PEREIRA, art. 13, inciso XX, do CEDM (Lei 14.310/2002), de natureza grave, que tipifica a conduta de “faltar ao serviço”;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Fato: Este Processo de Comunicação Disciplinar teve por finalidade apurar transgressão disciplinar em tese cometida no dia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do ano de 202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08h20min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, onde teria o comunicado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1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Local: Ouro Preto/MG, Data/hora: 050820Mar26 - Qui Em serviço? NÃO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f. Testemunhas ouvidas: </w:t>
      </w:r>
    </w:p>
    <w:p w:rsidR="00000000" w:rsidDel="00000000" w:rsidP="00000000" w:rsidRDefault="00000000" w:rsidRPr="00000000" w14:paraId="0000001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190.222-3, Soldado PM BRUNO LIMA SILVA (fls.20)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g. Objetos apreendidos/arrecadados: Nenhum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h. Outras provas: Escala mensal de serviço de março/2026 (fls. 04/05)</w:t>
      </w:r>
    </w:p>
    <w:p w:rsidR="00000000" w:rsidDel="00000000" w:rsidP="00000000" w:rsidRDefault="00000000" w:rsidRPr="00000000" w14:paraId="0000001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2. Dos fatos e da análise das provas </w:t>
      </w:r>
    </w:p>
    <w:p w:rsidR="00000000" w:rsidDel="00000000" w:rsidP="00000000" w:rsidRDefault="00000000" w:rsidRPr="00000000" w14:paraId="0000001E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Do que foi apurado, constata-se que os fatos ocorreram da seguinte forma:</w:t>
      </w:r>
    </w:p>
    <w:p w:rsidR="00000000" w:rsidDel="00000000" w:rsidP="00000000" w:rsidRDefault="00000000" w:rsidRPr="00000000" w14:paraId="0000002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prova documental (escala de serviço) e o depoimento da testemunha demonstram que o comunicado, escalado para o serviço ordinário do dia, não compareceu nem apresentou justificativa tempestiva, restando caracterizada a ausência ao serviço.</w:t>
      </w:r>
    </w:p>
    <w:p w:rsidR="00000000" w:rsidDel="00000000" w:rsidP="00000000" w:rsidRDefault="00000000" w:rsidRPr="00000000" w14:paraId="0000002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3. Das alegações de defesa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defesa alegou problema de saúde, porém não juntou atestado médico ou qualquer documento que comprovasse a impossibilidade de comparecimento, razão pela qual a justificativa não merece acolhimento.</w:t>
      </w:r>
    </w:p>
    <w:p w:rsidR="00000000" w:rsidDel="00000000" w:rsidP="00000000" w:rsidRDefault="00000000" w:rsidRPr="00000000" w14:paraId="00000025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4. Incidentes processuais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2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 prazo de conclusão foi prorrogado por mais 10 (dez) dias corridos, mediante justificativa fundamentada nos autos.</w:t>
      </w:r>
    </w:p>
    <w:p w:rsidR="00000000" w:rsidDel="00000000" w:rsidP="00000000" w:rsidRDefault="00000000" w:rsidRPr="00000000" w14:paraId="00000029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5. Conclusão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C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Restou comprovado, em síntese, o cometimento da transgressão disciplinar abaixo descrita, praticada pelo seguinte militar:</w:t>
      </w:r>
    </w:p>
    <w:p w:rsidR="00000000" w:rsidDel="00000000" w:rsidP="00000000" w:rsidRDefault="00000000" w:rsidRPr="00000000" w14:paraId="0000002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190.111-2, Cabo PM RICARDO NUNES PEREIRA, art. 13, inciso XX, do CEDM (Lei 14.310/2002), de natureza grave, que tipifica a conduta de “faltar ao serviço”.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2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Caso restem indícios de crime ou ato de improbidade administrativa, praticado pelo comunicado, testemunha ou qualquer outra pessoa ouvida nos autos do processo, o encarregado deverá indicar o tipo, e, quando possível, individualizar a autoria. No caso em que verificar a existência de qualquer causa de justificação ou absolvição, nos termos dos artigos 6º e 7º deste manual, deverá especificá-la e fundamentá-la neste item. Citar outras conclusões a que chegar.</w:t>
      </w:r>
    </w:p>
    <w:p w:rsidR="00000000" w:rsidDel="00000000" w:rsidP="00000000" w:rsidRDefault="00000000" w:rsidRPr="00000000" w14:paraId="00000030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6. Parecer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Concluídos os trabalhos, somos de parecer que:</w:t>
      </w:r>
    </w:p>
    <w:p w:rsidR="00000000" w:rsidDel="00000000" w:rsidP="00000000" w:rsidRDefault="00000000" w:rsidRPr="00000000" w14:paraId="0000003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que o nº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XXX.XXX-X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Posto/Graduação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PM Fulano de Tal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seja enquadrado e punido disciplinarmente.</w:t>
      </w:r>
    </w:p>
    <w:p w:rsidR="00000000" w:rsidDel="00000000" w:rsidP="00000000" w:rsidRDefault="00000000" w:rsidRPr="00000000" w14:paraId="0000003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arquivado; </w:t>
      </w:r>
    </w:p>
    <w:p w:rsidR="00000000" w:rsidDel="00000000" w:rsidP="00000000" w:rsidRDefault="00000000" w:rsidRPr="00000000" w14:paraId="0000003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sirva de motivação para a instauração de um IPM para posterior encaminhamento à JME ou ......... (conforme o caso); </w:t>
      </w:r>
    </w:p>
    <w:p w:rsidR="00000000" w:rsidDel="00000000" w:rsidP="00000000" w:rsidRDefault="00000000" w:rsidRPr="00000000" w14:paraId="0000003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seja encaminhada ao Ministério Público, haja vista indícios de crime comum de .... ou de ato de improbidade de ..... (vide Lei 8.429); </w:t>
      </w:r>
    </w:p>
    <w:p w:rsidR="00000000" w:rsidDel="00000000" w:rsidP="00000000" w:rsidRDefault="00000000" w:rsidRPr="00000000" w14:paraId="0000003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outros, conforme o caso. </w:t>
      </w:r>
    </w:p>
    <w:p w:rsidR="00000000" w:rsidDel="00000000" w:rsidP="00000000" w:rsidRDefault="00000000" w:rsidRPr="00000000" w14:paraId="00000039">
      <w:pPr>
        <w:spacing w:after="120" w:line="360" w:lineRule="auto" w:before="120"/>
        <w:jc w:val="right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Quartel em Ouro Preto/MG 01 de abril de 2026.</w:t>
      </w:r>
    </w:p>
    <w:p w:rsidR="00000000" w:rsidDel="00000000" w:rsidP="00000000" w:rsidRDefault="00000000" w:rsidRPr="00000000" w14:paraId="0000003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B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3C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2026-07-25T23:37:24Z</dcterms:modified>
  <dc:creator/>
  <dc:description/>
  <dc:identifier/>
  <dc:language/>
  <dc:subject/>
</cp:coreProperties>
</file>