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PRIMEIRA REGIÃO DE POLÍCIA MILITAR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TRIGÉSIMO QUARTO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COMUNICAÇÃO DISCIPLINAR Nº 03/2026</w:t>
      </w:r>
      <w:r w:rsidDel="00000000" w:rsidR="00000000" w:rsidRPr="00000000">
        <w:rPr>
          <w:rFonts w:ascii="Rawline" w:cs="Rawline" w:eastAsia="Rawline" w:hAnsi="Rawline"/>
          <w:b w:val="1"/>
          <w:bCs w:val="1"/>
          <w:u w:val="single"/>
          <w:rtl w:val="0"/>
        </w:rPr>
        <w:t xml:space="preserve">                   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Ao Sr.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Ten Cel PM Comandante do 33° BPM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Rawline" w:cs="Rawline" w:eastAsia="Rawline" w:hAnsi="Rawline"/>
          <w:i w:val="1"/>
          <w:i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Anexos: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Escala de Serviço, contendo 1 fls.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DADOS DO COMUNICADO: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 33º BPM </w:t>
        <w:tab/>
        <w:t xml:space="preserve">NÚMERO: </w:t>
        <w:tab/>
        <w:t xml:space="preserve">999.999-9</w:t>
        <w:tab/>
        <w:t xml:space="preserve">P/G: CB PM</w:t>
      </w:r>
    </w:p>
    <w:p w:rsidR="00000000" w:rsidDel="00000000" w:rsidP="00000000" w:rsidRDefault="00000000" w:rsidRPr="00000000" w14:paraId="0000000E">
      <w:pPr>
        <w:pStyle w:val="Heading2"/>
        <w:spacing w:after="0" w:before="0" w:lineRule="auto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JOSÉ CURIOSO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DO FATO: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DIA: 28/07/2025</w:t>
        <w:tab/>
        <w:t xml:space="preserve">HORA: 12H03MIN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LOCAL: Sede do 34º BPM 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SÍNTESE: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Comunico a V. Sa. que o militar supracitado, estando de serviço na SOU do 34º BPM, foi avistado por este comunicante sozinho dentro da sala do Núcleo de Justiça e Disciplina desta unidade, sentado em frente a um dos computadores, e que ao me aproximar, verifiquei que ele pesquisava na aba do SICOR os dados do 1º SGT Roberto Carlos, militar lotado na 21ª Cia do 34º BPM.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TESTEMUNHA: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</w:t>
        <w:tab/>
        <w:t xml:space="preserve">34ºBPM</w:t>
        <w:tab/>
        <w:t xml:space="preserve">NÚMERO: </w:t>
        <w:tab/>
        <w:t xml:space="preserve">222.222-2</w:t>
        <w:tab/>
        <w:t xml:space="preserve">P/G: SD PM</w:t>
      </w:r>
    </w:p>
    <w:p w:rsidR="00000000" w:rsidDel="00000000" w:rsidP="00000000" w:rsidRDefault="00000000" w:rsidRPr="00000000" w14:paraId="00000018">
      <w:pPr>
        <w:pStyle w:val="Heading2"/>
        <w:spacing w:after="0" w:before="0" w:lineRule="auto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DAVI SANTOS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Rawline" w:cs="Rawline" w:eastAsia="Rawline" w:hAnsi="Rawlin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BENS/DOCUMENTOS RELACIONADOS: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DADOS DO COMUNICANTE: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</w:t>
        <w:tab/>
        <w:t xml:space="preserve">34º</w:t>
        <w:tab/>
        <w:t xml:space="preserve">NÚMERO: </w:t>
        <w:tab/>
        <w:t xml:space="preserve">333.333~3</w:t>
        <w:tab/>
        <w:t xml:space="preserve">P/G: 1º TEN PM</w:t>
      </w:r>
    </w:p>
    <w:p w:rsidR="00000000" w:rsidDel="00000000" w:rsidP="00000000" w:rsidRDefault="00000000" w:rsidRPr="00000000" w14:paraId="0000001E">
      <w:pPr>
        <w:pStyle w:val="Heading2"/>
        <w:spacing w:after="0" w:before="0" w:lineRule="auto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JONAS RODRIGUES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709"/>
        <w:jc w:val="right"/>
        <w:rPr>
          <w:rFonts w:ascii="Rawline" w:cs="Rawline" w:eastAsia="Rawline" w:hAnsi="Rawline"/>
          <w:color w:val="000000"/>
        </w:rPr>
      </w:pP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Quartel em Belo Horizonte,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01/08/2025</w:t>
      </w: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JONAS RODRIGUES, 1º TEN PM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COMUNICANTE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