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 w:line="360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color w:val="000000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Rule="auto" w:line="360" w:before="120" w:after="120"/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 Black" w:cs="Rawline Black" w:eastAsia="Rawline Black" w:hAnsi="Rawline Black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360" w:lineRule="auto" w:before="120" w:after="120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line="360" w:lineRule="auto" w:before="120" w:after="120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1º BATALHÃO DE POLÍCIA MILITAR</w:t>
            </w:r>
            <w:r w:rsidDel="00000000" w:rsidR="00000000" w:rsidRPr="00000000">
              <w:rPr>
                <w:rFonts w:ascii="Rawline" w:hAnsi="Rawline" w:cs="Rawline" w:eastAsia="Rawline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u w:val="single"/>
          <w:rtl w:val="0"/>
        </w:rPr>
        <w:t xml:space="preserve">PROCESSO DE COMUNICAÇÃO DISCIPLINAR Nº 045/2026.</w:t>
      </w:r>
    </w:p>
    <w:p w:rsidR="00000000" w:rsidDel="00000000" w:rsidP="00000000" w:rsidRDefault="00000000" w:rsidRPr="00000000" w14:paraId="00000008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9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Ao: Nº 34.567.890-1, Capitão PM Marcos Aurélio Pereira, do 1º Batalhão de Polícia Militar</w:t>
      </w:r>
    </w:p>
    <w:p w:rsidR="00000000" w:rsidDel="00000000" w:rsidP="00000000" w:rsidRDefault="00000000" w:rsidRPr="00000000" w14:paraId="0000000A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Anexo: Comunicação Disciplinar n.CD-089/2026, contendo 2 fls.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 w:line="360"/>
        <w:ind w:left="-106" w:firstLine="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C">
      <w:pPr>
        <w:spacing w:line="360" w:lineRule="auto" w:before="120" w:after="12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D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Encaminho-lhe o documento anexo, para que, nos termos do art. 37 do Manual de Processos e Procedimentos Administrativos (MAPPA), aprovado pela Resolução Conjunta nº 4.220, de 28jun12, esse encarregado proceda à elaboração do Processo de Comunicação Disciplinar em face do nº 12.345.678-9, SOLDADO PM FULANO DE TAL SILVA, pelo cometimento, em tese, da transgressão disciplinar abaixo descrita:</w:t>
      </w:r>
    </w:p>
    <w:p w:rsidR="00000000" w:rsidDel="00000000" w:rsidP="00000000" w:rsidRDefault="00000000" w:rsidRPr="00000000" w14:paraId="0000000E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Síntese do fato: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dia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ano de 20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 Horizonte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horas, teria o comunicado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deixado de comunicar, no prazo regulamentar, à autoridade competente, o acidente de trânsito em que se envolveu com a viatura sob sua responsabilidade, tendo prestado esclarecimentos apenas dois dias após o ocorrido, mediante questionamento do Comandante da Unidade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Transgressão disciplinar, em tese, cometida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inciso I, do art. 13</w:t>
      </w:r>
    </w:p>
    <w:p w:rsidR="00000000" w:rsidDel="00000000" w:rsidP="00000000" w:rsidRDefault="00000000" w:rsidRPr="00000000" w14:paraId="00000011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2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Prazo: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15 (quinze) dias corridos, a contar do recebimento desta documentação.</w:t>
      </w:r>
    </w:p>
    <w:p w:rsidR="00000000" w:rsidDel="00000000" w:rsidP="00000000" w:rsidRDefault="00000000" w:rsidRPr="00000000" w14:paraId="00000013">
      <w:pPr>
        <w:spacing w:line="360" w:lineRule="auto" w:before="120" w:after="120"/>
        <w:rPr>
          <w:rFonts w:ascii="Rawline" w:cs="Rawline" w:eastAsia="Rawline" w:hAnsi="Rawline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4">
      <w:pPr>
        <w:spacing w:line="360" w:lineRule="auto" w:before="120" w:after="120"/>
        <w:ind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Quartel em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Belo Horizonte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,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22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de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junho</w:t>
      </w:r>
      <w:r w:rsidDel="00000000" w:rsidR="00000000" w:rsidRPr="00000000">
        <w:rPr>
          <w:rFonts w:ascii="Rawline" w:cs="Rawline" w:eastAsia="Rawline" w:hAnsi="Rawline"/>
          <w:color w:val="000000"/>
          <w:sz w:val="22"/>
          <w:rtl w:val="0"/>
        </w:rPr>
        <w:t xml:space="preserve"> de 202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6.</w:t>
      </w:r>
    </w:p>
    <w:p w:rsidR="00000000" w:rsidDel="00000000" w:rsidP="00000000" w:rsidRDefault="00000000" w:rsidRPr="00000000" w14:paraId="00000015">
      <w:pPr>
        <w:spacing w:line="360" w:lineRule="auto" w:before="120" w:after="120"/>
        <w:ind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p w:rsidR="00000000" w:rsidDel="00000000" w:rsidP="00000000" w:rsidRDefault="00000000" w:rsidRPr="00000000" w14:paraId="00000016">
      <w:pPr>
        <w:spacing w:line="360" w:lineRule="auto" w:before="120" w:after="120"/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7">
      <w:pPr>
        <w:spacing w:line="360" w:lineRule="auto" w:before="120" w:after="120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sz w:val="22"/>
          <w:rtl w:val="0"/>
        </w:rPr>
        <w:t xml:space="preserve">Tenente-Coronel PM Ricardo Antunes Vieira - Autoridade Delegante</w:t>
      </w:r>
      <w:r w:rsidDel="00000000" w:rsidR="00000000" w:rsidRPr="00000000">
        <w:rPr>
          <w:rFonts w:ascii="Rawline" w:hAnsi="Rawline" w:cs="Rawline" w:eastAsia="Rawline"/>
          <w:color w:val="000000"/>
          <w:sz w:val="22"/>
          <w:rtl w:val="0"/>
        </w:rPr>
      </w:r>
    </w:p>
    <w:sectPr>
      <w:headerReference r:id="rId8" w:type="default"/>
      <w:footerReference w:type="default" r:id="rId9"/>
      <w:headerReference w:type="first" r:id="rId10"/>
      <w:footerReference w:type="first" r:id="rId11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align>right</wp:align>
          </wp:positionH>
          <wp:positionV relativeFrom="paragraph">
            <wp:posOffset>-515619</wp:posOffset>
          </wp:positionV>
          <wp:extent cx="1090930" cy="952500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930" cy="952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Rawline" w:hAnsi="Rawline" w:cs="Rawline" w:eastAsia="Rawline"/>
      <w:color w:val="000000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FjBwpZfbJSjg3I+suFzJPe00A==">CgMxLjA4AHIhMVJBTFg5eGpVdTZNcFZRVWZzcEc4X3c2YTBmeC1ic0tT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2026-07-18T15:04:26Z</dcterms:modified>
  <dc:creator/>
  <dc:description/>
  <dc:identifier/>
  <dc:language/>
  <dc:subject/>
</cp:coreProperties>
</file>