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2"/>
        </w:tabs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Ofício n°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112/2026/PCD 045/2026</w:t>
      </w:r>
    </w:p>
    <w:p w:rsidR="00000000" w:rsidDel="00000000" w:rsidP="00000000" w:rsidRDefault="00000000" w:rsidRPr="00000000" w14:paraId="0000000A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Belo Horizonte, 09 de julho de 2026.</w:t>
      </w:r>
    </w:p>
    <w:p w:rsidR="00000000" w:rsidDel="00000000" w:rsidP="00000000" w:rsidRDefault="00000000" w:rsidRPr="00000000" w14:paraId="0000000C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E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Sr. Tenente-Coronel Ricardo Antunes Vieira - Autoridade Militar Delegante</w:t>
      </w:r>
    </w:p>
    <w:p w:rsidR="00000000" w:rsidDel="00000000" w:rsidP="00000000" w:rsidRDefault="00000000" w:rsidRPr="00000000" w14:paraId="00000010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Assunto: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remessa de autos do PCD 045/2026.</w:t>
      </w:r>
    </w:p>
    <w:p w:rsidR="00000000" w:rsidDel="00000000" w:rsidP="00000000" w:rsidRDefault="00000000" w:rsidRPr="00000000" w14:paraId="00000011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autos contendo um total de 20 fls.</w:t>
      </w:r>
    </w:p>
    <w:p w:rsidR="00000000" w:rsidDel="00000000" w:rsidP="00000000" w:rsidRDefault="00000000" w:rsidRPr="00000000" w14:paraId="00000012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Ref.: Despacho 045-2026-PCD – 1º BPM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Rule="auto" w:line="360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Tendo concluído o processo determinado pela portaria de referência, remeto a V. S.ª os autos em anexo, para solução.</w:t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Marcos Aurélio Pereira, Capitão PM</w:t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-447674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2026-07-18T15:04:28Z</dcterms:modified>
  <dc:creator/>
  <dc:description/>
  <dc:identifier/>
  <dc:language/>
  <dc:subject/>
</cp:coreProperties>
</file>