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2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after="0" w:line="240" w:lineRule="auto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after="0" w:line="240" w:lineRule="auto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sz w:val="20"/>
                <w:szCs w:val="20"/>
                <w:rtl w:val="0"/>
              </w:rPr>
              <w:t>{{ numero_regiao_pm }}ª REGIÃO DE POLÍCIA MILITAR</w:t>
            </w:r>
          </w:p>
          <w:p w:rsidR="00000000" w:rsidDel="00000000" w:rsidP="00000000" w:rsidRDefault="00000000" w:rsidRPr="00000000" w14:paraId="00000006">
            <w:pPr>
              <w:spacing w:after="0" w:line="240" w:lineRule="auto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sz w:val="20"/>
                <w:szCs w:val="20"/>
                <w:rtl w:val="0"/>
              </w:rPr>
              <w:t>{{ numero_batalhao_pm }}º BATALHÃO DE POLÍCIA MILITAR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Rawline" w:cs="Rawline" w:eastAsia="Rawline" w:hAnsi="Rawlin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9071"/>
        </w:tabs>
        <w:spacing w:after="0" w:line="240" w:lineRule="auto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RELATÓRIO</w:t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360" w:lineRule="auto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1. Dados </w:t>
      </w:r>
    </w:p>
    <w:p w:rsidR="00000000" w:rsidDel="00000000" w:rsidP="00000000" w:rsidRDefault="00000000" w:rsidRPr="00000000" w14:paraId="0000000D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>a. Processo de Comunicação Disciplinar n° {{ numero_comunicacao_disciplinar }}, de {{ data_comunicacao_barra }}.</w:t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0E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b. Comunicado, com a tipificação da(s) transgressão(ões) disciplinar(es) imputada(s):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>N° {{ re_sindicado }}, {{ posto_graduacao_sindicado }} PM {{ nome_sindicado_upper }}, {{ tipificacao_cedm }};</w:t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11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  <w:t xml:space="preserve">c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. Fato: Este Processo de Comunicação Disciplinar teve por finalidade apurar transgressão disciplinar em tese cometida no dia </w:t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  <w:t xml:space="preserve">{{ dia_fato }}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de </w:t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  <w:t>{{ mes_fato_extenso }}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 do ano de 202</w:t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  <w:t>{{ ano_fato_ultimo_digito }}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, na cidade de </w:t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  <w:t>{{ cidade_fato }}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, por volta das </w:t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  <w:t>{{ hora_fato }}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h</w:t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  <w:t xml:space="preserve">00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min, onde teria o comunicado</w:t>
      </w:r>
      <w:r w:rsidDel="00000000" w:rsidR="00000000" w:rsidRPr="00000000">
        <w:rPr>
          <w:rFonts w:ascii="Rawline" w:cs="Rawline" w:eastAsia="Rawline" w:hAnsi="Rawline"/>
          <w:b w:val="1"/>
          <w:bCs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awline" w:cs="Rawline" w:eastAsia="Rawline" w:hAnsi="Rawline"/>
          <w:b w:val="1"/>
          <w:bCs w:val="1"/>
          <w:sz w:val="24"/>
          <w:szCs w:val="24"/>
          <w:rtl w:val="0"/>
        </w:rPr>
        <w:t>{{ resumo_fato }}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13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>. Local: {{ cidade_fato }}, Data/hora: {{ data_hora_militar_fato }} Em serviço? {{ em_servico_sindicado }}</w:t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f. Testemunhas ouvidas: </w:t>
      </w:r>
    </w:p>
    <w:p w:rsidR="00000000" w:rsidDel="00000000" w:rsidP="00000000" w:rsidRDefault="00000000" w:rsidRPr="00000000" w14:paraId="00000017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  <w:t>Nº {{ re_testemunha }}, {{ posto_testemunha }} PM {{ nome_testemunha_upper }} (fls.{{ numero_folha_depoimento_testemunha }})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>g. Objetos apreendidos/arrecadados: {{ objetos_apreendidos }}</w:t>
      </w:r>
      <w:r w:rsidDel="00000000" w:rsidR="00000000" w:rsidRPr="00000000">
        <w:rPr>
          <w:rFonts w:ascii="Rawline" w:cs="Rawline" w:eastAsia="Rawline" w:hAnsi="Rawline"/>
          <w:i w:val="1"/>
          <w:iCs w:val="1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1A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>h. Outras provas: {{ outras_provas }}</w:t>
      </w:r>
    </w:p>
    <w:p w:rsidR="00000000" w:rsidDel="00000000" w:rsidP="00000000" w:rsidRDefault="00000000" w:rsidRPr="00000000" w14:paraId="0000001C">
      <w:pPr>
        <w:spacing w:after="0" w:line="360" w:lineRule="auto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360" w:lineRule="auto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2. Dos fatos e da análise das provas </w:t>
      </w:r>
    </w:p>
    <w:p w:rsidR="00000000" w:rsidDel="00000000" w:rsidP="00000000" w:rsidRDefault="00000000" w:rsidRPr="00000000" w14:paraId="0000001E">
      <w:pPr>
        <w:spacing w:after="0" w:line="360" w:lineRule="auto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Do que foi apurado, constata-se que os fatos ocorreram da seguinte forma:</w:t>
      </w:r>
    </w:p>
    <w:p w:rsidR="00000000" w:rsidDel="00000000" w:rsidP="00000000" w:rsidRDefault="00000000" w:rsidRPr="00000000" w14:paraId="00000020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>{{ analise_fatos_e_provas }}</w:t>
      </w:r>
    </w:p>
    <w:p w:rsidR="00000000" w:rsidDel="00000000" w:rsidP="00000000" w:rsidRDefault="00000000" w:rsidRPr="00000000" w14:paraId="00000021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360" w:lineRule="auto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3. Das alegações de defesa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>{{ alegacoes_defesa_analise }}</w:t>
      </w:r>
    </w:p>
    <w:p w:rsidR="00000000" w:rsidDel="00000000" w:rsidP="00000000" w:rsidRDefault="00000000" w:rsidRPr="00000000" w14:paraId="00000025">
      <w:pPr>
        <w:spacing w:after="0" w:line="360" w:lineRule="auto"/>
        <w:jc w:val="both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4. Incidentes processuais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027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>{{ incidentes_processuais }}</w:t>
      </w:r>
    </w:p>
    <w:p w:rsidR="00000000" w:rsidDel="00000000" w:rsidP="00000000" w:rsidRDefault="00000000" w:rsidRPr="00000000" w14:paraId="00000029">
      <w:pPr>
        <w:spacing w:after="0" w:line="360" w:lineRule="auto"/>
        <w:jc w:val="both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5. Conclusão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Restou comprovado, em síntese, o cometimento da transgressão disciplinar abaixo descrita, praticada pelo seguinte militar:</w:t>
      </w:r>
    </w:p>
    <w:p w:rsidR="00000000" w:rsidDel="00000000" w:rsidP="00000000" w:rsidRDefault="00000000" w:rsidRPr="00000000" w14:paraId="0000002D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  <w:t>Nº {{ re_sindicado }}, {{ posto_graduacao_sindicado }} PM {{ nome_sindicado_upper }}, {{ tipificacao_cedm }}.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2F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Caso restem indícios de crime ou ato de improbidade administrativa, praticado pelo comunicado, testemunha ou qualquer outra pessoa ouvida nos autos do processo, o encarregado deverá indicar o tipo, e, quando possível, individualizar a autoria. No caso em que verificar a existência de qualquer causa de justificação ou absolvição, nos termos dos artigos 6º e 7º deste manual, deverá especificá-la e fundamentá-la neste item. Citar outras conclusões a que chegar.</w:t>
      </w:r>
    </w:p>
    <w:p w:rsidR="00000000" w:rsidDel="00000000" w:rsidP="00000000" w:rsidRDefault="00000000" w:rsidRPr="00000000" w14:paraId="00000030">
      <w:pPr>
        <w:spacing w:after="0" w:line="360" w:lineRule="auto"/>
        <w:jc w:val="both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6. Parecer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Concluídos os trabalhos, somos de parecer que:</w:t>
      </w:r>
    </w:p>
    <w:p w:rsidR="00000000" w:rsidDel="00000000" w:rsidP="00000000" w:rsidRDefault="00000000" w:rsidRPr="00000000" w14:paraId="00000034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que o nº </w:t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  <w:t xml:space="preserve">XXX.XXX-X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, Posto/Graduação </w:t>
      </w:r>
      <w:r w:rsidDel="00000000" w:rsidR="00000000" w:rsidRPr="00000000">
        <w:rPr>
          <w:rFonts w:ascii="Rawline" w:cs="Rawline" w:eastAsia="Rawline" w:hAnsi="Rawline"/>
          <w:sz w:val="24"/>
          <w:szCs w:val="24"/>
          <w:rtl w:val="0"/>
        </w:rPr>
        <w:t xml:space="preserve">PM Fulano de Tal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 seja enquadrado e punido disciplinarmente.</w:t>
      </w:r>
    </w:p>
    <w:p w:rsidR="00000000" w:rsidDel="00000000" w:rsidP="00000000" w:rsidRDefault="00000000" w:rsidRPr="00000000" w14:paraId="00000035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este processo seja arquivado; </w:t>
      </w:r>
    </w:p>
    <w:p w:rsidR="00000000" w:rsidDel="00000000" w:rsidP="00000000" w:rsidRDefault="00000000" w:rsidRPr="00000000" w14:paraId="00000036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este processo seja solucionado e a cópia do inteiro teor sirva de motivação para a instauração de um IPM para posterior encaminhamento à JME ou ......... (conforme o caso); </w:t>
      </w:r>
    </w:p>
    <w:p w:rsidR="00000000" w:rsidDel="00000000" w:rsidP="00000000" w:rsidRDefault="00000000" w:rsidRPr="00000000" w14:paraId="00000037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este processo seja solucionado e a cópia do inteiro teor seja encaminhada ao Ministério Público, haja vista indícios de crime comum de .... ou de ato de improbidade de ..... (vide Lei 8.429); </w:t>
      </w:r>
    </w:p>
    <w:p w:rsidR="00000000" w:rsidDel="00000000" w:rsidP="00000000" w:rsidRDefault="00000000" w:rsidRPr="00000000" w14:paraId="00000038">
      <w:pPr>
        <w:spacing w:after="0" w:line="360" w:lineRule="auto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outros, conforme o caso. </w:t>
      </w:r>
    </w:p>
    <w:p w:rsidR="00000000" w:rsidDel="00000000" w:rsidP="00000000" w:rsidRDefault="00000000" w:rsidRPr="00000000" w14:paraId="00000039">
      <w:pPr>
        <w:spacing w:after="0" w:line="360" w:lineRule="auto"/>
        <w:jc w:val="right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>Quartel em {{ cidade_sede }} {{ data_relatorio_extenso }}.</w:t>
      </w:r>
    </w:p>
    <w:p w:rsidR="00000000" w:rsidDel="00000000" w:rsidP="00000000" w:rsidRDefault="00000000" w:rsidRPr="00000000" w14:paraId="0000003A">
      <w:pPr>
        <w:spacing w:after="0" w:line="360" w:lineRule="auto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360" w:lineRule="auto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>{{ nome_autoridade_processante }}, {{ posto_autoridade_processante }} PM</w:t>
      </w:r>
    </w:p>
    <w:p w:rsidR="00000000" w:rsidDel="00000000" w:rsidP="00000000" w:rsidRDefault="00000000" w:rsidRPr="00000000" w14:paraId="0000003C">
      <w:pPr>
        <w:spacing w:after="0" w:line="360" w:lineRule="auto"/>
        <w:jc w:val="center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ENCARREGADO</w:t>
      </w: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134" w:top="1701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awline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right" w:leader="none" w:pos="9071"/>
      </w:tabs>
      <w:spacing w:after="20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5387340</wp:posOffset>
          </wp:positionH>
          <wp:positionV relativeFrom="paragraph">
            <wp:posOffset>-297814</wp:posOffset>
          </wp:positionV>
          <wp:extent cx="1063932" cy="104151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63932" cy="104151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jXBLjipTryUdQAFr7RV67Eb61A==">CgMxLjA4AHIhMS1EQXpFQWNDdWZsb0R4Mm5yaGNaWFVPUENiczExVExK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