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(DiagrammeR)</w:t>
      </w:r>
    </w:p>
    <w:bookmarkStart w:id="25" w:name="X473e15fb33dd1f07cdd5bbc4fb2c1584f2d31ca"/>
    <w:p>
      <w:pPr>
        <w:pStyle w:val="Heading1"/>
      </w:pPr>
      <w:r>
        <w:t xml:space="preserve">A Quick Introduction to Knowledge Tracing</w:t>
      </w:r>
    </w:p>
    <w:p>
      <w:pPr>
        <w:pStyle w:val="FirstParagraph"/>
      </w:pPr>
      <w:r>
        <w:t xml:space="preserve">The knowledge tracing model</w:t>
      </w:r>
      <w:r>
        <w:t xml:space="preserve"> </w:t>
      </w:r>
      <w:hyperlink r:id="rId20">
        <w:r>
          <w:rPr>
            <w:rStyle w:val="Hyperlink"/>
          </w:rPr>
          <w:t xml:space="preserve">(Corbet and Anderson, 1995)</w:t>
        </w:r>
      </w:hyperlink>
      <w:r>
        <w:t xml:space="preserve"> </w:t>
      </w:r>
      <w:r>
        <w:t xml:space="preserve">posits</w:t>
      </w:r>
      <w:r>
        <w:t xml:space="preserve"> </w:t>
      </w:r>
      <w:r>
        <w:t xml:space="preserve">that there is a latent skill, whose value at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t>L</m:t>
            </m:r>
          </m:e>
          <m:sub>
            <m:r>
              <m:t>t</m:t>
            </m:r>
          </m:sub>
        </m:sSub>
      </m:oMath>
      <w:r>
        <w:t xml:space="preserve">. Each time the student</w:t>
      </w:r>
      <w:r>
        <w:t xml:space="preserve"> </w:t>
      </w:r>
      <w:r>
        <w:t xml:space="preserve">practices the skill there is a chance that the student learns the skill (</w:t>
      </w:r>
      <m:oMath>
        <m:sSub>
          <m:e>
            <m:r>
              <m:t>L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).</w:t>
      </w:r>
      <w:r>
        <w:t xml:space="preserve"> </w:t>
      </w:r>
      <w:r>
        <w:t xml:space="preserve">The diagram below shows this struction, where</w:t>
      </w:r>
      <w:r>
        <w:t xml:space="preserve"> </w:t>
      </w:r>
      <m:oMath>
        <m:sSub>
          <m:e>
            <m:r>
              <m:t>L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are the latent skills, and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w:r>
        <w:t xml:space="preserve">the observed correct/incorrect scores for the items.</w:t>
      </w:r>
    </w:p>
    <w:p>
      <w:pPr>
        <w:pStyle w:val="SourceCode"/>
      </w:pPr>
      <w:r>
        <w:rPr>
          <w:rStyle w:val="NormalTok"/>
        </w:rPr>
        <w:t xml:space="preserve">DiagrammeR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grViz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br/>
      </w:r>
      <w:r>
        <w:rPr>
          <w:rStyle w:val="StringTok"/>
        </w:rPr>
        <w:t xml:space="preserve">digraph KT {</w:t>
      </w:r>
      <w:r>
        <w:br/>
      </w:r>
      <w:r>
        <w:rPr>
          <w:rStyle w:val="StringTok"/>
        </w:rPr>
        <w:t xml:space="preserve">  rankdir="BT"</w:t>
      </w:r>
      <w:r>
        <w:br/>
      </w:r>
      <w:r>
        <w:rPr>
          <w:rStyle w:val="StringTok"/>
        </w:rPr>
        <w:t xml:space="preserve">{rank="max"</w:t>
      </w:r>
      <w:r>
        <w:br/>
      </w:r>
      <w:r>
        <w:rPr>
          <w:rStyle w:val="StringTok"/>
        </w:rPr>
        <w:t xml:space="preserve">  L1 -&gt; L2 -&gt; L3 -&gt; L4 -&gt; L5 -&gt; L6 -&gt; L7 -&gt; L8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{rank="min"</w:t>
      </w:r>
      <w:r>
        <w:br/>
      </w:r>
      <w:r>
        <w:rPr>
          <w:rStyle w:val="StringTok"/>
        </w:rPr>
        <w:t xml:space="preserve">  Y1; Y2; Y3; Y4; Y5; Y6; Y7; Y8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L1 -&gt; Y1</w:t>
      </w:r>
      <w:r>
        <w:br/>
      </w:r>
      <w:r>
        <w:rPr>
          <w:rStyle w:val="StringTok"/>
        </w:rPr>
        <w:t xml:space="preserve">L2 -&gt; Y2</w:t>
      </w:r>
      <w:r>
        <w:br/>
      </w:r>
      <w:r>
        <w:rPr>
          <w:rStyle w:val="StringTok"/>
        </w:rPr>
        <w:t xml:space="preserve">L3 -&gt; Y3</w:t>
      </w:r>
      <w:r>
        <w:br/>
      </w:r>
      <w:r>
        <w:rPr>
          <w:rStyle w:val="StringTok"/>
        </w:rPr>
        <w:t xml:space="preserve">L4 -&gt; Y4</w:t>
      </w:r>
      <w:r>
        <w:br/>
      </w:r>
      <w:r>
        <w:rPr>
          <w:rStyle w:val="StringTok"/>
        </w:rPr>
        <w:t xml:space="preserve">L5 -&gt; Y5</w:t>
      </w:r>
      <w:r>
        <w:br/>
      </w:r>
      <w:r>
        <w:rPr>
          <w:rStyle w:val="StringTok"/>
        </w:rPr>
        <w:t xml:space="preserve">L6 -&gt; Y6</w:t>
      </w:r>
      <w:r>
        <w:br/>
      </w:r>
      <w:r>
        <w:rPr>
          <w:rStyle w:val="StringTok"/>
        </w:rPr>
        <w:t xml:space="preserve">L7 -&gt; Y7</w:t>
      </w:r>
      <w:r>
        <w:br/>
      </w:r>
      <w:r>
        <w:rPr>
          <w:rStyle w:val="StringTok"/>
        </w:rPr>
        <w:t xml:space="preserve">L8 -&gt; Y8</w:t>
      </w:r>
      <w:r>
        <w:br/>
      </w:r>
      <w:r>
        <w:br/>
      </w:r>
      <w:r>
        <w:rPr>
          <w:rStyle w:val="StringTok"/>
        </w:rPr>
        <w:t xml:space="preserve">}'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drawing>
          <wp:inline>
            <wp:extent cx="5334000" cy="665316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W3-LogisticRegression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3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Following</w:t>
      </w:r>
      <w:r>
        <w:t xml:space="preserve"> </w:t>
      </w:r>
      <w:hyperlink r:id="rId24">
        <w:r>
          <w:rPr>
            <w:rStyle w:val="Hyperlink"/>
          </w:rPr>
          <w:t xml:space="preserve">Van de Sande, 2013</w:t>
        </w:r>
      </w:hyperlink>
      <w:r>
        <w:t xml:space="preserve">, this model has four parameters.</w:t>
      </w:r>
    </w:p>
    <w:p>
      <w:pPr>
        <w:numPr>
          <w:ilvl w:val="0"/>
          <w:numId w:val="1001"/>
        </w:numPr>
        <w:pStyle w:val="Compac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L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– Probability student has the skill at Time 0 (before the first exercise).</w:t>
      </w:r>
    </w:p>
    <w:p>
      <w:pPr>
        <w:numPr>
          <w:ilvl w:val="0"/>
          <w:numId w:val="1001"/>
        </w:numPr>
        <w:pStyle w:val="Compac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Probability that a student who is a non-master makes the transition to mastery</w:t>
      </w:r>
      <w:r>
        <w:t xml:space="preserve"> </w:t>
      </w:r>
      <w:r>
        <w:t xml:space="preserve">at a practice occasion</w:t>
      </w:r>
    </w:p>
    <w:p>
      <w:pPr>
        <w:numPr>
          <w:ilvl w:val="0"/>
          <w:numId w:val="1001"/>
        </w:numPr>
        <w:pStyle w:val="Compac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</m:e>
        </m:d>
      </m:oMath>
      <w:r>
        <w:t xml:space="preserve"> </w:t>
      </w:r>
      <w:r>
        <w:t xml:space="preserve">– Probability that a non-master gets the item correct (guessing)</w:t>
      </w:r>
    </w:p>
    <w:p>
      <w:pPr>
        <w:numPr>
          <w:ilvl w:val="0"/>
          <w:numId w:val="1001"/>
        </w:numPr>
        <w:pStyle w:val="Compac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 </w:t>
      </w:r>
      <w:r>
        <w:t xml:space="preserve">– Probabiity that a master gets the item incorrect (slipping)</w:t>
      </w:r>
    </w:p>
    <w:p>
      <w:pPr>
        <w:pStyle w:val="FirstParagraph"/>
      </w:pPr>
      <w:r>
        <w:t xml:space="preserve">After some algebra, it can be seen that the students probability of success at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can</w:t>
      </w:r>
      <w:r>
        <w:t xml:space="preserve"> </w:t>
      </w:r>
      <w:r>
        <w:t xml:space="preserve">be written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e>
          </m:d>
          <m:r>
            <m:rPr>
              <m:sty m:val="p"/>
            </m:rPr>
            <m:t>=</m:t>
          </m:r>
          <m:sSup>
            <m:e>
              <m:r>
                <m:rPr>
                  <m:nor/>
                  <m:sty m:val="p"/>
                </m:rPr>
                <m:t>logit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+</m:t>
              </m:r>
              <m:r>
                <m:t>β</m:t>
              </m:r>
              <m:r>
                <m:t>t</m:t>
              </m:r>
            </m:e>
          </m:d>
          <m:r>
            <m:t> 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(and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is a complex function of all of the parameters.</w:t>
      </w:r>
      <w:r>
        <w:t xml:space="preserve"> </w:t>
      </w:r>
      <w:r>
        <w:t xml:space="preserve">Thus we can fit this model by using logistic regression.</w:t>
      </w:r>
    </w:p>
    <w:bookmarkEnd w:id="25"/>
    <w:bookmarkStart w:id="27" w:name="the-data"/>
    <w:p>
      <w:pPr>
        <w:pStyle w:val="Heading1"/>
      </w:pPr>
      <w:r>
        <w:t xml:space="preserve">The Data</w:t>
      </w:r>
    </w:p>
    <w:p>
      <w:pPr>
        <w:pStyle w:val="FirstParagraph"/>
      </w:pPr>
      <w:r>
        <w:t xml:space="preserve">The data in</w:t>
      </w:r>
      <w:r>
        <w:t xml:space="preserve"> </w:t>
      </w:r>
      <w:hyperlink r:id="rId26">
        <w:r>
          <w:rPr>
            <w:rStyle w:val="VerbatimChar"/>
          </w:rPr>
          <w:t xml:space="preserve">homework.csv</w:t>
        </w:r>
      </w:hyperlink>
      <w:r>
        <w:t xml:space="preserve"> </w:t>
      </w:r>
      <w:r>
        <w:t xml:space="preserve">is simulated data from a homework system. There are 100 students and there are four variables.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SID</w:t>
      </w:r>
      <w:r>
        <w:t xml:space="preserve"> </w:t>
      </w:r>
      <w:r>
        <w:t xml:space="preserve">the student ID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group</w:t>
      </w:r>
      <w:r>
        <w:t xml:space="preserve"> </w:t>
      </w:r>
      <w:r>
        <w:t xml:space="preserve">a demographic group, which takes the values</w:t>
      </w:r>
      <w:r>
        <w:t xml:space="preserve"> </w:t>
      </w:r>
      <w:r>
        <w:rPr>
          <w:rStyle w:val="VerbatimChar"/>
        </w:rPr>
        <w:t xml:space="preserve">Focal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Reference</w:t>
      </w:r>
      <w:r>
        <w:t xml:space="preserve">. (Focal and</w:t>
      </w:r>
      <w:r>
        <w:t xml:space="preserve"> </w:t>
      </w:r>
      <w:r>
        <w:t xml:space="preserve">reference are names used in differential item functioning analysis, usually the</w:t>
      </w:r>
      <w:r>
        <w:t xml:space="preserve"> </w:t>
      </w:r>
      <w:r>
        <w:t xml:space="preserve">“</w:t>
      </w:r>
      <w:r>
        <w:t xml:space="preserve">focal</w:t>
      </w:r>
      <w:r>
        <w:t xml:space="preserve">”</w:t>
      </w:r>
      <w:r>
        <w:t xml:space="preserve"> </w:t>
      </w:r>
      <w:r>
        <w:t xml:space="preserve">group is one which has some history of discrimination, and the reference group is a higher</w:t>
      </w:r>
      <w:r>
        <w:t xml:space="preserve"> </w:t>
      </w:r>
      <w:r>
        <w:t xml:space="preserve">status comparison group.)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attempt</w:t>
      </w:r>
      <w:r>
        <w:t xml:space="preserve"> </w:t>
      </w:r>
      <w:r>
        <w:t xml:space="preserve">the trial number (or time in the above discussion)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success</w:t>
      </w:r>
      <w:r>
        <w:t xml:space="preserve"> </w:t>
      </w:r>
      <w:r>
        <w:t xml:space="preserve">A logical value indicating whether the student was success at that trial or not.</w:t>
      </w:r>
    </w:p>
    <w:p>
      <w:pPr>
        <w:pStyle w:val="SourceCode"/>
      </w:pPr>
      <w:r>
        <w:rPr>
          <w:rStyle w:val="NormalTok"/>
        </w:rPr>
        <w:t xml:space="preserve">homework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"homework.csv"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homework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(homework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(homework)</w:t>
      </w:r>
    </w:p>
    <w:p>
      <w:pPr>
        <w:pStyle w:val="SourceCode"/>
      </w:pPr>
      <w:r>
        <w:rPr>
          <w:rStyle w:val="VerbatimChar"/>
        </w:rPr>
        <w:t xml:space="preserve">##      SID                  group        attempt      success       </w:t>
      </w:r>
      <w:r>
        <w:br/>
      </w:r>
      <w:r>
        <w:rPr>
          <w:rStyle w:val="VerbatimChar"/>
        </w:rPr>
        <w:t xml:space="preserve">##  Length:800         Focal    :400   Min.   :1.00   Mode :logical  </w:t>
      </w:r>
      <w:r>
        <w:br/>
      </w:r>
      <w:r>
        <w:rPr>
          <w:rStyle w:val="VerbatimChar"/>
        </w:rPr>
        <w:t xml:space="preserve">##  Class :character   Reference:400   1st Qu.:2.75   FALSE:278      </w:t>
      </w:r>
      <w:r>
        <w:br/>
      </w:r>
      <w:r>
        <w:rPr>
          <w:rStyle w:val="VerbatimChar"/>
        </w:rPr>
        <w:t xml:space="preserve">##  Mode  :character                   Median :4.50   TRUE :522      </w:t>
      </w:r>
      <w:r>
        <w:br/>
      </w:r>
      <w:r>
        <w:rPr>
          <w:rStyle w:val="VerbatimChar"/>
        </w:rPr>
        <w:t xml:space="preserve">##                                     Mean   :4.50                  </w:t>
      </w:r>
      <w:r>
        <w:br/>
      </w:r>
      <w:r>
        <w:rPr>
          <w:rStyle w:val="VerbatimChar"/>
        </w:rPr>
        <w:t xml:space="preserve">##                                     3rd Qu.:6.25                  </w:t>
      </w:r>
      <w:r>
        <w:br/>
      </w:r>
      <w:r>
        <w:rPr>
          <w:rStyle w:val="VerbatimChar"/>
        </w:rPr>
        <w:t xml:space="preserve">##                                     Max.   :8.00</w:t>
      </w:r>
    </w:p>
    <w:bookmarkEnd w:id="27"/>
    <w:bookmarkStart w:id="36" w:name="the-assignment"/>
    <w:p>
      <w:pPr>
        <w:pStyle w:val="Heading1"/>
      </w:pPr>
      <w:r>
        <w:t xml:space="preserve">The assignment</w:t>
      </w:r>
    </w:p>
    <w:bookmarkStart w:id="28" w:name="learning-curve"/>
    <w:p>
      <w:pPr>
        <w:pStyle w:val="Heading2"/>
      </w:pPr>
      <w:r>
        <w:t xml:space="preserve">1. Learning curve</w:t>
      </w:r>
    </w:p>
    <w:p>
      <w:pPr>
        <w:pStyle w:val="FirstParagraph"/>
      </w:pPr>
      <w:r>
        <w:t xml:space="preserve">Calculate the fraction of successful trials for each time point (1 through 8).</w:t>
      </w:r>
      <w:r>
        <w:t xml:space="preserve"> </w:t>
      </w:r>
      <w:r>
        <w:t xml:space="preserve">Plot the trial number versus the success probability. This is known as the</w:t>
      </w:r>
      <w:r>
        <w:t xml:space="preserve"> </w:t>
      </w:r>
      <w:r>
        <w:rPr>
          <w:iCs/>
          <w:i/>
        </w:rPr>
        <w:t xml:space="preserve">learning</w:t>
      </w:r>
      <w:r>
        <w:rPr>
          <w:iCs/>
          <w:i/>
        </w:rPr>
        <w:t xml:space="preserve"> </w:t>
      </w:r>
      <w:r>
        <w:rPr>
          <w:iCs/>
          <w:i/>
        </w:rPr>
        <w:t xml:space="preserve">curve</w:t>
      </w:r>
      <w:r>
        <w:t xml:space="preserve">.</w:t>
      </w:r>
    </w:p>
    <w:bookmarkEnd w:id="28"/>
    <w:bookmarkStart w:id="29" w:name="plot-the-data-with-an-estimated-curve."/>
    <w:p>
      <w:pPr>
        <w:pStyle w:val="Heading2"/>
      </w:pPr>
      <w:r>
        <w:t xml:space="preserve">2. Plot the data with an estimated curve.</w:t>
      </w:r>
    </w:p>
    <w:p>
      <w:pPr>
        <w:pStyle w:val="FirstParagraph"/>
      </w:pPr>
      <w:r>
        <w:t xml:space="preserve">Note: you will want to jitter the values so they can be seen, and also add a lowess curve.</w:t>
      </w:r>
    </w:p>
    <w:bookmarkEnd w:id="29"/>
    <w:bookmarkStart w:id="30" w:name="fit-a-logistic-regression"/>
    <w:p>
      <w:pPr>
        <w:pStyle w:val="Heading2"/>
      </w:pPr>
      <w:r>
        <w:t xml:space="preserve">3. Fit a logistic regression</w:t>
      </w:r>
    </w:p>
    <w:p>
      <w:pPr>
        <w:pStyle w:val="FirstParagraph"/>
      </w:pPr>
      <w:r>
        <w:t xml:space="preserve">Use the model</w:t>
      </w:r>
      <w:r>
        <w:t xml:space="preserve"> </w:t>
      </w:r>
      <w:r>
        <w:rPr>
          <w:rStyle w:val="VerbatimChar"/>
        </w:rPr>
        <w:t xml:space="preserve">success ~ attempt</w:t>
      </w:r>
      <w:r>
        <w:t xml:space="preserve"> </w:t>
      </w:r>
      <w:r>
        <w:t xml:space="preserve">Write up a summary of the results.</w:t>
      </w:r>
    </w:p>
    <w:bookmarkEnd w:id="30"/>
    <w:bookmarkStart w:id="31" w:name="interpret-the-slope"/>
    <w:p>
      <w:pPr>
        <w:pStyle w:val="Heading2"/>
      </w:pPr>
      <w:r>
        <w:t xml:space="preserve">4. Interpret the slope</w:t>
      </w:r>
    </w:p>
    <w:p>
      <w:pPr>
        <w:pStyle w:val="FirstParagraph"/>
      </w:pPr>
      <w:r>
        <w:t xml:space="preserve">Explain in words what the slope means.</w:t>
      </w:r>
    </w:p>
    <w:bookmarkEnd w:id="31"/>
    <w:bookmarkStart w:id="32" w:name="X8a5e5d40956c985cbc6402bb307c3290381f895"/>
    <w:p>
      <w:pPr>
        <w:pStyle w:val="Heading2"/>
      </w:pPr>
      <w:r>
        <w:t xml:space="preserve">5. Add color to the plot according to the</w:t>
      </w:r>
      <w:r>
        <w:t xml:space="preserve"> </w:t>
      </w:r>
      <w:r>
        <w:rPr>
          <w:rStyle w:val="VerbatimChar"/>
        </w:rPr>
        <w:t xml:space="preserve">group</w:t>
      </w:r>
    </w:p>
    <w:p>
      <w:pPr>
        <w:pStyle w:val="FirstParagraph"/>
      </w:pPr>
      <w:r>
        <w:t xml:space="preserve">Describe the difference if any between the groups.</w:t>
      </w:r>
    </w:p>
    <w:bookmarkEnd w:id="32"/>
    <w:bookmarkStart w:id="33" w:name="pick-the-right-model-with-the-group"/>
    <w:p>
      <w:pPr>
        <w:pStyle w:val="Heading2"/>
      </w:pPr>
      <w:r>
        <w:t xml:space="preserve">6. Pick the right model with the group</w:t>
      </w:r>
    </w:p>
    <w:p>
      <w:pPr>
        <w:pStyle w:val="FirstParagraph"/>
      </w:pPr>
      <w:r>
        <w:t xml:space="preserve">Fit both the model</w:t>
      </w:r>
      <w:r>
        <w:t xml:space="preserve"> </w:t>
      </w:r>
      <w:r>
        <w:rPr>
          <w:rStyle w:val="VerbatimChar"/>
        </w:rPr>
        <w:t xml:space="preserve">success ~ attempt + group</w:t>
      </w:r>
      <w:r>
        <w:t xml:space="preserve"> </w:t>
      </w:r>
      <w:r>
        <w:t xml:space="preserve">(no interaction with slope) and</w:t>
      </w:r>
      <w:r>
        <w:t xml:space="preserve"> </w:t>
      </w:r>
      <w:r>
        <w:rPr>
          <w:rStyle w:val="VerbatimChar"/>
        </w:rPr>
        <w:t xml:space="preserve">success ~ attempt * group</w:t>
      </w:r>
      <w:r>
        <w:t xml:space="preserve"> </w:t>
      </w:r>
      <w:r>
        <w:t xml:space="preserve">(adds an interaction) and compare them to the no group model</w:t>
      </w:r>
      <w:r>
        <w:t xml:space="preserve"> </w:t>
      </w:r>
      <w:r>
        <w:rPr>
          <w:rStyle w:val="VerbatimChar"/>
        </w:rPr>
        <w:t xml:space="preserve">success ~ attempt</w:t>
      </w:r>
      <w:r>
        <w:t xml:space="preserve"> </w:t>
      </w:r>
      <w:r>
        <w:t xml:space="preserve">which you fit before. Which model do you like better and</w:t>
      </w:r>
      <w:r>
        <w:t xml:space="preserve"> </w:t>
      </w:r>
      <w:r>
        <w:t xml:space="preserve">why?</w:t>
      </w:r>
    </w:p>
    <w:bookmarkEnd w:id="33"/>
    <w:bookmarkStart w:id="34" w:name="X3203221f8990d36c4eafd36c25097b75db08791"/>
    <w:p>
      <w:pPr>
        <w:pStyle w:val="Heading2"/>
      </w:pPr>
      <w:r>
        <w:t xml:space="preserve">7. Describe the model you picked in words and equations.</w:t>
      </w:r>
    </w:p>
    <w:bookmarkEnd w:id="34"/>
    <w:bookmarkStart w:id="35" w:name="make-a-graph-of-the-final-model"/>
    <w:p>
      <w:pPr>
        <w:pStyle w:val="Heading2"/>
      </w:pPr>
      <w:r>
        <w:t xml:space="preserve">8. Make a graph of the final model</w:t>
      </w:r>
    </w:p>
    <w:p>
      <w:pPr>
        <w:pStyle w:val="FirstParagraph"/>
      </w:pPr>
      <w:r>
        <w:t xml:space="preserve">Hint: Predict the success rate for people in both the reference and focal groups at</w:t>
      </w:r>
      <w:r>
        <w:t xml:space="preserve"> </w:t>
      </w:r>
      <w:r>
        <w:t xml:space="preserve">attempts 1 through 8 and plot that.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CorbettAnderson1995.pdf" TargetMode="External" /><Relationship Type="http://schemas.openxmlformats.org/officeDocument/2006/relationships/hyperlink" Id="rId24" Target="VandeSande2013.pdf" TargetMode="External" /><Relationship Type="http://schemas.openxmlformats.org/officeDocument/2006/relationships/hyperlink" Id="rId26" Target="homework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orbettAnderson1995.pdf" TargetMode="External" /><Relationship Type="http://schemas.openxmlformats.org/officeDocument/2006/relationships/hyperlink" Id="rId24" Target="VandeSande2013.pdf" TargetMode="External" /><Relationship Type="http://schemas.openxmlformats.org/officeDocument/2006/relationships/hyperlink" Id="rId26" Target="homework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2023-11-20T23:33:58Z</dcterms:created>
  <dcterms:modified xsi:type="dcterms:W3CDTF">2023-11-20T23:33:58Z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>Homework 3: Logistic Regression</vt:lpwstr>
  </property>
  <property fmtid="{D5CDD505-2E9C-101B-9397-08002B2CF9AE}" pid="3" name="output">
    <vt:lpwstr>word_document</vt:lpwstr>
  </property>
</Properties>
</file>