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724" w:rsidRPr="002B25BB" w:rsidRDefault="003A2A71">
      <w:pPr>
        <w:rPr>
          <w:b/>
          <w:sz w:val="28"/>
          <w:szCs w:val="28"/>
        </w:rPr>
      </w:pPr>
      <w:r w:rsidRPr="002B25BB">
        <w:rPr>
          <w:b/>
          <w:sz w:val="28"/>
          <w:szCs w:val="28"/>
        </w:rPr>
        <w:t>Anxiety data set</w:t>
      </w:r>
    </w:p>
    <w:p w:rsidR="00E450DC" w:rsidRDefault="00E450DC" w:rsidP="00E450DC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E450DC" w:rsidRDefault="00E450DC" w:rsidP="00E450DC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2432"/>
        <w:gridCol w:w="3829"/>
      </w:tblGrid>
      <w:tr w:rsidR="006B758B" w:rsidTr="0000384C">
        <w:tc>
          <w:tcPr>
            <w:tcW w:w="9350" w:type="dxa"/>
            <w:gridSpan w:val="3"/>
          </w:tcPr>
          <w:p w:rsidR="006B758B" w:rsidRDefault="006B758B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Research question 1</w:t>
            </w:r>
          </w:p>
          <w:p w:rsidR="00AE13B4" w:rsidRDefault="00AE13B4" w:rsidP="00AE13B4">
            <w:pPr>
              <w:rPr>
                <w:rFonts w:ascii="Calibri" w:eastAsia="Calibri" w:hAnsi="Calibri" w:cs="Times New Roman"/>
                <w:szCs w:val="21"/>
              </w:rPr>
            </w:pPr>
          </w:p>
          <w:p w:rsidR="00AE13B4" w:rsidRPr="006B758B" w:rsidRDefault="00AE13B4" w:rsidP="00AE13B4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B758B">
              <w:rPr>
                <w:rFonts w:ascii="Calibri" w:eastAsia="Calibri" w:hAnsi="Calibri" w:cs="Times New Roman"/>
                <w:b/>
                <w:sz w:val="28"/>
                <w:szCs w:val="28"/>
              </w:rPr>
              <w:t>Variable name                             description                       how to calculate</w:t>
            </w:r>
          </w:p>
          <w:p w:rsidR="00AE13B4" w:rsidRDefault="00AE13B4" w:rsidP="00E450DC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E450DC" w:rsidTr="00461D3D">
        <w:tc>
          <w:tcPr>
            <w:tcW w:w="3089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Group</w:t>
            </w:r>
          </w:p>
        </w:tc>
        <w:tc>
          <w:tcPr>
            <w:tcW w:w="2432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 w:rsidRPr="00E450DC">
              <w:rPr>
                <w:rFonts w:ascii="Calibri" w:eastAsia="Calibri" w:hAnsi="Calibri" w:cs="Times New Roman"/>
                <w:szCs w:val="21"/>
              </w:rPr>
              <w:t>ADHD (1) versus no diagnosis (2)</w:t>
            </w:r>
          </w:p>
        </w:tc>
        <w:tc>
          <w:tcPr>
            <w:tcW w:w="3829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E450DC" w:rsidTr="00461D3D">
        <w:tc>
          <w:tcPr>
            <w:tcW w:w="3089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 w:rsidRPr="00E450DC">
              <w:rPr>
                <w:rFonts w:ascii="Calibri" w:eastAsia="Calibri" w:hAnsi="Calibri" w:cs="Times New Roman"/>
                <w:szCs w:val="21"/>
              </w:rPr>
              <w:t>Lack Anxiety</w:t>
            </w:r>
          </w:p>
        </w:tc>
        <w:tc>
          <w:tcPr>
            <w:tcW w:w="2432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proofErr w:type="gramStart"/>
            <w:r w:rsidRPr="00E450DC">
              <w:rPr>
                <w:rFonts w:ascii="Calibri" w:eastAsia="Calibri" w:hAnsi="Calibri" w:cs="Times New Roman"/>
                <w:szCs w:val="21"/>
              </w:rPr>
              <w:t>the</w:t>
            </w:r>
            <w:proofErr w:type="gramEnd"/>
            <w:r w:rsidRPr="00E450DC">
              <w:rPr>
                <w:rFonts w:ascii="Calibri" w:eastAsia="Calibri" w:hAnsi="Calibri" w:cs="Times New Roman"/>
                <w:szCs w:val="21"/>
              </w:rPr>
              <w:t xml:space="preserve"> Asics scale for study/test taking anxiety. Note high score = less anxiety.</w:t>
            </w:r>
          </w:p>
        </w:tc>
        <w:tc>
          <w:tcPr>
            <w:tcW w:w="3829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E450DC" w:rsidTr="00461D3D">
        <w:tc>
          <w:tcPr>
            <w:tcW w:w="3089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proofErr w:type="spellStart"/>
            <w:r>
              <w:rPr>
                <w:rFonts w:ascii="Calibri" w:eastAsia="Calibri" w:hAnsi="Calibri" w:cs="Times New Roman"/>
                <w:szCs w:val="21"/>
              </w:rPr>
              <w:t>Sy</w:t>
            </w:r>
            <w:r w:rsidR="006B758B">
              <w:rPr>
                <w:rFonts w:ascii="Calibri" w:eastAsia="Calibri" w:hAnsi="Calibri" w:cs="Times New Roman"/>
                <w:szCs w:val="21"/>
              </w:rPr>
              <w:t>mpchcklst</w:t>
            </w:r>
            <w:r w:rsidR="006B758B" w:rsidRPr="006B758B">
              <w:rPr>
                <w:rFonts w:ascii="Calibri" w:eastAsia="Calibri" w:hAnsi="Calibri" w:cs="Times New Roman"/>
                <w:b/>
                <w:szCs w:val="21"/>
              </w:rPr>
              <w:t>gen</w:t>
            </w:r>
            <w:proofErr w:type="spellEnd"/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(there are 22 of these, indicated by the numbers 1-22 following the variable name)</w:t>
            </w:r>
          </w:p>
        </w:tc>
        <w:tc>
          <w:tcPr>
            <w:tcW w:w="2432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Anxiety  with regard to </w:t>
            </w:r>
          </w:p>
          <w:p w:rsidR="00E450DC" w:rsidRPr="006B758B" w:rsidRDefault="00E450DC" w:rsidP="00E450DC">
            <w:pPr>
              <w:rPr>
                <w:rFonts w:ascii="Calibri" w:eastAsia="Calibri" w:hAnsi="Calibri" w:cs="Times New Roman"/>
                <w:b/>
                <w:szCs w:val="21"/>
              </w:rPr>
            </w:pPr>
            <w:r w:rsidRPr="006B758B">
              <w:rPr>
                <w:rFonts w:ascii="Calibri" w:eastAsia="Calibri" w:hAnsi="Calibri" w:cs="Times New Roman"/>
                <w:b/>
                <w:szCs w:val="21"/>
              </w:rPr>
              <w:t>Life in general</w:t>
            </w:r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Specifically for GAD (generalized anxiety disorder)</w:t>
            </w:r>
          </w:p>
        </w:tc>
        <w:tc>
          <w:tcPr>
            <w:tcW w:w="3829" w:type="dxa"/>
          </w:tcPr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 w:rsidRPr="00E450DC">
              <w:rPr>
                <w:rFonts w:ascii="Calibri" w:eastAsia="Calibri" w:hAnsi="Calibri" w:cs="Times New Roman"/>
                <w:b/>
                <w:szCs w:val="21"/>
              </w:rPr>
              <w:t>Generalized Anxiety</w:t>
            </w:r>
            <w:r w:rsidRPr="00E450DC">
              <w:rPr>
                <w:rFonts w:ascii="Calibri" w:eastAsia="Calibri" w:hAnsi="Calibri" w:cs="Times New Roman"/>
                <w:szCs w:val="21"/>
              </w:rPr>
              <w:t xml:space="preserve">  </w:t>
            </w:r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</w:p>
          <w:p w:rsidR="006B758B" w:rsidRPr="006B758B" w:rsidRDefault="00E450DC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Add the following</w:t>
            </w:r>
            <w:r w:rsidR="006B758B">
              <w:rPr>
                <w:rFonts w:ascii="Calibri" w:eastAsia="Calibri" w:hAnsi="Calibri" w:cs="Times New Roman"/>
                <w:szCs w:val="21"/>
              </w:rPr>
              <w:t xml:space="preserve"> </w:t>
            </w:r>
            <w:proofErr w:type="spellStart"/>
            <w:r w:rsidR="006B758B"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 w:rsidR="006B758B" w:rsidRPr="006B758B">
              <w:rPr>
                <w:rFonts w:ascii="Calibri" w:eastAsia="Calibri" w:hAnsi="Calibri" w:cs="Times New Roman"/>
                <w:b/>
                <w:szCs w:val="21"/>
              </w:rPr>
              <w:t>gen</w:t>
            </w:r>
            <w:proofErr w:type="spellEnd"/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variables </w:t>
            </w:r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5, 8, 9, 15, 18, 23  to create a total score</w:t>
            </w:r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(e.g. restless, concentration, anxious, irritable, sleeping, fatigue)</w:t>
            </w:r>
          </w:p>
          <w:p w:rsidR="00461D3D" w:rsidRDefault="00461D3D" w:rsidP="00E450DC">
            <w:pPr>
              <w:rPr>
                <w:rFonts w:ascii="Calibri" w:eastAsia="Calibri" w:hAnsi="Calibri" w:cs="Times New Roman"/>
                <w:szCs w:val="21"/>
              </w:rPr>
            </w:pPr>
          </w:p>
          <w:p w:rsidR="00461D3D" w:rsidRDefault="00461D3D" w:rsidP="00E450DC">
            <w:pPr>
              <w:rPr>
                <w:rFonts w:ascii="Calibri" w:eastAsia="Calibri" w:hAnsi="Calibri" w:cs="Times New Roman"/>
                <w:szCs w:val="21"/>
              </w:rPr>
            </w:pPr>
            <w:r w:rsidRPr="00461D3D">
              <w:rPr>
                <w:rFonts w:ascii="Calibri" w:eastAsia="Calibri" w:hAnsi="Calibri" w:cs="Times New Roman"/>
                <w:szCs w:val="21"/>
                <w:highlight w:val="yellow"/>
              </w:rPr>
              <w:t>Note: look at the end of the data set, most of these computed variables have been done and can be seen there, look at variable view to see the descriptions)</w:t>
            </w:r>
          </w:p>
          <w:p w:rsidR="00E450DC" w:rsidRP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E450DC" w:rsidTr="00461D3D">
        <w:tc>
          <w:tcPr>
            <w:tcW w:w="3089" w:type="dxa"/>
          </w:tcPr>
          <w:p w:rsidR="00E450DC" w:rsidRDefault="006B758B" w:rsidP="00E450DC">
            <w:pPr>
              <w:rPr>
                <w:rFonts w:ascii="Calibri" w:eastAsia="Calibri" w:hAnsi="Calibri" w:cs="Times New Roman"/>
                <w:szCs w:val="21"/>
              </w:rPr>
            </w:pP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 w:rsidRPr="006B758B">
              <w:rPr>
                <w:rFonts w:ascii="Calibri" w:eastAsia="Calibri" w:hAnsi="Calibri" w:cs="Times New Roman"/>
                <w:b/>
                <w:szCs w:val="21"/>
              </w:rPr>
              <w:t>gen</w:t>
            </w:r>
            <w:proofErr w:type="spellEnd"/>
          </w:p>
          <w:p w:rsidR="00111659" w:rsidRDefault="00111659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(there are 22 of these, indicated by the numbers 1-22 following the variable name)</w:t>
            </w:r>
          </w:p>
        </w:tc>
        <w:tc>
          <w:tcPr>
            <w:tcW w:w="2432" w:type="dxa"/>
          </w:tcPr>
          <w:p w:rsidR="00E450DC" w:rsidRP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  <w:r w:rsidRPr="00E450DC">
              <w:rPr>
                <w:rFonts w:ascii="Calibri" w:eastAsia="Calibri" w:hAnsi="Calibri" w:cs="Times New Roman"/>
                <w:szCs w:val="21"/>
              </w:rPr>
              <w:t xml:space="preserve">Anxiety  with regard to </w:t>
            </w:r>
          </w:p>
          <w:p w:rsidR="00E450DC" w:rsidRPr="006B758B" w:rsidRDefault="00E450DC" w:rsidP="00E450DC">
            <w:pPr>
              <w:rPr>
                <w:rFonts w:ascii="Calibri" w:eastAsia="Calibri" w:hAnsi="Calibri" w:cs="Times New Roman"/>
                <w:b/>
                <w:szCs w:val="21"/>
              </w:rPr>
            </w:pPr>
            <w:r w:rsidRPr="006B758B">
              <w:rPr>
                <w:rFonts w:ascii="Calibri" w:eastAsia="Calibri" w:hAnsi="Calibri" w:cs="Times New Roman"/>
                <w:b/>
                <w:szCs w:val="21"/>
              </w:rPr>
              <w:t>Life in general</w:t>
            </w:r>
          </w:p>
          <w:p w:rsidR="00111659" w:rsidRPr="00E450DC" w:rsidRDefault="00111659" w:rsidP="00E450DC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Specifically for panic attack</w:t>
            </w:r>
          </w:p>
          <w:p w:rsidR="00E450DC" w:rsidRDefault="00E450DC" w:rsidP="00E450DC">
            <w:pPr>
              <w:rPr>
                <w:rFonts w:ascii="Calibri" w:eastAsia="Calibri" w:hAnsi="Calibri" w:cs="Times New Roman"/>
                <w:szCs w:val="21"/>
              </w:rPr>
            </w:pPr>
          </w:p>
        </w:tc>
        <w:tc>
          <w:tcPr>
            <w:tcW w:w="3829" w:type="dxa"/>
          </w:tcPr>
          <w:p w:rsidR="00E450DC" w:rsidRPr="006B758B" w:rsidRDefault="00111659" w:rsidP="00E450DC">
            <w:pPr>
              <w:rPr>
                <w:rFonts w:ascii="Calibri" w:eastAsia="Calibri" w:hAnsi="Calibri" w:cs="Times New Roman"/>
                <w:b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P</w:t>
            </w:r>
            <w:r w:rsidRPr="006B758B">
              <w:rPr>
                <w:rFonts w:ascii="Calibri" w:eastAsia="Calibri" w:hAnsi="Calibri" w:cs="Times New Roman"/>
                <w:b/>
                <w:szCs w:val="21"/>
              </w:rPr>
              <w:t>anic attack</w:t>
            </w:r>
          </w:p>
          <w:p w:rsidR="00111659" w:rsidRDefault="00111659" w:rsidP="00E450DC">
            <w:pPr>
              <w:rPr>
                <w:rFonts w:ascii="Calibri" w:eastAsia="Calibri" w:hAnsi="Calibri" w:cs="Times New Roman"/>
                <w:szCs w:val="21"/>
              </w:rPr>
            </w:pPr>
          </w:p>
          <w:p w:rsidR="006B758B" w:rsidRPr="006B758B" w:rsidRDefault="00111659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Add the following </w:t>
            </w:r>
            <w:proofErr w:type="spellStart"/>
            <w:r w:rsidR="006B758B"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 w:rsidR="006B758B" w:rsidRPr="006B758B">
              <w:rPr>
                <w:rFonts w:ascii="Calibri" w:eastAsia="Calibri" w:hAnsi="Calibri" w:cs="Times New Roman"/>
                <w:b/>
                <w:szCs w:val="21"/>
              </w:rPr>
              <w:t>gen</w:t>
            </w:r>
            <w:proofErr w:type="spellEnd"/>
          </w:p>
          <w:p w:rsidR="00111659" w:rsidRDefault="00111659" w:rsidP="00111659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variables </w:t>
            </w:r>
          </w:p>
          <w:p w:rsidR="00111659" w:rsidRDefault="00111659" w:rsidP="00111659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1,7,13,16,22</w:t>
            </w:r>
            <w:r>
              <w:rPr>
                <w:rFonts w:ascii="Calibri" w:eastAsia="Calibri" w:hAnsi="Calibri" w:cs="Times New Roman"/>
                <w:szCs w:val="21"/>
              </w:rPr>
              <w:t xml:space="preserve">  to create a total score</w:t>
            </w:r>
          </w:p>
          <w:p w:rsidR="00111659" w:rsidRDefault="00111659" w:rsidP="00111659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(e.g. nausea, losing control, palpitations, trembling, dizzy)</w:t>
            </w:r>
          </w:p>
          <w:p w:rsidR="00111659" w:rsidRDefault="00111659" w:rsidP="00E450DC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6B758B" w:rsidTr="00461D3D">
        <w:tc>
          <w:tcPr>
            <w:tcW w:w="3089" w:type="dxa"/>
          </w:tcPr>
          <w:p w:rsidR="006B758B" w:rsidRP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 w:rsidRPr="006B758B">
              <w:rPr>
                <w:rFonts w:ascii="Calibri" w:eastAsia="Calibri" w:hAnsi="Calibri" w:cs="Times New Roman"/>
                <w:b/>
                <w:szCs w:val="21"/>
              </w:rPr>
              <w:t>academ</w:t>
            </w:r>
            <w:proofErr w:type="spellEnd"/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 (there are 22 of these, indicated by the numbers 1-22 following the variable name)</w:t>
            </w:r>
          </w:p>
        </w:tc>
        <w:tc>
          <w:tcPr>
            <w:tcW w:w="2432" w:type="dxa"/>
          </w:tcPr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Anxiety  with regard to </w:t>
            </w:r>
          </w:p>
          <w:p w:rsidR="006B758B" w:rsidRPr="006B758B" w:rsidRDefault="006B758B" w:rsidP="006B758B">
            <w:pPr>
              <w:rPr>
                <w:rFonts w:ascii="Calibri" w:eastAsia="Calibri" w:hAnsi="Calibri" w:cs="Times New Roman"/>
                <w:b/>
                <w:szCs w:val="21"/>
              </w:rPr>
            </w:pPr>
            <w:r w:rsidRPr="006B758B">
              <w:rPr>
                <w:rFonts w:ascii="Calibri" w:eastAsia="Calibri" w:hAnsi="Calibri" w:cs="Times New Roman"/>
                <w:b/>
                <w:szCs w:val="21"/>
              </w:rPr>
              <w:t>academics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Specifically for GAD (generalized anxiety disorder)</w:t>
            </w:r>
          </w:p>
        </w:tc>
        <w:tc>
          <w:tcPr>
            <w:tcW w:w="3829" w:type="dxa"/>
          </w:tcPr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 w:rsidRPr="00E450DC">
              <w:rPr>
                <w:rFonts w:ascii="Calibri" w:eastAsia="Calibri" w:hAnsi="Calibri" w:cs="Times New Roman"/>
                <w:b/>
                <w:szCs w:val="21"/>
              </w:rPr>
              <w:t>Generalized Anxiety</w:t>
            </w:r>
            <w:r w:rsidRPr="00E450DC">
              <w:rPr>
                <w:rFonts w:ascii="Calibri" w:eastAsia="Calibri" w:hAnsi="Calibri" w:cs="Times New Roman"/>
                <w:szCs w:val="21"/>
              </w:rPr>
              <w:t xml:space="preserve">  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  <w:p w:rsidR="006B758B" w:rsidRP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Add the following </w:t>
            </w: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 w:rsidRPr="006B758B">
              <w:rPr>
                <w:rFonts w:ascii="Calibri" w:eastAsia="Calibri" w:hAnsi="Calibri" w:cs="Times New Roman"/>
                <w:b/>
                <w:szCs w:val="21"/>
              </w:rPr>
              <w:t>academ</w:t>
            </w:r>
            <w:proofErr w:type="spellEnd"/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 variables 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5, 8, 9, 15, 18, 23  to create a total score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(e.g. restless, concentration, anxious, irritable, sleeping, fatigue)</w:t>
            </w:r>
          </w:p>
          <w:p w:rsidR="006B758B" w:rsidRPr="00E450DC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6B758B" w:rsidTr="00461D3D">
        <w:tc>
          <w:tcPr>
            <w:tcW w:w="3089" w:type="dxa"/>
          </w:tcPr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>
              <w:rPr>
                <w:rFonts w:ascii="Calibri" w:eastAsia="Calibri" w:hAnsi="Calibri" w:cs="Times New Roman"/>
                <w:b/>
                <w:szCs w:val="21"/>
              </w:rPr>
              <w:t>academ</w:t>
            </w:r>
            <w:proofErr w:type="spellEnd"/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lastRenderedPageBreak/>
              <w:t>(there are 22 of these, indicated by the numbers 1-22 following the variable name)</w:t>
            </w:r>
          </w:p>
        </w:tc>
        <w:tc>
          <w:tcPr>
            <w:tcW w:w="2432" w:type="dxa"/>
          </w:tcPr>
          <w:p w:rsidR="006B758B" w:rsidRPr="00E450DC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 w:rsidRPr="00E450DC">
              <w:rPr>
                <w:rFonts w:ascii="Calibri" w:eastAsia="Calibri" w:hAnsi="Calibri" w:cs="Times New Roman"/>
                <w:szCs w:val="21"/>
              </w:rPr>
              <w:lastRenderedPageBreak/>
              <w:t xml:space="preserve">Anxiety  with regard to </w:t>
            </w:r>
          </w:p>
          <w:p w:rsidR="006B758B" w:rsidRPr="006B758B" w:rsidRDefault="006B758B" w:rsidP="006B758B">
            <w:pPr>
              <w:rPr>
                <w:rFonts w:ascii="Calibri" w:eastAsia="Calibri" w:hAnsi="Calibri" w:cs="Times New Roman"/>
                <w:b/>
                <w:szCs w:val="21"/>
              </w:rPr>
            </w:pPr>
            <w:r w:rsidRPr="006B758B">
              <w:rPr>
                <w:rFonts w:ascii="Calibri" w:eastAsia="Calibri" w:hAnsi="Calibri" w:cs="Times New Roman"/>
                <w:b/>
                <w:szCs w:val="21"/>
              </w:rPr>
              <w:t>academics</w:t>
            </w:r>
          </w:p>
          <w:p w:rsidR="006B758B" w:rsidRPr="00E450DC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lastRenderedPageBreak/>
              <w:t>Specifically for panic attack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</w:tc>
        <w:tc>
          <w:tcPr>
            <w:tcW w:w="3829" w:type="dxa"/>
          </w:tcPr>
          <w:p w:rsidR="006B758B" w:rsidRPr="006B758B" w:rsidRDefault="006B758B" w:rsidP="006B758B">
            <w:pPr>
              <w:rPr>
                <w:rFonts w:ascii="Calibri" w:eastAsia="Calibri" w:hAnsi="Calibri" w:cs="Times New Roman"/>
                <w:b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lastRenderedPageBreak/>
              <w:t>P</w:t>
            </w:r>
            <w:r w:rsidRPr="006B758B">
              <w:rPr>
                <w:rFonts w:ascii="Calibri" w:eastAsia="Calibri" w:hAnsi="Calibri" w:cs="Times New Roman"/>
                <w:b/>
                <w:szCs w:val="21"/>
              </w:rPr>
              <w:t>anic attack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  <w:p w:rsidR="006B758B" w:rsidRP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lastRenderedPageBreak/>
              <w:t xml:space="preserve">Add the following </w:t>
            </w: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>
              <w:rPr>
                <w:rFonts w:ascii="Calibri" w:eastAsia="Calibri" w:hAnsi="Calibri" w:cs="Times New Roman"/>
                <w:b/>
                <w:szCs w:val="21"/>
              </w:rPr>
              <w:t>academ</w:t>
            </w:r>
            <w:proofErr w:type="spellEnd"/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 xml:space="preserve">variables 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1,7,13,16,22</w:t>
            </w:r>
            <w:r>
              <w:rPr>
                <w:rFonts w:ascii="Calibri" w:eastAsia="Calibri" w:hAnsi="Calibri" w:cs="Times New Roman"/>
                <w:szCs w:val="21"/>
              </w:rPr>
              <w:t xml:space="preserve">  to create a total score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t>(e.g. nausea, losing control, palpitations, trembling, dizzy)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6B758B" w:rsidTr="00461D3D">
        <w:tc>
          <w:tcPr>
            <w:tcW w:w="3089" w:type="dxa"/>
          </w:tcPr>
          <w:p w:rsidR="006B758B" w:rsidRP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  <w:szCs w:val="21"/>
              </w:rPr>
              <w:lastRenderedPageBreak/>
              <w:t>Research Question 2</w:t>
            </w:r>
          </w:p>
        </w:tc>
        <w:tc>
          <w:tcPr>
            <w:tcW w:w="2432" w:type="dxa"/>
          </w:tcPr>
          <w:p w:rsidR="006B758B" w:rsidRPr="00E450DC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</w:tc>
        <w:tc>
          <w:tcPr>
            <w:tcW w:w="3829" w:type="dxa"/>
          </w:tcPr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6B758B" w:rsidTr="009052A0">
        <w:tc>
          <w:tcPr>
            <w:tcW w:w="9350" w:type="dxa"/>
            <w:gridSpan w:val="3"/>
          </w:tcPr>
          <w:p w:rsidR="006B758B" w:rsidRPr="006B758B" w:rsidRDefault="006B758B" w:rsidP="006B758B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B758B">
              <w:rPr>
                <w:rFonts w:ascii="Calibri" w:eastAsia="Calibri" w:hAnsi="Calibri" w:cs="Times New Roman"/>
                <w:b/>
                <w:sz w:val="28"/>
                <w:szCs w:val="28"/>
              </w:rPr>
              <w:t>Variable name                             description                       how to calculate</w:t>
            </w:r>
          </w:p>
          <w:p w:rsidR="006B758B" w:rsidRDefault="006B758B" w:rsidP="006B758B">
            <w:pPr>
              <w:rPr>
                <w:rFonts w:ascii="Calibri" w:eastAsia="Calibri" w:hAnsi="Calibri" w:cs="Times New Roman"/>
                <w:szCs w:val="21"/>
              </w:rPr>
            </w:pPr>
          </w:p>
        </w:tc>
      </w:tr>
      <w:tr w:rsidR="006B758B" w:rsidTr="00461D3D">
        <w:tc>
          <w:tcPr>
            <w:tcW w:w="3089" w:type="dxa"/>
          </w:tcPr>
          <w:p w:rsidR="006B758B" w:rsidRPr="006B758B" w:rsidRDefault="006B758B" w:rsidP="006B758B">
            <w:pPr>
              <w:rPr>
                <w:rFonts w:ascii="Calibri" w:eastAsia="Calibri" w:hAnsi="Calibri" w:cs="Times New Roman"/>
              </w:rPr>
            </w:pPr>
            <w:proofErr w:type="spellStart"/>
            <w:r w:rsidRPr="006B758B">
              <w:rPr>
                <w:rFonts w:ascii="Calibri" w:eastAsia="Calibri" w:hAnsi="Calibri" w:cs="Times New Roman"/>
              </w:rPr>
              <w:t>ADHDsym</w:t>
            </w:r>
            <w:proofErr w:type="spellEnd"/>
            <w:r w:rsidRPr="006B758B">
              <w:rPr>
                <w:rFonts w:ascii="Calibri" w:eastAsia="Calibri" w:hAnsi="Calibri" w:cs="Times New Roman"/>
              </w:rPr>
              <w:t xml:space="preserve"> </w:t>
            </w:r>
          </w:p>
          <w:p w:rsidR="006B758B" w:rsidRPr="006B758B" w:rsidRDefault="006B758B" w:rsidP="006B758B">
            <w:pPr>
              <w:rPr>
                <w:rFonts w:ascii="Calibri" w:eastAsia="Calibri" w:hAnsi="Calibri" w:cs="Times New Roman"/>
              </w:rPr>
            </w:pPr>
            <w:r w:rsidRPr="006B758B">
              <w:rPr>
                <w:rFonts w:ascii="Calibri" w:eastAsia="Calibri" w:hAnsi="Calibri" w:cs="Times New Roman"/>
              </w:rPr>
              <w:t>(there are 18 of these indicated by the numbers 1-18 following the variable name</w:t>
            </w:r>
          </w:p>
        </w:tc>
        <w:tc>
          <w:tcPr>
            <w:tcW w:w="2432" w:type="dxa"/>
          </w:tcPr>
          <w:p w:rsidR="006B758B" w:rsidRPr="006B758B" w:rsidRDefault="006B758B" w:rsidP="006B758B">
            <w:pPr>
              <w:rPr>
                <w:rFonts w:ascii="Calibri" w:eastAsia="Calibri" w:hAnsi="Calibri" w:cs="Times New Roman"/>
              </w:rPr>
            </w:pPr>
            <w:r w:rsidRPr="006B758B">
              <w:rPr>
                <w:rFonts w:ascii="Calibri" w:eastAsia="Calibri" w:hAnsi="Calibri" w:cs="Times New Roman"/>
              </w:rPr>
              <w:t>Symptoms of inattention or hyperactivity/impulsivity</w:t>
            </w: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Inattention</w:t>
            </w: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Add the 9 odd numbered items </w:t>
            </w: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(e.g. 1</w:t>
            </w:r>
            <w:proofErr w:type="gramStart"/>
            <w:r>
              <w:rPr>
                <w:rFonts w:ascii="Calibri" w:eastAsia="Calibri" w:hAnsi="Calibri" w:cs="Times New Roman"/>
              </w:rPr>
              <w:t>,3,5,7</w:t>
            </w:r>
            <w:proofErr w:type="gramEnd"/>
            <w:r>
              <w:rPr>
                <w:rFonts w:ascii="Calibri" w:eastAsia="Calibri" w:hAnsi="Calibri" w:cs="Times New Roman"/>
              </w:rPr>
              <w:t>…..)</w:t>
            </w: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  <w:p w:rsidR="006B758B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Hyperactivity/impulsivity </w:t>
            </w: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Add the 9 even numbered items </w:t>
            </w:r>
          </w:p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(e.g. 2</w:t>
            </w:r>
            <w:proofErr w:type="gramStart"/>
            <w:r>
              <w:rPr>
                <w:rFonts w:ascii="Calibri" w:eastAsia="Calibri" w:hAnsi="Calibri" w:cs="Times New Roman"/>
              </w:rPr>
              <w:t>,4,6,8</w:t>
            </w:r>
            <w:proofErr w:type="gramEnd"/>
            <w:r>
              <w:rPr>
                <w:rFonts w:ascii="Calibri" w:eastAsia="Calibri" w:hAnsi="Calibri" w:cs="Times New Roman"/>
              </w:rPr>
              <w:t>…)</w:t>
            </w:r>
          </w:p>
        </w:tc>
      </w:tr>
      <w:tr w:rsidR="00461D3D" w:rsidTr="00461D3D">
        <w:tc>
          <w:tcPr>
            <w:tcW w:w="3089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This research question also used the anxiety scales described in research question 1</w:t>
            </w:r>
          </w:p>
        </w:tc>
        <w:tc>
          <w:tcPr>
            <w:tcW w:w="2432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</w:tr>
      <w:tr w:rsidR="00461D3D" w:rsidTr="00F778DD">
        <w:tc>
          <w:tcPr>
            <w:tcW w:w="9350" w:type="dxa"/>
            <w:gridSpan w:val="3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Research Question 3</w:t>
            </w:r>
          </w:p>
          <w:p w:rsidR="00461D3D" w:rsidRPr="006B758B" w:rsidRDefault="00461D3D" w:rsidP="00461D3D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B758B">
              <w:rPr>
                <w:rFonts w:ascii="Calibri" w:eastAsia="Calibri" w:hAnsi="Calibri" w:cs="Times New Roman"/>
                <w:b/>
                <w:sz w:val="28"/>
                <w:szCs w:val="28"/>
              </w:rPr>
              <w:t>Variable name                             description                       how to calculate</w:t>
            </w: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</w:tr>
      <w:tr w:rsidR="00461D3D" w:rsidTr="00461D3D">
        <w:tc>
          <w:tcPr>
            <w:tcW w:w="308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Gender</w:t>
            </w:r>
          </w:p>
        </w:tc>
        <w:tc>
          <w:tcPr>
            <w:tcW w:w="2432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= female</w:t>
            </w:r>
          </w:p>
        </w:tc>
      </w:tr>
      <w:tr w:rsidR="00461D3D" w:rsidTr="00461D3D">
        <w:tc>
          <w:tcPr>
            <w:tcW w:w="3089" w:type="dxa"/>
          </w:tcPr>
          <w:p w:rsidR="00461D3D" w:rsidRDefault="00AE13B4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Year</w:t>
            </w:r>
          </w:p>
        </w:tc>
        <w:tc>
          <w:tcPr>
            <w:tcW w:w="2432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= freshman…..5=grad student</w:t>
            </w:r>
          </w:p>
        </w:tc>
      </w:tr>
      <w:tr w:rsidR="00461D3D" w:rsidTr="00461D3D">
        <w:tc>
          <w:tcPr>
            <w:tcW w:w="308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  <w:r w:rsidRPr="00461D3D">
              <w:rPr>
                <w:rFonts w:ascii="Calibri" w:eastAsia="Calibri" w:hAnsi="Calibri" w:cs="Times New Roman"/>
              </w:rPr>
              <w:t>This research question also used the anxiety scales described in research question 1</w:t>
            </w:r>
          </w:p>
        </w:tc>
        <w:tc>
          <w:tcPr>
            <w:tcW w:w="2432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</w:tr>
      <w:tr w:rsidR="00461D3D" w:rsidTr="0014636C">
        <w:tc>
          <w:tcPr>
            <w:tcW w:w="9350" w:type="dxa"/>
            <w:gridSpan w:val="3"/>
          </w:tcPr>
          <w:p w:rsidR="00461D3D" w:rsidRDefault="00461D3D" w:rsidP="00461D3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Research Question </w:t>
            </w:r>
            <w:r>
              <w:rPr>
                <w:rFonts w:ascii="Calibri" w:eastAsia="Calibri" w:hAnsi="Calibri" w:cs="Times New Roman"/>
              </w:rPr>
              <w:t>4</w:t>
            </w:r>
          </w:p>
          <w:p w:rsidR="00461D3D" w:rsidRPr="006B758B" w:rsidRDefault="00461D3D" w:rsidP="00461D3D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6B758B">
              <w:rPr>
                <w:rFonts w:ascii="Calibri" w:eastAsia="Calibri" w:hAnsi="Calibri" w:cs="Times New Roman"/>
                <w:b/>
                <w:sz w:val="28"/>
                <w:szCs w:val="28"/>
              </w:rPr>
              <w:t>Variable name                             description                       how to calculate</w:t>
            </w:r>
          </w:p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</w:tr>
      <w:tr w:rsidR="00461D3D" w:rsidTr="00461D3D">
        <w:tc>
          <w:tcPr>
            <w:tcW w:w="3089" w:type="dxa"/>
          </w:tcPr>
          <w:p w:rsidR="00461D3D" w:rsidRPr="00461D3D" w:rsidRDefault="00461D3D" w:rsidP="00461D3D">
            <w:pPr>
              <w:rPr>
                <w:rFonts w:ascii="Calibri" w:eastAsia="Calibri" w:hAnsi="Calibri" w:cs="Times New Roman"/>
                <w:szCs w:val="21"/>
              </w:rPr>
            </w:pPr>
            <w:r>
              <w:rPr>
                <w:rFonts w:ascii="Calibri" w:eastAsia="Calibri" w:hAnsi="Calibri" w:cs="Times New Roman"/>
              </w:rPr>
              <w:t xml:space="preserve">This compares the </w:t>
            </w:r>
            <w:r w:rsidR="00AE13B4">
              <w:rPr>
                <w:rFonts w:ascii="Calibri" w:eastAsia="Calibri" w:hAnsi="Calibri" w:cs="Times New Roman"/>
              </w:rPr>
              <w:t>variables</w:t>
            </w:r>
            <w:bookmarkStart w:id="0" w:name="_GoBack"/>
            <w:bookmarkEnd w:id="0"/>
            <w:r>
              <w:rPr>
                <w:rFonts w:ascii="Calibri" w:eastAsia="Calibri" w:hAnsi="Calibri" w:cs="Times New Roman"/>
              </w:rPr>
              <w:t xml:space="preserve"> for </w:t>
            </w: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 w:rsidRPr="006B758B">
              <w:rPr>
                <w:rFonts w:ascii="Calibri" w:eastAsia="Calibri" w:hAnsi="Calibri" w:cs="Times New Roman"/>
                <w:b/>
                <w:szCs w:val="21"/>
              </w:rPr>
              <w:t>gen</w:t>
            </w:r>
            <w:proofErr w:type="spellEnd"/>
            <w:r>
              <w:rPr>
                <w:rFonts w:ascii="Calibri" w:eastAsia="Calibri" w:hAnsi="Calibri" w:cs="Times New Roman"/>
                <w:b/>
                <w:szCs w:val="21"/>
              </w:rPr>
              <w:t xml:space="preserve"> </w:t>
            </w:r>
            <w:r w:rsidRPr="00461D3D">
              <w:rPr>
                <w:rFonts w:ascii="Calibri" w:eastAsia="Calibri" w:hAnsi="Calibri" w:cs="Times New Roman"/>
                <w:szCs w:val="21"/>
              </w:rPr>
              <w:t>to the variables for</w:t>
            </w:r>
          </w:p>
          <w:p w:rsidR="00461D3D" w:rsidRDefault="00461D3D" w:rsidP="00461D3D">
            <w:pPr>
              <w:rPr>
                <w:rFonts w:ascii="Calibri" w:eastAsia="Calibri" w:hAnsi="Calibri" w:cs="Times New Roman"/>
                <w:szCs w:val="21"/>
              </w:rPr>
            </w:pPr>
            <w:proofErr w:type="spellStart"/>
            <w:r w:rsidRPr="006B758B">
              <w:rPr>
                <w:rFonts w:ascii="Calibri" w:eastAsia="Calibri" w:hAnsi="Calibri" w:cs="Times New Roman"/>
                <w:szCs w:val="21"/>
              </w:rPr>
              <w:t>Sympchcklst</w:t>
            </w:r>
            <w:r>
              <w:rPr>
                <w:rFonts w:ascii="Calibri" w:eastAsia="Calibri" w:hAnsi="Calibri" w:cs="Times New Roman"/>
                <w:b/>
                <w:szCs w:val="21"/>
              </w:rPr>
              <w:t>academ</w:t>
            </w:r>
            <w:proofErr w:type="spellEnd"/>
            <w:r>
              <w:rPr>
                <w:rFonts w:ascii="Calibri" w:eastAsia="Calibri" w:hAnsi="Calibri" w:cs="Times New Roman"/>
                <w:b/>
                <w:szCs w:val="21"/>
              </w:rPr>
              <w:t xml:space="preserve">   </w:t>
            </w:r>
            <w:r w:rsidRPr="00461D3D">
              <w:rPr>
                <w:rFonts w:ascii="Calibri" w:eastAsia="Calibri" w:hAnsi="Calibri" w:cs="Times New Roman"/>
                <w:szCs w:val="21"/>
              </w:rPr>
              <w:t>(described above)</w:t>
            </w:r>
          </w:p>
          <w:p w:rsidR="00461D3D" w:rsidRDefault="00461D3D" w:rsidP="00461D3D">
            <w:pPr>
              <w:rPr>
                <w:rFonts w:ascii="Calibri" w:eastAsia="Calibri" w:hAnsi="Calibri" w:cs="Times New Roman"/>
                <w:szCs w:val="21"/>
              </w:rPr>
            </w:pPr>
          </w:p>
          <w:p w:rsidR="00461D3D" w:rsidRPr="00461D3D" w:rsidRDefault="00461D3D" w:rsidP="00461D3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32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</w:tr>
      <w:tr w:rsidR="00461D3D" w:rsidTr="00461D3D">
        <w:tc>
          <w:tcPr>
            <w:tcW w:w="3089" w:type="dxa"/>
          </w:tcPr>
          <w:p w:rsidR="00461D3D" w:rsidRDefault="002B25BB" w:rsidP="00461D3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Sorry I ran out of time here, the variables for research question </w:t>
            </w:r>
            <w:proofErr w:type="gramStart"/>
            <w:r>
              <w:rPr>
                <w:rFonts w:ascii="Calibri" w:eastAsia="Calibri" w:hAnsi="Calibri" w:cs="Times New Roman"/>
              </w:rPr>
              <w:t>5  (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tests of cognitive ability such as working memory) are all in the data set, you can find them if you look at the variable view. </w:t>
            </w:r>
          </w:p>
        </w:tc>
        <w:tc>
          <w:tcPr>
            <w:tcW w:w="2432" w:type="dxa"/>
          </w:tcPr>
          <w:p w:rsidR="00461D3D" w:rsidRPr="006B758B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829" w:type="dxa"/>
          </w:tcPr>
          <w:p w:rsidR="00461D3D" w:rsidRDefault="00461D3D" w:rsidP="006B758B">
            <w:pPr>
              <w:rPr>
                <w:rFonts w:ascii="Calibri" w:eastAsia="Calibri" w:hAnsi="Calibri" w:cs="Times New Roman"/>
              </w:rPr>
            </w:pPr>
          </w:p>
        </w:tc>
      </w:tr>
    </w:tbl>
    <w:p w:rsidR="00E450DC" w:rsidRPr="00E450DC" w:rsidRDefault="00E450DC" w:rsidP="00E450DC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E450DC" w:rsidRPr="00E450DC" w:rsidRDefault="00E450DC" w:rsidP="00E450DC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E450DC" w:rsidRPr="00E450DC" w:rsidRDefault="00E450DC" w:rsidP="00E450DC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sectPr w:rsidR="00E450DC" w:rsidRPr="00E4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71"/>
    <w:rsid w:val="00111659"/>
    <w:rsid w:val="002B25BB"/>
    <w:rsid w:val="003A2A71"/>
    <w:rsid w:val="00461D3D"/>
    <w:rsid w:val="006B758B"/>
    <w:rsid w:val="00AE13B4"/>
    <w:rsid w:val="00BC7724"/>
    <w:rsid w:val="00E4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E30CB-3A67-4F58-96EE-776C2B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F21E4A6-E762-41D2-B432-1E965120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Prevatt, Frances</dc:creator>
  <cp:keywords/>
  <dc:description/>
  <cp:lastModifiedBy>Prevatt, Frances</cp:lastModifiedBy>
  <cp:revision>4</cp:revision>
  <dcterms:created xsi:type="dcterms:W3CDTF">2015-05-13T16:49:00Z</dcterms:created>
  <dcterms:modified xsi:type="dcterms:W3CDTF">2015-05-13T19:57:00Z</dcterms:modified>
</cp:coreProperties>
</file>