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D4" w:rsidRDefault="00317AF8" w:rsidP="00317AF8">
      <w:pPr>
        <w:pStyle w:val="Ttulo"/>
      </w:pPr>
      <w:r>
        <w:t>TrainingDoctor</w:t>
      </w:r>
      <w:r w:rsidR="007546A1">
        <w:t xml:space="preserve"> </w:t>
      </w:r>
      <w:proofErr w:type="spellStart"/>
      <w:r w:rsidR="007546A1" w:rsidRPr="007546A1">
        <w:rPr>
          <w:sz w:val="16"/>
        </w:rPr>
        <w:t>by</w:t>
      </w:r>
      <w:proofErr w:type="spellEnd"/>
      <w:r w:rsidR="007546A1" w:rsidRPr="007546A1">
        <w:rPr>
          <w:sz w:val="16"/>
        </w:rPr>
        <w:t xml:space="preserve"> </w:t>
      </w:r>
      <w:proofErr w:type="spellStart"/>
      <w:r w:rsidR="007546A1" w:rsidRPr="007546A1">
        <w:rPr>
          <w:sz w:val="16"/>
        </w:rPr>
        <w:t>DrNoga</w:t>
      </w:r>
      <w:proofErr w:type="spellEnd"/>
    </w:p>
    <w:p w:rsidR="009371D4" w:rsidRDefault="009371D4" w:rsidP="00317AF8">
      <w:pPr>
        <w:pStyle w:val="Prrafodelista"/>
        <w:numPr>
          <w:ilvl w:val="0"/>
          <w:numId w:val="1"/>
        </w:numPr>
      </w:pPr>
      <w:r w:rsidRPr="002D3647">
        <w:rPr>
          <w:b/>
        </w:rPr>
        <w:t>Básicas</w:t>
      </w:r>
      <w:r>
        <w:t xml:space="preserve"> </w:t>
      </w:r>
      <w:r w:rsidR="00C0241D">
        <w:t>(</w:t>
      </w:r>
      <w:r w:rsidR="00EE2AA1">
        <w:t>Índex</w:t>
      </w:r>
      <w:r w:rsidR="00C0241D">
        <w:t xml:space="preserve"> alfabético)</w:t>
      </w:r>
    </w:p>
    <w:p w:rsidR="009371D4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9371D4">
        <w:t xml:space="preserve"> radiológica</w:t>
      </w:r>
      <w:r w:rsidR="00C0241D">
        <w:t xml:space="preserve"> (“</w:t>
      </w:r>
      <w:r>
        <w:t>Radiología</w:t>
      </w:r>
      <w:r w:rsidR="00C0241D">
        <w:t>”)</w:t>
      </w:r>
    </w:p>
    <w:p w:rsidR="009371D4" w:rsidRDefault="009371D4" w:rsidP="009371D4">
      <w:pPr>
        <w:pStyle w:val="Prrafodelista"/>
        <w:numPr>
          <w:ilvl w:val="1"/>
          <w:numId w:val="1"/>
        </w:numPr>
      </w:pPr>
      <w:r>
        <w:t xml:space="preserve">Bases de </w:t>
      </w:r>
      <w:r w:rsidR="00C0241D">
        <w:t>microbiología (“</w:t>
      </w:r>
      <w:r w:rsidR="00EE2AA1">
        <w:t>Microbiología</w:t>
      </w:r>
      <w:r w:rsidR="00C0241D">
        <w:t>”)</w:t>
      </w:r>
    </w:p>
    <w:p w:rsidR="009371D4" w:rsidRDefault="009371D4" w:rsidP="00AF11D0">
      <w:pPr>
        <w:pStyle w:val="Prrafodelista"/>
        <w:ind w:left="1440"/>
      </w:pPr>
    </w:p>
    <w:p w:rsidR="009371D4" w:rsidRDefault="009371D4" w:rsidP="006242D0">
      <w:pPr>
        <w:pStyle w:val="Prrafodelista"/>
        <w:numPr>
          <w:ilvl w:val="0"/>
          <w:numId w:val="1"/>
        </w:numPr>
      </w:pPr>
      <w:r w:rsidRPr="002D3647">
        <w:rPr>
          <w:b/>
        </w:rPr>
        <w:t>Especiali</w:t>
      </w:r>
      <w:r w:rsidR="00EB0AE0" w:rsidRPr="002D3647">
        <w:rPr>
          <w:b/>
        </w:rPr>
        <w:t>d</w:t>
      </w:r>
      <w:r w:rsidRPr="002D3647">
        <w:rPr>
          <w:b/>
        </w:rPr>
        <w:t>ades</w:t>
      </w:r>
      <w:r>
        <w:t xml:space="preserve"> </w:t>
      </w:r>
      <w:r w:rsidR="00C0241D">
        <w:t>(</w:t>
      </w:r>
      <w:r w:rsidR="00EE2AA1">
        <w:t>Índex alfabé</w:t>
      </w:r>
      <w:r w:rsidR="00C0241D">
        <w:t>tico)</w:t>
      </w:r>
    </w:p>
    <w:p w:rsidR="006242D0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6242D0">
        <w:t xml:space="preserve"> cardiaca</w:t>
      </w:r>
      <w:r w:rsidR="00C0241D">
        <w:t xml:space="preserve"> (“Cardio”)</w:t>
      </w:r>
    </w:p>
    <w:p w:rsidR="006242D0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6242D0">
        <w:t xml:space="preserve"> neumología</w:t>
      </w:r>
      <w:r w:rsidR="00C0241D">
        <w:t xml:space="preserve"> (“Neumo”)</w:t>
      </w:r>
    </w:p>
    <w:p w:rsidR="006242D0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6242D0">
        <w:t xml:space="preserve"> traumatología</w:t>
      </w:r>
      <w:r w:rsidR="00C0241D">
        <w:t xml:space="preserve"> (“Trauma”)</w:t>
      </w:r>
    </w:p>
    <w:p w:rsidR="006242D0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6242D0">
        <w:t xml:space="preserve"> reumatología</w:t>
      </w:r>
      <w:r w:rsidR="00C0241D">
        <w:t xml:space="preserve"> (“Reuma”)</w:t>
      </w:r>
    </w:p>
    <w:p w:rsidR="006242D0" w:rsidRDefault="00EE2AA1" w:rsidP="009371D4">
      <w:pPr>
        <w:pStyle w:val="Prrafodelista"/>
        <w:numPr>
          <w:ilvl w:val="1"/>
          <w:numId w:val="1"/>
        </w:numPr>
      </w:pPr>
      <w:r>
        <w:t>Patología</w:t>
      </w:r>
      <w:r w:rsidR="006242D0">
        <w:t xml:space="preserve"> </w:t>
      </w:r>
      <w:r w:rsidR="00EB0AE0">
        <w:t>hematológica</w:t>
      </w:r>
      <w:r w:rsidR="00C0241D">
        <w:t xml:space="preserve"> (“Hemato”)</w:t>
      </w:r>
    </w:p>
    <w:p w:rsidR="00AF11D0" w:rsidRDefault="00EE2AA1" w:rsidP="00AF11D0">
      <w:pPr>
        <w:pStyle w:val="Prrafodelista"/>
        <w:numPr>
          <w:ilvl w:val="1"/>
          <w:numId w:val="1"/>
        </w:numPr>
      </w:pPr>
      <w:r>
        <w:t>Patología</w:t>
      </w:r>
      <w:r w:rsidR="00EB0AE0">
        <w:t xml:space="preserve"> digestiva</w:t>
      </w:r>
      <w:r w:rsidR="00C0241D">
        <w:t xml:space="preserve"> (“Digestivo”)</w:t>
      </w:r>
    </w:p>
    <w:p w:rsidR="00C0241D" w:rsidRDefault="00EE2AA1" w:rsidP="00AF11D0">
      <w:pPr>
        <w:pStyle w:val="Prrafodelista"/>
        <w:numPr>
          <w:ilvl w:val="1"/>
          <w:numId w:val="1"/>
        </w:numPr>
      </w:pPr>
      <w:r>
        <w:t>Patología</w:t>
      </w:r>
      <w:r w:rsidR="00C0241D">
        <w:t xml:space="preserve"> </w:t>
      </w:r>
      <w:r>
        <w:t>nefrología</w:t>
      </w:r>
      <w:r w:rsidR="00C0241D">
        <w:t>(“Nefro”)</w:t>
      </w:r>
    </w:p>
    <w:p w:rsidR="008F41CF" w:rsidRDefault="00EE2AA1" w:rsidP="00AF11D0">
      <w:pPr>
        <w:pStyle w:val="Prrafodelista"/>
        <w:numPr>
          <w:ilvl w:val="1"/>
          <w:numId w:val="1"/>
        </w:numPr>
      </w:pPr>
      <w:r>
        <w:t>Patología</w:t>
      </w:r>
      <w:r w:rsidR="008F41CF">
        <w:t xml:space="preserve"> Obstétrica y </w:t>
      </w:r>
      <w:r>
        <w:t>ginecológica</w:t>
      </w:r>
      <w:r w:rsidR="008F41CF">
        <w:t xml:space="preserve"> (“Gine y obste”)</w:t>
      </w:r>
    </w:p>
    <w:p w:rsidR="002D3647" w:rsidRDefault="002D3647" w:rsidP="002D3647">
      <w:pPr>
        <w:pStyle w:val="Prrafodelista"/>
        <w:ind w:left="1440"/>
      </w:pPr>
    </w:p>
    <w:p w:rsidR="00EB0AE0" w:rsidRPr="002D3647" w:rsidRDefault="00EB0AE0" w:rsidP="00EB0AE0">
      <w:pPr>
        <w:pStyle w:val="Prrafodelista"/>
        <w:numPr>
          <w:ilvl w:val="0"/>
          <w:numId w:val="1"/>
        </w:numPr>
        <w:rPr>
          <w:b/>
        </w:rPr>
      </w:pPr>
      <w:r w:rsidRPr="002D3647">
        <w:rPr>
          <w:b/>
        </w:rPr>
        <w:t>Otro material</w:t>
      </w:r>
    </w:p>
    <w:p w:rsidR="00EB0AE0" w:rsidRDefault="00EB0AE0" w:rsidP="00EB0AE0">
      <w:pPr>
        <w:pStyle w:val="Prrafodelista"/>
        <w:numPr>
          <w:ilvl w:val="0"/>
          <w:numId w:val="2"/>
        </w:numPr>
      </w:pPr>
      <w:r>
        <w:t>Escalas geriátricas</w:t>
      </w:r>
    </w:p>
    <w:p w:rsidR="009371D4" w:rsidRDefault="00846D96" w:rsidP="00EB0AE0">
      <w:pPr>
        <w:pStyle w:val="Prrafodelista"/>
        <w:numPr>
          <w:ilvl w:val="0"/>
          <w:numId w:val="2"/>
        </w:numPr>
      </w:pPr>
      <w:r>
        <w:t>Antí</w:t>
      </w:r>
      <w:r w:rsidR="009371D4">
        <w:t xml:space="preserve">dotos </w:t>
      </w:r>
    </w:p>
    <w:p w:rsidR="00AF11D0" w:rsidRDefault="005A058B" w:rsidP="00EB0AE0">
      <w:pPr>
        <w:pStyle w:val="Prrafodelista"/>
        <w:numPr>
          <w:ilvl w:val="0"/>
          <w:numId w:val="2"/>
        </w:numPr>
      </w:pPr>
      <w:r>
        <w:t>Valores analí</w:t>
      </w:r>
      <w:r w:rsidR="00AF11D0">
        <w:t>ticos</w:t>
      </w:r>
      <w:r w:rsidR="00690658">
        <w:t>: similar a plan</w:t>
      </w:r>
      <w:r w:rsidR="00CA5322">
        <w:t>t</w:t>
      </w:r>
      <w:r w:rsidR="00690658">
        <w:t>illa de CTO</w:t>
      </w:r>
    </w:p>
    <w:p w:rsidR="00EE2AA1" w:rsidRDefault="00EE2AA1" w:rsidP="00EE2AA1">
      <w:pPr>
        <w:pStyle w:val="Prrafodelista"/>
        <w:ind w:left="1068"/>
      </w:pPr>
    </w:p>
    <w:p w:rsidR="00EE2AA1" w:rsidRDefault="00EE2AA1" w:rsidP="00EE2AA1">
      <w:pPr>
        <w:pStyle w:val="Prrafodelista"/>
        <w:numPr>
          <w:ilvl w:val="0"/>
          <w:numId w:val="1"/>
        </w:numPr>
      </w:pPr>
      <w:r w:rsidRPr="002D3647">
        <w:rPr>
          <w:b/>
        </w:rPr>
        <w:t>Farmacología</w:t>
      </w:r>
      <w:r>
        <w:t xml:space="preserve"> de cada especialidad apl</w:t>
      </w:r>
      <w:r w:rsidR="002D3647">
        <w:t>icada basada en protocolos o guí</w:t>
      </w:r>
      <w:r>
        <w:t>as clínicas</w:t>
      </w:r>
    </w:p>
    <w:p w:rsidR="00CA5322" w:rsidRDefault="007546A1" w:rsidP="00CA5322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293EB37" wp14:editId="2FB38E93">
            <wp:simplePos x="0" y="0"/>
            <wp:positionH relativeFrom="column">
              <wp:posOffset>3258820</wp:posOffset>
            </wp:positionH>
            <wp:positionV relativeFrom="paragraph">
              <wp:posOffset>636905</wp:posOffset>
            </wp:positionV>
            <wp:extent cx="3425190" cy="240665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75" t="28198" r="19783" b="8659"/>
                    <a:stretch/>
                  </pic:blipFill>
                  <pic:spPr bwMode="auto">
                    <a:xfrm>
                      <a:off x="0" y="0"/>
                      <a:ext cx="342519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647">
        <w:rPr>
          <w:b/>
        </w:rPr>
        <w:t>Botón de notas</w:t>
      </w:r>
      <w:r w:rsidR="002D3647">
        <w:t>: botón siempre presente en la interfaz para poder acceder a un block de notas y tomar notas.</w:t>
      </w:r>
      <w:r w:rsidR="00091BEA">
        <w:t xml:space="preserve"> B</w:t>
      </w:r>
      <w:r w:rsidR="00F746D9">
        <w:t>otó</w:t>
      </w:r>
      <w:r w:rsidR="00091BEA">
        <w:t xml:space="preserve">n abajo derecha para llegar </w:t>
      </w:r>
      <w:r w:rsidR="00CA5322">
        <w:t>bien con el dedo pulgar</w:t>
      </w:r>
    </w:p>
    <w:p w:rsidR="00EE2AA1" w:rsidRDefault="007546A1" w:rsidP="00EE2AA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29C8504" wp14:editId="19A7A8A5">
            <wp:simplePos x="0" y="0"/>
            <wp:positionH relativeFrom="column">
              <wp:posOffset>-399415</wp:posOffset>
            </wp:positionH>
            <wp:positionV relativeFrom="paragraph">
              <wp:posOffset>40005</wp:posOffset>
            </wp:positionV>
            <wp:extent cx="3543300" cy="2523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7" t="21449" r="17886" b="9382"/>
                    <a:stretch/>
                  </pic:blipFill>
                  <pic:spPr bwMode="auto">
                    <a:xfrm>
                      <a:off x="0" y="0"/>
                      <a:ext cx="3543300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A38" w:rsidRDefault="00CA5322" w:rsidP="00231A38">
      <w:pPr>
        <w:pStyle w:val="Prrafodelista"/>
        <w:numPr>
          <w:ilvl w:val="0"/>
          <w:numId w:val="1"/>
        </w:numPr>
      </w:pPr>
      <w:r w:rsidRPr="00CA5322">
        <w:rPr>
          <w:b/>
        </w:rPr>
        <w:t>Botón de buscar</w:t>
      </w:r>
      <w:r>
        <w:t>: opción de búsqueda en la parte superior de la pantalla o que al darle al botón de buscar se desplieguen en orden alfabético las cosas que hay en la aplicación. Ejemplo: A: Apendicitis Aguda, Angina Estable, Angina inestable. Y al pulsar te dirija o bien al documento en PDF donde este esa información o bien al algoritmo diagnostico/tratamiento donde se te explique.</w:t>
      </w:r>
      <w:bookmarkStart w:id="0" w:name="_GoBack"/>
      <w:bookmarkEnd w:id="0"/>
    </w:p>
    <w:sectPr w:rsidR="00231A38" w:rsidSect="00231A38">
      <w:footerReference w:type="default" r:id="rId10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A43" w:rsidRDefault="00AD4A43" w:rsidP="009E5B63">
      <w:pPr>
        <w:spacing w:after="0" w:line="240" w:lineRule="auto"/>
      </w:pPr>
      <w:r>
        <w:separator/>
      </w:r>
    </w:p>
  </w:endnote>
  <w:endnote w:type="continuationSeparator" w:id="0">
    <w:p w:rsidR="00AD4A43" w:rsidRDefault="00AD4A43" w:rsidP="009E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129223"/>
      <w:docPartObj>
        <w:docPartGallery w:val="Page Numbers (Bottom of Page)"/>
        <w:docPartUnique/>
      </w:docPartObj>
    </w:sdtPr>
    <w:sdtEndPr/>
    <w:sdtContent>
      <w:p w:rsidR="009E5B63" w:rsidRDefault="009E5B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22">
          <w:rPr>
            <w:noProof/>
          </w:rPr>
          <w:t>1</w:t>
        </w:r>
        <w:r>
          <w:fldChar w:fldCharType="end"/>
        </w:r>
      </w:p>
    </w:sdtContent>
  </w:sdt>
  <w:p w:rsidR="009E5B63" w:rsidRDefault="009E5B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A43" w:rsidRDefault="00AD4A43" w:rsidP="009E5B63">
      <w:pPr>
        <w:spacing w:after="0" w:line="240" w:lineRule="auto"/>
      </w:pPr>
      <w:r>
        <w:separator/>
      </w:r>
    </w:p>
  </w:footnote>
  <w:footnote w:type="continuationSeparator" w:id="0">
    <w:p w:rsidR="00AD4A43" w:rsidRDefault="00AD4A43" w:rsidP="009E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4C65"/>
    <w:multiLevelType w:val="hybridMultilevel"/>
    <w:tmpl w:val="35FC6A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127A8"/>
    <w:multiLevelType w:val="hybridMultilevel"/>
    <w:tmpl w:val="97949DF6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00C3A24"/>
    <w:multiLevelType w:val="hybridMultilevel"/>
    <w:tmpl w:val="83780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C07FD"/>
    <w:multiLevelType w:val="hybridMultilevel"/>
    <w:tmpl w:val="2AB4B3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8"/>
    <w:rsid w:val="00050BA8"/>
    <w:rsid w:val="00091BEA"/>
    <w:rsid w:val="00231A38"/>
    <w:rsid w:val="002D3647"/>
    <w:rsid w:val="00317AF8"/>
    <w:rsid w:val="003A4864"/>
    <w:rsid w:val="005A058B"/>
    <w:rsid w:val="00622B0A"/>
    <w:rsid w:val="006242D0"/>
    <w:rsid w:val="00690658"/>
    <w:rsid w:val="007546A1"/>
    <w:rsid w:val="00840BFA"/>
    <w:rsid w:val="00846D96"/>
    <w:rsid w:val="008C6913"/>
    <w:rsid w:val="008F41CF"/>
    <w:rsid w:val="009371D4"/>
    <w:rsid w:val="009E5B63"/>
    <w:rsid w:val="00AD4A43"/>
    <w:rsid w:val="00AF11D0"/>
    <w:rsid w:val="00C0241D"/>
    <w:rsid w:val="00CA5322"/>
    <w:rsid w:val="00EB0AE0"/>
    <w:rsid w:val="00EE2AA1"/>
    <w:rsid w:val="00F746D9"/>
    <w:rsid w:val="00F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7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7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17A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A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E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63"/>
  </w:style>
  <w:style w:type="paragraph" w:styleId="Piedepgina">
    <w:name w:val="footer"/>
    <w:basedOn w:val="Normal"/>
    <w:link w:val="PiedepginaCar"/>
    <w:uiPriority w:val="99"/>
    <w:unhideWhenUsed/>
    <w:rsid w:val="009E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7A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7A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17A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A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E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63"/>
  </w:style>
  <w:style w:type="paragraph" w:styleId="Piedepgina">
    <w:name w:val="footer"/>
    <w:basedOn w:val="Normal"/>
    <w:link w:val="PiedepginaCar"/>
    <w:uiPriority w:val="99"/>
    <w:unhideWhenUsed/>
    <w:rsid w:val="009E5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UIC</dc:creator>
  <cp:lastModifiedBy>UIC</cp:lastModifiedBy>
  <cp:revision>19</cp:revision>
  <dcterms:created xsi:type="dcterms:W3CDTF">2020-02-05T21:30:00Z</dcterms:created>
  <dcterms:modified xsi:type="dcterms:W3CDTF">2020-03-02T22:43:00Z</dcterms:modified>
</cp:coreProperties>
</file>