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F625B8" w:rsidRPr="007F63CF" w14:paraId="2753B464" w14:textId="77777777" w:rsidTr="00074A6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6E693061" w:rsidR="00F625B8" w:rsidRDefault="00F625B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12 – Aug</w:t>
            </w:r>
          </w:p>
        </w:tc>
        <w:tc>
          <w:tcPr>
            <w:tcW w:w="1934" w:type="dxa"/>
            <w:vMerge w:val="restart"/>
            <w:tcBorders>
              <w:top w:val="single" w:sz="6" w:space="0" w:color="000000"/>
              <w:left w:val="single" w:sz="6" w:space="0" w:color="000000"/>
              <w:right w:val="single" w:sz="6" w:space="0" w:color="000000"/>
            </w:tcBorders>
            <w:shd w:val="clear" w:color="auto" w:fill="auto"/>
          </w:tcPr>
          <w:p w14:paraId="3E52F88A" w14:textId="285D91D3" w:rsidR="00F625B8" w:rsidRDefault="00F625B8"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AB6195E" w14:textId="77777777" w:rsidR="00F625B8" w:rsidRDefault="00F625B8" w:rsidP="0095660D">
            <w:pPr>
              <w:pStyle w:val="ListParagraph"/>
              <w:numPr>
                <w:ilvl w:val="0"/>
                <w:numId w:val="26"/>
              </w:numPr>
              <w:spacing w:after="0" w:line="240" w:lineRule="auto"/>
              <w:textAlignment w:val="baseline"/>
              <w:rPr>
                <w:rFonts w:ascii="Calibri" w:eastAsia="Times New Roman" w:hAnsi="Calibri" w:cs="Calibri"/>
                <w:b/>
                <w:bCs/>
                <w:lang w:eastAsia="en-PH"/>
              </w:rPr>
            </w:pPr>
            <w:r w:rsidRPr="0095660D">
              <w:rPr>
                <w:rFonts w:ascii="Calibri" w:eastAsia="Times New Roman" w:hAnsi="Calibri" w:cs="Calibri"/>
                <w:b/>
                <w:bCs/>
                <w:lang w:eastAsia="en-PH"/>
              </w:rPr>
              <w:t>Interest rate changes for home loans, everyday &amp; savings accounts, refinance cashback and KYC communications</w:t>
            </w:r>
          </w:p>
          <w:p w14:paraId="6F63A618" w14:textId="77777777" w:rsidR="00F625B8" w:rsidRDefault="00F625B8" w:rsidP="00021907">
            <w:pPr>
              <w:pStyle w:val="ListParagraph"/>
              <w:numPr>
                <w:ilvl w:val="1"/>
                <w:numId w:val="26"/>
              </w:numPr>
              <w:spacing w:after="0" w:line="240" w:lineRule="auto"/>
              <w:textAlignment w:val="baseline"/>
              <w:rPr>
                <w:rFonts w:ascii="Calibri" w:eastAsia="Times New Roman" w:hAnsi="Calibri" w:cs="Calibri"/>
                <w:b/>
                <w:bCs/>
                <w:lang w:eastAsia="en-PH"/>
              </w:rPr>
            </w:pPr>
            <w:r w:rsidRPr="00021907">
              <w:rPr>
                <w:rFonts w:ascii="Calibri" w:eastAsia="Times New Roman" w:hAnsi="Calibri" w:cs="Calibri"/>
                <w:b/>
                <w:bCs/>
                <w:lang w:eastAsia="en-PH"/>
              </w:rPr>
              <w:t>New lower variable rate pricing for $1m+ loans</w:t>
            </w:r>
          </w:p>
          <w:p w14:paraId="2FEA89D8" w14:textId="77777777" w:rsidR="00F625B8" w:rsidRDefault="00F625B8" w:rsidP="00021907">
            <w:pPr>
              <w:pStyle w:val="ListParagraph"/>
              <w:numPr>
                <w:ilvl w:val="2"/>
                <w:numId w:val="26"/>
              </w:numPr>
              <w:spacing w:after="0" w:line="240" w:lineRule="auto"/>
              <w:textAlignment w:val="baseline"/>
              <w:rPr>
                <w:rFonts w:ascii="Calibri" w:eastAsia="Times New Roman" w:hAnsi="Calibri" w:cs="Calibri"/>
                <w:lang w:eastAsia="en-PH"/>
              </w:rPr>
            </w:pPr>
            <w:r w:rsidRPr="00021907">
              <w:rPr>
                <w:rFonts w:ascii="Calibri" w:eastAsia="Times New Roman" w:hAnsi="Calibri" w:cs="Calibri"/>
                <w:lang w:eastAsia="en-PH"/>
              </w:rPr>
              <w:t>We've introduced new lower variable rates for all Professional Package loans of $1m or more! New pricing is applicable to all Professional Package loan applications submitted from Friday 29 July 2022.</w:t>
            </w:r>
          </w:p>
          <w:p w14:paraId="58A26457" w14:textId="77777777" w:rsidR="00F625B8" w:rsidRDefault="00F625B8" w:rsidP="0017102C">
            <w:pPr>
              <w:pStyle w:val="ListParagraph"/>
              <w:numPr>
                <w:ilvl w:val="1"/>
                <w:numId w:val="26"/>
              </w:numPr>
              <w:spacing w:after="0" w:line="240" w:lineRule="auto"/>
              <w:textAlignment w:val="baseline"/>
              <w:rPr>
                <w:rFonts w:ascii="Calibri" w:eastAsia="Times New Roman" w:hAnsi="Calibri" w:cs="Calibri"/>
                <w:b/>
                <w:bCs/>
                <w:lang w:eastAsia="en-PH"/>
              </w:rPr>
            </w:pPr>
            <w:r w:rsidRPr="0017102C">
              <w:rPr>
                <w:rFonts w:ascii="Calibri" w:eastAsia="Times New Roman" w:hAnsi="Calibri" w:cs="Calibri"/>
                <w:b/>
                <w:bCs/>
                <w:lang w:eastAsia="en-PH"/>
              </w:rPr>
              <w:t>Home loan variable rate changes</w:t>
            </w:r>
          </w:p>
          <w:p w14:paraId="4BD971BC" w14:textId="77777777" w:rsidR="00F625B8" w:rsidRPr="007436E5" w:rsidRDefault="00F625B8" w:rsidP="007436E5">
            <w:pPr>
              <w:pStyle w:val="ListParagraph"/>
              <w:numPr>
                <w:ilvl w:val="2"/>
                <w:numId w:val="26"/>
              </w:numPr>
              <w:spacing w:after="0" w:line="240" w:lineRule="auto"/>
              <w:textAlignment w:val="baseline"/>
              <w:rPr>
                <w:rFonts w:ascii="Calibri" w:eastAsia="Times New Roman" w:hAnsi="Calibri" w:cs="Calibri"/>
                <w:lang w:eastAsia="en-PH"/>
              </w:rPr>
            </w:pPr>
            <w:r w:rsidRPr="007436E5">
              <w:rPr>
                <w:rFonts w:ascii="Calibri" w:eastAsia="Times New Roman" w:hAnsi="Calibri" w:cs="Calibri"/>
                <w:lang w:eastAsia="en-PH"/>
              </w:rPr>
              <w:t xml:space="preserve">We are increasing interest rates for new and existing variable rate home loans, effective 12 August 2022 for new business and 15 August 2022 for existing customers. </w:t>
            </w:r>
          </w:p>
          <w:p w14:paraId="73CAA57B" w14:textId="77777777" w:rsidR="00F625B8" w:rsidRPr="007436E5" w:rsidRDefault="00F625B8" w:rsidP="007436E5">
            <w:pPr>
              <w:pStyle w:val="ListParagraph"/>
              <w:numPr>
                <w:ilvl w:val="2"/>
                <w:numId w:val="26"/>
              </w:numPr>
              <w:spacing w:after="0" w:line="240" w:lineRule="auto"/>
              <w:textAlignment w:val="baseline"/>
              <w:rPr>
                <w:rFonts w:ascii="Calibri" w:eastAsia="Times New Roman" w:hAnsi="Calibri" w:cs="Calibri"/>
                <w:lang w:eastAsia="en-PH"/>
              </w:rPr>
            </w:pPr>
            <w:r w:rsidRPr="007436E5">
              <w:rPr>
                <w:rFonts w:ascii="Calibri" w:eastAsia="Times New Roman" w:hAnsi="Calibri" w:cs="Calibri"/>
                <w:lang w:eastAsia="en-PH"/>
              </w:rPr>
              <w:t xml:space="preserve">The decision follows the Reserve Bank of Australia (RBA) increasing the official cash rate by 50bps on 2 August 2022. </w:t>
            </w:r>
          </w:p>
          <w:p w14:paraId="3F1FAD21" w14:textId="77777777" w:rsidR="00F625B8" w:rsidRPr="007436E5" w:rsidRDefault="00F625B8" w:rsidP="007436E5">
            <w:pPr>
              <w:pStyle w:val="ListParagraph"/>
              <w:numPr>
                <w:ilvl w:val="2"/>
                <w:numId w:val="26"/>
              </w:numPr>
              <w:spacing w:after="0" w:line="240" w:lineRule="auto"/>
              <w:textAlignment w:val="baseline"/>
              <w:rPr>
                <w:rFonts w:ascii="Calibri" w:eastAsia="Times New Roman" w:hAnsi="Calibri" w:cs="Calibri"/>
                <w:lang w:eastAsia="en-PH"/>
              </w:rPr>
            </w:pPr>
            <w:r w:rsidRPr="007436E5">
              <w:rPr>
                <w:rFonts w:ascii="Calibri" w:eastAsia="Times New Roman" w:hAnsi="Calibri" w:cs="Calibri"/>
                <w:lang w:eastAsia="en-PH"/>
              </w:rPr>
              <w:t>Decisions on rates are never taken lightly and we’ll continue to focus on providing competitive rates for both our home loan customers and savers.</w:t>
            </w:r>
          </w:p>
          <w:p w14:paraId="18B69DB3" w14:textId="77777777" w:rsidR="00F625B8" w:rsidRPr="007436E5" w:rsidRDefault="00F625B8" w:rsidP="007436E5">
            <w:pPr>
              <w:pStyle w:val="ListParagraph"/>
              <w:numPr>
                <w:ilvl w:val="2"/>
                <w:numId w:val="26"/>
              </w:numPr>
              <w:spacing w:after="0" w:line="240" w:lineRule="auto"/>
              <w:textAlignment w:val="baseline"/>
              <w:rPr>
                <w:rFonts w:ascii="Calibri" w:eastAsia="Times New Roman" w:hAnsi="Calibri" w:cs="Calibri"/>
                <w:b/>
                <w:bCs/>
                <w:lang w:eastAsia="en-PH"/>
              </w:rPr>
            </w:pPr>
            <w:r w:rsidRPr="007436E5">
              <w:rPr>
                <w:rFonts w:ascii="Calibri" w:eastAsia="Times New Roman" w:hAnsi="Calibri" w:cs="Calibri"/>
                <w:b/>
                <w:bCs/>
                <w:lang w:eastAsia="en-PH"/>
              </w:rPr>
              <w:t>New and existing business</w:t>
            </w:r>
          </w:p>
          <w:p w14:paraId="2A52CA72" w14:textId="77777777" w:rsidR="00F625B8" w:rsidRPr="006502C9" w:rsidRDefault="00F625B8" w:rsidP="00E12F2D">
            <w:pPr>
              <w:pStyle w:val="ListParagraph"/>
              <w:numPr>
                <w:ilvl w:val="3"/>
                <w:numId w:val="26"/>
              </w:numPr>
              <w:spacing w:after="0" w:line="240" w:lineRule="auto"/>
              <w:textAlignment w:val="baseline"/>
              <w:rPr>
                <w:rFonts w:ascii="Calibri" w:eastAsia="Times New Roman" w:hAnsi="Calibri" w:cs="Calibri"/>
                <w:b/>
                <w:bCs/>
                <w:lang w:eastAsia="en-PH"/>
              </w:rPr>
            </w:pPr>
            <w:r w:rsidRPr="006502C9">
              <w:rPr>
                <w:rFonts w:ascii="Calibri" w:eastAsia="Times New Roman" w:hAnsi="Calibri" w:cs="Calibri"/>
                <w:b/>
                <w:bCs/>
                <w:lang w:eastAsia="en-PH"/>
              </w:rPr>
              <w:t>Owner occupied principal and interest</w:t>
            </w:r>
            <w:r w:rsidRPr="006502C9">
              <w:rPr>
                <w:rFonts w:ascii="Calibri" w:eastAsia="Times New Roman" w:hAnsi="Calibri" w:cs="Calibri"/>
                <w:b/>
                <w:bCs/>
                <w:lang w:eastAsia="en-PH"/>
              </w:rPr>
              <w:tab/>
            </w:r>
          </w:p>
          <w:p w14:paraId="372505EF" w14:textId="39526E00" w:rsidR="00F625B8" w:rsidRPr="00F8264A" w:rsidRDefault="00F625B8" w:rsidP="002B7E6C">
            <w:pPr>
              <w:pStyle w:val="ListParagraph"/>
              <w:numPr>
                <w:ilvl w:val="4"/>
                <w:numId w:val="26"/>
              </w:numPr>
              <w:spacing w:after="0" w:line="240" w:lineRule="auto"/>
              <w:textAlignment w:val="baseline"/>
              <w:rPr>
                <w:rFonts w:ascii="Calibri" w:eastAsia="Times New Roman" w:hAnsi="Calibri" w:cs="Calibri"/>
                <w:lang w:eastAsia="en-PH"/>
              </w:rPr>
            </w:pPr>
            <w:r w:rsidRPr="00F8264A">
              <w:rPr>
                <w:rFonts w:ascii="Calibri" w:eastAsia="Times New Roman" w:hAnsi="Calibri" w:cs="Calibri"/>
                <w:lang w:eastAsia="en-PH"/>
              </w:rPr>
              <w:t>Increasing by 0.50% pa</w:t>
            </w:r>
          </w:p>
          <w:p w14:paraId="2E34CAA0" w14:textId="77777777" w:rsidR="00F625B8" w:rsidRPr="007444AD" w:rsidRDefault="00F625B8" w:rsidP="00E12F2D">
            <w:pPr>
              <w:pStyle w:val="ListParagraph"/>
              <w:numPr>
                <w:ilvl w:val="3"/>
                <w:numId w:val="26"/>
              </w:numPr>
              <w:spacing w:after="0" w:line="240" w:lineRule="auto"/>
              <w:textAlignment w:val="baseline"/>
              <w:rPr>
                <w:rFonts w:ascii="Calibri" w:eastAsia="Times New Roman" w:hAnsi="Calibri" w:cs="Calibri"/>
                <w:b/>
                <w:bCs/>
                <w:lang w:eastAsia="en-PH"/>
              </w:rPr>
            </w:pPr>
            <w:r w:rsidRPr="007444AD">
              <w:rPr>
                <w:rFonts w:ascii="Calibri" w:eastAsia="Times New Roman" w:hAnsi="Calibri" w:cs="Calibri"/>
                <w:b/>
                <w:bCs/>
                <w:lang w:eastAsia="en-PH"/>
              </w:rPr>
              <w:t>Owner occupied interest only</w:t>
            </w:r>
          </w:p>
          <w:p w14:paraId="22618089" w14:textId="2B35135E" w:rsidR="00F625B8" w:rsidRPr="00F8264A" w:rsidRDefault="00F625B8" w:rsidP="002B7E6C">
            <w:pPr>
              <w:pStyle w:val="ListParagraph"/>
              <w:numPr>
                <w:ilvl w:val="4"/>
                <w:numId w:val="26"/>
              </w:numPr>
              <w:spacing w:after="0" w:line="240" w:lineRule="auto"/>
              <w:textAlignment w:val="baseline"/>
              <w:rPr>
                <w:rFonts w:ascii="Calibri" w:eastAsia="Times New Roman" w:hAnsi="Calibri" w:cs="Calibri"/>
                <w:lang w:eastAsia="en-PH"/>
              </w:rPr>
            </w:pPr>
            <w:r w:rsidRPr="00F8264A">
              <w:rPr>
                <w:rFonts w:ascii="Calibri" w:eastAsia="Times New Roman" w:hAnsi="Calibri" w:cs="Calibri"/>
                <w:lang w:eastAsia="en-PH"/>
              </w:rPr>
              <w:t>Increasing by 0.50% pa</w:t>
            </w:r>
          </w:p>
          <w:p w14:paraId="73826515" w14:textId="77777777" w:rsidR="00F625B8" w:rsidRPr="005B7516" w:rsidRDefault="00F625B8" w:rsidP="00E12F2D">
            <w:pPr>
              <w:pStyle w:val="ListParagraph"/>
              <w:numPr>
                <w:ilvl w:val="3"/>
                <w:numId w:val="26"/>
              </w:numPr>
              <w:spacing w:after="0" w:line="240" w:lineRule="auto"/>
              <w:textAlignment w:val="baseline"/>
              <w:rPr>
                <w:rFonts w:ascii="Calibri" w:eastAsia="Times New Roman" w:hAnsi="Calibri" w:cs="Calibri"/>
                <w:b/>
                <w:bCs/>
                <w:lang w:eastAsia="en-PH"/>
              </w:rPr>
            </w:pPr>
            <w:r w:rsidRPr="005B7516">
              <w:rPr>
                <w:rFonts w:ascii="Calibri" w:eastAsia="Times New Roman" w:hAnsi="Calibri" w:cs="Calibri"/>
                <w:b/>
                <w:bCs/>
                <w:lang w:eastAsia="en-PH"/>
              </w:rPr>
              <w:t>Investment principal and interest</w:t>
            </w:r>
          </w:p>
          <w:p w14:paraId="118CD207" w14:textId="646AE28F" w:rsidR="00F625B8" w:rsidRPr="00F8264A" w:rsidRDefault="00F625B8" w:rsidP="002B7E6C">
            <w:pPr>
              <w:pStyle w:val="ListParagraph"/>
              <w:numPr>
                <w:ilvl w:val="4"/>
                <w:numId w:val="26"/>
              </w:numPr>
              <w:spacing w:after="0" w:line="240" w:lineRule="auto"/>
              <w:textAlignment w:val="baseline"/>
              <w:rPr>
                <w:rFonts w:ascii="Calibri" w:eastAsia="Times New Roman" w:hAnsi="Calibri" w:cs="Calibri"/>
                <w:lang w:eastAsia="en-PH"/>
              </w:rPr>
            </w:pPr>
            <w:r w:rsidRPr="00F8264A">
              <w:rPr>
                <w:rFonts w:ascii="Calibri" w:eastAsia="Times New Roman" w:hAnsi="Calibri" w:cs="Calibri"/>
                <w:lang w:eastAsia="en-PH"/>
              </w:rPr>
              <w:t>Increasing by 0.50% pa</w:t>
            </w:r>
          </w:p>
          <w:p w14:paraId="2955DA68" w14:textId="77777777" w:rsidR="00F625B8" w:rsidRPr="002B7E6C" w:rsidRDefault="00F625B8" w:rsidP="00E12F2D">
            <w:pPr>
              <w:pStyle w:val="ListParagraph"/>
              <w:numPr>
                <w:ilvl w:val="3"/>
                <w:numId w:val="26"/>
              </w:numPr>
              <w:spacing w:after="0" w:line="240" w:lineRule="auto"/>
              <w:textAlignment w:val="baseline"/>
              <w:rPr>
                <w:rFonts w:ascii="Calibri" w:eastAsia="Times New Roman" w:hAnsi="Calibri" w:cs="Calibri"/>
                <w:b/>
                <w:bCs/>
                <w:lang w:eastAsia="en-PH"/>
              </w:rPr>
            </w:pPr>
            <w:r w:rsidRPr="002B7E6C">
              <w:rPr>
                <w:rFonts w:ascii="Calibri" w:eastAsia="Times New Roman" w:hAnsi="Calibri" w:cs="Calibri"/>
                <w:b/>
                <w:bCs/>
                <w:lang w:eastAsia="en-PH"/>
              </w:rPr>
              <w:t>Investment interest only</w:t>
            </w:r>
          </w:p>
          <w:p w14:paraId="04A852A9" w14:textId="77777777" w:rsidR="00F625B8" w:rsidRPr="005F7541" w:rsidRDefault="00F625B8" w:rsidP="005F7541">
            <w:pPr>
              <w:pStyle w:val="ListParagraph"/>
              <w:numPr>
                <w:ilvl w:val="4"/>
                <w:numId w:val="26"/>
              </w:numPr>
              <w:spacing w:after="0" w:line="240" w:lineRule="auto"/>
              <w:textAlignment w:val="baseline"/>
              <w:rPr>
                <w:rFonts w:ascii="Calibri" w:eastAsia="Times New Roman" w:hAnsi="Calibri" w:cs="Calibri"/>
                <w:b/>
                <w:bCs/>
                <w:lang w:eastAsia="en-PH"/>
              </w:rPr>
            </w:pPr>
            <w:r w:rsidRPr="00F8264A">
              <w:rPr>
                <w:rFonts w:ascii="Calibri" w:eastAsia="Times New Roman" w:hAnsi="Calibri" w:cs="Calibri"/>
                <w:lang w:eastAsia="en-PH"/>
              </w:rPr>
              <w:t>Increasing by 0.50% pa</w:t>
            </w:r>
          </w:p>
          <w:p w14:paraId="430CB74E" w14:textId="77777777" w:rsidR="00F625B8" w:rsidRPr="005F7541" w:rsidRDefault="00F625B8" w:rsidP="005F7541">
            <w:pPr>
              <w:pStyle w:val="ListParagraph"/>
              <w:numPr>
                <w:ilvl w:val="1"/>
                <w:numId w:val="26"/>
              </w:numPr>
              <w:spacing w:after="0" w:line="240" w:lineRule="auto"/>
              <w:textAlignment w:val="baseline"/>
              <w:rPr>
                <w:rFonts w:ascii="Calibri" w:eastAsia="Times New Roman" w:hAnsi="Calibri" w:cs="Calibri"/>
                <w:lang w:eastAsia="en-PH"/>
              </w:rPr>
            </w:pPr>
            <w:r w:rsidRPr="005F7541">
              <w:rPr>
                <w:rFonts w:ascii="Calibri" w:eastAsia="Times New Roman" w:hAnsi="Calibri" w:cs="Calibri"/>
                <w:lang w:eastAsia="en-PH"/>
              </w:rPr>
              <w:t>Apply by 31 August 2022 and settle by 30 November 2022 to be eligible for our limited time cashback offer of up to $5,000.</w:t>
            </w:r>
          </w:p>
          <w:p w14:paraId="6C191F0B" w14:textId="77777777" w:rsidR="00F625B8" w:rsidRDefault="00F625B8" w:rsidP="005F7541">
            <w:pPr>
              <w:pStyle w:val="ListParagraph"/>
              <w:numPr>
                <w:ilvl w:val="1"/>
                <w:numId w:val="26"/>
              </w:numPr>
              <w:spacing w:after="0" w:line="240" w:lineRule="auto"/>
              <w:textAlignment w:val="baseline"/>
              <w:rPr>
                <w:rFonts w:ascii="Calibri" w:eastAsia="Times New Roman" w:hAnsi="Calibri" w:cs="Calibri"/>
                <w:b/>
                <w:bCs/>
                <w:lang w:eastAsia="en-PH"/>
              </w:rPr>
            </w:pPr>
            <w:r w:rsidRPr="00622C82">
              <w:rPr>
                <w:rFonts w:ascii="Calibri" w:eastAsia="Times New Roman" w:hAnsi="Calibri" w:cs="Calibri"/>
                <w:b/>
                <w:bCs/>
                <w:lang w:eastAsia="en-PH"/>
              </w:rPr>
              <w:t>Everyday &amp; savings account rate changes</w:t>
            </w:r>
          </w:p>
          <w:p w14:paraId="39DA977F" w14:textId="77777777" w:rsidR="00F625B8" w:rsidRPr="00622C82" w:rsidRDefault="00F625B8" w:rsidP="00622C82">
            <w:pPr>
              <w:pStyle w:val="ListParagraph"/>
              <w:numPr>
                <w:ilvl w:val="2"/>
                <w:numId w:val="26"/>
              </w:numPr>
              <w:spacing w:after="0" w:line="240" w:lineRule="auto"/>
              <w:textAlignment w:val="baseline"/>
              <w:rPr>
                <w:rFonts w:ascii="Calibri" w:eastAsia="Times New Roman" w:hAnsi="Calibri" w:cs="Calibri"/>
                <w:b/>
                <w:bCs/>
                <w:lang w:eastAsia="en-PH"/>
              </w:rPr>
            </w:pPr>
            <w:r w:rsidRPr="00622C82">
              <w:rPr>
                <w:rFonts w:ascii="Calibri" w:eastAsia="Times New Roman" w:hAnsi="Calibri" w:cs="Calibri"/>
                <w:b/>
                <w:bCs/>
                <w:lang w:eastAsia="en-PH"/>
              </w:rPr>
              <w:t>AMP Saver</w:t>
            </w:r>
          </w:p>
          <w:p w14:paraId="11F2AEBE" w14:textId="77777777" w:rsidR="00F625B8" w:rsidRPr="00622C82" w:rsidRDefault="00F625B8" w:rsidP="00817FD4">
            <w:pPr>
              <w:pStyle w:val="ListParagraph"/>
              <w:numPr>
                <w:ilvl w:val="3"/>
                <w:numId w:val="26"/>
              </w:numPr>
              <w:spacing w:after="0" w:line="240" w:lineRule="auto"/>
              <w:textAlignment w:val="baseline"/>
              <w:rPr>
                <w:rFonts w:ascii="Calibri" w:eastAsia="Times New Roman" w:hAnsi="Calibri" w:cs="Calibri"/>
                <w:lang w:eastAsia="en-PH"/>
              </w:rPr>
            </w:pPr>
            <w:r w:rsidRPr="00622C82">
              <w:rPr>
                <w:rFonts w:ascii="Calibri" w:eastAsia="Times New Roman" w:hAnsi="Calibri" w:cs="Calibri"/>
                <w:lang w:eastAsia="en-PH"/>
              </w:rPr>
              <w:t>Standard rate will increase by 50bps from 0.10% pa to 0.60% pa (for all balances)</w:t>
            </w:r>
          </w:p>
          <w:p w14:paraId="26266D11" w14:textId="77777777" w:rsidR="00F625B8" w:rsidRPr="00622C82" w:rsidRDefault="00F625B8" w:rsidP="00817FD4">
            <w:pPr>
              <w:pStyle w:val="ListParagraph"/>
              <w:numPr>
                <w:ilvl w:val="3"/>
                <w:numId w:val="26"/>
              </w:numPr>
              <w:spacing w:after="0" w:line="240" w:lineRule="auto"/>
              <w:textAlignment w:val="baseline"/>
              <w:rPr>
                <w:rFonts w:ascii="Calibri" w:eastAsia="Times New Roman" w:hAnsi="Calibri" w:cs="Calibri"/>
                <w:lang w:eastAsia="en-PH"/>
              </w:rPr>
            </w:pPr>
            <w:r w:rsidRPr="00622C82">
              <w:rPr>
                <w:rFonts w:ascii="Calibri" w:eastAsia="Times New Roman" w:hAnsi="Calibri" w:cs="Calibri"/>
                <w:lang w:eastAsia="en-PH"/>
              </w:rPr>
              <w:t>The deposit bonus interest1 rate remains unchanged at 2.00% pa (for the first $250k)</w:t>
            </w:r>
          </w:p>
          <w:p w14:paraId="2B32E7F0" w14:textId="77777777" w:rsidR="00F625B8" w:rsidRPr="00622C82" w:rsidRDefault="00F625B8" w:rsidP="00817FD4">
            <w:pPr>
              <w:pStyle w:val="ListParagraph"/>
              <w:numPr>
                <w:ilvl w:val="3"/>
                <w:numId w:val="26"/>
              </w:numPr>
              <w:spacing w:after="0" w:line="240" w:lineRule="auto"/>
              <w:textAlignment w:val="baseline"/>
              <w:rPr>
                <w:rFonts w:ascii="Calibri" w:eastAsia="Times New Roman" w:hAnsi="Calibri" w:cs="Calibri"/>
                <w:lang w:eastAsia="en-PH"/>
              </w:rPr>
            </w:pPr>
            <w:r w:rsidRPr="00622C82">
              <w:rPr>
                <w:rFonts w:ascii="Calibri" w:eastAsia="Times New Roman" w:hAnsi="Calibri" w:cs="Calibri"/>
                <w:lang w:eastAsia="en-PH"/>
              </w:rPr>
              <w:lastRenderedPageBreak/>
              <w:t>Customers will receive a total rate of 2.60% pa1 from 8 August 2022 onwards</w:t>
            </w:r>
          </w:p>
          <w:p w14:paraId="777F41F4" w14:textId="77777777" w:rsidR="00F625B8" w:rsidRDefault="00F625B8" w:rsidP="009C2F35">
            <w:pPr>
              <w:spacing w:after="0" w:line="240" w:lineRule="auto"/>
              <w:textAlignment w:val="baseline"/>
              <w:rPr>
                <w:rFonts w:ascii="Calibri" w:eastAsia="Times New Roman" w:hAnsi="Calibri" w:cs="Calibri"/>
                <w:b/>
                <w:bCs/>
                <w:lang w:eastAsia="en-PH"/>
              </w:rPr>
            </w:pPr>
          </w:p>
          <w:p w14:paraId="10159722" w14:textId="5C93C932" w:rsidR="00F625B8" w:rsidRPr="009C2F35" w:rsidRDefault="00F625B8" w:rsidP="009C2F35">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DF5D84">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AMP updates</w:t>
            </w:r>
          </w:p>
        </w:tc>
      </w:tr>
      <w:tr w:rsidR="00F625B8" w:rsidRPr="007F63CF" w14:paraId="243C9C69" w14:textId="77777777" w:rsidTr="00074A6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15A392B" w14:textId="42C7A988" w:rsidR="00F625B8" w:rsidRDefault="00F625B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12 – Aug</w:t>
            </w:r>
          </w:p>
        </w:tc>
        <w:tc>
          <w:tcPr>
            <w:tcW w:w="1934" w:type="dxa"/>
            <w:vMerge/>
            <w:tcBorders>
              <w:left w:val="single" w:sz="6" w:space="0" w:color="000000"/>
              <w:bottom w:val="single" w:sz="6" w:space="0" w:color="000000"/>
              <w:right w:val="single" w:sz="6" w:space="0" w:color="000000"/>
            </w:tcBorders>
            <w:shd w:val="clear" w:color="auto" w:fill="auto"/>
          </w:tcPr>
          <w:p w14:paraId="5D50130A" w14:textId="77777777" w:rsidR="00F625B8" w:rsidRDefault="00F625B8"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11C4127" w14:textId="77777777" w:rsidR="00F625B8" w:rsidRDefault="00FA1C4C" w:rsidP="0095660D">
            <w:pPr>
              <w:pStyle w:val="ListParagraph"/>
              <w:numPr>
                <w:ilvl w:val="0"/>
                <w:numId w:val="26"/>
              </w:numPr>
              <w:spacing w:after="0" w:line="240" w:lineRule="auto"/>
              <w:textAlignment w:val="baseline"/>
              <w:rPr>
                <w:rFonts w:ascii="Calibri" w:eastAsia="Times New Roman" w:hAnsi="Calibri" w:cs="Calibri"/>
                <w:b/>
                <w:bCs/>
                <w:lang w:eastAsia="en-PH"/>
              </w:rPr>
            </w:pPr>
            <w:r w:rsidRPr="00FA1C4C">
              <w:rPr>
                <w:rFonts w:ascii="Calibri" w:eastAsia="Times New Roman" w:hAnsi="Calibri" w:cs="Calibri"/>
                <w:b/>
                <w:bCs/>
                <w:lang w:eastAsia="en-PH"/>
              </w:rPr>
              <w:t>Lower variable rate pricing for $1m+ loans, up to $5k refinance cashback, Term Deposit text, &amp; webinar reminder</w:t>
            </w:r>
          </w:p>
          <w:p w14:paraId="0E1D7CCA" w14:textId="77777777" w:rsidR="00FA1C4C" w:rsidRDefault="00EF6D54" w:rsidP="00FA1C4C">
            <w:pPr>
              <w:pStyle w:val="ListParagraph"/>
              <w:numPr>
                <w:ilvl w:val="1"/>
                <w:numId w:val="26"/>
              </w:numPr>
              <w:spacing w:after="0" w:line="240" w:lineRule="auto"/>
              <w:textAlignment w:val="baseline"/>
              <w:rPr>
                <w:rFonts w:ascii="Calibri" w:eastAsia="Times New Roman" w:hAnsi="Calibri" w:cs="Calibri"/>
                <w:b/>
                <w:bCs/>
                <w:lang w:eastAsia="en-PH"/>
              </w:rPr>
            </w:pPr>
            <w:r w:rsidRPr="00EF6D54">
              <w:rPr>
                <w:rFonts w:ascii="Calibri" w:eastAsia="Times New Roman" w:hAnsi="Calibri" w:cs="Calibri"/>
                <w:b/>
                <w:bCs/>
                <w:lang w:eastAsia="en-PH"/>
              </w:rPr>
              <w:t>Lower variable rate pricing for $1m+ loans</w:t>
            </w:r>
          </w:p>
          <w:p w14:paraId="10E30615" w14:textId="77777777" w:rsidR="00EF6D54" w:rsidRDefault="00EF6D54" w:rsidP="00EF6D54">
            <w:pPr>
              <w:pStyle w:val="ListParagraph"/>
              <w:numPr>
                <w:ilvl w:val="2"/>
                <w:numId w:val="26"/>
              </w:numPr>
              <w:spacing w:after="0" w:line="240" w:lineRule="auto"/>
              <w:textAlignment w:val="baseline"/>
              <w:rPr>
                <w:rFonts w:ascii="Calibri" w:eastAsia="Times New Roman" w:hAnsi="Calibri" w:cs="Calibri"/>
                <w:lang w:eastAsia="en-PH"/>
              </w:rPr>
            </w:pPr>
            <w:r w:rsidRPr="00EF6D54">
              <w:rPr>
                <w:rFonts w:ascii="Calibri" w:eastAsia="Times New Roman" w:hAnsi="Calibri" w:cs="Calibri"/>
                <w:lang w:eastAsia="en-PH"/>
              </w:rPr>
              <w:t>We've introduced new lower variable rates for all Professional Package loans of $1m or more! New pricing is applicable to all Professional Package loan applications submitted from Friday 12 August 2022.</w:t>
            </w:r>
          </w:p>
          <w:p w14:paraId="224B4001" w14:textId="77777777" w:rsidR="00B75B2E" w:rsidRDefault="00B75B2E" w:rsidP="00B75B2E">
            <w:pPr>
              <w:pStyle w:val="ListParagraph"/>
              <w:numPr>
                <w:ilvl w:val="1"/>
                <w:numId w:val="26"/>
              </w:numPr>
              <w:spacing w:after="0" w:line="240" w:lineRule="auto"/>
              <w:textAlignment w:val="baseline"/>
              <w:rPr>
                <w:rFonts w:ascii="Calibri" w:eastAsia="Times New Roman" w:hAnsi="Calibri" w:cs="Calibri"/>
                <w:b/>
                <w:bCs/>
                <w:lang w:eastAsia="en-PH"/>
              </w:rPr>
            </w:pPr>
            <w:r w:rsidRPr="00B75B2E">
              <w:rPr>
                <w:rFonts w:ascii="Calibri" w:eastAsia="Times New Roman" w:hAnsi="Calibri" w:cs="Calibri"/>
                <w:b/>
                <w:bCs/>
                <w:lang w:eastAsia="en-PH"/>
              </w:rPr>
              <w:t>Statement text for Term Deposit funds issued via EFT</w:t>
            </w:r>
          </w:p>
          <w:p w14:paraId="002E2DA4" w14:textId="77777777" w:rsidR="00816407" w:rsidRPr="00816407" w:rsidRDefault="00816407" w:rsidP="00816407">
            <w:pPr>
              <w:pStyle w:val="ListParagraph"/>
              <w:numPr>
                <w:ilvl w:val="2"/>
                <w:numId w:val="26"/>
              </w:numPr>
              <w:spacing w:after="0" w:line="240" w:lineRule="auto"/>
              <w:textAlignment w:val="baseline"/>
              <w:rPr>
                <w:rFonts w:ascii="Calibri" w:eastAsia="Times New Roman" w:hAnsi="Calibri" w:cs="Calibri"/>
                <w:lang w:eastAsia="en-PH"/>
              </w:rPr>
            </w:pPr>
            <w:r w:rsidRPr="00816407">
              <w:rPr>
                <w:rFonts w:ascii="Calibri" w:eastAsia="Times New Roman" w:hAnsi="Calibri" w:cs="Calibri"/>
                <w:lang w:eastAsia="en-PH"/>
              </w:rPr>
              <w:t>We've started including static references when funds are redeemed from a Term Deposit and transferred via EFT.</w:t>
            </w:r>
          </w:p>
          <w:p w14:paraId="60A3DFF8" w14:textId="77777777" w:rsidR="00816407" w:rsidRPr="008E5831" w:rsidRDefault="00816407" w:rsidP="00816407">
            <w:pPr>
              <w:pStyle w:val="ListParagraph"/>
              <w:numPr>
                <w:ilvl w:val="2"/>
                <w:numId w:val="26"/>
              </w:numPr>
              <w:spacing w:after="0" w:line="240" w:lineRule="auto"/>
              <w:textAlignment w:val="baseline"/>
              <w:rPr>
                <w:rFonts w:ascii="Calibri" w:eastAsia="Times New Roman" w:hAnsi="Calibri" w:cs="Calibri"/>
                <w:b/>
                <w:bCs/>
                <w:lang w:eastAsia="en-PH"/>
              </w:rPr>
            </w:pPr>
            <w:r w:rsidRPr="00816407">
              <w:rPr>
                <w:rFonts w:ascii="Calibri" w:eastAsia="Times New Roman" w:hAnsi="Calibri" w:cs="Calibri"/>
                <w:lang w:eastAsia="en-PH"/>
              </w:rPr>
              <w:t>The reference that appears on the customer statement is linked to the instructions processed by us.</w:t>
            </w:r>
          </w:p>
          <w:p w14:paraId="451C0B46" w14:textId="77777777" w:rsidR="008E5831" w:rsidRDefault="008E5831" w:rsidP="008E5831">
            <w:pPr>
              <w:spacing w:after="0" w:line="240" w:lineRule="auto"/>
              <w:textAlignment w:val="baseline"/>
              <w:rPr>
                <w:rFonts w:ascii="Calibri" w:eastAsia="Times New Roman" w:hAnsi="Calibri" w:cs="Calibri"/>
                <w:b/>
                <w:bCs/>
                <w:lang w:eastAsia="en-PH"/>
              </w:rPr>
            </w:pPr>
          </w:p>
          <w:p w14:paraId="63F76077" w14:textId="4803C5D4" w:rsidR="008E5831" w:rsidRPr="008E5831" w:rsidRDefault="008E5831" w:rsidP="008E5831">
            <w:pPr>
              <w:spacing w:after="0" w:line="240" w:lineRule="auto"/>
              <w:textAlignment w:val="baseline"/>
              <w:rPr>
                <w:rFonts w:ascii="Calibri" w:eastAsia="Times New Roman" w:hAnsi="Calibri" w:cs="Calibri"/>
                <w:lang w:eastAsia="en-PH"/>
              </w:rPr>
            </w:pPr>
            <w:r w:rsidRPr="008E5831">
              <w:rPr>
                <w:rFonts w:ascii="Calibri" w:eastAsia="Times New Roman" w:hAnsi="Calibri" w:cs="Calibri"/>
                <w:lang w:eastAsia="en-PH"/>
              </w:rPr>
              <w:t xml:space="preserve">Click </w:t>
            </w:r>
            <w:hyperlink r:id="rId7" w:history="1">
              <w:r w:rsidRPr="00AE67B4">
                <w:rPr>
                  <w:rStyle w:val="Hyperlink"/>
                  <w:rFonts w:ascii="Calibri" w:eastAsia="Times New Roman" w:hAnsi="Calibri" w:cs="Calibri"/>
                  <w:lang w:eastAsia="en-PH"/>
                </w:rPr>
                <w:t>here</w:t>
              </w:r>
            </w:hyperlink>
            <w:r w:rsidRPr="008E5831">
              <w:rPr>
                <w:rFonts w:ascii="Calibri" w:eastAsia="Times New Roman" w:hAnsi="Calibri" w:cs="Calibri"/>
                <w:lang w:eastAsia="en-PH"/>
              </w:rPr>
              <w:t xml:space="preserve"> to learn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6BD5A9B3" w:rsidR="00DB0767" w:rsidRDefault="004A6BF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12 – Aug</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ED87083" w14:textId="77777777" w:rsidR="00DB0767" w:rsidRDefault="00DF797C" w:rsidP="00DF797C">
            <w:pPr>
              <w:pStyle w:val="ListParagraph"/>
              <w:numPr>
                <w:ilvl w:val="0"/>
                <w:numId w:val="28"/>
              </w:numPr>
              <w:spacing w:after="0" w:line="240" w:lineRule="auto"/>
              <w:textAlignment w:val="baseline"/>
              <w:rPr>
                <w:rFonts w:ascii="Calibri" w:eastAsia="Times New Roman" w:hAnsi="Calibri" w:cs="Calibri"/>
                <w:b/>
                <w:bCs/>
                <w:lang w:eastAsia="en-PH"/>
              </w:rPr>
            </w:pPr>
            <w:r w:rsidRPr="00DF797C">
              <w:rPr>
                <w:rFonts w:ascii="Calibri" w:eastAsia="Times New Roman" w:hAnsi="Calibri" w:cs="Calibri"/>
                <w:b/>
                <w:bCs/>
                <w:lang w:eastAsia="en-PH"/>
              </w:rPr>
              <w:t xml:space="preserve">ANZ </w:t>
            </w:r>
            <w:r w:rsidRPr="00DF797C">
              <w:rPr>
                <w:rFonts w:ascii="Calibri" w:eastAsia="Times New Roman" w:hAnsi="Calibri" w:cs="Calibri"/>
                <w:b/>
                <w:bCs/>
                <w:lang w:eastAsia="en-PH"/>
              </w:rPr>
              <w:t>Increases Variable Home Loan Rates</w:t>
            </w:r>
          </w:p>
          <w:p w14:paraId="38D54753" w14:textId="66B66169" w:rsidR="00B21D12" w:rsidRPr="00B21D12" w:rsidRDefault="00B21D12" w:rsidP="00B21D12">
            <w:pPr>
              <w:pStyle w:val="ListParagraph"/>
              <w:numPr>
                <w:ilvl w:val="1"/>
                <w:numId w:val="28"/>
              </w:numPr>
              <w:rPr>
                <w:rFonts w:ascii="Calibri" w:eastAsia="Times New Roman" w:hAnsi="Calibri" w:cs="Calibri"/>
                <w:lang w:eastAsia="en-PH"/>
              </w:rPr>
            </w:pPr>
            <w:r w:rsidRPr="00B21D12">
              <w:rPr>
                <w:rFonts w:ascii="Calibri" w:eastAsia="Times New Roman" w:hAnsi="Calibri" w:cs="Calibri"/>
                <w:lang w:eastAsia="en-PH"/>
              </w:rPr>
              <w:t xml:space="preserve">Effective 12 August 2022, ANZ will increase variable interest rates for home, residential </w:t>
            </w:r>
            <w:r w:rsidR="003C5062" w:rsidRPr="00B21D12">
              <w:rPr>
                <w:rFonts w:ascii="Calibri" w:eastAsia="Times New Roman" w:hAnsi="Calibri" w:cs="Calibri"/>
                <w:lang w:eastAsia="en-PH"/>
              </w:rPr>
              <w:t>investment,</w:t>
            </w:r>
            <w:r w:rsidRPr="00B21D12">
              <w:rPr>
                <w:rFonts w:ascii="Calibri" w:eastAsia="Times New Roman" w:hAnsi="Calibri" w:cs="Calibri"/>
                <w:lang w:eastAsia="en-PH"/>
              </w:rPr>
              <w:t xml:space="preserve"> and line of credit loans by 0.50% p.a.</w:t>
            </w:r>
          </w:p>
          <w:p w14:paraId="0AE8F82A" w14:textId="77777777" w:rsidR="00B21D12" w:rsidRDefault="00B21D12" w:rsidP="00FB406F">
            <w:pPr>
              <w:spacing w:after="0" w:line="240" w:lineRule="auto"/>
              <w:textAlignment w:val="baseline"/>
              <w:rPr>
                <w:rFonts w:ascii="Calibri" w:eastAsia="Times New Roman" w:hAnsi="Calibri" w:cs="Calibri"/>
                <w:b/>
                <w:bCs/>
                <w:lang w:eastAsia="en-PH"/>
              </w:rPr>
            </w:pPr>
          </w:p>
          <w:p w14:paraId="31706CCF" w14:textId="4F988539" w:rsidR="00FB406F" w:rsidRPr="00FB406F" w:rsidRDefault="00FB406F" w:rsidP="00FB406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FB406F">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ANZ updates</w:t>
            </w:r>
          </w:p>
        </w:tc>
      </w:tr>
      <w:tr w:rsidR="004A2BDA" w:rsidRPr="007F63CF" w14:paraId="563DCB4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DDCCB3F" w14:textId="0ECCD812" w:rsidR="004A2BDA" w:rsidRDefault="002341F9"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12 – Aug</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A6DF438" w14:textId="5E0C42C4"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Activate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BDC0E12" w14:textId="77777777" w:rsidR="004A2BDA" w:rsidRDefault="002341F9" w:rsidP="002341F9">
            <w:pPr>
              <w:pStyle w:val="ListParagraph"/>
              <w:numPr>
                <w:ilvl w:val="0"/>
                <w:numId w:val="25"/>
              </w:numPr>
              <w:spacing w:after="0" w:line="240" w:lineRule="auto"/>
              <w:textAlignment w:val="baseline"/>
              <w:rPr>
                <w:rFonts w:ascii="Calibri" w:eastAsia="Times New Roman" w:hAnsi="Calibri" w:cs="Calibri"/>
                <w:b/>
                <w:bCs/>
                <w:lang w:eastAsia="en-PH"/>
              </w:rPr>
            </w:pPr>
            <w:r w:rsidRPr="002341F9">
              <w:rPr>
                <w:rFonts w:ascii="Calibri" w:eastAsia="Times New Roman" w:hAnsi="Calibri" w:cs="Calibri"/>
                <w:b/>
                <w:bCs/>
                <w:lang w:eastAsia="en-PH"/>
              </w:rPr>
              <w:t>Pepper Money White Label Product and Pricing Update</w:t>
            </w:r>
          </w:p>
          <w:p w14:paraId="4B66EFE6" w14:textId="77777777" w:rsidR="002341F9" w:rsidRPr="00312BEB" w:rsidRDefault="002341F9" w:rsidP="002341F9">
            <w:pPr>
              <w:pStyle w:val="ListParagraph"/>
              <w:numPr>
                <w:ilvl w:val="1"/>
                <w:numId w:val="25"/>
              </w:numPr>
              <w:spacing w:after="0" w:line="240" w:lineRule="auto"/>
              <w:textAlignment w:val="baseline"/>
              <w:rPr>
                <w:rFonts w:ascii="Calibri" w:eastAsia="Times New Roman" w:hAnsi="Calibri" w:cs="Calibri"/>
                <w:b/>
                <w:bCs/>
                <w:lang w:eastAsia="en-PH"/>
              </w:rPr>
            </w:pPr>
            <w:r w:rsidRPr="002341F9">
              <w:rPr>
                <w:rFonts w:ascii="Calibri" w:eastAsia="Times New Roman" w:hAnsi="Calibri" w:cs="Calibri"/>
                <w:lang w:eastAsia="en-PH"/>
              </w:rPr>
              <w:t>Following the Reserve Bank of Australia’s (RBA) decision to increase the official cash rate, we have updated our home loan interest rates.</w:t>
            </w:r>
            <w:r w:rsidRPr="002341F9">
              <w:rPr>
                <w:rFonts w:ascii="Calibri" w:eastAsia="Times New Roman" w:hAnsi="Calibri" w:cs="Calibri"/>
                <w:lang w:eastAsia="en-PH"/>
              </w:rPr>
              <w:t xml:space="preserve"> </w:t>
            </w:r>
            <w:r w:rsidRPr="002341F9">
              <w:rPr>
                <w:rFonts w:ascii="Calibri" w:eastAsia="Times New Roman" w:hAnsi="Calibri" w:cs="Calibri"/>
                <w:lang w:eastAsia="en-PH"/>
              </w:rPr>
              <w:t>New applications *There is no change to current variable and fixed home loan interest rates (effective 15 July 2022) until further notice.</w:t>
            </w:r>
          </w:p>
          <w:p w14:paraId="61F19444" w14:textId="77777777" w:rsidR="00312BEB" w:rsidRPr="00312BEB" w:rsidRDefault="00312BEB" w:rsidP="00312BEB">
            <w:pPr>
              <w:pStyle w:val="ListParagraph"/>
              <w:numPr>
                <w:ilvl w:val="1"/>
                <w:numId w:val="25"/>
              </w:numPr>
              <w:spacing w:after="0" w:line="240" w:lineRule="auto"/>
              <w:textAlignment w:val="baseline"/>
              <w:rPr>
                <w:rFonts w:ascii="Calibri" w:eastAsia="Times New Roman" w:hAnsi="Calibri" w:cs="Calibri"/>
                <w:b/>
                <w:bCs/>
                <w:lang w:eastAsia="en-PH"/>
              </w:rPr>
            </w:pPr>
            <w:r w:rsidRPr="00312BEB">
              <w:rPr>
                <w:rFonts w:ascii="Calibri" w:eastAsia="Times New Roman" w:hAnsi="Calibri" w:cs="Calibri"/>
                <w:b/>
                <w:bCs/>
                <w:lang w:eastAsia="en-PH"/>
              </w:rPr>
              <w:t xml:space="preserve">Applications that have not yet settled </w:t>
            </w:r>
          </w:p>
          <w:p w14:paraId="0BD1E639" w14:textId="77777777" w:rsidR="00312BEB" w:rsidRPr="00312BEB" w:rsidRDefault="00312BEB" w:rsidP="00442433">
            <w:pPr>
              <w:pStyle w:val="ListParagraph"/>
              <w:numPr>
                <w:ilvl w:val="2"/>
                <w:numId w:val="25"/>
              </w:numPr>
              <w:spacing w:after="0" w:line="240" w:lineRule="auto"/>
              <w:textAlignment w:val="baseline"/>
              <w:rPr>
                <w:rFonts w:ascii="Calibri" w:eastAsia="Times New Roman" w:hAnsi="Calibri" w:cs="Calibri"/>
                <w:lang w:eastAsia="en-PH"/>
              </w:rPr>
            </w:pPr>
            <w:r w:rsidRPr="00312BEB">
              <w:rPr>
                <w:rFonts w:ascii="Calibri" w:eastAsia="Times New Roman" w:hAnsi="Calibri" w:cs="Calibri"/>
                <w:lang w:eastAsia="en-PH"/>
              </w:rPr>
              <w:t xml:space="preserve">*There is no change to current variable and fixed home loan interest rates for submitted loan applications until further notice. </w:t>
            </w:r>
          </w:p>
          <w:p w14:paraId="72AC0C75" w14:textId="77777777" w:rsidR="00312BEB" w:rsidRPr="00BF170C" w:rsidRDefault="00312BEB" w:rsidP="00312BEB">
            <w:pPr>
              <w:pStyle w:val="ListParagraph"/>
              <w:numPr>
                <w:ilvl w:val="1"/>
                <w:numId w:val="25"/>
              </w:numPr>
              <w:spacing w:after="0" w:line="240" w:lineRule="auto"/>
              <w:textAlignment w:val="baseline"/>
              <w:rPr>
                <w:rFonts w:ascii="Calibri" w:eastAsia="Times New Roman" w:hAnsi="Calibri" w:cs="Calibri"/>
                <w:b/>
                <w:bCs/>
                <w:lang w:eastAsia="en-PH"/>
              </w:rPr>
            </w:pPr>
            <w:r w:rsidRPr="00BF170C">
              <w:rPr>
                <w:rFonts w:ascii="Calibri" w:eastAsia="Times New Roman" w:hAnsi="Calibri" w:cs="Calibri"/>
                <w:b/>
                <w:bCs/>
                <w:lang w:eastAsia="en-PH"/>
              </w:rPr>
              <w:t xml:space="preserve">Existing customers </w:t>
            </w:r>
          </w:p>
          <w:p w14:paraId="473EFB5C" w14:textId="4D66DC64" w:rsidR="00312BEB" w:rsidRPr="002341F9" w:rsidRDefault="00312BEB" w:rsidP="00442433">
            <w:pPr>
              <w:pStyle w:val="ListParagraph"/>
              <w:numPr>
                <w:ilvl w:val="2"/>
                <w:numId w:val="25"/>
              </w:numPr>
              <w:spacing w:after="0" w:line="240" w:lineRule="auto"/>
              <w:textAlignment w:val="baseline"/>
              <w:rPr>
                <w:rFonts w:ascii="Calibri" w:eastAsia="Times New Roman" w:hAnsi="Calibri" w:cs="Calibri"/>
                <w:lang w:eastAsia="en-PH"/>
              </w:rPr>
            </w:pPr>
            <w:r w:rsidRPr="00312BEB">
              <w:rPr>
                <w:rFonts w:ascii="Calibri" w:eastAsia="Times New Roman" w:hAnsi="Calibri" w:cs="Calibri"/>
                <w:lang w:eastAsia="en-PH"/>
              </w:rPr>
              <w:t xml:space="preserve">*The interest rate for all existing variable home loans will increase by 0.50% p.a. </w:t>
            </w:r>
            <w:r w:rsidRPr="00312BEB">
              <w:rPr>
                <w:rFonts w:ascii="Calibri" w:eastAsia="Times New Roman" w:hAnsi="Calibri" w:cs="Calibri"/>
                <w:lang w:eastAsia="en-PH"/>
              </w:rPr>
              <w:lastRenderedPageBreak/>
              <w:t>This change to interest rate and repayments will be communicated to customers.</w:t>
            </w:r>
          </w:p>
        </w:tc>
      </w:tr>
      <w:tr w:rsidR="004D03A6" w:rsidRPr="007F63CF" w14:paraId="1F586D6F"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1AFB74F" w14:textId="622751DF" w:rsidR="004D03A6" w:rsidRDefault="004D03A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11 – Aug</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181369" w14:textId="1A9F0A36" w:rsidR="004D03A6" w:rsidRDefault="004D03A6"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Select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9E8295C" w14:textId="77777777" w:rsidR="004D03A6" w:rsidRDefault="001709F8" w:rsidP="002341F9">
            <w:pPr>
              <w:pStyle w:val="ListParagraph"/>
              <w:numPr>
                <w:ilvl w:val="0"/>
                <w:numId w:val="25"/>
              </w:numPr>
              <w:spacing w:after="0" w:line="240" w:lineRule="auto"/>
              <w:textAlignment w:val="baseline"/>
              <w:rPr>
                <w:rFonts w:ascii="Calibri" w:eastAsia="Times New Roman" w:hAnsi="Calibri" w:cs="Calibri"/>
                <w:b/>
                <w:bCs/>
                <w:lang w:eastAsia="en-PH"/>
              </w:rPr>
            </w:pPr>
            <w:r w:rsidRPr="001709F8">
              <w:rPr>
                <w:rFonts w:ascii="Calibri" w:eastAsia="Times New Roman" w:hAnsi="Calibri" w:cs="Calibri"/>
                <w:b/>
                <w:bCs/>
                <w:lang w:eastAsia="en-PH"/>
              </w:rPr>
              <w:t>Aussie Select rate change effective 11 August 2022</w:t>
            </w:r>
          </w:p>
          <w:p w14:paraId="26940AA6" w14:textId="16D61333" w:rsidR="001709F8" w:rsidRPr="001709F8" w:rsidRDefault="001709F8" w:rsidP="001709F8">
            <w:pPr>
              <w:pStyle w:val="ListParagraph"/>
              <w:numPr>
                <w:ilvl w:val="1"/>
                <w:numId w:val="25"/>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 xml:space="preserve">There will be an </w:t>
            </w:r>
            <w:r w:rsidRPr="001709F8">
              <w:rPr>
                <w:rFonts w:ascii="Calibri" w:eastAsia="Times New Roman" w:hAnsi="Calibri" w:cs="Calibri"/>
                <w:b/>
                <w:bCs/>
                <w:lang w:eastAsia="en-PH"/>
              </w:rPr>
              <w:t>increas</w:t>
            </w:r>
            <w:r>
              <w:rPr>
                <w:rFonts w:ascii="Calibri" w:eastAsia="Times New Roman" w:hAnsi="Calibri" w:cs="Calibri"/>
                <w:b/>
                <w:bCs/>
                <w:lang w:eastAsia="en-PH"/>
              </w:rPr>
              <w:t>e in</w:t>
            </w:r>
            <w:r w:rsidRPr="001709F8">
              <w:rPr>
                <w:rFonts w:ascii="Calibri" w:eastAsia="Times New Roman" w:hAnsi="Calibri" w:cs="Calibri"/>
                <w:b/>
                <w:bCs/>
                <w:lang w:eastAsia="en-PH"/>
              </w:rPr>
              <w:t xml:space="preserve"> all new business variable and 1</w:t>
            </w:r>
            <w:r>
              <w:rPr>
                <w:rFonts w:ascii="Calibri" w:eastAsia="Times New Roman" w:hAnsi="Calibri" w:cs="Calibri"/>
                <w:b/>
                <w:bCs/>
                <w:lang w:eastAsia="en-PH"/>
              </w:rPr>
              <w:t>-</w:t>
            </w:r>
            <w:r w:rsidRPr="001709F8">
              <w:rPr>
                <w:rFonts w:ascii="Calibri" w:eastAsia="Times New Roman" w:hAnsi="Calibri" w:cs="Calibri"/>
                <w:b/>
                <w:bCs/>
                <w:lang w:eastAsia="en-PH"/>
              </w:rPr>
              <w:t xml:space="preserve">year fixed interest rates from 11 August 2022. </w:t>
            </w:r>
          </w:p>
          <w:p w14:paraId="18694EBC" w14:textId="77777777" w:rsidR="001709F8" w:rsidRPr="001709F8" w:rsidRDefault="001709F8" w:rsidP="001709F8">
            <w:pPr>
              <w:pStyle w:val="ListParagraph"/>
              <w:numPr>
                <w:ilvl w:val="1"/>
                <w:numId w:val="25"/>
              </w:numPr>
              <w:spacing w:after="0" w:line="240" w:lineRule="auto"/>
              <w:textAlignment w:val="baseline"/>
              <w:rPr>
                <w:rFonts w:ascii="Calibri" w:eastAsia="Times New Roman" w:hAnsi="Calibri" w:cs="Calibri"/>
                <w:b/>
                <w:bCs/>
                <w:lang w:eastAsia="en-PH"/>
              </w:rPr>
            </w:pPr>
            <w:r w:rsidRPr="001709F8">
              <w:rPr>
                <w:rFonts w:ascii="Calibri" w:eastAsia="Times New Roman" w:hAnsi="Calibri" w:cs="Calibri"/>
                <w:b/>
                <w:bCs/>
                <w:lang w:eastAsia="en-PH"/>
              </w:rPr>
              <w:t xml:space="preserve">The following changes will occur on or prior to the effective date: </w:t>
            </w:r>
          </w:p>
          <w:p w14:paraId="1AFE4044" w14:textId="77777777" w:rsidR="001709F8" w:rsidRPr="001709F8" w:rsidRDefault="001709F8" w:rsidP="001709F8">
            <w:pPr>
              <w:pStyle w:val="ListParagraph"/>
              <w:numPr>
                <w:ilvl w:val="2"/>
                <w:numId w:val="25"/>
              </w:numPr>
              <w:spacing w:after="0" w:line="240" w:lineRule="auto"/>
              <w:textAlignment w:val="baseline"/>
              <w:rPr>
                <w:rFonts w:ascii="Calibri" w:eastAsia="Times New Roman" w:hAnsi="Calibri" w:cs="Calibri"/>
                <w:b/>
                <w:bCs/>
                <w:lang w:eastAsia="en-PH"/>
              </w:rPr>
            </w:pPr>
            <w:r w:rsidRPr="001709F8">
              <w:rPr>
                <w:rFonts w:ascii="Calibri" w:eastAsia="Times New Roman" w:hAnsi="Calibri" w:cs="Calibri"/>
                <w:b/>
                <w:bCs/>
                <w:lang w:eastAsia="en-PH"/>
              </w:rPr>
              <w:t xml:space="preserve">New Business </w:t>
            </w:r>
          </w:p>
          <w:p w14:paraId="26F42C7F" w14:textId="77777777" w:rsidR="001709F8" w:rsidRPr="00700516" w:rsidRDefault="001709F8" w:rsidP="00700516">
            <w:pPr>
              <w:pStyle w:val="ListParagraph"/>
              <w:numPr>
                <w:ilvl w:val="3"/>
                <w:numId w:val="25"/>
              </w:numPr>
              <w:spacing w:after="0" w:line="240" w:lineRule="auto"/>
              <w:textAlignment w:val="baseline"/>
              <w:rPr>
                <w:rFonts w:ascii="Calibri" w:eastAsia="Times New Roman" w:hAnsi="Calibri" w:cs="Calibri"/>
                <w:lang w:eastAsia="en-PH"/>
              </w:rPr>
            </w:pPr>
            <w:r w:rsidRPr="00700516">
              <w:rPr>
                <w:rFonts w:ascii="Calibri" w:eastAsia="Times New Roman" w:hAnsi="Calibri" w:cs="Calibri"/>
                <w:lang w:eastAsia="en-PH"/>
              </w:rPr>
              <w:t>Interest rates will be updated in Toolbox &amp; Lendi Platform</w:t>
            </w:r>
          </w:p>
          <w:p w14:paraId="005BDC08" w14:textId="77777777" w:rsidR="001709F8" w:rsidRPr="00700516" w:rsidRDefault="001709F8" w:rsidP="00700516">
            <w:pPr>
              <w:pStyle w:val="ListParagraph"/>
              <w:numPr>
                <w:ilvl w:val="3"/>
                <w:numId w:val="25"/>
              </w:numPr>
              <w:spacing w:after="0" w:line="240" w:lineRule="auto"/>
              <w:textAlignment w:val="baseline"/>
              <w:rPr>
                <w:rFonts w:ascii="Calibri" w:eastAsia="Times New Roman" w:hAnsi="Calibri" w:cs="Calibri"/>
                <w:lang w:eastAsia="en-PH"/>
              </w:rPr>
            </w:pPr>
            <w:r w:rsidRPr="00700516">
              <w:rPr>
                <w:rFonts w:ascii="Calibri" w:eastAsia="Times New Roman" w:hAnsi="Calibri" w:cs="Calibri"/>
                <w:lang w:eastAsia="en-PH"/>
              </w:rPr>
              <w:t>Aussie Website will be updated with new interest rates and docs</w:t>
            </w:r>
          </w:p>
          <w:p w14:paraId="5F14D4DA" w14:textId="77777777" w:rsidR="001709F8" w:rsidRPr="00700516" w:rsidRDefault="001709F8" w:rsidP="00700516">
            <w:pPr>
              <w:pStyle w:val="ListParagraph"/>
              <w:numPr>
                <w:ilvl w:val="3"/>
                <w:numId w:val="25"/>
              </w:numPr>
              <w:spacing w:after="0" w:line="240" w:lineRule="auto"/>
              <w:textAlignment w:val="baseline"/>
              <w:rPr>
                <w:rFonts w:ascii="Calibri" w:eastAsia="Times New Roman" w:hAnsi="Calibri" w:cs="Calibri"/>
                <w:lang w:eastAsia="en-PH"/>
              </w:rPr>
            </w:pPr>
            <w:r w:rsidRPr="00700516">
              <w:rPr>
                <w:rFonts w:ascii="Calibri" w:eastAsia="Times New Roman" w:hAnsi="Calibri" w:cs="Calibri"/>
                <w:lang w:eastAsia="en-PH"/>
              </w:rPr>
              <w:t>Affiliate partner sites will be updated</w:t>
            </w:r>
          </w:p>
          <w:p w14:paraId="3D36A702" w14:textId="77777777" w:rsidR="001709F8" w:rsidRPr="001709F8" w:rsidRDefault="001709F8" w:rsidP="00700516">
            <w:pPr>
              <w:pStyle w:val="ListParagraph"/>
              <w:numPr>
                <w:ilvl w:val="3"/>
                <w:numId w:val="25"/>
              </w:numPr>
              <w:spacing w:after="0" w:line="240" w:lineRule="auto"/>
              <w:textAlignment w:val="baseline"/>
              <w:rPr>
                <w:rFonts w:ascii="Calibri" w:eastAsia="Times New Roman" w:hAnsi="Calibri" w:cs="Calibri"/>
                <w:b/>
                <w:bCs/>
                <w:lang w:eastAsia="en-PH"/>
              </w:rPr>
            </w:pPr>
            <w:r w:rsidRPr="00700516">
              <w:rPr>
                <w:rFonts w:ascii="Calibri" w:eastAsia="Times New Roman" w:hAnsi="Calibri" w:cs="Calibri"/>
                <w:lang w:eastAsia="en-PH"/>
              </w:rPr>
              <w:t>Rate card will be updated in Office 365 &amp; Confluence</w:t>
            </w:r>
            <w:r w:rsidRPr="001709F8">
              <w:rPr>
                <w:rFonts w:ascii="Calibri" w:eastAsia="Times New Roman" w:hAnsi="Calibri" w:cs="Calibri"/>
                <w:b/>
                <w:bCs/>
                <w:lang w:eastAsia="en-PH"/>
              </w:rPr>
              <w:t xml:space="preserve"> </w:t>
            </w:r>
          </w:p>
          <w:p w14:paraId="74B1CA98" w14:textId="77777777" w:rsidR="001709F8" w:rsidRPr="001709F8" w:rsidRDefault="001709F8" w:rsidP="001709F8">
            <w:pPr>
              <w:pStyle w:val="ListParagraph"/>
              <w:numPr>
                <w:ilvl w:val="2"/>
                <w:numId w:val="25"/>
              </w:numPr>
              <w:spacing w:after="0" w:line="240" w:lineRule="auto"/>
              <w:textAlignment w:val="baseline"/>
              <w:rPr>
                <w:rFonts w:ascii="Calibri" w:eastAsia="Times New Roman" w:hAnsi="Calibri" w:cs="Calibri"/>
                <w:b/>
                <w:bCs/>
                <w:lang w:eastAsia="en-PH"/>
              </w:rPr>
            </w:pPr>
            <w:r w:rsidRPr="001709F8">
              <w:rPr>
                <w:rFonts w:ascii="Calibri" w:eastAsia="Times New Roman" w:hAnsi="Calibri" w:cs="Calibri"/>
                <w:b/>
                <w:bCs/>
                <w:lang w:eastAsia="en-PH"/>
              </w:rPr>
              <w:t xml:space="preserve">General </w:t>
            </w:r>
          </w:p>
          <w:p w14:paraId="5FAD8872" w14:textId="74DE07FC" w:rsidR="001709F8" w:rsidRPr="0076502F" w:rsidRDefault="001709F8" w:rsidP="00D25D17">
            <w:pPr>
              <w:pStyle w:val="ListParagraph"/>
              <w:numPr>
                <w:ilvl w:val="3"/>
                <w:numId w:val="25"/>
              </w:numPr>
              <w:spacing w:after="0" w:line="240" w:lineRule="auto"/>
              <w:textAlignment w:val="baseline"/>
              <w:rPr>
                <w:rFonts w:ascii="Calibri" w:eastAsia="Times New Roman" w:hAnsi="Calibri" w:cs="Calibri"/>
                <w:lang w:eastAsia="en-PH"/>
              </w:rPr>
            </w:pPr>
            <w:r w:rsidRPr="00E7501C">
              <w:rPr>
                <w:rFonts w:ascii="Calibri" w:eastAsia="Times New Roman" w:hAnsi="Calibri" w:cs="Calibri"/>
                <w:lang w:eastAsia="en-PH"/>
              </w:rPr>
              <w:t>A lender update has been distributed to the network on 3 August 2022</w:t>
            </w:r>
          </w:p>
        </w:tc>
      </w:tr>
      <w:tr w:rsidR="00EA3715" w:rsidRPr="007F63CF" w14:paraId="61E5FDBE"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DFCDB8" w14:textId="6BF0C564" w:rsidR="00EA3715" w:rsidRDefault="00EA3715"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12 – Aug</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7E402D4" w14:textId="4EA87C54" w:rsidR="00EA3715" w:rsidRDefault="00EA3715"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A34CEC2" w14:textId="77777777" w:rsidR="00EA3715" w:rsidRDefault="00AB4855" w:rsidP="002341F9">
            <w:pPr>
              <w:pStyle w:val="ListParagraph"/>
              <w:numPr>
                <w:ilvl w:val="0"/>
                <w:numId w:val="25"/>
              </w:numPr>
              <w:spacing w:after="0" w:line="240" w:lineRule="auto"/>
              <w:textAlignment w:val="baseline"/>
              <w:rPr>
                <w:rFonts w:ascii="Calibri" w:eastAsia="Times New Roman" w:hAnsi="Calibri" w:cs="Calibri"/>
                <w:b/>
                <w:bCs/>
                <w:lang w:eastAsia="en-PH"/>
              </w:rPr>
            </w:pPr>
            <w:r w:rsidRPr="00AB4855">
              <w:rPr>
                <w:rFonts w:ascii="Calibri" w:eastAsia="Times New Roman" w:hAnsi="Calibri" w:cs="Calibri"/>
                <w:b/>
                <w:bCs/>
                <w:lang w:eastAsia="en-PH"/>
              </w:rPr>
              <w:t>Standard Variable Home Loan Rates</w:t>
            </w:r>
          </w:p>
          <w:p w14:paraId="5252E589" w14:textId="77777777" w:rsidR="00AB4855" w:rsidRDefault="00AB4855" w:rsidP="00AB4855">
            <w:pPr>
              <w:pStyle w:val="ListParagraph"/>
              <w:numPr>
                <w:ilvl w:val="1"/>
                <w:numId w:val="25"/>
              </w:numPr>
              <w:spacing w:after="0" w:line="240" w:lineRule="auto"/>
              <w:textAlignment w:val="baseline"/>
              <w:rPr>
                <w:rFonts w:ascii="Calibri" w:eastAsia="Times New Roman" w:hAnsi="Calibri" w:cs="Calibri"/>
                <w:b/>
                <w:bCs/>
                <w:lang w:eastAsia="en-PH"/>
              </w:rPr>
            </w:pPr>
            <w:r w:rsidRPr="00AB4855">
              <w:rPr>
                <w:rFonts w:ascii="Calibri" w:eastAsia="Times New Roman" w:hAnsi="Calibri" w:cs="Calibri"/>
                <w:b/>
                <w:bCs/>
                <w:lang w:eastAsia="en-PH"/>
              </w:rPr>
              <w:t>Changes to Standard Variable Home Loan Rates</w:t>
            </w:r>
          </w:p>
          <w:p w14:paraId="5E91F500" w14:textId="77777777" w:rsidR="00AB4855" w:rsidRDefault="0084206E" w:rsidP="00AB4855">
            <w:pPr>
              <w:pStyle w:val="ListParagraph"/>
              <w:numPr>
                <w:ilvl w:val="2"/>
                <w:numId w:val="25"/>
              </w:numPr>
              <w:spacing w:after="0" w:line="240" w:lineRule="auto"/>
              <w:textAlignment w:val="baseline"/>
              <w:rPr>
                <w:rFonts w:ascii="Calibri" w:eastAsia="Times New Roman" w:hAnsi="Calibri" w:cs="Calibri"/>
                <w:lang w:eastAsia="en-PH"/>
              </w:rPr>
            </w:pPr>
            <w:r w:rsidRPr="00AB4855">
              <w:rPr>
                <w:rFonts w:ascii="Calibri" w:eastAsia="Times New Roman" w:hAnsi="Calibri" w:cs="Calibri"/>
                <w:lang w:eastAsia="en-PH"/>
              </w:rPr>
              <w:t>On Tuesday</w:t>
            </w:r>
            <w:r w:rsidR="00AB4855" w:rsidRPr="00AB4855">
              <w:rPr>
                <w:rFonts w:ascii="Calibri" w:eastAsia="Times New Roman" w:hAnsi="Calibri" w:cs="Calibri"/>
                <w:lang w:eastAsia="en-PH"/>
              </w:rPr>
              <w:t xml:space="preserve"> 2 August 2022 the Reserve Bank of Australia (RBA) announced its fourth consecutive increase to the Cash Rate, increasing it from 1.35% to 1.85%. In response, our Standard Variable Rate (SVR) for home loans, both acquisition and existing, will increase by 0.50% p.a. </w:t>
            </w:r>
            <w:r w:rsidRPr="00AB4855">
              <w:rPr>
                <w:rFonts w:ascii="Calibri" w:eastAsia="Times New Roman" w:hAnsi="Calibri" w:cs="Calibri"/>
                <w:lang w:eastAsia="en-PH"/>
              </w:rPr>
              <w:t>effective Friday</w:t>
            </w:r>
            <w:r w:rsidR="00AB4855" w:rsidRPr="00AB4855">
              <w:rPr>
                <w:rFonts w:ascii="Calibri" w:eastAsia="Times New Roman" w:hAnsi="Calibri" w:cs="Calibri"/>
                <w:lang w:eastAsia="en-PH"/>
              </w:rPr>
              <w:t xml:space="preserve"> 12 August 2022. These changes apply to Owner Occupier and Investor rates.</w:t>
            </w:r>
          </w:p>
          <w:p w14:paraId="4E868782" w14:textId="77777777" w:rsidR="0084206E" w:rsidRDefault="0084206E" w:rsidP="0084206E">
            <w:pPr>
              <w:pStyle w:val="ListParagraph"/>
              <w:numPr>
                <w:ilvl w:val="1"/>
                <w:numId w:val="25"/>
              </w:numPr>
              <w:spacing w:after="0" w:line="240" w:lineRule="auto"/>
              <w:textAlignment w:val="baseline"/>
              <w:rPr>
                <w:rFonts w:ascii="Calibri" w:eastAsia="Times New Roman" w:hAnsi="Calibri" w:cs="Calibri"/>
                <w:b/>
                <w:bCs/>
                <w:lang w:eastAsia="en-PH"/>
              </w:rPr>
            </w:pPr>
            <w:r w:rsidRPr="0084206E">
              <w:rPr>
                <w:rFonts w:ascii="Calibri" w:eastAsia="Times New Roman" w:hAnsi="Calibri" w:cs="Calibri"/>
                <w:b/>
                <w:bCs/>
                <w:lang w:eastAsia="en-PH"/>
              </w:rPr>
              <w:t>Updated assessment rates and pipeline applications</w:t>
            </w:r>
          </w:p>
          <w:p w14:paraId="1B2F65BC" w14:textId="77777777" w:rsidR="00A60A83" w:rsidRPr="00A60A83" w:rsidRDefault="00A60A83" w:rsidP="00A60A83">
            <w:pPr>
              <w:pStyle w:val="ListParagraph"/>
              <w:numPr>
                <w:ilvl w:val="2"/>
                <w:numId w:val="25"/>
              </w:numPr>
              <w:spacing w:after="0" w:line="240" w:lineRule="auto"/>
              <w:textAlignment w:val="baseline"/>
              <w:rPr>
                <w:rFonts w:ascii="Calibri" w:eastAsia="Times New Roman" w:hAnsi="Calibri" w:cs="Calibri"/>
                <w:lang w:eastAsia="en-PH"/>
              </w:rPr>
            </w:pPr>
            <w:r w:rsidRPr="00A60A83">
              <w:rPr>
                <w:rFonts w:ascii="Calibri" w:eastAsia="Times New Roman" w:hAnsi="Calibri" w:cs="Calibri"/>
                <w:lang w:eastAsia="en-PH"/>
              </w:rPr>
              <w:t xml:space="preserve">Please note, if contracts have been issued prior to the SVR change, the contract will show the previous SVR, although the new SVR will be applied to the loan at disbursal. The discount off the SVR will remain unchanged. </w:t>
            </w:r>
          </w:p>
          <w:p w14:paraId="2F545D48" w14:textId="6398AE98" w:rsidR="00D77252" w:rsidRPr="00D77252" w:rsidRDefault="00A60A83" w:rsidP="00D77252">
            <w:pPr>
              <w:pStyle w:val="ListParagraph"/>
              <w:numPr>
                <w:ilvl w:val="2"/>
                <w:numId w:val="25"/>
              </w:numPr>
              <w:spacing w:after="0" w:line="240" w:lineRule="auto"/>
              <w:textAlignment w:val="baseline"/>
              <w:rPr>
                <w:rFonts w:ascii="Calibri" w:eastAsia="Times New Roman" w:hAnsi="Calibri" w:cs="Calibri"/>
                <w:b/>
                <w:bCs/>
                <w:lang w:eastAsia="en-PH"/>
              </w:rPr>
            </w:pPr>
            <w:r w:rsidRPr="00A60A83">
              <w:rPr>
                <w:rFonts w:ascii="Calibri" w:eastAsia="Times New Roman" w:hAnsi="Calibri" w:cs="Calibri"/>
                <w:lang w:eastAsia="en-PH"/>
              </w:rPr>
              <w:t xml:space="preserve">Applications submitted on or </w:t>
            </w:r>
            <w:r w:rsidR="00410D19" w:rsidRPr="00A60A83">
              <w:rPr>
                <w:rFonts w:ascii="Calibri" w:eastAsia="Times New Roman" w:hAnsi="Calibri" w:cs="Calibri"/>
                <w:lang w:eastAsia="en-PH"/>
              </w:rPr>
              <w:t>after Friday</w:t>
            </w:r>
            <w:r w:rsidRPr="00A60A83">
              <w:rPr>
                <w:rFonts w:ascii="Calibri" w:eastAsia="Times New Roman" w:hAnsi="Calibri" w:cs="Calibri"/>
                <w:lang w:eastAsia="en-PH"/>
              </w:rPr>
              <w:t xml:space="preserve"> 12 August 2022 will be assessed on the new product rate with a 3% buffer.</w:t>
            </w:r>
          </w:p>
          <w:p w14:paraId="3D6E0ED6" w14:textId="77777777" w:rsidR="00D77252" w:rsidRPr="00D77252" w:rsidRDefault="00D77252" w:rsidP="00D77252">
            <w:pPr>
              <w:pStyle w:val="ListParagraph"/>
              <w:numPr>
                <w:ilvl w:val="2"/>
                <w:numId w:val="25"/>
              </w:numPr>
              <w:spacing w:after="0" w:line="240" w:lineRule="auto"/>
              <w:textAlignment w:val="baseline"/>
              <w:rPr>
                <w:rFonts w:ascii="Calibri" w:eastAsia="Times New Roman" w:hAnsi="Calibri" w:cs="Calibri"/>
                <w:lang w:eastAsia="en-PH"/>
              </w:rPr>
            </w:pPr>
            <w:r w:rsidRPr="00D77252">
              <w:rPr>
                <w:rFonts w:ascii="Calibri" w:eastAsia="Times New Roman" w:hAnsi="Calibri" w:cs="Calibri"/>
                <w:lang w:eastAsia="en-PH"/>
              </w:rPr>
              <w:t xml:space="preserve">Applications that have been submitted and conditionally approved (including </w:t>
            </w:r>
            <w:r w:rsidRPr="00D77252">
              <w:rPr>
                <w:rFonts w:ascii="Calibri" w:eastAsia="Times New Roman" w:hAnsi="Calibri" w:cs="Calibri"/>
                <w:lang w:eastAsia="en-PH"/>
              </w:rPr>
              <w:lastRenderedPageBreak/>
              <w:t xml:space="preserve">pre-approvals) prior to the effective date, will be assessed on the rate at submission with a 3% buffer. Customer initiated rework will require a new assessment on the higher rate. </w:t>
            </w:r>
          </w:p>
          <w:p w14:paraId="114D69F1" w14:textId="57DCA5B0" w:rsidR="0035677F" w:rsidRPr="00D77252" w:rsidRDefault="00D77252" w:rsidP="0035677F">
            <w:pPr>
              <w:pStyle w:val="ListParagraph"/>
              <w:numPr>
                <w:ilvl w:val="2"/>
                <w:numId w:val="25"/>
              </w:numPr>
              <w:spacing w:after="0" w:line="240" w:lineRule="auto"/>
              <w:textAlignment w:val="baseline"/>
              <w:rPr>
                <w:rFonts w:ascii="Calibri" w:eastAsia="Times New Roman" w:hAnsi="Calibri" w:cs="Calibri"/>
                <w:b/>
                <w:bCs/>
                <w:lang w:eastAsia="en-PH"/>
              </w:rPr>
            </w:pPr>
            <w:r w:rsidRPr="00D77252">
              <w:rPr>
                <w:rFonts w:ascii="Calibri" w:eastAsia="Times New Roman" w:hAnsi="Calibri" w:cs="Calibri"/>
                <w:lang w:eastAsia="en-PH"/>
              </w:rPr>
              <w:t xml:space="preserve">In addition to the above changes, we have also updated </w:t>
            </w:r>
            <w:r w:rsidR="00410D19" w:rsidRPr="00D77252">
              <w:rPr>
                <w:rFonts w:ascii="Calibri" w:eastAsia="Times New Roman" w:hAnsi="Calibri" w:cs="Calibri"/>
                <w:lang w:eastAsia="en-PH"/>
              </w:rPr>
              <w:t>our Variable</w:t>
            </w:r>
            <w:r w:rsidRPr="00D77252">
              <w:rPr>
                <w:rFonts w:ascii="Calibri" w:eastAsia="Times New Roman" w:hAnsi="Calibri" w:cs="Calibri"/>
                <w:lang w:eastAsia="en-PH"/>
              </w:rPr>
              <w:t xml:space="preserve"> Rate Interest Only product assessment rates which will make serviceability less conservative. In some scenarios, this </w:t>
            </w:r>
            <w:r w:rsidR="00410D19" w:rsidRPr="00D77252">
              <w:rPr>
                <w:rFonts w:ascii="Calibri" w:eastAsia="Times New Roman" w:hAnsi="Calibri" w:cs="Calibri"/>
                <w:lang w:eastAsia="en-PH"/>
              </w:rPr>
              <w:t>may increase</w:t>
            </w:r>
            <w:r w:rsidRPr="00D77252">
              <w:rPr>
                <w:rFonts w:ascii="Calibri" w:eastAsia="Times New Roman" w:hAnsi="Calibri" w:cs="Calibri"/>
                <w:lang w:eastAsia="en-PH"/>
              </w:rPr>
              <w:t xml:space="preserve"> your customers borrowing power and will apply to all pipeline applications. These changes apply to both our Investor and Owner-Occupied rates.</w:t>
            </w:r>
            <w:r w:rsidRPr="00D77252">
              <w:rPr>
                <w:rFonts w:ascii="Calibri" w:eastAsia="Times New Roman" w:hAnsi="Calibri" w:cs="Calibri"/>
                <w:b/>
                <w:bCs/>
                <w:lang w:eastAsia="en-PH"/>
              </w:rPr>
              <w:t xml:space="preserve"> </w:t>
            </w:r>
          </w:p>
        </w:tc>
      </w:tr>
      <w:tr w:rsidR="00CE40F9"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2D7D592C" w:rsidR="00CE40F9" w:rsidRPr="007F63CF" w:rsidRDefault="00CE40F9"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8 – Aug</w:t>
            </w:r>
          </w:p>
        </w:tc>
        <w:tc>
          <w:tcPr>
            <w:tcW w:w="1934" w:type="dxa"/>
            <w:vMerge w:val="restart"/>
            <w:tcBorders>
              <w:top w:val="single" w:sz="6" w:space="0" w:color="000000"/>
              <w:left w:val="single" w:sz="6" w:space="0" w:color="000000"/>
              <w:right w:val="single" w:sz="6" w:space="0" w:color="000000"/>
            </w:tcBorders>
            <w:shd w:val="clear" w:color="auto" w:fill="auto"/>
          </w:tcPr>
          <w:p w14:paraId="491E93B7" w14:textId="3BE66010" w:rsidR="00CE40F9" w:rsidRPr="007F63CF" w:rsidRDefault="00CE40F9"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53EED23" w14:textId="77777777" w:rsidR="00CE40F9" w:rsidRDefault="00CE40F9" w:rsidP="00462C29">
            <w:pPr>
              <w:pStyle w:val="ListParagraph"/>
              <w:numPr>
                <w:ilvl w:val="0"/>
                <w:numId w:val="24"/>
              </w:numPr>
              <w:spacing w:after="0" w:line="240" w:lineRule="auto"/>
              <w:textAlignment w:val="baseline"/>
              <w:rPr>
                <w:rFonts w:ascii="Calibri" w:eastAsia="Times New Roman" w:hAnsi="Calibri" w:cs="Calibri"/>
                <w:b/>
                <w:bCs/>
                <w:lang w:eastAsia="en-PH"/>
              </w:rPr>
            </w:pPr>
            <w:r w:rsidRPr="00462C29">
              <w:rPr>
                <w:rFonts w:ascii="Calibri" w:eastAsia="Times New Roman" w:hAnsi="Calibri" w:cs="Calibri"/>
                <w:b/>
                <w:bCs/>
                <w:lang w:eastAsia="en-PH"/>
              </w:rPr>
              <w:t>ApplyOnline Enhancements</w:t>
            </w:r>
          </w:p>
          <w:p w14:paraId="7F4740FD" w14:textId="77777777" w:rsidR="00CE40F9" w:rsidRDefault="00CE40F9" w:rsidP="00311D36">
            <w:pPr>
              <w:pStyle w:val="ListParagraph"/>
              <w:numPr>
                <w:ilvl w:val="1"/>
                <w:numId w:val="24"/>
              </w:numPr>
              <w:spacing w:after="0" w:line="240" w:lineRule="auto"/>
              <w:textAlignment w:val="baseline"/>
              <w:rPr>
                <w:rFonts w:ascii="Calibri" w:eastAsia="Times New Roman" w:hAnsi="Calibri" w:cs="Calibri"/>
                <w:b/>
                <w:bCs/>
                <w:lang w:eastAsia="en-PH"/>
              </w:rPr>
            </w:pPr>
            <w:r w:rsidRPr="00311D36">
              <w:rPr>
                <w:rFonts w:ascii="Calibri" w:eastAsia="Times New Roman" w:hAnsi="Calibri" w:cs="Calibri"/>
                <w:b/>
                <w:bCs/>
                <w:lang w:eastAsia="en-PH"/>
              </w:rPr>
              <w:t>Linked applications / Multiple purposes</w:t>
            </w:r>
          </w:p>
          <w:p w14:paraId="1E8C430B" w14:textId="77777777" w:rsidR="00CE40F9" w:rsidRPr="00311D36" w:rsidRDefault="00CE40F9" w:rsidP="00311D36">
            <w:pPr>
              <w:pStyle w:val="ListParagraph"/>
              <w:numPr>
                <w:ilvl w:val="2"/>
                <w:numId w:val="24"/>
              </w:numPr>
              <w:spacing w:after="0" w:line="240" w:lineRule="auto"/>
              <w:textAlignment w:val="baseline"/>
              <w:rPr>
                <w:rFonts w:ascii="Calibri" w:eastAsia="Times New Roman" w:hAnsi="Calibri" w:cs="Calibri"/>
                <w:lang w:eastAsia="en-PH"/>
              </w:rPr>
            </w:pPr>
            <w:r w:rsidRPr="00311D36">
              <w:rPr>
                <w:rFonts w:ascii="Calibri" w:eastAsia="Times New Roman" w:hAnsi="Calibri" w:cs="Calibri"/>
                <w:lang w:eastAsia="en-PH"/>
              </w:rPr>
              <w:t xml:space="preserve">Applications for multiple purposes will no longer be required to be submitted as separate, linked applications unless they have different settlement dates.  </w:t>
            </w:r>
          </w:p>
          <w:p w14:paraId="0F016D9C" w14:textId="77777777" w:rsidR="00CE40F9" w:rsidRPr="009D5F5F" w:rsidRDefault="00CE40F9" w:rsidP="00311D36">
            <w:pPr>
              <w:pStyle w:val="ListParagraph"/>
              <w:numPr>
                <w:ilvl w:val="2"/>
                <w:numId w:val="24"/>
              </w:numPr>
              <w:spacing w:after="0" w:line="240" w:lineRule="auto"/>
              <w:textAlignment w:val="baseline"/>
              <w:rPr>
                <w:rFonts w:ascii="Calibri" w:eastAsia="Times New Roman" w:hAnsi="Calibri" w:cs="Calibri"/>
                <w:b/>
                <w:bCs/>
                <w:lang w:eastAsia="en-PH"/>
              </w:rPr>
            </w:pPr>
            <w:r w:rsidRPr="00311D36">
              <w:rPr>
                <w:rFonts w:ascii="Calibri" w:eastAsia="Times New Roman" w:hAnsi="Calibri" w:cs="Calibri"/>
                <w:lang w:eastAsia="en-PH"/>
              </w:rPr>
              <w:t>Whether you submit as separate, linked applications, or a single application with purposes assigned by loan split, there is no change to the current validation process and applications will be assessed together.</w:t>
            </w:r>
          </w:p>
          <w:p w14:paraId="08A58610" w14:textId="77777777" w:rsidR="00CE40F9" w:rsidRDefault="00CE40F9" w:rsidP="009D5F5F">
            <w:pPr>
              <w:pStyle w:val="ListParagraph"/>
              <w:numPr>
                <w:ilvl w:val="1"/>
                <w:numId w:val="24"/>
              </w:numPr>
              <w:spacing w:after="0" w:line="240" w:lineRule="auto"/>
              <w:textAlignment w:val="baseline"/>
              <w:rPr>
                <w:rFonts w:ascii="Calibri" w:eastAsia="Times New Roman" w:hAnsi="Calibri" w:cs="Calibri"/>
                <w:b/>
                <w:bCs/>
                <w:lang w:eastAsia="en-PH"/>
              </w:rPr>
            </w:pPr>
            <w:r w:rsidRPr="009D5F5F">
              <w:rPr>
                <w:rFonts w:ascii="Calibri" w:eastAsia="Times New Roman" w:hAnsi="Calibri" w:cs="Calibri"/>
                <w:b/>
                <w:bCs/>
                <w:lang w:eastAsia="en-PH"/>
              </w:rPr>
              <w:t>Dynamic Guarantor Details Form</w:t>
            </w:r>
          </w:p>
          <w:p w14:paraId="46D318A6" w14:textId="77777777" w:rsidR="00CE40F9" w:rsidRDefault="00CE40F9" w:rsidP="009D5F5F">
            <w:pPr>
              <w:pStyle w:val="ListParagraph"/>
              <w:numPr>
                <w:ilvl w:val="2"/>
                <w:numId w:val="24"/>
              </w:numPr>
              <w:spacing w:after="0" w:line="240" w:lineRule="auto"/>
              <w:textAlignment w:val="baseline"/>
              <w:rPr>
                <w:rFonts w:ascii="Calibri" w:eastAsia="Times New Roman" w:hAnsi="Calibri" w:cs="Calibri"/>
                <w:lang w:eastAsia="en-PH"/>
              </w:rPr>
            </w:pPr>
            <w:r w:rsidRPr="009D5F5F">
              <w:rPr>
                <w:rFonts w:ascii="Calibri" w:eastAsia="Times New Roman" w:hAnsi="Calibri" w:cs="Calibri"/>
                <w:lang w:eastAsia="en-PH"/>
              </w:rPr>
              <w:t>We have invested in Apply Online auto population of the guarantor details form to reduce rework by brokers in completing the old static form. This form will be generated by ApplyOnline for all applications with Guarantors.</w:t>
            </w:r>
          </w:p>
          <w:p w14:paraId="76F832CC" w14:textId="77777777" w:rsidR="00CE40F9" w:rsidRDefault="00CE40F9" w:rsidP="004128B7">
            <w:pPr>
              <w:pStyle w:val="ListParagraph"/>
              <w:numPr>
                <w:ilvl w:val="1"/>
                <w:numId w:val="24"/>
              </w:numPr>
              <w:spacing w:after="0" w:line="240" w:lineRule="auto"/>
              <w:textAlignment w:val="baseline"/>
              <w:rPr>
                <w:rFonts w:ascii="Calibri" w:eastAsia="Times New Roman" w:hAnsi="Calibri" w:cs="Calibri"/>
                <w:b/>
                <w:bCs/>
                <w:lang w:eastAsia="en-PH"/>
              </w:rPr>
            </w:pPr>
            <w:r w:rsidRPr="004128B7">
              <w:rPr>
                <w:rFonts w:ascii="Calibri" w:eastAsia="Times New Roman" w:hAnsi="Calibri" w:cs="Calibri"/>
                <w:b/>
                <w:bCs/>
                <w:lang w:eastAsia="en-PH"/>
              </w:rPr>
              <w:t>Overseas residents</w:t>
            </w:r>
          </w:p>
          <w:p w14:paraId="62CCC5F4" w14:textId="10A9C575" w:rsidR="00CE40F9" w:rsidRDefault="00CE40F9" w:rsidP="004128B7">
            <w:pPr>
              <w:pStyle w:val="ListParagraph"/>
              <w:numPr>
                <w:ilvl w:val="2"/>
                <w:numId w:val="24"/>
              </w:numPr>
              <w:spacing w:after="0" w:line="240" w:lineRule="auto"/>
              <w:textAlignment w:val="baseline"/>
              <w:rPr>
                <w:rFonts w:ascii="Calibri" w:eastAsia="Times New Roman" w:hAnsi="Calibri" w:cs="Calibri"/>
                <w:lang w:eastAsia="en-PH"/>
              </w:rPr>
            </w:pPr>
            <w:r w:rsidRPr="004128B7">
              <w:rPr>
                <w:rFonts w:ascii="Calibri" w:eastAsia="Times New Roman" w:hAnsi="Calibri" w:cs="Calibri"/>
                <w:lang w:eastAsia="en-PH"/>
              </w:rPr>
              <w:t xml:space="preserve">We have removed the validation on overseas phone numbers so these no longer need to be captured in the </w:t>
            </w:r>
            <w:r w:rsidRPr="004128B7">
              <w:rPr>
                <w:rFonts w:ascii="Calibri" w:eastAsia="Times New Roman" w:hAnsi="Calibri" w:cs="Calibri"/>
                <w:lang w:eastAsia="en-PH"/>
              </w:rPr>
              <w:t>notes but</w:t>
            </w:r>
            <w:r w:rsidRPr="004128B7">
              <w:rPr>
                <w:rFonts w:ascii="Calibri" w:eastAsia="Times New Roman" w:hAnsi="Calibri" w:cs="Calibri"/>
                <w:lang w:eastAsia="en-PH"/>
              </w:rPr>
              <w:t xml:space="preserve"> can be entered in the appropriate phone number fields.</w:t>
            </w:r>
          </w:p>
          <w:p w14:paraId="2B9E5A54" w14:textId="77777777" w:rsidR="00CE40F9" w:rsidRDefault="00CE40F9" w:rsidP="00C33F77">
            <w:pPr>
              <w:pStyle w:val="ListParagraph"/>
              <w:numPr>
                <w:ilvl w:val="1"/>
                <w:numId w:val="24"/>
              </w:numPr>
              <w:spacing w:after="0" w:line="240" w:lineRule="auto"/>
              <w:textAlignment w:val="baseline"/>
              <w:rPr>
                <w:rFonts w:ascii="Calibri" w:eastAsia="Times New Roman" w:hAnsi="Calibri" w:cs="Calibri"/>
                <w:b/>
                <w:bCs/>
                <w:lang w:eastAsia="en-PH"/>
              </w:rPr>
            </w:pPr>
            <w:r w:rsidRPr="00C33F77">
              <w:rPr>
                <w:rFonts w:ascii="Calibri" w:eastAsia="Times New Roman" w:hAnsi="Calibri" w:cs="Calibri"/>
                <w:b/>
                <w:bCs/>
                <w:lang w:eastAsia="en-PH"/>
              </w:rPr>
              <w:t>Other improvements</w:t>
            </w:r>
          </w:p>
          <w:p w14:paraId="3515A228" w14:textId="1575EEE5" w:rsidR="00CE40F9" w:rsidRPr="00C33F77" w:rsidRDefault="00CE40F9" w:rsidP="00C33F77">
            <w:pPr>
              <w:pStyle w:val="ListParagraph"/>
              <w:numPr>
                <w:ilvl w:val="2"/>
                <w:numId w:val="24"/>
              </w:numPr>
              <w:spacing w:after="0" w:line="240" w:lineRule="auto"/>
              <w:textAlignment w:val="baseline"/>
              <w:rPr>
                <w:rFonts w:ascii="Calibri" w:eastAsia="Times New Roman" w:hAnsi="Calibri" w:cs="Calibri"/>
                <w:lang w:eastAsia="en-PH"/>
              </w:rPr>
            </w:pPr>
            <w:r w:rsidRPr="00C33F77">
              <w:rPr>
                <w:rFonts w:ascii="Calibri" w:eastAsia="Times New Roman" w:hAnsi="Calibri" w:cs="Calibri"/>
                <w:lang w:eastAsia="en-PH"/>
              </w:rPr>
              <w:t>Changes to supporting document and serviceability rules now reflect the policy enhancements we put in place recently for overtime and allowances in PAYG income</w:t>
            </w:r>
          </w:p>
        </w:tc>
      </w:tr>
      <w:tr w:rsidR="00CE40F9" w:rsidRPr="007F63CF" w14:paraId="42155FEF" w14:textId="77777777" w:rsidTr="00215DD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2ECE5BF" w14:textId="79FD90B5" w:rsidR="00CE40F9" w:rsidRDefault="00CE40F9"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9 – Aug</w:t>
            </w:r>
          </w:p>
        </w:tc>
        <w:tc>
          <w:tcPr>
            <w:tcW w:w="1934" w:type="dxa"/>
            <w:vMerge/>
            <w:tcBorders>
              <w:left w:val="single" w:sz="6" w:space="0" w:color="000000"/>
              <w:right w:val="single" w:sz="6" w:space="0" w:color="000000"/>
            </w:tcBorders>
            <w:shd w:val="clear" w:color="auto" w:fill="auto"/>
          </w:tcPr>
          <w:p w14:paraId="5536704E" w14:textId="77777777" w:rsidR="00CE40F9" w:rsidRDefault="00CE40F9" w:rsidP="000F6BDD">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ABFED55" w14:textId="77777777" w:rsidR="00CE40F9" w:rsidRDefault="00350B13" w:rsidP="00462C29">
            <w:pPr>
              <w:pStyle w:val="ListParagraph"/>
              <w:numPr>
                <w:ilvl w:val="0"/>
                <w:numId w:val="24"/>
              </w:numPr>
              <w:spacing w:after="0" w:line="240" w:lineRule="auto"/>
              <w:textAlignment w:val="baseline"/>
              <w:rPr>
                <w:rFonts w:ascii="Calibri" w:eastAsia="Times New Roman" w:hAnsi="Calibri" w:cs="Calibri"/>
                <w:b/>
                <w:bCs/>
                <w:lang w:eastAsia="en-PH"/>
              </w:rPr>
            </w:pPr>
            <w:r w:rsidRPr="00350B13">
              <w:rPr>
                <w:rFonts w:ascii="Calibri" w:eastAsia="Times New Roman" w:hAnsi="Calibri" w:cs="Calibri"/>
                <w:b/>
                <w:bCs/>
                <w:lang w:eastAsia="en-PH"/>
              </w:rPr>
              <w:t>Interest Rate update</w:t>
            </w:r>
          </w:p>
          <w:p w14:paraId="455B1095" w14:textId="77777777" w:rsidR="00350B13" w:rsidRDefault="00350B13" w:rsidP="00350B13">
            <w:pPr>
              <w:pStyle w:val="ListParagraph"/>
              <w:numPr>
                <w:ilvl w:val="1"/>
                <w:numId w:val="24"/>
              </w:numPr>
              <w:spacing w:after="0" w:line="240" w:lineRule="auto"/>
              <w:textAlignment w:val="baseline"/>
              <w:rPr>
                <w:rFonts w:ascii="Calibri" w:eastAsia="Times New Roman" w:hAnsi="Calibri" w:cs="Calibri"/>
                <w:lang w:eastAsia="en-PH"/>
              </w:rPr>
            </w:pPr>
            <w:r w:rsidRPr="00350B13">
              <w:rPr>
                <w:rFonts w:ascii="Calibri" w:eastAsia="Times New Roman" w:hAnsi="Calibri" w:cs="Calibri"/>
                <w:lang w:eastAsia="en-PH"/>
              </w:rPr>
              <w:lastRenderedPageBreak/>
              <w:t xml:space="preserve">BOQ will be increasing variable interest rates </w:t>
            </w:r>
            <w:r w:rsidR="00915610" w:rsidRPr="00350B13">
              <w:rPr>
                <w:rFonts w:ascii="Calibri" w:eastAsia="Times New Roman" w:hAnsi="Calibri" w:cs="Calibri"/>
                <w:lang w:eastAsia="en-PH"/>
              </w:rPr>
              <w:t>for new</w:t>
            </w:r>
            <w:r w:rsidRPr="00350B13">
              <w:rPr>
                <w:rFonts w:ascii="Calibri" w:eastAsia="Times New Roman" w:hAnsi="Calibri" w:cs="Calibri"/>
                <w:lang w:eastAsia="en-PH"/>
              </w:rPr>
              <w:t xml:space="preserve"> and pipeline home loan applications </w:t>
            </w:r>
            <w:r w:rsidR="00A31B94" w:rsidRPr="00350B13">
              <w:rPr>
                <w:rFonts w:ascii="Calibri" w:eastAsia="Times New Roman" w:hAnsi="Calibri" w:cs="Calibri"/>
                <w:lang w:eastAsia="en-PH"/>
              </w:rPr>
              <w:t>on owner</w:t>
            </w:r>
            <w:r w:rsidRPr="00350B13">
              <w:rPr>
                <w:rFonts w:ascii="Calibri" w:eastAsia="Times New Roman" w:hAnsi="Calibri" w:cs="Calibri"/>
                <w:lang w:eastAsia="en-PH"/>
              </w:rPr>
              <w:t xml:space="preserve"> occupied and investment home loan products. Following the decision by the Reserve Bank of Australia (RBA) to increase the cash rate by 0.50% to 1.85%, BOQ is making the following changes to its variable home lending rates </w:t>
            </w:r>
            <w:r w:rsidR="00915610" w:rsidRPr="00350B13">
              <w:rPr>
                <w:rFonts w:ascii="Calibri" w:eastAsia="Times New Roman" w:hAnsi="Calibri" w:cs="Calibri"/>
                <w:lang w:eastAsia="en-PH"/>
              </w:rPr>
              <w:t>effective Tuesday</w:t>
            </w:r>
            <w:r w:rsidRPr="00350B13">
              <w:rPr>
                <w:rFonts w:ascii="Calibri" w:eastAsia="Times New Roman" w:hAnsi="Calibri" w:cs="Calibri"/>
                <w:lang w:eastAsia="en-PH"/>
              </w:rPr>
              <w:t>, 9 August 2022</w:t>
            </w:r>
          </w:p>
          <w:p w14:paraId="68FAF872" w14:textId="77777777" w:rsidR="006F53FA" w:rsidRDefault="00A31B94" w:rsidP="00A31B94">
            <w:pPr>
              <w:pStyle w:val="ListParagraph"/>
              <w:numPr>
                <w:ilvl w:val="0"/>
                <w:numId w:val="24"/>
              </w:numPr>
              <w:spacing w:after="0" w:line="240" w:lineRule="auto"/>
              <w:textAlignment w:val="baseline"/>
              <w:rPr>
                <w:rFonts w:ascii="Calibri" w:eastAsia="Times New Roman" w:hAnsi="Calibri" w:cs="Calibri"/>
                <w:lang w:eastAsia="en-PH"/>
              </w:rPr>
            </w:pPr>
            <w:r w:rsidRPr="00A31B94">
              <w:rPr>
                <w:rFonts w:ascii="Calibri" w:eastAsia="Times New Roman" w:hAnsi="Calibri" w:cs="Calibri"/>
                <w:b/>
                <w:bCs/>
                <w:lang w:eastAsia="en-PH"/>
              </w:rPr>
              <w:t>What’s changing?</w:t>
            </w:r>
          </w:p>
          <w:p w14:paraId="11761E1C" w14:textId="77777777" w:rsidR="006F53FA" w:rsidRDefault="00A31B94" w:rsidP="00665075">
            <w:pPr>
              <w:pStyle w:val="ListParagraph"/>
              <w:numPr>
                <w:ilvl w:val="1"/>
                <w:numId w:val="24"/>
              </w:numPr>
              <w:spacing w:after="0" w:line="240" w:lineRule="auto"/>
              <w:textAlignment w:val="baseline"/>
              <w:rPr>
                <w:rFonts w:ascii="Calibri" w:eastAsia="Times New Roman" w:hAnsi="Calibri" w:cs="Calibri"/>
                <w:lang w:eastAsia="en-PH"/>
              </w:rPr>
            </w:pPr>
            <w:r w:rsidRPr="00A31B94">
              <w:rPr>
                <w:rFonts w:ascii="Calibri" w:eastAsia="Times New Roman" w:hAnsi="Calibri" w:cs="Calibri"/>
                <w:lang w:eastAsia="en-PH"/>
              </w:rPr>
              <w:t>Increase to all Home Lending Variable Reference Rates</w:t>
            </w:r>
          </w:p>
          <w:p w14:paraId="7DA38798" w14:textId="77777777" w:rsidR="006F53FA" w:rsidRDefault="00A31B94" w:rsidP="00665075">
            <w:pPr>
              <w:pStyle w:val="ListParagraph"/>
              <w:numPr>
                <w:ilvl w:val="1"/>
                <w:numId w:val="24"/>
              </w:numPr>
              <w:spacing w:after="0" w:line="240" w:lineRule="auto"/>
              <w:textAlignment w:val="baseline"/>
              <w:rPr>
                <w:rFonts w:ascii="Calibri" w:eastAsia="Times New Roman" w:hAnsi="Calibri" w:cs="Calibri"/>
                <w:lang w:eastAsia="en-PH"/>
              </w:rPr>
            </w:pPr>
            <w:r w:rsidRPr="00A31B94">
              <w:rPr>
                <w:rFonts w:ascii="Calibri" w:eastAsia="Times New Roman" w:hAnsi="Calibri" w:cs="Calibri"/>
                <w:lang w:eastAsia="en-PH"/>
              </w:rPr>
              <w:t>Increase to</w:t>
            </w:r>
            <w:r w:rsidR="006F53FA">
              <w:rPr>
                <w:rFonts w:ascii="Calibri" w:eastAsia="Times New Roman" w:hAnsi="Calibri" w:cs="Calibri"/>
                <w:lang w:eastAsia="en-PH"/>
              </w:rPr>
              <w:t xml:space="preserve"> </w:t>
            </w:r>
            <w:r w:rsidRPr="00A31B94">
              <w:rPr>
                <w:rFonts w:ascii="Calibri" w:eastAsia="Times New Roman" w:hAnsi="Calibri" w:cs="Calibri"/>
                <w:lang w:eastAsia="en-PH"/>
              </w:rPr>
              <w:t>Home Loan Campaign Rates</w:t>
            </w:r>
          </w:p>
          <w:p w14:paraId="247F48B7" w14:textId="08C9EC60" w:rsidR="00A31B94" w:rsidRPr="00350B13" w:rsidRDefault="00A31B94" w:rsidP="00665075">
            <w:pPr>
              <w:pStyle w:val="ListParagraph"/>
              <w:numPr>
                <w:ilvl w:val="1"/>
                <w:numId w:val="24"/>
              </w:numPr>
              <w:spacing w:after="0" w:line="240" w:lineRule="auto"/>
              <w:textAlignment w:val="baseline"/>
              <w:rPr>
                <w:rFonts w:ascii="Calibri" w:eastAsia="Times New Roman" w:hAnsi="Calibri" w:cs="Calibri"/>
                <w:lang w:eastAsia="en-PH"/>
              </w:rPr>
            </w:pPr>
            <w:r w:rsidRPr="00A31B94">
              <w:rPr>
                <w:rFonts w:ascii="Calibri" w:eastAsia="Times New Roman" w:hAnsi="Calibri" w:cs="Calibri"/>
                <w:lang w:eastAsia="en-PH"/>
              </w:rPr>
              <w:t xml:space="preserve">Increase </w:t>
            </w:r>
            <w:r w:rsidR="006F53FA" w:rsidRPr="00A31B94">
              <w:rPr>
                <w:rFonts w:ascii="Calibri" w:eastAsia="Times New Roman" w:hAnsi="Calibri" w:cs="Calibri"/>
                <w:lang w:eastAsia="en-PH"/>
              </w:rPr>
              <w:t>to Revert</w:t>
            </w:r>
            <w:r w:rsidRPr="00A31B94">
              <w:rPr>
                <w:rFonts w:ascii="Calibri" w:eastAsia="Times New Roman" w:hAnsi="Calibri" w:cs="Calibri"/>
                <w:lang w:eastAsia="en-PH"/>
              </w:rPr>
              <w:t xml:space="preserve"> Rates </w:t>
            </w:r>
            <w:r w:rsidR="00665075" w:rsidRPr="00A31B94">
              <w:rPr>
                <w:rFonts w:ascii="Calibri" w:eastAsia="Times New Roman" w:hAnsi="Calibri" w:cs="Calibri"/>
                <w:lang w:eastAsia="en-PH"/>
              </w:rPr>
              <w:t>for Owner</w:t>
            </w:r>
            <w:r w:rsidRPr="00A31B94">
              <w:rPr>
                <w:rFonts w:ascii="Calibri" w:eastAsia="Times New Roman" w:hAnsi="Calibri" w:cs="Calibri"/>
                <w:lang w:eastAsia="en-PH"/>
              </w:rPr>
              <w:t xml:space="preserve"> Occupier and Investor</w:t>
            </w:r>
          </w:p>
        </w:tc>
      </w:tr>
      <w:tr w:rsidR="00D57808" w:rsidRPr="007F63CF" w14:paraId="4BD6BDE4" w14:textId="77777777" w:rsidTr="00ED54D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2BFA9176" w:rsidR="00D57808" w:rsidRPr="007F63CF" w:rsidRDefault="00D57808"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10 – Aug</w:t>
            </w:r>
          </w:p>
        </w:tc>
        <w:tc>
          <w:tcPr>
            <w:tcW w:w="0" w:type="auto"/>
            <w:vMerge w:val="restart"/>
            <w:tcBorders>
              <w:top w:val="single" w:sz="6" w:space="0" w:color="000000"/>
              <w:left w:val="single" w:sz="6" w:space="0" w:color="000000"/>
              <w:right w:val="single" w:sz="6" w:space="0" w:color="000000"/>
            </w:tcBorders>
            <w:shd w:val="clear" w:color="auto" w:fill="auto"/>
            <w:hideMark/>
          </w:tcPr>
          <w:p w14:paraId="71BEB57C" w14:textId="3791385A" w:rsidR="00D57808" w:rsidRPr="007F63CF" w:rsidRDefault="00D57808"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0E0C487F" w14:textId="77777777" w:rsidR="00D57808" w:rsidRDefault="00D57808" w:rsidP="00406FA7">
            <w:pPr>
              <w:pStyle w:val="ListParagraph"/>
              <w:numPr>
                <w:ilvl w:val="0"/>
                <w:numId w:val="24"/>
              </w:numPr>
              <w:spacing w:after="0" w:line="240" w:lineRule="auto"/>
              <w:textAlignment w:val="baseline"/>
              <w:rPr>
                <w:rFonts w:ascii="Calibri" w:eastAsia="Times New Roman" w:hAnsi="Calibri" w:cs="Calibri"/>
                <w:b/>
                <w:bCs/>
                <w:lang w:eastAsia="en-PH"/>
              </w:rPr>
            </w:pPr>
            <w:r w:rsidRPr="00406FA7">
              <w:rPr>
                <w:rFonts w:ascii="Calibri" w:eastAsia="Times New Roman" w:hAnsi="Calibri" w:cs="Calibri"/>
                <w:b/>
                <w:bCs/>
                <w:lang w:eastAsia="en-PH"/>
              </w:rPr>
              <w:t>Simpler, Better &amp; Easier with CommBank</w:t>
            </w:r>
          </w:p>
          <w:p w14:paraId="03C32166" w14:textId="77777777" w:rsidR="00D57808" w:rsidRDefault="00D57808" w:rsidP="00EA1874">
            <w:pPr>
              <w:pStyle w:val="ListParagraph"/>
              <w:numPr>
                <w:ilvl w:val="1"/>
                <w:numId w:val="24"/>
              </w:numPr>
              <w:spacing w:after="0" w:line="240" w:lineRule="auto"/>
              <w:textAlignment w:val="baseline"/>
              <w:rPr>
                <w:rFonts w:ascii="Calibri" w:eastAsia="Times New Roman" w:hAnsi="Calibri" w:cs="Calibri"/>
                <w:lang w:eastAsia="en-PH"/>
              </w:rPr>
            </w:pPr>
            <w:r w:rsidRPr="00EA1874">
              <w:rPr>
                <w:rFonts w:ascii="Calibri" w:eastAsia="Times New Roman" w:hAnsi="Calibri" w:cs="Calibri"/>
                <w:lang w:eastAsia="en-PH"/>
              </w:rPr>
              <w:t>We've launched a range of great initiatives in the past few weeks. We want to make sure you don't miss out on knowing about these new benefits to you and your customers, so we've created a three-minute summary video so it's simple and easy for you to get up to date quickly.</w:t>
            </w:r>
          </w:p>
          <w:p w14:paraId="45532FD9" w14:textId="77777777" w:rsidR="00D57808" w:rsidRDefault="00D57808" w:rsidP="00581FDA">
            <w:pPr>
              <w:spacing w:after="0" w:line="240" w:lineRule="auto"/>
              <w:textAlignment w:val="baseline"/>
              <w:rPr>
                <w:rFonts w:ascii="Calibri" w:eastAsia="Times New Roman" w:hAnsi="Calibri" w:cs="Calibri"/>
                <w:lang w:eastAsia="en-PH"/>
              </w:rPr>
            </w:pPr>
          </w:p>
          <w:p w14:paraId="3C455B92" w14:textId="0638860D" w:rsidR="00D57808" w:rsidRPr="00581FDA" w:rsidRDefault="00D57808" w:rsidP="00581FD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600455">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CBA updates</w:t>
            </w:r>
          </w:p>
        </w:tc>
      </w:tr>
      <w:tr w:rsidR="00D57808" w:rsidRPr="007F63CF" w14:paraId="544F3E8D" w14:textId="77777777" w:rsidTr="00ED54D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F6C5859" w14:textId="6AA87C72" w:rsidR="00D57808" w:rsidRDefault="00D57808"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12 – Aug</w:t>
            </w:r>
          </w:p>
        </w:tc>
        <w:tc>
          <w:tcPr>
            <w:tcW w:w="0" w:type="auto"/>
            <w:vMerge/>
            <w:tcBorders>
              <w:left w:val="single" w:sz="6" w:space="0" w:color="000000"/>
              <w:bottom w:val="single" w:sz="6" w:space="0" w:color="000000"/>
              <w:right w:val="single" w:sz="6" w:space="0" w:color="000000"/>
            </w:tcBorders>
            <w:shd w:val="clear" w:color="auto" w:fill="auto"/>
          </w:tcPr>
          <w:p w14:paraId="6A861177" w14:textId="77777777" w:rsidR="00D57808" w:rsidRDefault="00D57808" w:rsidP="0095201A">
            <w:pPr>
              <w:spacing w:after="0" w:line="240" w:lineRule="auto"/>
              <w:jc w:val="center"/>
              <w:rPr>
                <w:rFonts w:ascii="Calibri" w:eastAsia="Times New Roman" w:hAnsi="Calibri" w:cs="Calibri"/>
                <w:lang w:val="en-AU"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6CEF70A9" w14:textId="77777777" w:rsidR="00D57808" w:rsidRDefault="0025201D" w:rsidP="00406FA7">
            <w:pPr>
              <w:pStyle w:val="ListParagraph"/>
              <w:numPr>
                <w:ilvl w:val="0"/>
                <w:numId w:val="24"/>
              </w:numPr>
              <w:spacing w:after="0" w:line="240" w:lineRule="auto"/>
              <w:textAlignment w:val="baseline"/>
              <w:rPr>
                <w:rFonts w:ascii="Calibri" w:eastAsia="Times New Roman" w:hAnsi="Calibri" w:cs="Calibri"/>
                <w:b/>
                <w:bCs/>
                <w:lang w:eastAsia="en-PH"/>
              </w:rPr>
            </w:pPr>
            <w:r w:rsidRPr="0025201D">
              <w:rPr>
                <w:rFonts w:ascii="Calibri" w:eastAsia="Times New Roman" w:hAnsi="Calibri" w:cs="Calibri"/>
                <w:b/>
                <w:bCs/>
                <w:lang w:eastAsia="en-PH"/>
              </w:rPr>
              <w:t>Variable Rate Change Update</w:t>
            </w:r>
          </w:p>
          <w:p w14:paraId="6143DB7D" w14:textId="77777777" w:rsidR="0025201D" w:rsidRDefault="0025201D" w:rsidP="0025201D">
            <w:pPr>
              <w:pStyle w:val="ListParagraph"/>
              <w:numPr>
                <w:ilvl w:val="1"/>
                <w:numId w:val="24"/>
              </w:numPr>
              <w:spacing w:after="0" w:line="240" w:lineRule="auto"/>
              <w:textAlignment w:val="baseline"/>
              <w:rPr>
                <w:rFonts w:ascii="Calibri" w:eastAsia="Times New Roman" w:hAnsi="Calibri" w:cs="Calibri"/>
                <w:lang w:eastAsia="en-PH"/>
              </w:rPr>
            </w:pPr>
            <w:r w:rsidRPr="0025201D">
              <w:rPr>
                <w:rFonts w:ascii="Calibri" w:eastAsia="Times New Roman" w:hAnsi="Calibri" w:cs="Calibri"/>
                <w:lang w:eastAsia="en-PH"/>
              </w:rPr>
              <w:t>As the cash rate is one factor that affects our costs of funds, we have decided to increase our home loan variable interest rates by 0.50% p.a. on and from 12 August 2022. These changes will apply to all product types, including all work in progress applications on and from 12 August 2022.</w:t>
            </w:r>
          </w:p>
          <w:p w14:paraId="1267107E" w14:textId="77777777" w:rsidR="0049455A" w:rsidRDefault="0049455A" w:rsidP="0049455A">
            <w:pPr>
              <w:pStyle w:val="ListParagraph"/>
              <w:numPr>
                <w:ilvl w:val="0"/>
                <w:numId w:val="24"/>
              </w:numPr>
              <w:spacing w:after="0" w:line="240" w:lineRule="auto"/>
              <w:textAlignment w:val="baseline"/>
              <w:rPr>
                <w:rFonts w:ascii="Calibri" w:eastAsia="Times New Roman" w:hAnsi="Calibri" w:cs="Calibri"/>
                <w:lang w:eastAsia="en-PH"/>
              </w:rPr>
            </w:pPr>
            <w:r w:rsidRPr="0049455A">
              <w:rPr>
                <w:rFonts w:ascii="Calibri" w:eastAsia="Times New Roman" w:hAnsi="Calibri" w:cs="Calibri"/>
                <w:lang w:eastAsia="en-PH"/>
              </w:rPr>
              <w:t>New variable reference rates</w:t>
            </w:r>
          </w:p>
          <w:p w14:paraId="2980CCBB" w14:textId="77777777" w:rsidR="0049455A" w:rsidRPr="001A480C" w:rsidRDefault="0049455A" w:rsidP="0049455A">
            <w:pPr>
              <w:pStyle w:val="ListParagraph"/>
              <w:numPr>
                <w:ilvl w:val="0"/>
                <w:numId w:val="24"/>
              </w:numPr>
              <w:spacing w:after="0" w:line="240" w:lineRule="auto"/>
              <w:textAlignment w:val="baseline"/>
              <w:rPr>
                <w:rFonts w:ascii="Calibri" w:eastAsia="Times New Roman" w:hAnsi="Calibri" w:cs="Calibri"/>
                <w:b/>
                <w:bCs/>
                <w:lang w:eastAsia="en-PH"/>
              </w:rPr>
            </w:pPr>
            <w:r w:rsidRPr="001A480C">
              <w:rPr>
                <w:rFonts w:ascii="Calibri" w:eastAsia="Times New Roman" w:hAnsi="Calibri" w:cs="Calibri"/>
                <w:b/>
                <w:bCs/>
                <w:lang w:eastAsia="en-PH"/>
              </w:rPr>
              <w:t xml:space="preserve">Special 4-Year Fixed Rate Offer </w:t>
            </w:r>
          </w:p>
          <w:p w14:paraId="26764550" w14:textId="3C9D3BA3" w:rsidR="0049455A" w:rsidRPr="0049455A" w:rsidRDefault="0049455A" w:rsidP="00A6102E">
            <w:pPr>
              <w:pStyle w:val="ListParagraph"/>
              <w:numPr>
                <w:ilvl w:val="1"/>
                <w:numId w:val="24"/>
              </w:numPr>
              <w:spacing w:after="0" w:line="240" w:lineRule="auto"/>
              <w:textAlignment w:val="baseline"/>
              <w:rPr>
                <w:rFonts w:ascii="Calibri" w:eastAsia="Times New Roman" w:hAnsi="Calibri" w:cs="Calibri"/>
                <w:lang w:eastAsia="en-PH"/>
              </w:rPr>
            </w:pPr>
            <w:r w:rsidRPr="0049455A">
              <w:rPr>
                <w:rFonts w:ascii="Calibri" w:eastAsia="Times New Roman" w:hAnsi="Calibri" w:cs="Calibri"/>
                <w:lang w:eastAsia="en-PH"/>
              </w:rPr>
              <w:t>From Friday 5 August 2022 and for a limited time, we are offering a special 4-year Fixed Rate (Principal &amp; Interest, Owner Occupied with a Mortgage Advantage package) of 4.99% p.a.</w:t>
            </w:r>
          </w:p>
          <w:p w14:paraId="224DDDB7" w14:textId="5CED89D6" w:rsidR="0049455A" w:rsidRPr="0049455A" w:rsidRDefault="0049455A" w:rsidP="00A6102E">
            <w:pPr>
              <w:pStyle w:val="ListParagraph"/>
              <w:numPr>
                <w:ilvl w:val="1"/>
                <w:numId w:val="24"/>
              </w:numPr>
              <w:spacing w:after="0" w:line="240" w:lineRule="auto"/>
              <w:textAlignment w:val="baseline"/>
              <w:rPr>
                <w:rFonts w:ascii="Calibri" w:eastAsia="Times New Roman" w:hAnsi="Calibri" w:cs="Calibri"/>
                <w:lang w:eastAsia="en-PH"/>
              </w:rPr>
            </w:pPr>
            <w:r w:rsidRPr="0049455A">
              <w:rPr>
                <w:rFonts w:ascii="Calibri" w:eastAsia="Times New Roman" w:hAnsi="Calibri" w:cs="Calibri"/>
                <w:lang w:eastAsia="en-PH"/>
              </w:rPr>
              <w:t xml:space="preserve">This special rate is a reduction of 1.60% p.a. from our current 4-year Fixed Rate (Principal &amp; Interest, Owner Occupied with a Mortgage Advantage package) and has been rolled out especially to support customers looking for certainty in a changing rate environment. </w:t>
            </w:r>
          </w:p>
          <w:p w14:paraId="203F6C2E" w14:textId="1FCDB36E" w:rsidR="0049455A" w:rsidRPr="0049455A" w:rsidRDefault="0049455A" w:rsidP="00A6102E">
            <w:pPr>
              <w:pStyle w:val="ListParagraph"/>
              <w:numPr>
                <w:ilvl w:val="1"/>
                <w:numId w:val="24"/>
              </w:numPr>
              <w:spacing w:after="0" w:line="240" w:lineRule="auto"/>
              <w:textAlignment w:val="baseline"/>
              <w:rPr>
                <w:rFonts w:ascii="Calibri" w:eastAsia="Times New Roman" w:hAnsi="Calibri" w:cs="Calibri"/>
                <w:lang w:eastAsia="en-PH"/>
              </w:rPr>
            </w:pPr>
            <w:r w:rsidRPr="0049455A">
              <w:rPr>
                <w:rFonts w:ascii="Calibri" w:eastAsia="Times New Roman" w:hAnsi="Calibri" w:cs="Calibri"/>
                <w:lang w:eastAsia="en-PH"/>
              </w:rPr>
              <w:t xml:space="preserve">The comparison rate for the new 4-year Fixed Rate (Principal &amp; Interest, Owner Occupied with a Mortgage Advantage package) is 5.46% p.a. </w:t>
            </w:r>
          </w:p>
          <w:p w14:paraId="0878ED73" w14:textId="77777777" w:rsidR="0049455A" w:rsidRDefault="0049455A" w:rsidP="00A6102E">
            <w:pPr>
              <w:pStyle w:val="ListParagraph"/>
              <w:numPr>
                <w:ilvl w:val="1"/>
                <w:numId w:val="24"/>
              </w:numPr>
              <w:spacing w:after="0" w:line="240" w:lineRule="auto"/>
              <w:textAlignment w:val="baseline"/>
              <w:rPr>
                <w:rFonts w:ascii="Calibri" w:eastAsia="Times New Roman" w:hAnsi="Calibri" w:cs="Calibri"/>
                <w:lang w:eastAsia="en-PH"/>
              </w:rPr>
            </w:pPr>
            <w:r w:rsidRPr="0049455A">
              <w:rPr>
                <w:rFonts w:ascii="Calibri" w:eastAsia="Times New Roman" w:hAnsi="Calibri" w:cs="Calibri"/>
                <w:lang w:eastAsia="en-PH"/>
              </w:rPr>
              <w:lastRenderedPageBreak/>
              <w:t>Customers can contact us via the CommBank app or may contact you to explore the different options available, including how Rate Lock can help secure the special 4-year Fixed Rate offer</w:t>
            </w:r>
          </w:p>
          <w:p w14:paraId="4B21088C" w14:textId="77777777" w:rsidR="0063146F" w:rsidRPr="00F76B38" w:rsidRDefault="0063146F" w:rsidP="0063146F">
            <w:pPr>
              <w:pStyle w:val="ListParagraph"/>
              <w:numPr>
                <w:ilvl w:val="0"/>
                <w:numId w:val="24"/>
              </w:numPr>
              <w:spacing w:after="0" w:line="240" w:lineRule="auto"/>
              <w:textAlignment w:val="baseline"/>
              <w:rPr>
                <w:rFonts w:ascii="Calibri" w:eastAsia="Times New Roman" w:hAnsi="Calibri" w:cs="Calibri"/>
                <w:b/>
                <w:bCs/>
                <w:lang w:eastAsia="en-PH"/>
              </w:rPr>
            </w:pPr>
            <w:r w:rsidRPr="00F76B38">
              <w:rPr>
                <w:rFonts w:ascii="Calibri" w:eastAsia="Times New Roman" w:hAnsi="Calibri" w:cs="Calibri"/>
                <w:b/>
                <w:bCs/>
                <w:lang w:eastAsia="en-PH"/>
              </w:rPr>
              <w:t>Rate Lock</w:t>
            </w:r>
          </w:p>
          <w:p w14:paraId="5230ABDB" w14:textId="2A3033BF" w:rsidR="0063146F" w:rsidRPr="00582A61" w:rsidRDefault="0063146F" w:rsidP="009956C5">
            <w:pPr>
              <w:pStyle w:val="ListParagraph"/>
              <w:numPr>
                <w:ilvl w:val="1"/>
                <w:numId w:val="24"/>
              </w:numPr>
              <w:spacing w:after="0" w:line="240" w:lineRule="auto"/>
              <w:textAlignment w:val="baseline"/>
              <w:rPr>
                <w:rFonts w:ascii="Calibri" w:eastAsia="Times New Roman" w:hAnsi="Calibri" w:cs="Calibri"/>
                <w:lang w:eastAsia="en-PH"/>
              </w:rPr>
            </w:pPr>
            <w:r w:rsidRPr="00582A61">
              <w:rPr>
                <w:rFonts w:ascii="Calibri" w:eastAsia="Times New Roman" w:hAnsi="Calibri" w:cs="Calibri"/>
                <w:lang w:eastAsia="en-PH"/>
              </w:rPr>
              <w:t>It's important to make sure customers understand rates are subject to change. If your customer would like more certainty around their rate in the future, a Rate Lock may suit their needs.</w:t>
            </w:r>
          </w:p>
          <w:p w14:paraId="303DCF6B" w14:textId="77777777" w:rsidR="0063146F" w:rsidRPr="0063146F" w:rsidRDefault="0063146F" w:rsidP="0063146F">
            <w:pPr>
              <w:pStyle w:val="ListParagraph"/>
              <w:numPr>
                <w:ilvl w:val="0"/>
                <w:numId w:val="24"/>
              </w:numPr>
              <w:spacing w:after="0" w:line="240" w:lineRule="auto"/>
              <w:textAlignment w:val="baseline"/>
              <w:rPr>
                <w:rFonts w:ascii="Calibri" w:eastAsia="Times New Roman" w:hAnsi="Calibri" w:cs="Calibri"/>
                <w:b/>
                <w:bCs/>
                <w:lang w:eastAsia="en-PH"/>
              </w:rPr>
            </w:pPr>
            <w:r w:rsidRPr="0063146F">
              <w:rPr>
                <w:rFonts w:ascii="Calibri" w:eastAsia="Times New Roman" w:hAnsi="Calibri" w:cs="Calibri"/>
                <w:b/>
                <w:bCs/>
                <w:lang w:eastAsia="en-PH"/>
              </w:rPr>
              <w:t xml:space="preserve">Please note: </w:t>
            </w:r>
          </w:p>
          <w:p w14:paraId="314D7BA3" w14:textId="73E5A84E" w:rsidR="0063146F" w:rsidRPr="0063146F" w:rsidRDefault="0063146F" w:rsidP="00C80CC0">
            <w:pPr>
              <w:pStyle w:val="ListParagraph"/>
              <w:numPr>
                <w:ilvl w:val="1"/>
                <w:numId w:val="24"/>
              </w:numPr>
              <w:spacing w:after="0" w:line="240" w:lineRule="auto"/>
              <w:textAlignment w:val="baseline"/>
              <w:rPr>
                <w:rFonts w:ascii="Calibri" w:eastAsia="Times New Roman" w:hAnsi="Calibri" w:cs="Calibri"/>
                <w:lang w:eastAsia="en-PH"/>
              </w:rPr>
            </w:pPr>
            <w:r w:rsidRPr="0063146F">
              <w:rPr>
                <w:rFonts w:ascii="Calibri" w:eastAsia="Times New Roman" w:hAnsi="Calibri" w:cs="Calibri"/>
                <w:lang w:eastAsia="en-PH"/>
              </w:rPr>
              <w:t>Rate Lock is not available on Home Seeker, switching, splitting, top ups or repayment change applications.</w:t>
            </w:r>
          </w:p>
          <w:p w14:paraId="34D2F3AA" w14:textId="77777777" w:rsidR="0063146F" w:rsidRDefault="0063146F" w:rsidP="00C80CC0">
            <w:pPr>
              <w:pStyle w:val="ListParagraph"/>
              <w:numPr>
                <w:ilvl w:val="1"/>
                <w:numId w:val="24"/>
              </w:numPr>
              <w:spacing w:after="0" w:line="240" w:lineRule="auto"/>
              <w:textAlignment w:val="baseline"/>
              <w:rPr>
                <w:rFonts w:ascii="Calibri" w:eastAsia="Times New Roman" w:hAnsi="Calibri" w:cs="Calibri"/>
                <w:lang w:eastAsia="en-PH"/>
              </w:rPr>
            </w:pPr>
            <w:r w:rsidRPr="0063146F">
              <w:rPr>
                <w:rFonts w:ascii="Calibri" w:eastAsia="Times New Roman" w:hAnsi="Calibri" w:cs="Calibri"/>
                <w:lang w:eastAsia="en-PH"/>
              </w:rPr>
              <w:t>Please share with the customer that the Rate Lock fee already paid by the customer is not refundable if the customer changes their mind, does not proceed with the application, or changes the product type or term.</w:t>
            </w:r>
          </w:p>
          <w:p w14:paraId="38D8F91F" w14:textId="77777777" w:rsidR="00E812A1" w:rsidRDefault="00E812A1" w:rsidP="00E812A1">
            <w:pPr>
              <w:spacing w:after="0" w:line="240" w:lineRule="auto"/>
              <w:textAlignment w:val="baseline"/>
              <w:rPr>
                <w:rFonts w:ascii="Calibri" w:eastAsia="Times New Roman" w:hAnsi="Calibri" w:cs="Calibri"/>
                <w:lang w:eastAsia="en-PH"/>
              </w:rPr>
            </w:pPr>
          </w:p>
          <w:p w14:paraId="3458F8D8" w14:textId="3638B94E" w:rsidR="00E812A1" w:rsidRPr="00E812A1" w:rsidRDefault="00E812A1" w:rsidP="00E812A1">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32118C">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CBA updates</w:t>
            </w:r>
          </w:p>
        </w:tc>
      </w:tr>
      <w:tr w:rsidR="00741751" w:rsidRPr="007F63CF" w14:paraId="75DBA9DF"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FF53316" w14:textId="2090FC09" w:rsidR="00741751" w:rsidRPr="007F63CF" w:rsidRDefault="008B5E7A"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11 – Aug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CB5A2B8" w14:textId="165F1CD8" w:rsidR="00741751" w:rsidRDefault="00741751" w:rsidP="0095201A">
            <w:pPr>
              <w:spacing w:after="0" w:line="240" w:lineRule="auto"/>
              <w:jc w:val="center"/>
              <w:rPr>
                <w:rFonts w:ascii="Calibri" w:eastAsia="Times New Roman" w:hAnsi="Calibri" w:cs="Calibri"/>
                <w:lang w:val="en-AU" w:eastAsia="en-PH"/>
              </w:rPr>
            </w:pPr>
            <w:r>
              <w:rPr>
                <w:rFonts w:ascii="Calibri" w:eastAsia="Times New Roman" w:hAnsi="Calibri" w:cs="Calibri"/>
                <w:lang w:val="en-AU" w:eastAsia="en-PH"/>
              </w:rPr>
              <w:t>Great Southern Bank</w:t>
            </w:r>
          </w:p>
        </w:tc>
        <w:tc>
          <w:tcPr>
            <w:tcW w:w="5882" w:type="dxa"/>
            <w:tcBorders>
              <w:top w:val="single" w:sz="6" w:space="0" w:color="000000"/>
              <w:left w:val="nil"/>
              <w:bottom w:val="single" w:sz="6" w:space="0" w:color="000000"/>
              <w:right w:val="single" w:sz="6" w:space="0" w:color="000000"/>
            </w:tcBorders>
            <w:shd w:val="clear" w:color="auto" w:fill="auto"/>
          </w:tcPr>
          <w:p w14:paraId="28A5ECB6" w14:textId="77777777" w:rsidR="00741751" w:rsidRDefault="001B6C52" w:rsidP="001B6C52">
            <w:pPr>
              <w:pStyle w:val="ListParagraph"/>
              <w:numPr>
                <w:ilvl w:val="0"/>
                <w:numId w:val="24"/>
              </w:numPr>
              <w:spacing w:after="0" w:line="240" w:lineRule="auto"/>
              <w:textAlignment w:val="baseline"/>
              <w:rPr>
                <w:rFonts w:ascii="Calibri" w:eastAsia="Times New Roman" w:hAnsi="Calibri" w:cs="Calibri"/>
                <w:b/>
                <w:bCs/>
                <w:lang w:eastAsia="en-PH"/>
              </w:rPr>
            </w:pPr>
            <w:r w:rsidRPr="001B6C52">
              <w:rPr>
                <w:rFonts w:ascii="Calibri" w:eastAsia="Times New Roman" w:hAnsi="Calibri" w:cs="Calibri"/>
                <w:b/>
                <w:bCs/>
                <w:lang w:eastAsia="en-PH"/>
              </w:rPr>
              <w:t>Home lending updates</w:t>
            </w:r>
          </w:p>
          <w:p w14:paraId="7D5D4021" w14:textId="77777777" w:rsidR="004844EE" w:rsidRDefault="004844EE" w:rsidP="004844EE">
            <w:pPr>
              <w:pStyle w:val="ListParagraph"/>
              <w:numPr>
                <w:ilvl w:val="1"/>
                <w:numId w:val="24"/>
              </w:numPr>
              <w:spacing w:after="0" w:line="240" w:lineRule="auto"/>
              <w:textAlignment w:val="baseline"/>
              <w:rPr>
                <w:rFonts w:ascii="Calibri" w:eastAsia="Times New Roman" w:hAnsi="Calibri" w:cs="Calibri"/>
                <w:b/>
                <w:bCs/>
                <w:lang w:eastAsia="en-PH"/>
              </w:rPr>
            </w:pPr>
            <w:r w:rsidRPr="004844EE">
              <w:rPr>
                <w:rFonts w:ascii="Calibri" w:eastAsia="Times New Roman" w:hAnsi="Calibri" w:cs="Calibri"/>
                <w:b/>
                <w:bCs/>
                <w:lang w:eastAsia="en-PH"/>
              </w:rPr>
              <w:t>Home Lending Pricing Changes</w:t>
            </w:r>
          </w:p>
          <w:p w14:paraId="35EF4231" w14:textId="77777777" w:rsidR="004844EE" w:rsidRPr="004844EE" w:rsidRDefault="004844EE" w:rsidP="004844EE">
            <w:pPr>
              <w:pStyle w:val="ListParagraph"/>
              <w:numPr>
                <w:ilvl w:val="2"/>
                <w:numId w:val="24"/>
              </w:numPr>
              <w:spacing w:after="0" w:line="240" w:lineRule="auto"/>
              <w:textAlignment w:val="baseline"/>
              <w:rPr>
                <w:rFonts w:ascii="Calibri" w:eastAsia="Times New Roman" w:hAnsi="Calibri" w:cs="Calibri"/>
                <w:lang w:eastAsia="en-PH"/>
              </w:rPr>
            </w:pPr>
            <w:r w:rsidRPr="004844EE">
              <w:rPr>
                <w:rFonts w:ascii="Calibri" w:eastAsia="Times New Roman" w:hAnsi="Calibri" w:cs="Calibri"/>
                <w:lang w:eastAsia="en-PH"/>
              </w:rPr>
              <w:t xml:space="preserve">Following the official cash rate rise, we will be increasing all variable home loan interest rates by 0.50% per annum, effective Thursday 11 August 2022. </w:t>
            </w:r>
          </w:p>
          <w:p w14:paraId="15E47D82" w14:textId="77777777" w:rsidR="004844EE" w:rsidRPr="00EE076E" w:rsidRDefault="004844EE" w:rsidP="004844EE">
            <w:pPr>
              <w:pStyle w:val="ListParagraph"/>
              <w:numPr>
                <w:ilvl w:val="2"/>
                <w:numId w:val="24"/>
              </w:numPr>
              <w:spacing w:after="0" w:line="240" w:lineRule="auto"/>
              <w:textAlignment w:val="baseline"/>
              <w:rPr>
                <w:rFonts w:ascii="Calibri" w:eastAsia="Times New Roman" w:hAnsi="Calibri" w:cs="Calibri"/>
                <w:b/>
                <w:bCs/>
                <w:lang w:eastAsia="en-PH"/>
              </w:rPr>
            </w:pPr>
            <w:r w:rsidRPr="004844EE">
              <w:rPr>
                <w:rFonts w:ascii="Calibri" w:eastAsia="Times New Roman" w:hAnsi="Calibri" w:cs="Calibri"/>
                <w:lang w:eastAsia="en-PH"/>
              </w:rPr>
              <w:t>Our new lending margin across Owner-Occupier and Investor P&amp;I variable products where the LMI is &gt;70% and ≤80%, is also changing. The table below shows how this change will reduce the impact of the rate increase on the new net rate across these products.</w:t>
            </w:r>
          </w:p>
          <w:p w14:paraId="5E38CBFD" w14:textId="77777777" w:rsidR="00EE076E" w:rsidRDefault="00EE076E" w:rsidP="004844EE">
            <w:pPr>
              <w:pStyle w:val="ListParagraph"/>
              <w:numPr>
                <w:ilvl w:val="2"/>
                <w:numId w:val="24"/>
              </w:numPr>
              <w:spacing w:after="0" w:line="240" w:lineRule="auto"/>
              <w:textAlignment w:val="baseline"/>
              <w:rPr>
                <w:rFonts w:ascii="Calibri" w:eastAsia="Times New Roman" w:hAnsi="Calibri" w:cs="Calibri"/>
                <w:lang w:eastAsia="en-PH"/>
              </w:rPr>
            </w:pPr>
            <w:r w:rsidRPr="00EE076E">
              <w:rPr>
                <w:rFonts w:ascii="Calibri" w:eastAsia="Times New Roman" w:hAnsi="Calibri" w:cs="Calibri"/>
                <w:lang w:eastAsia="en-PH"/>
              </w:rPr>
              <w:t>The rate increase will impact new loan applications, applications in progress and existing customers with a variable home loan product (unless they hold a Rate Breaker product which has its own terms and conditions).</w:t>
            </w:r>
          </w:p>
          <w:p w14:paraId="50B4955D" w14:textId="77777777" w:rsidR="00F04780" w:rsidRPr="00F04780" w:rsidRDefault="00F04780" w:rsidP="00F04780">
            <w:pPr>
              <w:pStyle w:val="ListParagraph"/>
              <w:numPr>
                <w:ilvl w:val="2"/>
                <w:numId w:val="24"/>
              </w:numPr>
              <w:spacing w:after="0" w:line="240" w:lineRule="auto"/>
              <w:textAlignment w:val="baseline"/>
              <w:rPr>
                <w:rFonts w:ascii="Calibri" w:eastAsia="Times New Roman" w:hAnsi="Calibri" w:cs="Calibri"/>
                <w:lang w:eastAsia="en-PH"/>
              </w:rPr>
            </w:pPr>
            <w:r w:rsidRPr="00F04780">
              <w:rPr>
                <w:rFonts w:ascii="Calibri" w:eastAsia="Times New Roman" w:hAnsi="Calibri" w:cs="Calibri"/>
                <w:lang w:eastAsia="en-PH"/>
              </w:rPr>
              <w:t>All impacted customers will receive a letter in the mail to inform them of the new rate and new minimum repayment amount.</w:t>
            </w:r>
          </w:p>
          <w:p w14:paraId="7F302A82" w14:textId="122A770F" w:rsidR="00F04780" w:rsidRPr="00F04780" w:rsidRDefault="00F04780" w:rsidP="00F04780">
            <w:pPr>
              <w:pStyle w:val="ListParagraph"/>
              <w:numPr>
                <w:ilvl w:val="2"/>
                <w:numId w:val="24"/>
              </w:numPr>
              <w:spacing w:after="0" w:line="240" w:lineRule="auto"/>
              <w:textAlignment w:val="baseline"/>
              <w:rPr>
                <w:rFonts w:ascii="Calibri" w:eastAsia="Times New Roman" w:hAnsi="Calibri" w:cs="Calibri"/>
                <w:lang w:eastAsia="en-PH"/>
              </w:rPr>
            </w:pPr>
            <w:r w:rsidRPr="00F04780">
              <w:rPr>
                <w:rFonts w:ascii="Calibri" w:eastAsia="Times New Roman" w:hAnsi="Calibri" w:cs="Calibri"/>
                <w:lang w:eastAsia="en-PH"/>
              </w:rPr>
              <w:t xml:space="preserve">Customers with their own regular (periodical) payment arrangements will need to ensure the amount is sufficient </w:t>
            </w:r>
            <w:r w:rsidRPr="00F04780">
              <w:rPr>
                <w:rFonts w:ascii="Calibri" w:eastAsia="Times New Roman" w:hAnsi="Calibri" w:cs="Calibri"/>
                <w:lang w:eastAsia="en-PH"/>
              </w:rPr>
              <w:lastRenderedPageBreak/>
              <w:t xml:space="preserve">to cover the new minimum repayment amount. </w:t>
            </w:r>
          </w:p>
        </w:tc>
      </w:tr>
      <w:tr w:rsidR="004940EC" w:rsidRPr="007F63CF" w14:paraId="0C871ABD" w14:textId="77777777" w:rsidTr="00C5206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5BC6CFFD" w:rsidR="004940EC" w:rsidRDefault="004940EC" w:rsidP="004940EC">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Aug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473AA296" w:rsidR="004940EC" w:rsidRDefault="004940EC" w:rsidP="004940EC">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5EB3CCD2" w14:textId="77777777" w:rsidR="004940EC" w:rsidRDefault="004940EC" w:rsidP="004940EC">
            <w:pPr>
              <w:pStyle w:val="ListParagraph"/>
              <w:numPr>
                <w:ilvl w:val="0"/>
                <w:numId w:val="24"/>
              </w:numPr>
              <w:spacing w:after="0" w:line="240" w:lineRule="auto"/>
              <w:textAlignment w:val="baseline"/>
              <w:rPr>
                <w:rFonts w:ascii="Calibri" w:eastAsia="Times New Roman" w:hAnsi="Calibri" w:cs="Calibri"/>
                <w:b/>
                <w:bCs/>
                <w:lang w:eastAsia="en-PH"/>
              </w:rPr>
            </w:pPr>
            <w:r w:rsidRPr="00A2331C">
              <w:rPr>
                <w:rFonts w:ascii="Calibri" w:eastAsia="Times New Roman" w:hAnsi="Calibri" w:cs="Calibri"/>
                <w:b/>
                <w:bCs/>
                <w:lang w:eastAsia="en-PH"/>
              </w:rPr>
              <w:t>Updated Form</w:t>
            </w:r>
          </w:p>
          <w:p w14:paraId="5FD916D8" w14:textId="77777777" w:rsidR="004940EC" w:rsidRPr="00565535" w:rsidRDefault="004940EC" w:rsidP="004940EC">
            <w:pPr>
              <w:pStyle w:val="ListParagraph"/>
              <w:numPr>
                <w:ilvl w:val="1"/>
                <w:numId w:val="24"/>
              </w:numPr>
              <w:spacing w:after="0" w:line="240" w:lineRule="auto"/>
              <w:textAlignment w:val="baseline"/>
              <w:rPr>
                <w:rFonts w:ascii="Calibri" w:eastAsia="Times New Roman" w:hAnsi="Calibri" w:cs="Calibri"/>
                <w:b/>
                <w:bCs/>
                <w:lang w:eastAsia="en-PH"/>
              </w:rPr>
            </w:pPr>
            <w:r w:rsidRPr="00565535">
              <w:rPr>
                <w:rFonts w:ascii="Calibri" w:eastAsia="Times New Roman" w:hAnsi="Calibri" w:cs="Calibri"/>
                <w:b/>
                <w:bCs/>
                <w:lang w:eastAsia="en-PH"/>
              </w:rPr>
              <w:t xml:space="preserve">The following form has been updated and is available for download on the Broker Website under Useful Resources &gt; Forms &amp; Brochures &gt; Guides: </w:t>
            </w:r>
          </w:p>
          <w:p w14:paraId="436ECBA4" w14:textId="52977022" w:rsidR="004940EC" w:rsidRPr="00565535" w:rsidRDefault="004940EC" w:rsidP="004940EC">
            <w:pPr>
              <w:pStyle w:val="ListParagraph"/>
              <w:numPr>
                <w:ilvl w:val="2"/>
                <w:numId w:val="24"/>
              </w:numPr>
              <w:spacing w:after="0" w:line="240" w:lineRule="auto"/>
              <w:textAlignment w:val="baseline"/>
              <w:rPr>
                <w:rFonts w:ascii="Calibri" w:eastAsia="Times New Roman" w:hAnsi="Calibri" w:cs="Calibri"/>
                <w:lang w:eastAsia="en-PH"/>
              </w:rPr>
            </w:pPr>
            <w:r w:rsidRPr="00565535">
              <w:rPr>
                <w:rFonts w:ascii="Calibri" w:eastAsia="Times New Roman" w:hAnsi="Calibri" w:cs="Calibri"/>
                <w:lang w:eastAsia="en-PH"/>
              </w:rPr>
              <w:t>Guide to Heritage Deposit Products, effective 1 August 2022 – Addendum – effective 11 August 2022</w:t>
            </w:r>
          </w:p>
        </w:tc>
      </w:tr>
      <w:tr w:rsidR="004940EC" w:rsidRPr="007F63CF" w14:paraId="7596CC6D" w14:textId="77777777" w:rsidTr="006B79F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3F3FCD63" w:rsidR="004940EC" w:rsidRDefault="004940EC" w:rsidP="004940EC">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9 – Aug</w:t>
            </w:r>
          </w:p>
        </w:tc>
        <w:tc>
          <w:tcPr>
            <w:tcW w:w="0" w:type="auto"/>
            <w:vMerge w:val="restart"/>
            <w:tcBorders>
              <w:top w:val="single" w:sz="6" w:space="0" w:color="000000"/>
              <w:left w:val="single" w:sz="6" w:space="0" w:color="000000"/>
              <w:right w:val="single" w:sz="6" w:space="0" w:color="000000"/>
            </w:tcBorders>
            <w:shd w:val="clear" w:color="auto" w:fill="auto"/>
          </w:tcPr>
          <w:p w14:paraId="1127FE75" w14:textId="7DB257AF" w:rsidR="004940EC" w:rsidRDefault="004940EC" w:rsidP="004940EC">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HomeStart</w:t>
            </w:r>
          </w:p>
        </w:tc>
        <w:tc>
          <w:tcPr>
            <w:tcW w:w="5882" w:type="dxa"/>
            <w:tcBorders>
              <w:top w:val="single" w:sz="6" w:space="0" w:color="000000"/>
              <w:left w:val="nil"/>
              <w:bottom w:val="single" w:sz="6" w:space="0" w:color="000000"/>
              <w:right w:val="single" w:sz="6" w:space="0" w:color="000000"/>
            </w:tcBorders>
            <w:shd w:val="clear" w:color="auto" w:fill="auto"/>
          </w:tcPr>
          <w:p w14:paraId="22D3488E" w14:textId="77777777" w:rsidR="004940EC" w:rsidRDefault="004940EC" w:rsidP="004940EC">
            <w:pPr>
              <w:pStyle w:val="ListParagraph"/>
              <w:numPr>
                <w:ilvl w:val="0"/>
                <w:numId w:val="23"/>
              </w:numPr>
              <w:spacing w:after="0" w:line="240" w:lineRule="auto"/>
              <w:textAlignment w:val="baseline"/>
              <w:rPr>
                <w:rFonts w:ascii="Calibri" w:eastAsia="Times New Roman" w:hAnsi="Calibri" w:cs="Calibri"/>
                <w:b/>
                <w:bCs/>
                <w:lang w:eastAsia="en-PH"/>
              </w:rPr>
            </w:pPr>
            <w:r w:rsidRPr="00D8241A">
              <w:rPr>
                <w:rFonts w:ascii="Calibri" w:eastAsia="Times New Roman" w:hAnsi="Calibri" w:cs="Calibri"/>
                <w:b/>
                <w:bCs/>
                <w:lang w:eastAsia="en-PH"/>
              </w:rPr>
              <w:t>Introducing 2% Deposit for Graduate Loan</w:t>
            </w:r>
          </w:p>
          <w:p w14:paraId="4696D928" w14:textId="77777777" w:rsidR="004940EC" w:rsidRDefault="004940EC" w:rsidP="004940EC">
            <w:pPr>
              <w:pStyle w:val="ListParagraph"/>
              <w:numPr>
                <w:ilvl w:val="1"/>
                <w:numId w:val="23"/>
              </w:numPr>
              <w:spacing w:after="0" w:line="240" w:lineRule="auto"/>
              <w:textAlignment w:val="baseline"/>
              <w:rPr>
                <w:rFonts w:ascii="Calibri" w:eastAsia="Times New Roman" w:hAnsi="Calibri" w:cs="Calibri"/>
                <w:lang w:eastAsia="en-PH"/>
              </w:rPr>
            </w:pPr>
            <w:r w:rsidRPr="00D8241A">
              <w:rPr>
                <w:rFonts w:ascii="Calibri" w:eastAsia="Times New Roman" w:hAnsi="Calibri" w:cs="Calibri"/>
                <w:lang w:eastAsia="en-PH"/>
              </w:rPr>
              <w:t>2% deposit on the Graduate Loan (98% LVR), effective Tuesday 9 August 2022</w:t>
            </w:r>
          </w:p>
          <w:p w14:paraId="77A78F6F" w14:textId="7FA13147" w:rsidR="004940EC" w:rsidRDefault="004940EC" w:rsidP="004940EC">
            <w:pPr>
              <w:pStyle w:val="ListParagraph"/>
              <w:numPr>
                <w:ilvl w:val="1"/>
                <w:numId w:val="23"/>
              </w:numPr>
              <w:spacing w:after="0" w:line="240" w:lineRule="auto"/>
              <w:textAlignment w:val="baseline"/>
              <w:rPr>
                <w:rFonts w:ascii="Calibri" w:eastAsia="Times New Roman" w:hAnsi="Calibri" w:cs="Calibri"/>
                <w:lang w:eastAsia="en-PH"/>
              </w:rPr>
            </w:pPr>
            <w:r w:rsidRPr="00462C29">
              <w:rPr>
                <w:rFonts w:ascii="Calibri" w:eastAsia="Times New Roman" w:hAnsi="Calibri" w:cs="Calibri"/>
                <w:lang w:eastAsia="en-PH"/>
              </w:rPr>
              <w:t>HomeStart’s Graduate Loan deposit requirement will decrease from 3% to 2% and is available to customers with a Certificate 3 or higher</w:t>
            </w:r>
          </w:p>
          <w:p w14:paraId="3BD16BB6" w14:textId="77777777" w:rsidR="004940EC" w:rsidRDefault="004940EC" w:rsidP="004940EC">
            <w:pPr>
              <w:pStyle w:val="ListParagraph"/>
              <w:numPr>
                <w:ilvl w:val="1"/>
                <w:numId w:val="23"/>
              </w:numPr>
              <w:spacing w:after="0" w:line="240" w:lineRule="auto"/>
              <w:textAlignment w:val="baseline"/>
              <w:rPr>
                <w:rFonts w:ascii="Calibri" w:eastAsia="Times New Roman" w:hAnsi="Calibri" w:cs="Calibri"/>
                <w:b/>
                <w:bCs/>
                <w:lang w:eastAsia="en-PH"/>
              </w:rPr>
            </w:pPr>
            <w:r w:rsidRPr="00D13988">
              <w:rPr>
                <w:rFonts w:ascii="Calibri" w:eastAsia="Times New Roman" w:hAnsi="Calibri" w:cs="Calibri"/>
                <w:b/>
                <w:bCs/>
                <w:lang w:eastAsia="en-PH"/>
              </w:rPr>
              <w:t>How will these changes effect applications I have in progress?</w:t>
            </w:r>
          </w:p>
          <w:p w14:paraId="35C2529A" w14:textId="30E5D41E" w:rsidR="004940EC" w:rsidRDefault="004940EC" w:rsidP="004940EC">
            <w:pPr>
              <w:pStyle w:val="ListParagraph"/>
              <w:numPr>
                <w:ilvl w:val="2"/>
                <w:numId w:val="23"/>
              </w:numPr>
              <w:spacing w:after="0" w:line="240" w:lineRule="auto"/>
              <w:textAlignment w:val="baseline"/>
              <w:rPr>
                <w:rFonts w:ascii="Calibri" w:eastAsia="Times New Roman" w:hAnsi="Calibri" w:cs="Calibri"/>
                <w:lang w:eastAsia="en-PH"/>
              </w:rPr>
            </w:pPr>
            <w:r w:rsidRPr="00462C29">
              <w:rPr>
                <w:rFonts w:ascii="Calibri" w:eastAsia="Times New Roman" w:hAnsi="Calibri" w:cs="Calibri"/>
                <w:lang w:eastAsia="en-PH"/>
              </w:rPr>
              <w:t xml:space="preserve">If you have an application in progress and would like for it to be reconsidered using the new LVR, then please forward an updated loan quote with written instructions to </w:t>
            </w:r>
            <w:hyperlink r:id="rId11" w:history="1">
              <w:r w:rsidRPr="00E62631">
                <w:rPr>
                  <w:rStyle w:val="Hyperlink"/>
                  <w:rFonts w:ascii="Calibri" w:eastAsia="Times New Roman" w:hAnsi="Calibri" w:cs="Calibri"/>
                  <w:lang w:eastAsia="en-PH"/>
                </w:rPr>
                <w:t>broker@homestart.com.au</w:t>
              </w:r>
            </w:hyperlink>
            <w:r w:rsidRPr="00462C29">
              <w:rPr>
                <w:rFonts w:ascii="Calibri" w:eastAsia="Times New Roman" w:hAnsi="Calibri" w:cs="Calibri"/>
                <w:lang w:eastAsia="en-PH"/>
              </w:rPr>
              <w:t>.</w:t>
            </w:r>
          </w:p>
          <w:p w14:paraId="46599430" w14:textId="7215B5B2" w:rsidR="004940EC" w:rsidRPr="00D8241A" w:rsidRDefault="004940EC" w:rsidP="004940EC">
            <w:pPr>
              <w:pStyle w:val="ListParagraph"/>
              <w:numPr>
                <w:ilvl w:val="1"/>
                <w:numId w:val="23"/>
              </w:numPr>
              <w:spacing w:after="0" w:line="240" w:lineRule="auto"/>
              <w:textAlignment w:val="baseline"/>
              <w:rPr>
                <w:rFonts w:ascii="Calibri" w:eastAsia="Times New Roman" w:hAnsi="Calibri" w:cs="Calibri"/>
                <w:lang w:eastAsia="en-PH"/>
              </w:rPr>
            </w:pPr>
            <w:r w:rsidRPr="00462C29">
              <w:rPr>
                <w:rFonts w:ascii="Calibri" w:eastAsia="Times New Roman" w:hAnsi="Calibri" w:cs="Calibri"/>
                <w:lang w:eastAsia="en-PH"/>
              </w:rPr>
              <w:t xml:space="preserve">Applications submitted </w:t>
            </w:r>
            <w:r w:rsidRPr="00462C29">
              <w:rPr>
                <w:rFonts w:ascii="Calibri" w:eastAsia="Times New Roman" w:hAnsi="Calibri" w:cs="Calibri"/>
                <w:lang w:eastAsia="en-PH"/>
              </w:rPr>
              <w:t>from Tuesday</w:t>
            </w:r>
            <w:r w:rsidRPr="00462C29">
              <w:rPr>
                <w:rFonts w:ascii="Calibri" w:eastAsia="Times New Roman" w:hAnsi="Calibri" w:cs="Calibri"/>
                <w:lang w:eastAsia="en-PH"/>
              </w:rPr>
              <w:t xml:space="preserve"> 9 August </w:t>
            </w:r>
            <w:r w:rsidRPr="00462C29">
              <w:rPr>
                <w:rFonts w:ascii="Calibri" w:eastAsia="Times New Roman" w:hAnsi="Calibri" w:cs="Calibri"/>
                <w:lang w:eastAsia="en-PH"/>
              </w:rPr>
              <w:t>2022;</w:t>
            </w:r>
            <w:r w:rsidRPr="00462C29">
              <w:rPr>
                <w:rFonts w:ascii="Calibri" w:eastAsia="Times New Roman" w:hAnsi="Calibri" w:cs="Calibri"/>
                <w:lang w:eastAsia="en-PH"/>
              </w:rPr>
              <w:t xml:space="preserve"> the new calculation will automatically apply.</w:t>
            </w:r>
          </w:p>
        </w:tc>
      </w:tr>
      <w:tr w:rsidR="00275CD3" w:rsidRPr="007F63CF" w14:paraId="3B48295D" w14:textId="77777777" w:rsidTr="00DF16F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8B8B0C1" w14:textId="092DA86C" w:rsidR="00275CD3" w:rsidRDefault="00275CD3"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9 – Aug</w:t>
            </w:r>
          </w:p>
        </w:tc>
        <w:tc>
          <w:tcPr>
            <w:tcW w:w="0" w:type="auto"/>
            <w:vMerge/>
            <w:tcBorders>
              <w:left w:val="single" w:sz="6" w:space="0" w:color="000000"/>
              <w:right w:val="single" w:sz="6" w:space="0" w:color="000000"/>
            </w:tcBorders>
            <w:shd w:val="clear" w:color="auto" w:fill="auto"/>
            <w:vAlign w:val="center"/>
          </w:tcPr>
          <w:p w14:paraId="1061BB80" w14:textId="77777777" w:rsidR="00275CD3" w:rsidRDefault="00275CD3" w:rsidP="009B61A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6D355CE4" w14:textId="77777777" w:rsidR="00275CD3" w:rsidRDefault="00275CD3" w:rsidP="00D8241A">
            <w:pPr>
              <w:pStyle w:val="ListParagraph"/>
              <w:numPr>
                <w:ilvl w:val="0"/>
                <w:numId w:val="23"/>
              </w:numPr>
              <w:spacing w:after="0" w:line="240" w:lineRule="auto"/>
              <w:textAlignment w:val="baseline"/>
              <w:rPr>
                <w:rFonts w:ascii="Calibri" w:eastAsia="Times New Roman" w:hAnsi="Calibri" w:cs="Calibri"/>
                <w:b/>
                <w:bCs/>
                <w:lang w:eastAsia="en-PH"/>
              </w:rPr>
            </w:pPr>
            <w:r w:rsidRPr="0064378E">
              <w:rPr>
                <w:rFonts w:ascii="Calibri" w:eastAsia="Times New Roman" w:hAnsi="Calibri" w:cs="Calibri"/>
                <w:b/>
                <w:bCs/>
                <w:lang w:eastAsia="en-PH"/>
              </w:rPr>
              <w:t>Seniors Equity Loan LVR Increase</w:t>
            </w:r>
          </w:p>
          <w:p w14:paraId="163CA34B" w14:textId="77777777" w:rsidR="00275CD3" w:rsidRDefault="00275CD3" w:rsidP="0064378E">
            <w:pPr>
              <w:pStyle w:val="ListParagraph"/>
              <w:numPr>
                <w:ilvl w:val="1"/>
                <w:numId w:val="23"/>
              </w:numPr>
              <w:spacing w:after="0" w:line="240" w:lineRule="auto"/>
              <w:textAlignment w:val="baseline"/>
              <w:rPr>
                <w:rFonts w:ascii="Calibri" w:eastAsia="Times New Roman" w:hAnsi="Calibri" w:cs="Calibri"/>
                <w:lang w:eastAsia="en-PH"/>
              </w:rPr>
            </w:pPr>
            <w:r w:rsidRPr="0064378E">
              <w:rPr>
                <w:rFonts w:ascii="Calibri" w:eastAsia="Times New Roman" w:hAnsi="Calibri" w:cs="Calibri"/>
                <w:lang w:eastAsia="en-PH"/>
              </w:rPr>
              <w:t xml:space="preserve">The Seniors Equity Loan minimum LVR will </w:t>
            </w:r>
            <w:r w:rsidRPr="0064378E">
              <w:rPr>
                <w:rFonts w:ascii="Calibri" w:eastAsia="Times New Roman" w:hAnsi="Calibri" w:cs="Calibri"/>
                <w:lang w:eastAsia="en-PH"/>
              </w:rPr>
              <w:t>be increasing</w:t>
            </w:r>
            <w:r w:rsidRPr="0064378E">
              <w:rPr>
                <w:rFonts w:ascii="Calibri" w:eastAsia="Times New Roman" w:hAnsi="Calibri" w:cs="Calibri"/>
                <w:lang w:eastAsia="en-PH"/>
              </w:rPr>
              <w:t xml:space="preserve"> from 10% to 20%, effective Tuesday 9 August 2022</w:t>
            </w:r>
          </w:p>
          <w:p w14:paraId="6131A54C" w14:textId="77777777" w:rsidR="00275CD3" w:rsidRPr="005908AD" w:rsidRDefault="00275CD3" w:rsidP="005908AD">
            <w:pPr>
              <w:pStyle w:val="ListParagraph"/>
              <w:numPr>
                <w:ilvl w:val="1"/>
                <w:numId w:val="23"/>
              </w:numPr>
              <w:spacing w:after="0" w:line="240" w:lineRule="auto"/>
              <w:textAlignment w:val="baseline"/>
              <w:rPr>
                <w:rFonts w:ascii="Calibri" w:eastAsia="Times New Roman" w:hAnsi="Calibri" w:cs="Calibri"/>
                <w:b/>
                <w:bCs/>
                <w:lang w:eastAsia="en-PH"/>
              </w:rPr>
            </w:pPr>
            <w:r w:rsidRPr="005908AD">
              <w:rPr>
                <w:rFonts w:ascii="Calibri" w:eastAsia="Times New Roman" w:hAnsi="Calibri" w:cs="Calibri"/>
                <w:b/>
                <w:bCs/>
                <w:lang w:eastAsia="en-PH"/>
              </w:rPr>
              <w:t xml:space="preserve">What does this mean for customers? </w:t>
            </w:r>
          </w:p>
          <w:p w14:paraId="2EC2480E" w14:textId="77777777" w:rsidR="00275CD3" w:rsidRDefault="00275CD3" w:rsidP="00CC399C">
            <w:pPr>
              <w:pStyle w:val="ListParagraph"/>
              <w:numPr>
                <w:ilvl w:val="2"/>
                <w:numId w:val="23"/>
              </w:numPr>
              <w:spacing w:after="0" w:line="240" w:lineRule="auto"/>
              <w:textAlignment w:val="baseline"/>
              <w:rPr>
                <w:rFonts w:ascii="Calibri" w:eastAsia="Times New Roman" w:hAnsi="Calibri" w:cs="Calibri"/>
                <w:lang w:eastAsia="en-PH"/>
              </w:rPr>
            </w:pPr>
            <w:r w:rsidRPr="005908AD">
              <w:rPr>
                <w:rFonts w:ascii="Calibri" w:eastAsia="Times New Roman" w:hAnsi="Calibri" w:cs="Calibri"/>
                <w:lang w:eastAsia="en-PH"/>
              </w:rPr>
              <w:t>From 60 years old, customers would be able to access 20% of the equity in their home, with the amount increasing by 1% each year thereafter, to a maximum LVR of 45% at age 85.</w:t>
            </w:r>
          </w:p>
          <w:p w14:paraId="26CCA7C7" w14:textId="77777777" w:rsidR="00275CD3" w:rsidRDefault="00275CD3" w:rsidP="00D13988">
            <w:pPr>
              <w:pStyle w:val="ListParagraph"/>
              <w:numPr>
                <w:ilvl w:val="1"/>
                <w:numId w:val="23"/>
              </w:numPr>
              <w:spacing w:after="0" w:line="240" w:lineRule="auto"/>
              <w:textAlignment w:val="baseline"/>
              <w:rPr>
                <w:rFonts w:ascii="Calibri" w:eastAsia="Times New Roman" w:hAnsi="Calibri" w:cs="Calibri"/>
                <w:b/>
                <w:bCs/>
                <w:lang w:eastAsia="en-PH"/>
              </w:rPr>
            </w:pPr>
            <w:r w:rsidRPr="00D13988">
              <w:rPr>
                <w:rFonts w:ascii="Calibri" w:eastAsia="Times New Roman" w:hAnsi="Calibri" w:cs="Calibri"/>
                <w:b/>
                <w:bCs/>
                <w:lang w:eastAsia="en-PH"/>
              </w:rPr>
              <w:t>How will these changes effect applications I have in progress?</w:t>
            </w:r>
          </w:p>
          <w:p w14:paraId="04A0E7F5" w14:textId="7BA8DF7A" w:rsidR="00275CD3" w:rsidRDefault="00275CD3" w:rsidP="000469A3">
            <w:pPr>
              <w:pStyle w:val="ListParagraph"/>
              <w:numPr>
                <w:ilvl w:val="2"/>
                <w:numId w:val="23"/>
              </w:numPr>
              <w:spacing w:after="0" w:line="240" w:lineRule="auto"/>
              <w:textAlignment w:val="baseline"/>
              <w:rPr>
                <w:rFonts w:ascii="Calibri" w:eastAsia="Times New Roman" w:hAnsi="Calibri" w:cs="Calibri"/>
                <w:lang w:eastAsia="en-PH"/>
              </w:rPr>
            </w:pPr>
            <w:r w:rsidRPr="000469A3">
              <w:rPr>
                <w:rFonts w:ascii="Calibri" w:eastAsia="Times New Roman" w:hAnsi="Calibri" w:cs="Calibri"/>
                <w:lang w:eastAsia="en-PH"/>
              </w:rPr>
              <w:t xml:space="preserve">If you have an application in progress and would like for it to be reconsidered using the new LVR, then please forward an updated loan quote with written instructions to </w:t>
            </w:r>
            <w:hyperlink r:id="rId12" w:history="1">
              <w:r w:rsidRPr="0018272C">
                <w:rPr>
                  <w:rStyle w:val="Hyperlink"/>
                  <w:rFonts w:ascii="Calibri" w:eastAsia="Times New Roman" w:hAnsi="Calibri" w:cs="Calibri"/>
                  <w:lang w:eastAsia="en-PH"/>
                </w:rPr>
                <w:t>broker@homestart.com.au</w:t>
              </w:r>
            </w:hyperlink>
          </w:p>
          <w:p w14:paraId="1062D9BF" w14:textId="68691BB0" w:rsidR="00275CD3" w:rsidRPr="000469A3" w:rsidRDefault="00275CD3" w:rsidP="000469A3">
            <w:pPr>
              <w:pStyle w:val="ListParagraph"/>
              <w:numPr>
                <w:ilvl w:val="2"/>
                <w:numId w:val="23"/>
              </w:numPr>
              <w:spacing w:after="0" w:line="240" w:lineRule="auto"/>
              <w:textAlignment w:val="baseline"/>
              <w:rPr>
                <w:rFonts w:ascii="Calibri" w:eastAsia="Times New Roman" w:hAnsi="Calibri" w:cs="Calibri"/>
                <w:lang w:eastAsia="en-PH"/>
              </w:rPr>
            </w:pPr>
            <w:r w:rsidRPr="00494097">
              <w:rPr>
                <w:rFonts w:ascii="Calibri" w:eastAsia="Times New Roman" w:hAnsi="Calibri" w:cs="Calibri"/>
                <w:lang w:eastAsia="en-PH"/>
              </w:rPr>
              <w:lastRenderedPageBreak/>
              <w:t xml:space="preserve">Applications submitted </w:t>
            </w:r>
            <w:r w:rsidRPr="00494097">
              <w:rPr>
                <w:rFonts w:ascii="Calibri" w:eastAsia="Times New Roman" w:hAnsi="Calibri" w:cs="Calibri"/>
                <w:lang w:eastAsia="en-PH"/>
              </w:rPr>
              <w:t>from Tuesday</w:t>
            </w:r>
            <w:r w:rsidRPr="00494097">
              <w:rPr>
                <w:rFonts w:ascii="Calibri" w:eastAsia="Times New Roman" w:hAnsi="Calibri" w:cs="Calibri"/>
                <w:lang w:eastAsia="en-PH"/>
              </w:rPr>
              <w:t xml:space="preserve"> 9 August 2022, the new calculation will automatically apply.</w:t>
            </w:r>
          </w:p>
        </w:tc>
      </w:tr>
      <w:tr w:rsidR="00275CD3" w:rsidRPr="007F63CF" w14:paraId="2304A521" w14:textId="77777777" w:rsidTr="00D734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F28F632" w14:textId="1257203E" w:rsidR="00275CD3" w:rsidRDefault="00F11913"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8 – Aug</w:t>
            </w:r>
          </w:p>
        </w:tc>
        <w:tc>
          <w:tcPr>
            <w:tcW w:w="0" w:type="auto"/>
            <w:vMerge/>
            <w:tcBorders>
              <w:left w:val="single" w:sz="6" w:space="0" w:color="000000"/>
              <w:bottom w:val="single" w:sz="6" w:space="0" w:color="000000"/>
              <w:right w:val="single" w:sz="6" w:space="0" w:color="000000"/>
            </w:tcBorders>
            <w:shd w:val="clear" w:color="auto" w:fill="auto"/>
            <w:vAlign w:val="center"/>
          </w:tcPr>
          <w:p w14:paraId="7179C37D" w14:textId="77777777" w:rsidR="00275CD3" w:rsidRDefault="00275CD3" w:rsidP="009B61A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0E904E01" w14:textId="77777777" w:rsidR="00275CD3" w:rsidRDefault="00127CCC" w:rsidP="00D8241A">
            <w:pPr>
              <w:pStyle w:val="ListParagraph"/>
              <w:numPr>
                <w:ilvl w:val="0"/>
                <w:numId w:val="23"/>
              </w:numPr>
              <w:spacing w:after="0" w:line="240" w:lineRule="auto"/>
              <w:textAlignment w:val="baseline"/>
              <w:rPr>
                <w:rFonts w:ascii="Calibri" w:eastAsia="Times New Roman" w:hAnsi="Calibri" w:cs="Calibri"/>
                <w:b/>
                <w:bCs/>
                <w:lang w:eastAsia="en-PH"/>
              </w:rPr>
            </w:pPr>
            <w:r w:rsidRPr="00127CCC">
              <w:rPr>
                <w:rFonts w:ascii="Calibri" w:eastAsia="Times New Roman" w:hAnsi="Calibri" w:cs="Calibri"/>
                <w:b/>
                <w:bCs/>
                <w:lang w:eastAsia="en-PH"/>
              </w:rPr>
              <w:t>Fixed Interest Rate changes</w:t>
            </w:r>
          </w:p>
          <w:p w14:paraId="72BC0911" w14:textId="44676B6F" w:rsidR="00127CCC" w:rsidRPr="00127CCC" w:rsidRDefault="00127CCC" w:rsidP="00127CCC">
            <w:pPr>
              <w:pStyle w:val="ListParagraph"/>
              <w:numPr>
                <w:ilvl w:val="1"/>
                <w:numId w:val="23"/>
              </w:numPr>
              <w:spacing w:after="0" w:line="240" w:lineRule="auto"/>
              <w:textAlignment w:val="baseline"/>
              <w:rPr>
                <w:rFonts w:ascii="Calibri" w:eastAsia="Times New Roman" w:hAnsi="Calibri" w:cs="Calibri"/>
                <w:b/>
                <w:bCs/>
                <w:lang w:eastAsia="en-PH"/>
              </w:rPr>
            </w:pPr>
            <w:r w:rsidRPr="00127CCC">
              <w:rPr>
                <w:rFonts w:ascii="Calibri" w:eastAsia="Times New Roman" w:hAnsi="Calibri" w:cs="Calibri"/>
                <w:b/>
                <w:bCs/>
                <w:lang w:eastAsia="en-PH"/>
              </w:rPr>
              <w:t xml:space="preserve">HomeStart are increasing the </w:t>
            </w:r>
            <w:r w:rsidR="00872B5D" w:rsidRPr="00127CCC">
              <w:rPr>
                <w:rFonts w:ascii="Calibri" w:eastAsia="Times New Roman" w:hAnsi="Calibri" w:cs="Calibri"/>
                <w:b/>
                <w:bCs/>
                <w:lang w:eastAsia="en-PH"/>
              </w:rPr>
              <w:t>1-, 2- and 3-Year</w:t>
            </w:r>
            <w:r w:rsidRPr="00127CCC">
              <w:rPr>
                <w:rFonts w:ascii="Calibri" w:eastAsia="Times New Roman" w:hAnsi="Calibri" w:cs="Calibri"/>
                <w:b/>
                <w:bCs/>
                <w:lang w:eastAsia="en-PH"/>
              </w:rPr>
              <w:t xml:space="preserve"> Fixed Interest Rates.  Effective Monday 8 August 2022 the following rates will apply: </w:t>
            </w:r>
          </w:p>
          <w:p w14:paraId="32B4D3C7" w14:textId="77777777" w:rsidR="00127CCC" w:rsidRPr="00127CCC" w:rsidRDefault="00127CCC" w:rsidP="00127CCC">
            <w:pPr>
              <w:pStyle w:val="ListParagraph"/>
              <w:numPr>
                <w:ilvl w:val="2"/>
                <w:numId w:val="23"/>
              </w:numPr>
              <w:spacing w:after="0" w:line="240" w:lineRule="auto"/>
              <w:textAlignment w:val="baseline"/>
              <w:rPr>
                <w:rFonts w:ascii="Calibri" w:eastAsia="Times New Roman" w:hAnsi="Calibri" w:cs="Calibri"/>
                <w:lang w:eastAsia="en-PH"/>
              </w:rPr>
            </w:pPr>
            <w:r w:rsidRPr="00127CCC">
              <w:rPr>
                <w:rFonts w:ascii="Calibri" w:eastAsia="Times New Roman" w:hAnsi="Calibri" w:cs="Calibri"/>
                <w:lang w:eastAsia="en-PH"/>
              </w:rPr>
              <w:t xml:space="preserve">1 Year Fixed Interest Rate has increased from 5.49% to 5.99% </w:t>
            </w:r>
          </w:p>
          <w:p w14:paraId="5E2D43D8" w14:textId="77777777" w:rsidR="00127CCC" w:rsidRPr="00127CCC" w:rsidRDefault="00127CCC" w:rsidP="00127CCC">
            <w:pPr>
              <w:pStyle w:val="ListParagraph"/>
              <w:numPr>
                <w:ilvl w:val="2"/>
                <w:numId w:val="23"/>
              </w:numPr>
              <w:spacing w:after="0" w:line="240" w:lineRule="auto"/>
              <w:textAlignment w:val="baseline"/>
              <w:rPr>
                <w:rFonts w:ascii="Calibri" w:eastAsia="Times New Roman" w:hAnsi="Calibri" w:cs="Calibri"/>
                <w:lang w:eastAsia="en-PH"/>
              </w:rPr>
            </w:pPr>
            <w:r w:rsidRPr="00127CCC">
              <w:rPr>
                <w:rFonts w:ascii="Calibri" w:eastAsia="Times New Roman" w:hAnsi="Calibri" w:cs="Calibri"/>
                <w:lang w:eastAsia="en-PH"/>
              </w:rPr>
              <w:t xml:space="preserve">2 Year Fixed Interest Rate has increased from 5.69% to 6.19% </w:t>
            </w:r>
          </w:p>
          <w:p w14:paraId="3F900351" w14:textId="77777777" w:rsidR="00127CCC" w:rsidRPr="00F70DA7" w:rsidRDefault="00127CCC" w:rsidP="00127CCC">
            <w:pPr>
              <w:pStyle w:val="ListParagraph"/>
              <w:numPr>
                <w:ilvl w:val="2"/>
                <w:numId w:val="23"/>
              </w:numPr>
              <w:spacing w:after="0" w:line="240" w:lineRule="auto"/>
              <w:textAlignment w:val="baseline"/>
              <w:rPr>
                <w:rFonts w:ascii="Calibri" w:eastAsia="Times New Roman" w:hAnsi="Calibri" w:cs="Calibri"/>
                <w:b/>
                <w:bCs/>
                <w:lang w:eastAsia="en-PH"/>
              </w:rPr>
            </w:pPr>
            <w:r w:rsidRPr="00127CCC">
              <w:rPr>
                <w:rFonts w:ascii="Calibri" w:eastAsia="Times New Roman" w:hAnsi="Calibri" w:cs="Calibri"/>
                <w:lang w:eastAsia="en-PH"/>
              </w:rPr>
              <w:t>3 Year Fixed Interest Rate has increased from 5.89% to 6.49%</w:t>
            </w:r>
          </w:p>
          <w:p w14:paraId="02B922DC" w14:textId="77777777" w:rsidR="00F70DA7" w:rsidRDefault="00F70DA7" w:rsidP="00F70DA7">
            <w:pPr>
              <w:pStyle w:val="ListParagraph"/>
              <w:numPr>
                <w:ilvl w:val="1"/>
                <w:numId w:val="23"/>
              </w:numPr>
              <w:spacing w:after="0" w:line="240" w:lineRule="auto"/>
              <w:textAlignment w:val="baseline"/>
              <w:rPr>
                <w:rFonts w:ascii="Calibri" w:eastAsia="Times New Roman" w:hAnsi="Calibri" w:cs="Calibri"/>
                <w:b/>
                <w:bCs/>
                <w:lang w:eastAsia="en-PH"/>
              </w:rPr>
            </w:pPr>
            <w:r w:rsidRPr="00F70DA7">
              <w:rPr>
                <w:rFonts w:ascii="Calibri" w:eastAsia="Times New Roman" w:hAnsi="Calibri" w:cs="Calibri"/>
                <w:b/>
                <w:bCs/>
                <w:lang w:eastAsia="en-PH"/>
              </w:rPr>
              <w:t>Repayment Safeguard – Peace of Mind for Customers</w:t>
            </w:r>
          </w:p>
          <w:p w14:paraId="2C48DE78" w14:textId="77777777" w:rsidR="00F70DA7" w:rsidRDefault="00F70DA7" w:rsidP="00F70DA7">
            <w:pPr>
              <w:pStyle w:val="ListParagraph"/>
              <w:numPr>
                <w:ilvl w:val="2"/>
                <w:numId w:val="23"/>
              </w:numPr>
              <w:spacing w:after="0" w:line="240" w:lineRule="auto"/>
              <w:textAlignment w:val="baseline"/>
              <w:rPr>
                <w:rFonts w:ascii="Calibri" w:eastAsia="Times New Roman" w:hAnsi="Calibri" w:cs="Calibri"/>
                <w:lang w:eastAsia="en-PH"/>
              </w:rPr>
            </w:pPr>
            <w:r w:rsidRPr="00F70DA7">
              <w:rPr>
                <w:rFonts w:ascii="Calibri" w:eastAsia="Times New Roman" w:hAnsi="Calibri" w:cs="Calibri"/>
                <w:lang w:eastAsia="en-PH"/>
              </w:rPr>
              <w:t>HomeStart’s unique Repayment Safeguard means your customers have the peace of mind knowing their repayments do not increase with changes to interest rates.</w:t>
            </w:r>
          </w:p>
          <w:p w14:paraId="224A4FF6" w14:textId="77777777" w:rsidR="0028053C" w:rsidRPr="002760E0" w:rsidRDefault="0028053C" w:rsidP="0028053C">
            <w:pPr>
              <w:pStyle w:val="ListParagraph"/>
              <w:numPr>
                <w:ilvl w:val="1"/>
                <w:numId w:val="23"/>
              </w:numPr>
              <w:spacing w:after="0" w:line="240" w:lineRule="auto"/>
              <w:textAlignment w:val="baseline"/>
              <w:rPr>
                <w:rFonts w:ascii="Calibri" w:eastAsia="Times New Roman" w:hAnsi="Calibri" w:cs="Calibri"/>
                <w:b/>
                <w:bCs/>
                <w:lang w:eastAsia="en-PH"/>
              </w:rPr>
            </w:pPr>
            <w:r w:rsidRPr="002760E0">
              <w:rPr>
                <w:rFonts w:ascii="Calibri" w:eastAsia="Times New Roman" w:hAnsi="Calibri" w:cs="Calibri"/>
                <w:b/>
                <w:bCs/>
                <w:lang w:eastAsia="en-PH"/>
              </w:rPr>
              <w:t xml:space="preserve">How HomeStart’s Repayment Safeguard works </w:t>
            </w:r>
          </w:p>
          <w:p w14:paraId="17EA4724" w14:textId="77777777" w:rsidR="0028053C" w:rsidRPr="0028053C" w:rsidRDefault="0028053C" w:rsidP="0028053C">
            <w:pPr>
              <w:pStyle w:val="ListParagraph"/>
              <w:numPr>
                <w:ilvl w:val="2"/>
                <w:numId w:val="23"/>
              </w:numPr>
              <w:spacing w:after="0" w:line="240" w:lineRule="auto"/>
              <w:textAlignment w:val="baseline"/>
              <w:rPr>
                <w:rFonts w:ascii="Calibri" w:eastAsia="Times New Roman" w:hAnsi="Calibri" w:cs="Calibri"/>
                <w:lang w:eastAsia="en-PH"/>
              </w:rPr>
            </w:pPr>
            <w:r w:rsidRPr="0028053C">
              <w:rPr>
                <w:rFonts w:ascii="Calibri" w:eastAsia="Times New Roman" w:hAnsi="Calibri" w:cs="Calibri"/>
                <w:lang w:eastAsia="en-PH"/>
              </w:rPr>
              <w:t xml:space="preserve">With most loans, HomeStart determines the initial instalment amount based on the customer’s financial situation and typically adjusts their instalment amount once a year in line with inflation (Annual Instalment Review) this is referred to as HomeStart’s ‘Repayment Safeguard’. Your customers repayments will not vary when interest rates change. </w:t>
            </w:r>
          </w:p>
          <w:p w14:paraId="674D7EC1" w14:textId="11B80174" w:rsidR="0028053C" w:rsidRPr="00F70DA7" w:rsidRDefault="0028053C" w:rsidP="0028053C">
            <w:pPr>
              <w:pStyle w:val="ListParagraph"/>
              <w:numPr>
                <w:ilvl w:val="2"/>
                <w:numId w:val="23"/>
              </w:numPr>
              <w:spacing w:after="0" w:line="240" w:lineRule="auto"/>
              <w:textAlignment w:val="baseline"/>
              <w:rPr>
                <w:rFonts w:ascii="Calibri" w:eastAsia="Times New Roman" w:hAnsi="Calibri" w:cs="Calibri"/>
                <w:lang w:eastAsia="en-PH"/>
              </w:rPr>
            </w:pPr>
            <w:r w:rsidRPr="0028053C">
              <w:rPr>
                <w:rFonts w:ascii="Calibri" w:eastAsia="Times New Roman" w:hAnsi="Calibri" w:cs="Calibri"/>
                <w:lang w:eastAsia="en-PH"/>
              </w:rPr>
              <w:t>The Annual Instalment Review will continue to occur during a fixed interest rate term.</w:t>
            </w:r>
          </w:p>
        </w:tc>
      </w:tr>
      <w:tr w:rsidR="00C55A34" w:rsidRPr="007F63CF" w14:paraId="66580635" w14:textId="77777777" w:rsidTr="006E4D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79F9305" w14:textId="42541B84" w:rsidR="00C55A34" w:rsidRDefault="00C55A34" w:rsidP="00C55A34">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9 – Aug</w:t>
            </w:r>
          </w:p>
        </w:tc>
        <w:tc>
          <w:tcPr>
            <w:tcW w:w="0" w:type="auto"/>
            <w:tcBorders>
              <w:left w:val="single" w:sz="6" w:space="0" w:color="000000"/>
              <w:bottom w:val="single" w:sz="6" w:space="0" w:color="000000"/>
              <w:right w:val="single" w:sz="6" w:space="0" w:color="000000"/>
            </w:tcBorders>
            <w:shd w:val="clear" w:color="auto" w:fill="auto"/>
          </w:tcPr>
          <w:p w14:paraId="5FD7F1F8" w14:textId="34BCB7A0" w:rsidR="00C55A34" w:rsidRDefault="00C55A34" w:rsidP="00C55A34">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ING</w:t>
            </w:r>
          </w:p>
        </w:tc>
        <w:tc>
          <w:tcPr>
            <w:tcW w:w="5882" w:type="dxa"/>
            <w:tcBorders>
              <w:top w:val="single" w:sz="6" w:space="0" w:color="000000"/>
              <w:left w:val="nil"/>
              <w:bottom w:val="single" w:sz="6" w:space="0" w:color="000000"/>
              <w:right w:val="single" w:sz="6" w:space="0" w:color="000000"/>
            </w:tcBorders>
            <w:shd w:val="clear" w:color="auto" w:fill="auto"/>
          </w:tcPr>
          <w:p w14:paraId="78AF4988" w14:textId="77777777" w:rsidR="00C55A34" w:rsidRDefault="00C55A34" w:rsidP="00C55A34">
            <w:pPr>
              <w:pStyle w:val="ListParagraph"/>
              <w:numPr>
                <w:ilvl w:val="0"/>
                <w:numId w:val="23"/>
              </w:numPr>
              <w:spacing w:after="0" w:line="240" w:lineRule="auto"/>
              <w:textAlignment w:val="baseline"/>
              <w:rPr>
                <w:rFonts w:ascii="Calibri" w:eastAsia="Times New Roman" w:hAnsi="Calibri" w:cs="Calibri"/>
                <w:b/>
                <w:bCs/>
                <w:lang w:eastAsia="en-PH"/>
              </w:rPr>
            </w:pPr>
            <w:r w:rsidRPr="001E22DB">
              <w:rPr>
                <w:rFonts w:ascii="Calibri" w:eastAsia="Times New Roman" w:hAnsi="Calibri" w:cs="Calibri"/>
                <w:b/>
                <w:bCs/>
                <w:lang w:eastAsia="en-PH"/>
              </w:rPr>
              <w:t>ING Variable Interest Rate Changes</w:t>
            </w:r>
          </w:p>
          <w:p w14:paraId="7A6A980C" w14:textId="75E3BE72" w:rsidR="00C55A34" w:rsidRPr="00043DCB" w:rsidRDefault="00C55A34" w:rsidP="00C55A34">
            <w:pPr>
              <w:pStyle w:val="ListParagraph"/>
              <w:numPr>
                <w:ilvl w:val="1"/>
                <w:numId w:val="23"/>
              </w:numPr>
              <w:spacing w:after="0" w:line="240" w:lineRule="auto"/>
              <w:textAlignment w:val="baseline"/>
              <w:rPr>
                <w:rFonts w:ascii="Calibri" w:eastAsia="Times New Roman" w:hAnsi="Calibri" w:cs="Calibri"/>
                <w:lang w:eastAsia="en-PH"/>
              </w:rPr>
            </w:pPr>
            <w:r w:rsidRPr="00043DCB">
              <w:rPr>
                <w:rFonts w:ascii="Calibri" w:eastAsia="Times New Roman" w:hAnsi="Calibri" w:cs="Calibri"/>
                <w:lang w:eastAsia="en-PH"/>
              </w:rPr>
              <w:t xml:space="preserve">There will be an increase in the </w:t>
            </w:r>
            <w:r w:rsidRPr="00043DCB">
              <w:rPr>
                <w:rFonts w:ascii="Calibri" w:eastAsia="Times New Roman" w:hAnsi="Calibri" w:cs="Calibri"/>
                <w:lang w:eastAsia="en-PH"/>
              </w:rPr>
              <w:t>variable residential home loan interest rates by 0.50% p.a. for new and existing customers.</w:t>
            </w:r>
          </w:p>
        </w:tc>
      </w:tr>
      <w:tr w:rsidR="00F45953" w:rsidRPr="007F63CF" w14:paraId="37CD815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2B973845" w:rsidR="00F45953" w:rsidRDefault="00BF7344"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12 – Aug</w:t>
            </w:r>
          </w:p>
        </w:tc>
        <w:tc>
          <w:tcPr>
            <w:tcW w:w="1934" w:type="dxa"/>
            <w:tcBorders>
              <w:top w:val="nil"/>
              <w:left w:val="single" w:sz="6" w:space="0" w:color="000000"/>
              <w:bottom w:val="single" w:sz="6" w:space="0" w:color="000000"/>
              <w:right w:val="single" w:sz="6" w:space="0" w:color="000000"/>
            </w:tcBorders>
            <w:shd w:val="clear" w:color="auto" w:fill="auto"/>
          </w:tcPr>
          <w:p w14:paraId="20319ACD" w14:textId="70D07346" w:rsidR="00F45953" w:rsidRPr="007F63CF" w:rsidRDefault="00F45953"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44171F6" w14:textId="77777777" w:rsidR="00984D9F" w:rsidRDefault="00BF7344" w:rsidP="00BF7344">
            <w:pPr>
              <w:pStyle w:val="ListParagraph"/>
              <w:numPr>
                <w:ilvl w:val="0"/>
                <w:numId w:val="23"/>
              </w:numPr>
              <w:spacing w:after="0" w:line="240" w:lineRule="auto"/>
              <w:textAlignment w:val="baseline"/>
              <w:rPr>
                <w:rFonts w:ascii="Calibri" w:eastAsia="Times New Roman" w:hAnsi="Calibri" w:cs="Calibri"/>
                <w:b/>
                <w:bCs/>
                <w:lang w:val="en-US" w:eastAsia="en-PH"/>
              </w:rPr>
            </w:pPr>
            <w:r w:rsidRPr="00BF7344">
              <w:rPr>
                <w:rFonts w:ascii="Calibri" w:eastAsia="Times New Roman" w:hAnsi="Calibri" w:cs="Calibri"/>
                <w:b/>
                <w:bCs/>
                <w:lang w:val="en-US" w:eastAsia="en-PH"/>
              </w:rPr>
              <w:t>Changes to our home loan variable interest rates</w:t>
            </w:r>
          </w:p>
          <w:p w14:paraId="2A628813" w14:textId="77777777" w:rsidR="00BF7344" w:rsidRPr="00BF7344" w:rsidRDefault="00BF7344" w:rsidP="00BF7344">
            <w:pPr>
              <w:pStyle w:val="ListParagraph"/>
              <w:numPr>
                <w:ilvl w:val="1"/>
                <w:numId w:val="23"/>
              </w:numPr>
              <w:spacing w:after="0" w:line="240" w:lineRule="auto"/>
              <w:textAlignment w:val="baseline"/>
              <w:rPr>
                <w:rFonts w:ascii="Calibri" w:eastAsia="Times New Roman" w:hAnsi="Calibri" w:cs="Calibri"/>
                <w:lang w:val="en-US" w:eastAsia="en-PH"/>
              </w:rPr>
            </w:pPr>
            <w:r w:rsidRPr="00BF7344">
              <w:rPr>
                <w:rFonts w:ascii="Calibri" w:eastAsia="Times New Roman" w:hAnsi="Calibri" w:cs="Calibri"/>
                <w:lang w:val="en-US" w:eastAsia="en-PH"/>
              </w:rPr>
              <w:t xml:space="preserve">We’re increasing our home loan variable interest rates by 0.50% p.a., effective from Friday 12 August 2022.  </w:t>
            </w:r>
          </w:p>
          <w:p w14:paraId="482F4635" w14:textId="77777777" w:rsidR="00BF7344" w:rsidRPr="00486640" w:rsidRDefault="00BF7344" w:rsidP="00BF7344">
            <w:pPr>
              <w:pStyle w:val="ListParagraph"/>
              <w:numPr>
                <w:ilvl w:val="1"/>
                <w:numId w:val="23"/>
              </w:numPr>
              <w:spacing w:after="0" w:line="240" w:lineRule="auto"/>
              <w:textAlignment w:val="baseline"/>
              <w:rPr>
                <w:rFonts w:ascii="Calibri" w:eastAsia="Times New Roman" w:hAnsi="Calibri" w:cs="Calibri"/>
                <w:b/>
                <w:bCs/>
                <w:lang w:val="en-US" w:eastAsia="en-PH"/>
              </w:rPr>
            </w:pPr>
            <w:r w:rsidRPr="00BF7344">
              <w:rPr>
                <w:rFonts w:ascii="Calibri" w:eastAsia="Times New Roman" w:hAnsi="Calibri" w:cs="Calibri"/>
                <w:lang w:val="en-US" w:eastAsia="en-PH"/>
              </w:rPr>
              <w:t>We’d also like to remind you that we’ve recently reduced our fixed rates by up to 0.76% p.a. These rates came into effect from Friday 5 August 2022.</w:t>
            </w:r>
          </w:p>
          <w:p w14:paraId="27CA18C1" w14:textId="77777777" w:rsidR="00486640" w:rsidRDefault="00486640" w:rsidP="00486640">
            <w:pPr>
              <w:pStyle w:val="ListParagraph"/>
              <w:numPr>
                <w:ilvl w:val="0"/>
                <w:numId w:val="23"/>
              </w:numPr>
              <w:spacing w:after="0" w:line="240" w:lineRule="auto"/>
              <w:textAlignment w:val="baseline"/>
              <w:rPr>
                <w:rFonts w:ascii="Calibri" w:eastAsia="Times New Roman" w:hAnsi="Calibri" w:cs="Calibri"/>
                <w:b/>
                <w:bCs/>
                <w:lang w:val="en-US" w:eastAsia="en-PH"/>
              </w:rPr>
            </w:pPr>
            <w:r w:rsidRPr="00486640">
              <w:rPr>
                <w:rFonts w:ascii="Calibri" w:eastAsia="Times New Roman" w:hAnsi="Calibri" w:cs="Calibri"/>
                <w:b/>
                <w:bCs/>
                <w:lang w:val="en-US" w:eastAsia="en-PH"/>
              </w:rPr>
              <w:t>Inflight applications</w:t>
            </w:r>
          </w:p>
          <w:p w14:paraId="504987CB" w14:textId="77777777" w:rsidR="00486640" w:rsidRPr="00486640" w:rsidRDefault="00486640" w:rsidP="00486640">
            <w:pPr>
              <w:pStyle w:val="ListParagraph"/>
              <w:numPr>
                <w:ilvl w:val="1"/>
                <w:numId w:val="23"/>
              </w:numPr>
              <w:spacing w:after="0" w:line="240" w:lineRule="auto"/>
              <w:textAlignment w:val="baseline"/>
              <w:rPr>
                <w:rFonts w:ascii="Calibri" w:eastAsia="Times New Roman" w:hAnsi="Calibri" w:cs="Calibri"/>
                <w:lang w:val="en-US" w:eastAsia="en-PH"/>
              </w:rPr>
            </w:pPr>
            <w:r w:rsidRPr="00486640">
              <w:rPr>
                <w:rFonts w:ascii="Calibri" w:eastAsia="Times New Roman" w:hAnsi="Calibri" w:cs="Calibri"/>
                <w:lang w:val="en-US" w:eastAsia="en-PH"/>
              </w:rPr>
              <w:lastRenderedPageBreak/>
              <w:t xml:space="preserve">Applications in progress need to be formally approved by close of business Thursday 11 August 2022 for the current servicing position to be applied. </w:t>
            </w:r>
          </w:p>
          <w:p w14:paraId="6FCA6FD2" w14:textId="77777777" w:rsidR="00486640" w:rsidRPr="00486640" w:rsidRDefault="00486640" w:rsidP="00486640">
            <w:pPr>
              <w:pStyle w:val="ListParagraph"/>
              <w:numPr>
                <w:ilvl w:val="1"/>
                <w:numId w:val="23"/>
              </w:numPr>
              <w:spacing w:after="0" w:line="240" w:lineRule="auto"/>
              <w:textAlignment w:val="baseline"/>
              <w:rPr>
                <w:rFonts w:ascii="Calibri" w:eastAsia="Times New Roman" w:hAnsi="Calibri" w:cs="Calibri"/>
                <w:lang w:val="en-US" w:eastAsia="en-PH"/>
              </w:rPr>
            </w:pPr>
            <w:r w:rsidRPr="00486640">
              <w:rPr>
                <w:rFonts w:ascii="Calibri" w:eastAsia="Times New Roman" w:hAnsi="Calibri" w:cs="Calibri"/>
                <w:lang w:val="en-US" w:eastAsia="en-PH"/>
              </w:rPr>
              <w:t>We encourage you to check the servicing position of your applications in progress and pre-approvals by inputting the new variable rates into the serviceability calculator to ensure the application will pass the serviceability requirement in the event it will not be formally approved by Thursday 11 August 2022.</w:t>
            </w:r>
          </w:p>
          <w:p w14:paraId="523C34A1" w14:textId="77777777" w:rsidR="00486640" w:rsidRPr="00E513E7" w:rsidRDefault="00486640" w:rsidP="00486640">
            <w:pPr>
              <w:pStyle w:val="ListParagraph"/>
              <w:numPr>
                <w:ilvl w:val="1"/>
                <w:numId w:val="23"/>
              </w:numPr>
              <w:spacing w:after="0" w:line="240" w:lineRule="auto"/>
              <w:textAlignment w:val="baseline"/>
              <w:rPr>
                <w:rFonts w:ascii="Calibri" w:eastAsia="Times New Roman" w:hAnsi="Calibri" w:cs="Calibri"/>
                <w:b/>
                <w:bCs/>
                <w:lang w:val="en-US" w:eastAsia="en-PH"/>
              </w:rPr>
            </w:pPr>
            <w:r w:rsidRPr="00486640">
              <w:rPr>
                <w:rFonts w:ascii="Calibri" w:eastAsia="Times New Roman" w:hAnsi="Calibri" w:cs="Calibri"/>
                <w:lang w:val="en-US" w:eastAsia="en-PH"/>
              </w:rPr>
              <w:t>From Friday 12 August 2022, the new variable rates must be used in our servicing calculator to prove serviceability of the loan amount sought. This applies to applications in progress not yet approved and pre-approvals.</w:t>
            </w:r>
          </w:p>
          <w:p w14:paraId="2A8062BF" w14:textId="77777777" w:rsidR="00E513E7" w:rsidRDefault="00E513E7" w:rsidP="00E513E7">
            <w:pPr>
              <w:spacing w:after="0" w:line="240" w:lineRule="auto"/>
              <w:textAlignment w:val="baseline"/>
              <w:rPr>
                <w:rFonts w:ascii="Calibri" w:eastAsia="Times New Roman" w:hAnsi="Calibri" w:cs="Calibri"/>
                <w:b/>
                <w:bCs/>
                <w:lang w:val="en-US" w:eastAsia="en-PH"/>
              </w:rPr>
            </w:pPr>
          </w:p>
          <w:p w14:paraId="2A0C600C" w14:textId="5DCD6992" w:rsidR="00E513E7" w:rsidRPr="00E513E7" w:rsidRDefault="00E513E7" w:rsidP="00E513E7">
            <w:p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 xml:space="preserve">Click </w:t>
            </w:r>
            <w:hyperlink r:id="rId13" w:history="1">
              <w:r w:rsidRPr="00A2247B">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to learn more about </w:t>
            </w:r>
            <w:r w:rsidR="002F2EF7">
              <w:rPr>
                <w:rFonts w:ascii="Calibri" w:eastAsia="Times New Roman" w:hAnsi="Calibri" w:cs="Calibri"/>
                <w:lang w:val="en-US" w:eastAsia="en-PH"/>
              </w:rPr>
              <w:t>Macquarie updates</w:t>
            </w:r>
          </w:p>
        </w:tc>
      </w:tr>
      <w:tr w:rsidR="000C02F5" w:rsidRPr="007F63CF" w14:paraId="67C4619A"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E7F3CC4" w14:textId="75194EDC" w:rsidR="000C02F5" w:rsidRDefault="000C02F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10 – Aug</w:t>
            </w:r>
          </w:p>
        </w:tc>
        <w:tc>
          <w:tcPr>
            <w:tcW w:w="1934" w:type="dxa"/>
            <w:tcBorders>
              <w:top w:val="nil"/>
              <w:left w:val="single" w:sz="6" w:space="0" w:color="000000"/>
              <w:bottom w:val="single" w:sz="6" w:space="0" w:color="000000"/>
              <w:right w:val="single" w:sz="6" w:space="0" w:color="000000"/>
            </w:tcBorders>
            <w:shd w:val="clear" w:color="auto" w:fill="auto"/>
          </w:tcPr>
          <w:p w14:paraId="424AE832" w14:textId="1700F1D7" w:rsidR="000C02F5" w:rsidRDefault="000C02F5"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Liberty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669CA2F" w14:textId="77777777" w:rsidR="000C02F5" w:rsidRDefault="00D271F6" w:rsidP="00BF7344">
            <w:pPr>
              <w:pStyle w:val="ListParagraph"/>
              <w:numPr>
                <w:ilvl w:val="0"/>
                <w:numId w:val="23"/>
              </w:numPr>
              <w:spacing w:after="0" w:line="240" w:lineRule="auto"/>
              <w:textAlignment w:val="baseline"/>
              <w:rPr>
                <w:rFonts w:ascii="Calibri" w:eastAsia="Times New Roman" w:hAnsi="Calibri" w:cs="Calibri"/>
                <w:b/>
                <w:bCs/>
                <w:lang w:val="en-US" w:eastAsia="en-PH"/>
              </w:rPr>
            </w:pPr>
            <w:r w:rsidRPr="00D271F6">
              <w:rPr>
                <w:rFonts w:ascii="Calibri" w:eastAsia="Times New Roman" w:hAnsi="Calibri" w:cs="Calibri"/>
                <w:b/>
                <w:bCs/>
                <w:lang w:val="en-US" w:eastAsia="en-PH"/>
              </w:rPr>
              <w:t>Lender Update 10 August – Residential</w:t>
            </w:r>
          </w:p>
          <w:p w14:paraId="4EBA9A75" w14:textId="640C4381" w:rsidR="00D271F6" w:rsidRPr="00D271F6" w:rsidRDefault="00D271F6" w:rsidP="00D271F6">
            <w:pPr>
              <w:pStyle w:val="ListParagraph"/>
              <w:numPr>
                <w:ilvl w:val="1"/>
                <w:numId w:val="23"/>
              </w:numPr>
              <w:spacing w:after="0" w:line="240" w:lineRule="auto"/>
              <w:textAlignment w:val="baseline"/>
              <w:rPr>
                <w:rFonts w:ascii="Calibri" w:eastAsia="Times New Roman" w:hAnsi="Calibri" w:cs="Calibri"/>
                <w:lang w:val="en-US" w:eastAsia="en-PH"/>
              </w:rPr>
            </w:pPr>
            <w:r w:rsidRPr="00D271F6">
              <w:rPr>
                <w:rFonts w:ascii="Calibri" w:eastAsia="Times New Roman" w:hAnsi="Calibri" w:cs="Calibri"/>
                <w:lang w:val="en-US" w:eastAsia="en-PH"/>
              </w:rPr>
              <w:t>Following the RBA’s recent cash rate announcement, we are increasing rates for new and existing variable rate home loans.</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1FC8E4E3" w:rsidR="002B30B8" w:rsidRPr="007F63CF" w:rsidRDefault="00BC243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6 – Aug</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145D5FF" w14:textId="77777777" w:rsidR="002B30B8" w:rsidRDefault="00737971" w:rsidP="00BC243B">
            <w:pPr>
              <w:pStyle w:val="ListParagraph"/>
              <w:numPr>
                <w:ilvl w:val="0"/>
                <w:numId w:val="27"/>
              </w:numPr>
              <w:spacing w:after="0" w:line="240" w:lineRule="auto"/>
              <w:textAlignment w:val="baseline"/>
              <w:rPr>
                <w:rFonts w:ascii="Calibri" w:eastAsia="Times New Roman" w:hAnsi="Calibri" w:cs="Calibri"/>
                <w:b/>
                <w:bCs/>
                <w:lang w:eastAsia="en-PH"/>
              </w:rPr>
            </w:pPr>
            <w:r w:rsidRPr="00737971">
              <w:rPr>
                <w:rFonts w:ascii="Calibri" w:eastAsia="Times New Roman" w:hAnsi="Calibri" w:cs="Calibri"/>
                <w:b/>
                <w:bCs/>
                <w:lang w:eastAsia="en-PH"/>
              </w:rPr>
              <w:t>Variable Rate changes</w:t>
            </w:r>
          </w:p>
          <w:p w14:paraId="126A6A48" w14:textId="77777777" w:rsidR="00D31F26" w:rsidRPr="00D31F26" w:rsidRDefault="00D31F26" w:rsidP="00D31F26">
            <w:pPr>
              <w:pStyle w:val="ListParagraph"/>
              <w:numPr>
                <w:ilvl w:val="1"/>
                <w:numId w:val="27"/>
              </w:numPr>
              <w:spacing w:after="0" w:line="240" w:lineRule="auto"/>
              <w:textAlignment w:val="baseline"/>
              <w:rPr>
                <w:rFonts w:ascii="Calibri" w:eastAsia="Times New Roman" w:hAnsi="Calibri" w:cs="Calibri"/>
                <w:lang w:eastAsia="en-PH"/>
              </w:rPr>
            </w:pPr>
            <w:r w:rsidRPr="00D31F26">
              <w:rPr>
                <w:rFonts w:ascii="Calibri" w:eastAsia="Times New Roman" w:hAnsi="Calibri" w:cs="Calibri"/>
                <w:lang w:eastAsia="en-PH"/>
              </w:rPr>
              <w:t xml:space="preserve">Following the decision by the Reserve Bank of Australia (RBA) to increase the cash rate by 0.50% to 1.85%, ME is increasing all variable home lending rates by 0.50% p.a., effective Saturday, 6th August 2022. </w:t>
            </w:r>
          </w:p>
          <w:p w14:paraId="177C0E05" w14:textId="77777777" w:rsidR="00D31F26" w:rsidRPr="00D31F26" w:rsidRDefault="00D31F26" w:rsidP="00D31F26">
            <w:pPr>
              <w:pStyle w:val="ListParagraph"/>
              <w:numPr>
                <w:ilvl w:val="1"/>
                <w:numId w:val="27"/>
              </w:numPr>
              <w:spacing w:after="0" w:line="240" w:lineRule="auto"/>
              <w:textAlignment w:val="baseline"/>
              <w:rPr>
                <w:rFonts w:ascii="Calibri" w:eastAsia="Times New Roman" w:hAnsi="Calibri" w:cs="Calibri"/>
                <w:b/>
                <w:bCs/>
                <w:lang w:eastAsia="en-PH"/>
              </w:rPr>
            </w:pPr>
            <w:r w:rsidRPr="00D31F26">
              <w:rPr>
                <w:rFonts w:ascii="Calibri" w:eastAsia="Times New Roman" w:hAnsi="Calibri" w:cs="Calibri"/>
                <w:b/>
                <w:bCs/>
                <w:lang w:eastAsia="en-PH"/>
              </w:rPr>
              <w:t xml:space="preserve">In-flight variable rate applications: </w:t>
            </w:r>
          </w:p>
          <w:p w14:paraId="0D32A2B2" w14:textId="77777777" w:rsidR="00D31F26" w:rsidRPr="00D31F26" w:rsidRDefault="00D31F26" w:rsidP="00211AE5">
            <w:pPr>
              <w:pStyle w:val="ListParagraph"/>
              <w:numPr>
                <w:ilvl w:val="2"/>
                <w:numId w:val="27"/>
              </w:numPr>
              <w:spacing w:after="0" w:line="240" w:lineRule="auto"/>
              <w:textAlignment w:val="baseline"/>
              <w:rPr>
                <w:rFonts w:ascii="Calibri" w:eastAsia="Times New Roman" w:hAnsi="Calibri" w:cs="Calibri"/>
                <w:b/>
                <w:bCs/>
                <w:lang w:eastAsia="en-PH"/>
              </w:rPr>
            </w:pPr>
            <w:r w:rsidRPr="00D31F26">
              <w:rPr>
                <w:rFonts w:ascii="Calibri" w:eastAsia="Times New Roman" w:hAnsi="Calibri" w:cs="Calibri"/>
                <w:b/>
                <w:bCs/>
                <w:lang w:eastAsia="en-PH"/>
              </w:rPr>
              <w:t xml:space="preserve">Interest rate impact: </w:t>
            </w:r>
          </w:p>
          <w:p w14:paraId="6A984813" w14:textId="77777777" w:rsidR="00D31F26" w:rsidRPr="00211AE5" w:rsidRDefault="00D31F26" w:rsidP="00211AE5">
            <w:pPr>
              <w:pStyle w:val="ListParagraph"/>
              <w:numPr>
                <w:ilvl w:val="3"/>
                <w:numId w:val="27"/>
              </w:numPr>
              <w:spacing w:after="0" w:line="240" w:lineRule="auto"/>
              <w:textAlignment w:val="baseline"/>
              <w:rPr>
                <w:rFonts w:ascii="Calibri" w:eastAsia="Times New Roman" w:hAnsi="Calibri" w:cs="Calibri"/>
                <w:lang w:eastAsia="en-PH"/>
              </w:rPr>
            </w:pPr>
            <w:r w:rsidRPr="00211AE5">
              <w:rPr>
                <w:rFonts w:ascii="Calibri" w:eastAsia="Times New Roman" w:hAnsi="Calibri" w:cs="Calibri"/>
                <w:lang w:eastAsia="en-PH"/>
              </w:rPr>
              <w:t>In-flight variable home loan applications that settle on or after Saturday, 6 August 2022 will see their interest rate increase post-settlement. Customers who have applied prior to Saturday, 6 August 2022 and settle after this date will also receive the 0.50% p.a. rate increase.</w:t>
            </w:r>
          </w:p>
          <w:p w14:paraId="1A9E618D" w14:textId="2AAC841E" w:rsidR="00D31F26" w:rsidRPr="00121135" w:rsidRDefault="00D31F26" w:rsidP="00121135">
            <w:pPr>
              <w:pStyle w:val="ListParagraph"/>
              <w:numPr>
                <w:ilvl w:val="3"/>
                <w:numId w:val="27"/>
              </w:numPr>
              <w:spacing w:after="0" w:line="240" w:lineRule="auto"/>
              <w:textAlignment w:val="baseline"/>
              <w:rPr>
                <w:rFonts w:ascii="Calibri" w:eastAsia="Times New Roman" w:hAnsi="Calibri" w:cs="Calibri"/>
                <w:lang w:eastAsia="en-PH"/>
              </w:rPr>
            </w:pPr>
            <w:r w:rsidRPr="00211AE5">
              <w:rPr>
                <w:rFonts w:ascii="Calibri" w:eastAsia="Times New Roman" w:hAnsi="Calibri" w:cs="Calibri"/>
                <w:lang w:eastAsia="en-PH"/>
              </w:rPr>
              <w:t>Note: Any discount that has already been approved for an in-progress application will continue to apply, with the customer rate increasing by the change in reference rate (0.50% p.a.).</w:t>
            </w:r>
          </w:p>
        </w:tc>
      </w:tr>
      <w:tr w:rsidR="004B3B0E" w:rsidRPr="007F63CF" w14:paraId="690ED7A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573607D3" w:rsidR="004B3B0E" w:rsidRPr="007F63CF" w:rsidRDefault="004B0F1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12 – Aug</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F68ABD9" w14:textId="771DBA10"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5E8374F" w14:textId="77777777" w:rsidR="004B3B0E" w:rsidRDefault="004B0F1B" w:rsidP="004B0F1B">
            <w:pPr>
              <w:pStyle w:val="ListParagraph"/>
              <w:numPr>
                <w:ilvl w:val="0"/>
                <w:numId w:val="29"/>
              </w:numPr>
              <w:spacing w:after="0" w:line="240" w:lineRule="auto"/>
              <w:textAlignment w:val="baseline"/>
              <w:rPr>
                <w:rFonts w:ascii="Calibri" w:eastAsia="Times New Roman" w:hAnsi="Calibri" w:cs="Calibri"/>
                <w:b/>
                <w:bCs/>
                <w:lang w:eastAsia="en-PH"/>
              </w:rPr>
            </w:pPr>
            <w:r w:rsidRPr="004B0F1B">
              <w:rPr>
                <w:rFonts w:ascii="Calibri" w:eastAsia="Times New Roman" w:hAnsi="Calibri" w:cs="Calibri"/>
                <w:b/>
                <w:bCs/>
                <w:lang w:eastAsia="en-PH"/>
              </w:rPr>
              <w:t>Changes To Variable Rate Home Loans</w:t>
            </w:r>
          </w:p>
          <w:p w14:paraId="76B553B4" w14:textId="66565A59" w:rsidR="00250369" w:rsidRDefault="00250369" w:rsidP="00250369">
            <w:pPr>
              <w:pStyle w:val="ListParagraph"/>
              <w:numPr>
                <w:ilvl w:val="1"/>
                <w:numId w:val="29"/>
              </w:numPr>
              <w:spacing w:after="0" w:line="240" w:lineRule="auto"/>
              <w:textAlignment w:val="baseline"/>
              <w:rPr>
                <w:rFonts w:ascii="Calibri" w:eastAsia="Times New Roman" w:hAnsi="Calibri" w:cs="Calibri"/>
                <w:lang w:eastAsia="en-PH"/>
              </w:rPr>
            </w:pPr>
            <w:r w:rsidRPr="00250369">
              <w:rPr>
                <w:rFonts w:ascii="Calibri" w:eastAsia="Times New Roman" w:hAnsi="Calibri" w:cs="Calibri"/>
                <w:lang w:eastAsia="en-PH"/>
              </w:rPr>
              <w:t xml:space="preserve">Changes to </w:t>
            </w:r>
            <w:r w:rsidRPr="00250369">
              <w:rPr>
                <w:rFonts w:ascii="Calibri" w:eastAsia="Times New Roman" w:hAnsi="Calibri" w:cs="Calibri"/>
                <w:lang w:eastAsia="en-PH"/>
              </w:rPr>
              <w:t xml:space="preserve">NAB’s </w:t>
            </w:r>
            <w:r w:rsidRPr="00250369">
              <w:rPr>
                <w:rFonts w:ascii="Calibri" w:eastAsia="Times New Roman" w:hAnsi="Calibri" w:cs="Calibri"/>
                <w:lang w:eastAsia="en-PH"/>
              </w:rPr>
              <w:t>Advertised Tailored</w:t>
            </w:r>
            <w:r w:rsidRPr="00250369">
              <w:rPr>
                <w:rFonts w:ascii="Calibri" w:eastAsia="Times New Roman" w:hAnsi="Calibri" w:cs="Calibri"/>
                <w:lang w:eastAsia="en-PH"/>
              </w:rPr>
              <w:t xml:space="preserve"> Home Loan variable interest </w:t>
            </w:r>
            <w:r w:rsidR="006E735F">
              <w:rPr>
                <w:rFonts w:ascii="Calibri" w:eastAsia="Times New Roman" w:hAnsi="Calibri" w:cs="Calibri"/>
                <w:lang w:eastAsia="en-PH"/>
              </w:rPr>
              <w:t>rates</w:t>
            </w:r>
          </w:p>
          <w:p w14:paraId="7FF9BE24" w14:textId="2A4C2437" w:rsidR="006E735F" w:rsidRDefault="006E735F" w:rsidP="006E735F">
            <w:pPr>
              <w:pStyle w:val="ListParagraph"/>
              <w:numPr>
                <w:ilvl w:val="1"/>
                <w:numId w:val="29"/>
              </w:numPr>
              <w:spacing w:after="0" w:line="240" w:lineRule="auto"/>
              <w:textAlignment w:val="baseline"/>
              <w:rPr>
                <w:rFonts w:ascii="Calibri" w:eastAsia="Times New Roman" w:hAnsi="Calibri" w:cs="Calibri"/>
                <w:lang w:eastAsia="en-PH"/>
              </w:rPr>
            </w:pPr>
            <w:r w:rsidRPr="00250369">
              <w:rPr>
                <w:rFonts w:ascii="Calibri" w:eastAsia="Times New Roman" w:hAnsi="Calibri" w:cs="Calibri"/>
                <w:lang w:eastAsia="en-PH"/>
              </w:rPr>
              <w:t xml:space="preserve">Changes to NAB’s </w:t>
            </w:r>
            <w:r w:rsidRPr="006E735F">
              <w:rPr>
                <w:rFonts w:ascii="Calibri" w:eastAsia="Times New Roman" w:hAnsi="Calibri" w:cs="Calibri"/>
                <w:lang w:eastAsia="en-PH"/>
              </w:rPr>
              <w:t xml:space="preserve">Choice Package Home Loan </w:t>
            </w:r>
            <w:r w:rsidRPr="00250369">
              <w:rPr>
                <w:rFonts w:ascii="Calibri" w:eastAsia="Times New Roman" w:hAnsi="Calibri" w:cs="Calibri"/>
                <w:lang w:eastAsia="en-PH"/>
              </w:rPr>
              <w:t xml:space="preserve">variable interest </w:t>
            </w:r>
            <w:r>
              <w:rPr>
                <w:rFonts w:ascii="Calibri" w:eastAsia="Times New Roman" w:hAnsi="Calibri" w:cs="Calibri"/>
                <w:lang w:eastAsia="en-PH"/>
              </w:rPr>
              <w:t>rates</w:t>
            </w:r>
          </w:p>
          <w:p w14:paraId="6B10D3F4" w14:textId="77777777" w:rsidR="00250369" w:rsidRPr="006E735F" w:rsidRDefault="00250369" w:rsidP="00250369">
            <w:pPr>
              <w:pStyle w:val="ListParagraph"/>
              <w:numPr>
                <w:ilvl w:val="1"/>
                <w:numId w:val="29"/>
              </w:numPr>
              <w:spacing w:after="0" w:line="240" w:lineRule="auto"/>
              <w:textAlignment w:val="baseline"/>
              <w:rPr>
                <w:rFonts w:ascii="Calibri" w:eastAsia="Times New Roman" w:hAnsi="Calibri" w:cs="Calibri"/>
                <w:b/>
                <w:bCs/>
                <w:lang w:eastAsia="en-PH"/>
              </w:rPr>
            </w:pPr>
            <w:r w:rsidRPr="00250369">
              <w:rPr>
                <w:rFonts w:ascii="Calibri" w:eastAsia="Times New Roman" w:hAnsi="Calibri" w:cs="Calibri"/>
                <w:lang w:eastAsia="en-PH"/>
              </w:rPr>
              <w:t>(Note - if a customer is not referred to NAB through a broker, for the time being, the advertised rates for NAB Tailored Home Loans will be different. See nab.com.au rates that apply if a customer is not referred through a broker.)</w:t>
            </w:r>
          </w:p>
          <w:p w14:paraId="5E2F1CB2" w14:textId="77777777" w:rsidR="00706DDE" w:rsidRPr="00706DDE" w:rsidRDefault="00706DDE" w:rsidP="00706DDE">
            <w:pPr>
              <w:pStyle w:val="ListParagraph"/>
              <w:numPr>
                <w:ilvl w:val="1"/>
                <w:numId w:val="29"/>
              </w:numPr>
              <w:spacing w:after="0" w:line="240" w:lineRule="auto"/>
              <w:textAlignment w:val="baseline"/>
              <w:rPr>
                <w:rFonts w:ascii="Calibri" w:eastAsia="Times New Roman" w:hAnsi="Calibri" w:cs="Calibri"/>
                <w:b/>
                <w:bCs/>
                <w:lang w:eastAsia="en-PH"/>
              </w:rPr>
            </w:pPr>
            <w:r w:rsidRPr="00706DDE">
              <w:rPr>
                <w:rFonts w:ascii="Calibri" w:eastAsia="Times New Roman" w:hAnsi="Calibri" w:cs="Calibri"/>
                <w:b/>
                <w:bCs/>
                <w:lang w:eastAsia="en-PH"/>
              </w:rPr>
              <w:t xml:space="preserve">Changes to the advertised variable interest rate also apply to the following loan products: </w:t>
            </w:r>
          </w:p>
          <w:p w14:paraId="506CCC34" w14:textId="77777777" w:rsidR="00706DDE" w:rsidRPr="00706DDE" w:rsidRDefault="00706DDE" w:rsidP="00706DDE">
            <w:pPr>
              <w:pStyle w:val="ListParagraph"/>
              <w:numPr>
                <w:ilvl w:val="2"/>
                <w:numId w:val="29"/>
              </w:numPr>
              <w:spacing w:after="0" w:line="240" w:lineRule="auto"/>
              <w:textAlignment w:val="baseline"/>
              <w:rPr>
                <w:rFonts w:ascii="Calibri" w:eastAsia="Times New Roman" w:hAnsi="Calibri" w:cs="Calibri"/>
                <w:lang w:eastAsia="en-PH"/>
              </w:rPr>
            </w:pPr>
            <w:r w:rsidRPr="005E4640">
              <w:rPr>
                <w:rFonts w:ascii="Calibri" w:eastAsia="Times New Roman" w:hAnsi="Calibri" w:cs="Calibri"/>
                <w:b/>
                <w:bCs/>
                <w:lang w:eastAsia="en-PH"/>
              </w:rPr>
              <w:t>NAB Tailored Private Package Home Loan</w:t>
            </w:r>
            <w:r w:rsidRPr="00706DDE">
              <w:rPr>
                <w:rFonts w:ascii="Calibri" w:eastAsia="Times New Roman" w:hAnsi="Calibri" w:cs="Calibri"/>
                <w:lang w:eastAsia="en-PH"/>
              </w:rPr>
              <w:t xml:space="preserve"> interest rates change at the same amount set out in the ‘Change’ column in the table above. The new interest rate can be calculated using the ‘Change’ tabled above, based on the Loan Purpose and applicable Repayment Type for the NAB Choice Package and Private Package Home Loan.</w:t>
            </w:r>
          </w:p>
          <w:p w14:paraId="78E2C42C" w14:textId="77777777" w:rsidR="00706DDE" w:rsidRPr="00706DDE" w:rsidRDefault="00706DDE" w:rsidP="00706DDE">
            <w:pPr>
              <w:pStyle w:val="ListParagraph"/>
              <w:numPr>
                <w:ilvl w:val="2"/>
                <w:numId w:val="29"/>
              </w:numPr>
              <w:spacing w:after="0" w:line="240" w:lineRule="auto"/>
              <w:textAlignment w:val="baseline"/>
              <w:rPr>
                <w:rFonts w:ascii="Calibri" w:eastAsia="Times New Roman" w:hAnsi="Calibri" w:cs="Calibri"/>
                <w:lang w:eastAsia="en-PH"/>
              </w:rPr>
            </w:pPr>
            <w:r w:rsidRPr="005E4640">
              <w:rPr>
                <w:rFonts w:ascii="Calibri" w:eastAsia="Times New Roman" w:hAnsi="Calibri" w:cs="Calibri"/>
                <w:b/>
                <w:bCs/>
                <w:lang w:eastAsia="en-PH"/>
              </w:rPr>
              <w:t>NAB Portfolio Facility and Flexiplus Mortgage</w:t>
            </w:r>
            <w:r w:rsidRPr="00706DDE">
              <w:rPr>
                <w:rFonts w:ascii="Calibri" w:eastAsia="Times New Roman" w:hAnsi="Calibri" w:cs="Calibri"/>
                <w:lang w:eastAsia="en-PH"/>
              </w:rPr>
              <w:t xml:space="preserve"> interest rates change at the same amount set out in the ‘Change’ column in the table above. The new interest rate can be calculated using the ‘Change’ tabled above for Investor Interest Only products.</w:t>
            </w:r>
          </w:p>
          <w:p w14:paraId="2E8CD1A8" w14:textId="77777777" w:rsidR="00706DDE" w:rsidRPr="00706DDE" w:rsidRDefault="00706DDE" w:rsidP="00706DDE">
            <w:pPr>
              <w:pStyle w:val="ListParagraph"/>
              <w:numPr>
                <w:ilvl w:val="2"/>
                <w:numId w:val="29"/>
              </w:numPr>
              <w:spacing w:after="0" w:line="240" w:lineRule="auto"/>
              <w:textAlignment w:val="baseline"/>
              <w:rPr>
                <w:rFonts w:ascii="Calibri" w:eastAsia="Times New Roman" w:hAnsi="Calibri" w:cs="Calibri"/>
                <w:lang w:eastAsia="en-PH"/>
              </w:rPr>
            </w:pPr>
            <w:r w:rsidRPr="003A5AF9">
              <w:rPr>
                <w:rFonts w:ascii="Calibri" w:eastAsia="Times New Roman" w:hAnsi="Calibri" w:cs="Calibri"/>
                <w:b/>
                <w:bCs/>
                <w:lang w:eastAsia="en-PH"/>
              </w:rPr>
              <w:t xml:space="preserve">NAB SMSF and Overseas Borrower </w:t>
            </w:r>
            <w:r w:rsidRPr="00706DDE">
              <w:rPr>
                <w:rFonts w:ascii="Calibri" w:eastAsia="Times New Roman" w:hAnsi="Calibri" w:cs="Calibri"/>
                <w:lang w:eastAsia="en-PH"/>
              </w:rPr>
              <w:t>interest rates change at the same amount set out in the ‘Change’ column in the table above. The new interest rate can be calculated using the ‘Change’ tabled above for Investor products, based on the applicable Repayment Type.</w:t>
            </w:r>
          </w:p>
          <w:p w14:paraId="15E84EF1" w14:textId="77777777" w:rsidR="007655B8" w:rsidRPr="007655B8" w:rsidRDefault="007655B8" w:rsidP="007655B8">
            <w:pPr>
              <w:pStyle w:val="ListParagraph"/>
              <w:numPr>
                <w:ilvl w:val="1"/>
                <w:numId w:val="29"/>
              </w:numPr>
              <w:spacing w:after="0" w:line="240" w:lineRule="auto"/>
              <w:textAlignment w:val="baseline"/>
              <w:rPr>
                <w:rFonts w:ascii="Calibri" w:eastAsia="Times New Roman" w:hAnsi="Calibri" w:cs="Calibri"/>
                <w:b/>
                <w:bCs/>
                <w:lang w:eastAsia="en-PH"/>
              </w:rPr>
            </w:pPr>
            <w:r w:rsidRPr="007655B8">
              <w:rPr>
                <w:rFonts w:ascii="Calibri" w:eastAsia="Times New Roman" w:hAnsi="Calibri" w:cs="Calibri"/>
                <w:b/>
                <w:bCs/>
                <w:lang w:eastAsia="en-PH"/>
              </w:rPr>
              <w:t xml:space="preserve">Eligibility criteria </w:t>
            </w:r>
          </w:p>
          <w:p w14:paraId="0C291E1D" w14:textId="77777777" w:rsidR="007655B8" w:rsidRPr="007655B8" w:rsidRDefault="007655B8" w:rsidP="007655B8">
            <w:pPr>
              <w:pStyle w:val="ListParagraph"/>
              <w:numPr>
                <w:ilvl w:val="2"/>
                <w:numId w:val="29"/>
              </w:numPr>
              <w:spacing w:after="0" w:line="240" w:lineRule="auto"/>
              <w:textAlignment w:val="baseline"/>
              <w:rPr>
                <w:rFonts w:ascii="Calibri" w:eastAsia="Times New Roman" w:hAnsi="Calibri" w:cs="Calibri"/>
                <w:lang w:eastAsia="en-PH"/>
              </w:rPr>
            </w:pPr>
            <w:r w:rsidRPr="007655B8">
              <w:rPr>
                <w:rFonts w:ascii="Calibri" w:eastAsia="Times New Roman" w:hAnsi="Calibri" w:cs="Calibri"/>
                <w:lang w:eastAsia="en-PH"/>
              </w:rPr>
              <w:t xml:space="preserve">New interest rates will apply to all applications for NAB Base Variable Rate home loans submitted from Friday 12 August 2022 </w:t>
            </w:r>
          </w:p>
          <w:p w14:paraId="2074F89B" w14:textId="77777777" w:rsidR="007655B8" w:rsidRPr="007655B8" w:rsidRDefault="007655B8" w:rsidP="007655B8">
            <w:pPr>
              <w:pStyle w:val="ListParagraph"/>
              <w:numPr>
                <w:ilvl w:val="2"/>
                <w:numId w:val="29"/>
              </w:numPr>
              <w:spacing w:after="0" w:line="240" w:lineRule="auto"/>
              <w:textAlignment w:val="baseline"/>
              <w:rPr>
                <w:rFonts w:ascii="Calibri" w:eastAsia="Times New Roman" w:hAnsi="Calibri" w:cs="Calibri"/>
                <w:lang w:eastAsia="en-PH"/>
              </w:rPr>
            </w:pPr>
            <w:r w:rsidRPr="007655B8">
              <w:rPr>
                <w:rFonts w:ascii="Calibri" w:eastAsia="Times New Roman" w:hAnsi="Calibri" w:cs="Calibri"/>
                <w:lang w:eastAsia="en-PH"/>
              </w:rPr>
              <w:t>New lending only including existing borrowers taking out a top up on an existing home loan for $20,000 or more</w:t>
            </w:r>
          </w:p>
          <w:p w14:paraId="42722362" w14:textId="77777777" w:rsidR="007655B8" w:rsidRPr="007655B8" w:rsidRDefault="007655B8" w:rsidP="007655B8">
            <w:pPr>
              <w:pStyle w:val="ListParagraph"/>
              <w:numPr>
                <w:ilvl w:val="2"/>
                <w:numId w:val="29"/>
              </w:numPr>
              <w:spacing w:after="0" w:line="240" w:lineRule="auto"/>
              <w:textAlignment w:val="baseline"/>
              <w:rPr>
                <w:rFonts w:ascii="Calibri" w:eastAsia="Times New Roman" w:hAnsi="Calibri" w:cs="Calibri"/>
                <w:lang w:eastAsia="en-PH"/>
              </w:rPr>
            </w:pPr>
            <w:r w:rsidRPr="007655B8">
              <w:rPr>
                <w:rFonts w:ascii="Calibri" w:eastAsia="Times New Roman" w:hAnsi="Calibri" w:cs="Calibri"/>
                <w:lang w:eastAsia="en-PH"/>
              </w:rPr>
              <w:t xml:space="preserve">Not available for non-resident borrowers </w:t>
            </w:r>
          </w:p>
          <w:p w14:paraId="2FC42E9C" w14:textId="77777777" w:rsidR="007655B8" w:rsidRPr="007655B8" w:rsidRDefault="007655B8" w:rsidP="007655B8">
            <w:pPr>
              <w:pStyle w:val="ListParagraph"/>
              <w:numPr>
                <w:ilvl w:val="1"/>
                <w:numId w:val="29"/>
              </w:numPr>
              <w:spacing w:after="0" w:line="240" w:lineRule="auto"/>
              <w:textAlignment w:val="baseline"/>
              <w:rPr>
                <w:rFonts w:ascii="Calibri" w:eastAsia="Times New Roman" w:hAnsi="Calibri" w:cs="Calibri"/>
                <w:b/>
                <w:bCs/>
                <w:lang w:eastAsia="en-PH"/>
              </w:rPr>
            </w:pPr>
            <w:r w:rsidRPr="007655B8">
              <w:rPr>
                <w:rFonts w:ascii="Calibri" w:eastAsia="Times New Roman" w:hAnsi="Calibri" w:cs="Calibri"/>
                <w:b/>
                <w:bCs/>
                <w:lang w:eastAsia="en-PH"/>
              </w:rPr>
              <w:t xml:space="preserve">The NAB Base Variable Rate Offer will permanently cease to apply: </w:t>
            </w:r>
          </w:p>
          <w:p w14:paraId="143CDF81" w14:textId="77777777" w:rsidR="007655B8" w:rsidRPr="00D43B65" w:rsidRDefault="007655B8" w:rsidP="00D43B65">
            <w:pPr>
              <w:pStyle w:val="ListParagraph"/>
              <w:numPr>
                <w:ilvl w:val="2"/>
                <w:numId w:val="29"/>
              </w:numPr>
              <w:spacing w:after="0" w:line="240" w:lineRule="auto"/>
              <w:textAlignment w:val="baseline"/>
              <w:rPr>
                <w:rFonts w:ascii="Calibri" w:eastAsia="Times New Roman" w:hAnsi="Calibri" w:cs="Calibri"/>
                <w:lang w:eastAsia="en-PH"/>
              </w:rPr>
            </w:pPr>
            <w:r w:rsidRPr="00D43B65">
              <w:rPr>
                <w:rFonts w:ascii="Calibri" w:eastAsia="Times New Roman" w:hAnsi="Calibri" w:cs="Calibri"/>
                <w:lang w:eastAsia="en-PH"/>
              </w:rPr>
              <w:lastRenderedPageBreak/>
              <w:t>if there is any change to the loan purpose;</w:t>
            </w:r>
          </w:p>
          <w:p w14:paraId="7E57209D" w14:textId="77777777" w:rsidR="007655B8" w:rsidRPr="00D43B65" w:rsidRDefault="007655B8" w:rsidP="00D43B65">
            <w:pPr>
              <w:pStyle w:val="ListParagraph"/>
              <w:numPr>
                <w:ilvl w:val="2"/>
                <w:numId w:val="29"/>
              </w:numPr>
              <w:spacing w:after="0" w:line="240" w:lineRule="auto"/>
              <w:textAlignment w:val="baseline"/>
              <w:rPr>
                <w:rFonts w:ascii="Calibri" w:eastAsia="Times New Roman" w:hAnsi="Calibri" w:cs="Calibri"/>
                <w:lang w:eastAsia="en-PH"/>
              </w:rPr>
            </w:pPr>
            <w:r w:rsidRPr="00D43B65">
              <w:rPr>
                <w:rFonts w:ascii="Calibri" w:eastAsia="Times New Roman" w:hAnsi="Calibri" w:cs="Calibri"/>
                <w:lang w:eastAsia="en-PH"/>
              </w:rPr>
              <w:t>if there is any change to the repayment type; or</w:t>
            </w:r>
          </w:p>
          <w:p w14:paraId="6F8B358C" w14:textId="77777777" w:rsidR="007655B8" w:rsidRPr="00D43B65" w:rsidRDefault="007655B8" w:rsidP="00D43B65">
            <w:pPr>
              <w:pStyle w:val="ListParagraph"/>
              <w:numPr>
                <w:ilvl w:val="2"/>
                <w:numId w:val="29"/>
              </w:numPr>
              <w:spacing w:after="0" w:line="240" w:lineRule="auto"/>
              <w:textAlignment w:val="baseline"/>
              <w:rPr>
                <w:rFonts w:ascii="Calibri" w:eastAsia="Times New Roman" w:hAnsi="Calibri" w:cs="Calibri"/>
                <w:lang w:eastAsia="en-PH"/>
              </w:rPr>
            </w:pPr>
            <w:r w:rsidRPr="00D43B65">
              <w:rPr>
                <w:rFonts w:ascii="Calibri" w:eastAsia="Times New Roman" w:hAnsi="Calibri" w:cs="Calibri"/>
                <w:lang w:eastAsia="en-PH"/>
              </w:rPr>
              <w:t>where the loan ceases to be a NAB Base Variable Rate home loan</w:t>
            </w:r>
          </w:p>
          <w:p w14:paraId="2028F592" w14:textId="77777777" w:rsidR="00EF1C2B" w:rsidRPr="00EF1C2B" w:rsidRDefault="00EF1C2B" w:rsidP="00EF1C2B">
            <w:pPr>
              <w:pStyle w:val="ListParagraph"/>
              <w:numPr>
                <w:ilvl w:val="1"/>
                <w:numId w:val="29"/>
              </w:numPr>
              <w:spacing w:after="0" w:line="240" w:lineRule="auto"/>
              <w:textAlignment w:val="baseline"/>
              <w:rPr>
                <w:rFonts w:ascii="Calibri" w:eastAsia="Times New Roman" w:hAnsi="Calibri" w:cs="Calibri"/>
                <w:b/>
                <w:bCs/>
                <w:lang w:eastAsia="en-PH"/>
              </w:rPr>
            </w:pPr>
            <w:r w:rsidRPr="00EF1C2B">
              <w:rPr>
                <w:rFonts w:ascii="Calibri" w:eastAsia="Times New Roman" w:hAnsi="Calibri" w:cs="Calibri"/>
                <w:b/>
                <w:bCs/>
                <w:lang w:eastAsia="en-PH"/>
              </w:rPr>
              <w:t xml:space="preserve">Pipeline applications </w:t>
            </w:r>
          </w:p>
          <w:p w14:paraId="62E80125" w14:textId="77777777" w:rsidR="00EF1C2B" w:rsidRPr="00EF1C2B" w:rsidRDefault="00EF1C2B" w:rsidP="001A657D">
            <w:pPr>
              <w:pStyle w:val="ListParagraph"/>
              <w:numPr>
                <w:ilvl w:val="2"/>
                <w:numId w:val="29"/>
              </w:numPr>
              <w:spacing w:after="0" w:line="240" w:lineRule="auto"/>
              <w:textAlignment w:val="baseline"/>
              <w:rPr>
                <w:rFonts w:ascii="Calibri" w:eastAsia="Times New Roman" w:hAnsi="Calibri" w:cs="Calibri"/>
                <w:lang w:eastAsia="en-PH"/>
              </w:rPr>
            </w:pPr>
            <w:r w:rsidRPr="00EF1C2B">
              <w:rPr>
                <w:rFonts w:ascii="Calibri" w:eastAsia="Times New Roman" w:hAnsi="Calibri" w:cs="Calibri"/>
                <w:lang w:eastAsia="en-PH"/>
              </w:rPr>
              <w:t xml:space="preserve">Variable rate loan accounts which are not yet drawn will receive the new rate at the effective date or at loan drawdown, whichever is the later. No action is required for any applications already in progress.    </w:t>
            </w:r>
          </w:p>
          <w:p w14:paraId="7D9570A1" w14:textId="6069FF1F" w:rsidR="006E735F" w:rsidRPr="004B0F1B" w:rsidRDefault="00EF1C2B" w:rsidP="001A657D">
            <w:pPr>
              <w:pStyle w:val="ListParagraph"/>
              <w:numPr>
                <w:ilvl w:val="2"/>
                <w:numId w:val="29"/>
              </w:numPr>
              <w:spacing w:after="0" w:line="240" w:lineRule="auto"/>
              <w:textAlignment w:val="baseline"/>
              <w:rPr>
                <w:rFonts w:ascii="Calibri" w:eastAsia="Times New Roman" w:hAnsi="Calibri" w:cs="Calibri"/>
                <w:b/>
                <w:bCs/>
                <w:lang w:eastAsia="en-PH"/>
              </w:rPr>
            </w:pPr>
            <w:r w:rsidRPr="00EF1C2B">
              <w:rPr>
                <w:rFonts w:ascii="Calibri" w:eastAsia="Times New Roman" w:hAnsi="Calibri" w:cs="Calibri"/>
                <w:lang w:eastAsia="en-PH"/>
              </w:rPr>
              <w:t>Existing customers on these variable offer rates will have their rates change by the same amount set out in the ‘Change’ column in the above rates table for the applicable Product Type, Loan Purpose, LVR and Repayment Type.</w:t>
            </w:r>
            <w:r w:rsidRPr="00EF1C2B">
              <w:rPr>
                <w:rFonts w:ascii="Calibri" w:eastAsia="Times New Roman" w:hAnsi="Calibri" w:cs="Calibri"/>
                <w:b/>
                <w:bCs/>
                <w:lang w:eastAsia="en-PH"/>
              </w:rPr>
              <w:t xml:space="preserve">  </w:t>
            </w:r>
          </w:p>
        </w:tc>
      </w:tr>
      <w:tr w:rsidR="00746705"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50795A51" w:rsidR="00746705" w:rsidRPr="007F63CF" w:rsidRDefault="00746705"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9 – Aug</w:t>
            </w:r>
          </w:p>
        </w:tc>
        <w:tc>
          <w:tcPr>
            <w:tcW w:w="1934" w:type="dxa"/>
            <w:vMerge w:val="restart"/>
            <w:tcBorders>
              <w:top w:val="single" w:sz="4" w:space="0" w:color="auto"/>
              <w:left w:val="single" w:sz="4" w:space="0" w:color="auto"/>
              <w:right w:val="single" w:sz="4" w:space="0" w:color="auto"/>
            </w:tcBorders>
            <w:shd w:val="clear" w:color="auto" w:fill="auto"/>
          </w:tcPr>
          <w:p w14:paraId="7CE3EFE1" w14:textId="1D3B7A7F" w:rsidR="00746705" w:rsidRPr="007F63CF" w:rsidRDefault="00746705"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5949478E" w14:textId="77777777" w:rsidR="00746705" w:rsidRDefault="00746705" w:rsidP="008B5E7A">
            <w:pPr>
              <w:pStyle w:val="ListParagraph"/>
              <w:numPr>
                <w:ilvl w:val="0"/>
                <w:numId w:val="23"/>
              </w:numPr>
              <w:spacing w:after="0" w:line="240" w:lineRule="auto"/>
              <w:textAlignment w:val="baseline"/>
              <w:rPr>
                <w:rFonts w:ascii="Calibri" w:eastAsia="Times New Roman" w:hAnsi="Calibri" w:cs="Calibri"/>
                <w:b/>
                <w:bCs/>
                <w:lang w:eastAsia="en-PH"/>
              </w:rPr>
            </w:pPr>
            <w:r w:rsidRPr="008B5E7A">
              <w:rPr>
                <w:rFonts w:ascii="Calibri" w:eastAsia="Times New Roman" w:hAnsi="Calibri" w:cs="Calibri"/>
                <w:b/>
                <w:bCs/>
                <w:lang w:eastAsia="en-PH"/>
              </w:rPr>
              <w:t>Suncorp Bank launches SunLight | Home loan approvals in 48 hours</w:t>
            </w:r>
          </w:p>
          <w:p w14:paraId="1362C0F5" w14:textId="77777777" w:rsidR="00746705" w:rsidRDefault="00746705" w:rsidP="008B5E7A">
            <w:pPr>
              <w:pStyle w:val="ListParagraph"/>
              <w:numPr>
                <w:ilvl w:val="1"/>
                <w:numId w:val="23"/>
              </w:numPr>
              <w:spacing w:after="0" w:line="240" w:lineRule="auto"/>
              <w:textAlignment w:val="baseline"/>
              <w:rPr>
                <w:rFonts w:ascii="Calibri" w:eastAsia="Times New Roman" w:hAnsi="Calibri" w:cs="Calibri"/>
                <w:lang w:eastAsia="en-PH"/>
              </w:rPr>
            </w:pPr>
            <w:r w:rsidRPr="006A30EE">
              <w:rPr>
                <w:rFonts w:ascii="Calibri" w:eastAsia="Times New Roman" w:hAnsi="Calibri" w:cs="Calibri"/>
                <w:lang w:eastAsia="en-PH"/>
              </w:rPr>
              <w:t>Suncorp Bank launched SunLight for low-risk home loan applications. SunLight promotes automation and a superior service offering for lower risk customers providing 48 business hours to final decision for low-risk loans that meet the SunLight criteria.</w:t>
            </w:r>
          </w:p>
          <w:p w14:paraId="3B3A2DBE" w14:textId="77777777" w:rsidR="00746705" w:rsidRDefault="00746705" w:rsidP="008B5E7A">
            <w:pPr>
              <w:pStyle w:val="ListParagraph"/>
              <w:numPr>
                <w:ilvl w:val="1"/>
                <w:numId w:val="23"/>
              </w:numPr>
              <w:spacing w:after="0" w:line="240" w:lineRule="auto"/>
              <w:textAlignment w:val="baseline"/>
              <w:rPr>
                <w:rFonts w:ascii="Calibri" w:eastAsia="Times New Roman" w:hAnsi="Calibri" w:cs="Calibri"/>
                <w:b/>
                <w:bCs/>
                <w:lang w:eastAsia="en-PH"/>
              </w:rPr>
            </w:pPr>
            <w:r w:rsidRPr="00CC12DD">
              <w:rPr>
                <w:rFonts w:ascii="Calibri" w:eastAsia="Times New Roman" w:hAnsi="Calibri" w:cs="Calibri"/>
                <w:b/>
                <w:bCs/>
                <w:lang w:eastAsia="en-PH"/>
              </w:rPr>
              <w:t>Who's eligible?</w:t>
            </w:r>
          </w:p>
          <w:p w14:paraId="32C4FED6" w14:textId="77777777" w:rsidR="00746705" w:rsidRPr="005E3150" w:rsidRDefault="00746705" w:rsidP="005E3150">
            <w:pPr>
              <w:pStyle w:val="ListParagraph"/>
              <w:numPr>
                <w:ilvl w:val="2"/>
                <w:numId w:val="23"/>
              </w:numPr>
              <w:spacing w:after="0" w:line="240" w:lineRule="auto"/>
              <w:textAlignment w:val="baseline"/>
              <w:rPr>
                <w:rFonts w:ascii="Calibri" w:eastAsia="Times New Roman" w:hAnsi="Calibri" w:cs="Calibri"/>
                <w:lang w:eastAsia="en-PH"/>
              </w:rPr>
            </w:pPr>
            <w:r w:rsidRPr="005E3150">
              <w:rPr>
                <w:rFonts w:ascii="Calibri" w:eastAsia="Times New Roman" w:hAnsi="Calibri" w:cs="Calibri"/>
                <w:lang w:eastAsia="en-PH"/>
              </w:rPr>
              <w:t>Predominant source of income is PAYG</w:t>
            </w:r>
          </w:p>
          <w:p w14:paraId="4A7133FB" w14:textId="77777777" w:rsidR="00746705" w:rsidRPr="005E3150" w:rsidRDefault="00746705" w:rsidP="005E3150">
            <w:pPr>
              <w:pStyle w:val="ListParagraph"/>
              <w:numPr>
                <w:ilvl w:val="2"/>
                <w:numId w:val="23"/>
              </w:numPr>
              <w:spacing w:after="0" w:line="240" w:lineRule="auto"/>
              <w:textAlignment w:val="baseline"/>
              <w:rPr>
                <w:rFonts w:ascii="Calibri" w:eastAsia="Times New Roman" w:hAnsi="Calibri" w:cs="Calibri"/>
                <w:lang w:eastAsia="en-PH"/>
              </w:rPr>
            </w:pPr>
            <w:r w:rsidRPr="005E3150">
              <w:rPr>
                <w:rFonts w:ascii="Calibri" w:eastAsia="Times New Roman" w:hAnsi="Calibri" w:cs="Calibri"/>
                <w:lang w:eastAsia="en-PH"/>
              </w:rPr>
              <w:t>Minimum Credit Score is 838 (Equifax)</w:t>
            </w:r>
          </w:p>
          <w:p w14:paraId="73E3EEA9" w14:textId="77777777" w:rsidR="00746705" w:rsidRPr="005E3150" w:rsidRDefault="00746705" w:rsidP="005E3150">
            <w:pPr>
              <w:pStyle w:val="ListParagraph"/>
              <w:numPr>
                <w:ilvl w:val="2"/>
                <w:numId w:val="23"/>
              </w:numPr>
              <w:spacing w:after="0" w:line="240" w:lineRule="auto"/>
              <w:textAlignment w:val="baseline"/>
              <w:rPr>
                <w:rFonts w:ascii="Calibri" w:eastAsia="Times New Roman" w:hAnsi="Calibri" w:cs="Calibri"/>
                <w:lang w:eastAsia="en-PH"/>
              </w:rPr>
            </w:pPr>
            <w:r w:rsidRPr="005E3150">
              <w:rPr>
                <w:rFonts w:ascii="Calibri" w:eastAsia="Times New Roman" w:hAnsi="Calibri" w:cs="Calibri"/>
                <w:lang w:eastAsia="en-PH"/>
              </w:rPr>
              <w:t>Loan to Valuation Ratio ≤80%</w:t>
            </w:r>
          </w:p>
          <w:p w14:paraId="0A47B85E" w14:textId="77777777" w:rsidR="00746705" w:rsidRPr="005E3150" w:rsidRDefault="00746705" w:rsidP="005E3150">
            <w:pPr>
              <w:pStyle w:val="ListParagraph"/>
              <w:numPr>
                <w:ilvl w:val="2"/>
                <w:numId w:val="23"/>
              </w:numPr>
              <w:spacing w:after="0" w:line="240" w:lineRule="auto"/>
              <w:textAlignment w:val="baseline"/>
              <w:rPr>
                <w:rFonts w:ascii="Calibri" w:eastAsia="Times New Roman" w:hAnsi="Calibri" w:cs="Calibri"/>
                <w:lang w:eastAsia="en-PH"/>
              </w:rPr>
            </w:pPr>
            <w:r w:rsidRPr="005E3150">
              <w:rPr>
                <w:rFonts w:ascii="Calibri" w:eastAsia="Times New Roman" w:hAnsi="Calibri" w:cs="Calibri"/>
                <w:lang w:eastAsia="en-PH"/>
              </w:rPr>
              <w:t>Debt to Income &lt;5</w:t>
            </w:r>
          </w:p>
          <w:p w14:paraId="7C78A212" w14:textId="77777777" w:rsidR="00746705" w:rsidRPr="005E3150" w:rsidRDefault="00746705" w:rsidP="005E3150">
            <w:pPr>
              <w:pStyle w:val="ListParagraph"/>
              <w:numPr>
                <w:ilvl w:val="2"/>
                <w:numId w:val="23"/>
              </w:numPr>
              <w:spacing w:after="0" w:line="240" w:lineRule="auto"/>
              <w:textAlignment w:val="baseline"/>
              <w:rPr>
                <w:rFonts w:ascii="Calibri" w:eastAsia="Times New Roman" w:hAnsi="Calibri" w:cs="Calibri"/>
                <w:lang w:eastAsia="en-PH"/>
              </w:rPr>
            </w:pPr>
            <w:r w:rsidRPr="005E3150">
              <w:rPr>
                <w:rFonts w:ascii="Calibri" w:eastAsia="Times New Roman" w:hAnsi="Calibri" w:cs="Calibri"/>
                <w:lang w:eastAsia="en-PH"/>
              </w:rPr>
              <w:t>Servicing is evident</w:t>
            </w:r>
          </w:p>
          <w:p w14:paraId="3AEE8806" w14:textId="77777777" w:rsidR="00746705" w:rsidRPr="005E3150" w:rsidRDefault="00746705" w:rsidP="005E3150">
            <w:pPr>
              <w:pStyle w:val="ListParagraph"/>
              <w:numPr>
                <w:ilvl w:val="2"/>
                <w:numId w:val="23"/>
              </w:numPr>
              <w:spacing w:after="0" w:line="240" w:lineRule="auto"/>
              <w:textAlignment w:val="baseline"/>
              <w:rPr>
                <w:rFonts w:ascii="Calibri" w:eastAsia="Times New Roman" w:hAnsi="Calibri" w:cs="Calibri"/>
                <w:lang w:eastAsia="en-PH"/>
              </w:rPr>
            </w:pPr>
            <w:r w:rsidRPr="005E3150">
              <w:rPr>
                <w:rFonts w:ascii="Calibri" w:eastAsia="Times New Roman" w:hAnsi="Calibri" w:cs="Calibri"/>
                <w:lang w:eastAsia="en-PH"/>
              </w:rPr>
              <w:t>Valuation held upfront</w:t>
            </w:r>
          </w:p>
          <w:p w14:paraId="6BE50ED7" w14:textId="77777777" w:rsidR="00746705" w:rsidRPr="005E3150" w:rsidRDefault="00746705" w:rsidP="005E3150">
            <w:pPr>
              <w:pStyle w:val="ListParagraph"/>
              <w:numPr>
                <w:ilvl w:val="2"/>
                <w:numId w:val="23"/>
              </w:numPr>
              <w:spacing w:after="0" w:line="240" w:lineRule="auto"/>
              <w:textAlignment w:val="baseline"/>
              <w:rPr>
                <w:rFonts w:ascii="Calibri" w:eastAsia="Times New Roman" w:hAnsi="Calibri" w:cs="Calibri"/>
                <w:lang w:eastAsia="en-PH"/>
              </w:rPr>
            </w:pPr>
            <w:r w:rsidRPr="005E3150">
              <w:rPr>
                <w:rFonts w:ascii="Calibri" w:eastAsia="Times New Roman" w:hAnsi="Calibri" w:cs="Calibri"/>
                <w:lang w:eastAsia="en-PH"/>
              </w:rPr>
              <w:t>Maximum of 4x Splits</w:t>
            </w:r>
          </w:p>
          <w:p w14:paraId="4D7744F1" w14:textId="77777777" w:rsidR="00746705" w:rsidRPr="005E3150" w:rsidRDefault="00746705" w:rsidP="005E3150">
            <w:pPr>
              <w:pStyle w:val="ListParagraph"/>
              <w:numPr>
                <w:ilvl w:val="2"/>
                <w:numId w:val="23"/>
              </w:numPr>
              <w:spacing w:after="0" w:line="240" w:lineRule="auto"/>
              <w:textAlignment w:val="baseline"/>
              <w:rPr>
                <w:rFonts w:ascii="Calibri" w:eastAsia="Times New Roman" w:hAnsi="Calibri" w:cs="Calibri"/>
                <w:lang w:eastAsia="en-PH"/>
              </w:rPr>
            </w:pPr>
            <w:r w:rsidRPr="005E3150">
              <w:rPr>
                <w:rFonts w:ascii="Calibri" w:eastAsia="Times New Roman" w:hAnsi="Calibri" w:cs="Calibri"/>
                <w:lang w:eastAsia="en-PH"/>
              </w:rPr>
              <w:t>Maximum of 2x Securities</w:t>
            </w:r>
          </w:p>
          <w:p w14:paraId="59439C41" w14:textId="77777777" w:rsidR="00746705" w:rsidRDefault="00746705" w:rsidP="00674E6B">
            <w:pPr>
              <w:pStyle w:val="ListParagraph"/>
              <w:numPr>
                <w:ilvl w:val="1"/>
                <w:numId w:val="23"/>
              </w:numPr>
              <w:spacing w:after="0" w:line="240" w:lineRule="auto"/>
              <w:textAlignment w:val="baseline"/>
              <w:rPr>
                <w:rFonts w:ascii="Calibri" w:eastAsia="Times New Roman" w:hAnsi="Calibri" w:cs="Calibri"/>
                <w:b/>
                <w:bCs/>
                <w:lang w:eastAsia="en-PH"/>
              </w:rPr>
            </w:pPr>
            <w:r w:rsidRPr="00674E6B">
              <w:rPr>
                <w:rFonts w:ascii="Calibri" w:eastAsia="Times New Roman" w:hAnsi="Calibri" w:cs="Calibri"/>
                <w:b/>
                <w:bCs/>
                <w:lang w:eastAsia="en-PH"/>
              </w:rPr>
              <w:t>Who's not eligible?</w:t>
            </w:r>
          </w:p>
          <w:p w14:paraId="7C0ED2E5" w14:textId="77777777" w:rsidR="00746705" w:rsidRPr="00674E6B" w:rsidRDefault="00746705" w:rsidP="00674E6B">
            <w:pPr>
              <w:pStyle w:val="ListParagraph"/>
              <w:numPr>
                <w:ilvl w:val="2"/>
                <w:numId w:val="23"/>
              </w:numPr>
              <w:spacing w:after="0" w:line="240" w:lineRule="auto"/>
              <w:textAlignment w:val="baseline"/>
              <w:rPr>
                <w:rFonts w:ascii="Calibri" w:eastAsia="Times New Roman" w:hAnsi="Calibri" w:cs="Calibri"/>
                <w:lang w:eastAsia="en-PH"/>
              </w:rPr>
            </w:pPr>
            <w:r w:rsidRPr="00674E6B">
              <w:rPr>
                <w:rFonts w:ascii="Calibri" w:eastAsia="Times New Roman" w:hAnsi="Calibri" w:cs="Calibri"/>
                <w:lang w:eastAsia="en-PH"/>
              </w:rPr>
              <w:t>Self-Employed borrowers and guarantors</w:t>
            </w:r>
          </w:p>
          <w:p w14:paraId="5FBD8D75" w14:textId="77777777" w:rsidR="00746705" w:rsidRPr="00674E6B" w:rsidRDefault="00746705" w:rsidP="00674E6B">
            <w:pPr>
              <w:pStyle w:val="ListParagraph"/>
              <w:numPr>
                <w:ilvl w:val="2"/>
                <w:numId w:val="23"/>
              </w:numPr>
              <w:spacing w:after="0" w:line="240" w:lineRule="auto"/>
              <w:textAlignment w:val="baseline"/>
              <w:rPr>
                <w:rFonts w:ascii="Calibri" w:eastAsia="Times New Roman" w:hAnsi="Calibri" w:cs="Calibri"/>
                <w:lang w:eastAsia="en-PH"/>
              </w:rPr>
            </w:pPr>
            <w:r w:rsidRPr="00674E6B">
              <w:rPr>
                <w:rFonts w:ascii="Calibri" w:eastAsia="Times New Roman" w:hAnsi="Calibri" w:cs="Calibri"/>
                <w:lang w:eastAsia="en-PH"/>
              </w:rPr>
              <w:t>Third-party guarantees (excluding spousal guarantees)</w:t>
            </w:r>
          </w:p>
          <w:p w14:paraId="05E89B7F" w14:textId="77777777" w:rsidR="00746705" w:rsidRPr="00674E6B" w:rsidRDefault="00746705" w:rsidP="00674E6B">
            <w:pPr>
              <w:pStyle w:val="ListParagraph"/>
              <w:numPr>
                <w:ilvl w:val="2"/>
                <w:numId w:val="23"/>
              </w:numPr>
              <w:spacing w:after="0" w:line="240" w:lineRule="auto"/>
              <w:textAlignment w:val="baseline"/>
              <w:rPr>
                <w:rFonts w:ascii="Calibri" w:eastAsia="Times New Roman" w:hAnsi="Calibri" w:cs="Calibri"/>
                <w:lang w:eastAsia="en-PH"/>
              </w:rPr>
            </w:pPr>
            <w:r w:rsidRPr="00674E6B">
              <w:rPr>
                <w:rFonts w:ascii="Calibri" w:eastAsia="Times New Roman" w:hAnsi="Calibri" w:cs="Calibri"/>
                <w:lang w:eastAsia="en-PH"/>
              </w:rPr>
              <w:t>Non-resident borrowers</w:t>
            </w:r>
          </w:p>
          <w:p w14:paraId="47A21062" w14:textId="77777777" w:rsidR="00746705" w:rsidRPr="00674E6B" w:rsidRDefault="00746705" w:rsidP="00674E6B">
            <w:pPr>
              <w:pStyle w:val="ListParagraph"/>
              <w:numPr>
                <w:ilvl w:val="2"/>
                <w:numId w:val="23"/>
              </w:numPr>
              <w:spacing w:after="0" w:line="240" w:lineRule="auto"/>
              <w:textAlignment w:val="baseline"/>
              <w:rPr>
                <w:rFonts w:ascii="Calibri" w:eastAsia="Times New Roman" w:hAnsi="Calibri" w:cs="Calibri"/>
                <w:lang w:eastAsia="en-PH"/>
              </w:rPr>
            </w:pPr>
            <w:r w:rsidRPr="00674E6B">
              <w:rPr>
                <w:rFonts w:ascii="Calibri" w:eastAsia="Times New Roman" w:hAnsi="Calibri" w:cs="Calibri"/>
                <w:lang w:eastAsia="en-PH"/>
              </w:rPr>
              <w:t>Construction Loans</w:t>
            </w:r>
          </w:p>
          <w:p w14:paraId="1EC8774B" w14:textId="77777777" w:rsidR="00746705" w:rsidRDefault="00746705" w:rsidP="00452795">
            <w:pPr>
              <w:spacing w:after="0" w:line="240" w:lineRule="auto"/>
              <w:textAlignment w:val="baseline"/>
              <w:rPr>
                <w:rFonts w:ascii="Calibri" w:eastAsia="Times New Roman" w:hAnsi="Calibri" w:cs="Calibri"/>
                <w:b/>
                <w:bCs/>
                <w:lang w:eastAsia="en-PH"/>
              </w:rPr>
            </w:pPr>
          </w:p>
          <w:p w14:paraId="4F76780F" w14:textId="78F4E9D9" w:rsidR="00746705" w:rsidRPr="00452795" w:rsidRDefault="00746705" w:rsidP="00452795">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4" w:history="1">
              <w:r w:rsidRPr="00892DCA">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Suncorp updates</w:t>
            </w:r>
          </w:p>
        </w:tc>
      </w:tr>
      <w:tr w:rsidR="00746705" w:rsidRPr="007F63CF" w14:paraId="1998F35E" w14:textId="77777777" w:rsidTr="00D05735">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5921F003" w14:textId="4381BC66" w:rsidR="00746705" w:rsidRDefault="00746705"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12 – Aug</w:t>
            </w:r>
          </w:p>
        </w:tc>
        <w:tc>
          <w:tcPr>
            <w:tcW w:w="1934" w:type="dxa"/>
            <w:vMerge/>
            <w:tcBorders>
              <w:left w:val="single" w:sz="4" w:space="0" w:color="auto"/>
              <w:right w:val="single" w:sz="4" w:space="0" w:color="auto"/>
            </w:tcBorders>
            <w:shd w:val="clear" w:color="auto" w:fill="auto"/>
          </w:tcPr>
          <w:p w14:paraId="06017657" w14:textId="77777777" w:rsidR="00746705" w:rsidRDefault="00746705" w:rsidP="00BD53CC">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1A800866" w14:textId="77777777" w:rsidR="00746705" w:rsidRDefault="001B6213" w:rsidP="008B5E7A">
            <w:pPr>
              <w:pStyle w:val="ListParagraph"/>
              <w:numPr>
                <w:ilvl w:val="0"/>
                <w:numId w:val="23"/>
              </w:numPr>
              <w:spacing w:after="0" w:line="240" w:lineRule="auto"/>
              <w:textAlignment w:val="baseline"/>
              <w:rPr>
                <w:rFonts w:ascii="Calibri" w:eastAsia="Times New Roman" w:hAnsi="Calibri" w:cs="Calibri"/>
                <w:b/>
                <w:bCs/>
                <w:lang w:eastAsia="en-PH"/>
              </w:rPr>
            </w:pPr>
            <w:r w:rsidRPr="001B6213">
              <w:rPr>
                <w:rFonts w:ascii="Calibri" w:eastAsia="Times New Roman" w:hAnsi="Calibri" w:cs="Calibri"/>
                <w:b/>
                <w:bCs/>
                <w:lang w:eastAsia="en-PH"/>
              </w:rPr>
              <w:t>Home loan and small business interest rate changes</w:t>
            </w:r>
          </w:p>
          <w:p w14:paraId="33737FB3" w14:textId="77777777" w:rsidR="001B6213" w:rsidRPr="001B6213" w:rsidRDefault="001B6213" w:rsidP="001B6213">
            <w:pPr>
              <w:pStyle w:val="ListParagraph"/>
              <w:numPr>
                <w:ilvl w:val="1"/>
                <w:numId w:val="23"/>
              </w:numPr>
              <w:spacing w:after="0" w:line="240" w:lineRule="auto"/>
              <w:textAlignment w:val="baseline"/>
              <w:rPr>
                <w:rFonts w:ascii="Calibri" w:eastAsia="Times New Roman" w:hAnsi="Calibri" w:cs="Calibri"/>
                <w:b/>
                <w:bCs/>
                <w:lang w:eastAsia="en-PH"/>
              </w:rPr>
            </w:pPr>
            <w:r w:rsidRPr="001B6213">
              <w:rPr>
                <w:rFonts w:ascii="Calibri" w:eastAsia="Times New Roman" w:hAnsi="Calibri" w:cs="Calibri"/>
                <w:b/>
                <w:bCs/>
                <w:lang w:eastAsia="en-PH"/>
              </w:rPr>
              <w:t>Home loan variable interest rate changes</w:t>
            </w:r>
          </w:p>
          <w:p w14:paraId="70F6C201" w14:textId="77777777" w:rsidR="001B6213" w:rsidRPr="001B6213" w:rsidRDefault="001B6213" w:rsidP="001B6213">
            <w:pPr>
              <w:pStyle w:val="ListParagraph"/>
              <w:numPr>
                <w:ilvl w:val="2"/>
                <w:numId w:val="23"/>
              </w:numPr>
              <w:spacing w:after="0" w:line="240" w:lineRule="auto"/>
              <w:textAlignment w:val="baseline"/>
              <w:rPr>
                <w:rFonts w:ascii="Calibri" w:eastAsia="Times New Roman" w:hAnsi="Calibri" w:cs="Calibri"/>
                <w:b/>
                <w:bCs/>
                <w:lang w:eastAsia="en-PH"/>
              </w:rPr>
            </w:pPr>
            <w:r w:rsidRPr="001B6213">
              <w:rPr>
                <w:rFonts w:ascii="Calibri" w:eastAsia="Times New Roman" w:hAnsi="Calibri" w:cs="Calibri"/>
                <w:b/>
                <w:bCs/>
                <w:lang w:eastAsia="en-PH"/>
              </w:rPr>
              <w:lastRenderedPageBreak/>
              <w:t>Effective Friday 12 August 2022, Suncorp is adjusting its home loan variable interest rates in response to the Reserve Bank of Australia's increase to the official cash rate. The change means:</w:t>
            </w:r>
          </w:p>
          <w:p w14:paraId="7AD4227A" w14:textId="77777777" w:rsidR="001B6213" w:rsidRPr="001B6213" w:rsidRDefault="001B6213" w:rsidP="001B6213">
            <w:pPr>
              <w:pStyle w:val="ListParagraph"/>
              <w:numPr>
                <w:ilvl w:val="3"/>
                <w:numId w:val="23"/>
              </w:numPr>
              <w:spacing w:after="0" w:line="240" w:lineRule="auto"/>
              <w:textAlignment w:val="baseline"/>
              <w:rPr>
                <w:rFonts w:ascii="Calibri" w:eastAsia="Times New Roman" w:hAnsi="Calibri" w:cs="Calibri"/>
                <w:b/>
                <w:bCs/>
                <w:lang w:eastAsia="en-PH"/>
              </w:rPr>
            </w:pPr>
            <w:r w:rsidRPr="001B6213">
              <w:rPr>
                <w:rFonts w:ascii="Calibri" w:eastAsia="Times New Roman" w:hAnsi="Calibri" w:cs="Calibri"/>
                <w:b/>
                <w:bCs/>
                <w:lang w:eastAsia="en-PH"/>
              </w:rPr>
              <w:t>New to bank home lending variable interest rate changes:</w:t>
            </w:r>
          </w:p>
          <w:p w14:paraId="373BA54C" w14:textId="77777777" w:rsidR="001B6213" w:rsidRPr="001B6213" w:rsidRDefault="001B6213" w:rsidP="001B6213">
            <w:pPr>
              <w:pStyle w:val="ListParagraph"/>
              <w:numPr>
                <w:ilvl w:val="4"/>
                <w:numId w:val="23"/>
              </w:numPr>
              <w:spacing w:after="0" w:line="240" w:lineRule="auto"/>
              <w:textAlignment w:val="baseline"/>
              <w:rPr>
                <w:rFonts w:ascii="Calibri" w:eastAsia="Times New Roman" w:hAnsi="Calibri" w:cs="Calibri"/>
                <w:lang w:eastAsia="en-PH"/>
              </w:rPr>
            </w:pPr>
            <w:r w:rsidRPr="001B6213">
              <w:rPr>
                <w:rFonts w:ascii="Calibri" w:eastAsia="Times New Roman" w:hAnsi="Calibri" w:cs="Calibri"/>
                <w:lang w:eastAsia="en-PH"/>
              </w:rPr>
              <w:t xml:space="preserve">Increased base rates across all Back to Basics and Standard Variable products. The increase across base rates will result in an increase for all variable effective rates. </w:t>
            </w:r>
          </w:p>
          <w:p w14:paraId="06411B92" w14:textId="77777777" w:rsidR="001B6213" w:rsidRPr="001B6213" w:rsidRDefault="001B6213" w:rsidP="001B6213">
            <w:pPr>
              <w:pStyle w:val="ListParagraph"/>
              <w:numPr>
                <w:ilvl w:val="4"/>
                <w:numId w:val="23"/>
              </w:numPr>
              <w:spacing w:after="0" w:line="240" w:lineRule="auto"/>
              <w:textAlignment w:val="baseline"/>
              <w:rPr>
                <w:rFonts w:ascii="Calibri" w:eastAsia="Times New Roman" w:hAnsi="Calibri" w:cs="Calibri"/>
                <w:lang w:eastAsia="en-PH"/>
              </w:rPr>
            </w:pPr>
            <w:r w:rsidRPr="001B6213">
              <w:rPr>
                <w:rFonts w:ascii="Calibri" w:eastAsia="Times New Roman" w:hAnsi="Calibri" w:cs="Calibri"/>
                <w:lang w:eastAsia="en-PH"/>
              </w:rPr>
              <w:t>Any variable rate applications in the pipeline will be impacted by the increase in the base rate.</w:t>
            </w:r>
          </w:p>
          <w:p w14:paraId="6F74FF91" w14:textId="77777777" w:rsidR="00C520D2" w:rsidRPr="00C520D2" w:rsidRDefault="00C520D2" w:rsidP="00C520D2">
            <w:pPr>
              <w:pStyle w:val="ListParagraph"/>
              <w:numPr>
                <w:ilvl w:val="1"/>
                <w:numId w:val="23"/>
              </w:numPr>
              <w:spacing w:after="0" w:line="240" w:lineRule="auto"/>
              <w:textAlignment w:val="baseline"/>
              <w:rPr>
                <w:rFonts w:ascii="Calibri" w:eastAsia="Times New Roman" w:hAnsi="Calibri" w:cs="Calibri"/>
                <w:b/>
                <w:bCs/>
                <w:lang w:eastAsia="en-PH"/>
              </w:rPr>
            </w:pPr>
            <w:r w:rsidRPr="00C520D2">
              <w:rPr>
                <w:rFonts w:ascii="Calibri" w:eastAsia="Times New Roman" w:hAnsi="Calibri" w:cs="Calibri"/>
                <w:b/>
                <w:bCs/>
                <w:lang w:eastAsia="en-PH"/>
              </w:rPr>
              <w:t>Fixed rate changes:</w:t>
            </w:r>
          </w:p>
          <w:p w14:paraId="767D6119" w14:textId="75443117" w:rsidR="00C520D2" w:rsidRPr="00C520D2" w:rsidRDefault="00C520D2" w:rsidP="00C520D2">
            <w:pPr>
              <w:pStyle w:val="ListParagraph"/>
              <w:numPr>
                <w:ilvl w:val="2"/>
                <w:numId w:val="23"/>
              </w:numPr>
              <w:spacing w:after="0" w:line="240" w:lineRule="auto"/>
              <w:textAlignment w:val="baseline"/>
              <w:rPr>
                <w:rFonts w:ascii="Calibri" w:eastAsia="Times New Roman" w:hAnsi="Calibri" w:cs="Calibri"/>
                <w:lang w:eastAsia="en-PH"/>
              </w:rPr>
            </w:pPr>
            <w:r w:rsidRPr="00C520D2">
              <w:rPr>
                <w:rFonts w:ascii="Calibri" w:eastAsia="Times New Roman" w:hAnsi="Calibri" w:cs="Calibri"/>
                <w:lang w:eastAsia="en-PH"/>
              </w:rPr>
              <w:t xml:space="preserve">Decreased </w:t>
            </w:r>
            <w:r w:rsidRPr="00C520D2">
              <w:rPr>
                <w:rFonts w:ascii="Calibri" w:eastAsia="Times New Roman" w:hAnsi="Calibri" w:cs="Calibri"/>
                <w:lang w:eastAsia="en-PH"/>
              </w:rPr>
              <w:t>3-year</w:t>
            </w:r>
            <w:r w:rsidRPr="00C520D2">
              <w:rPr>
                <w:rFonts w:ascii="Calibri" w:eastAsia="Times New Roman" w:hAnsi="Calibri" w:cs="Calibri"/>
                <w:lang w:eastAsia="en-PH"/>
              </w:rPr>
              <w:t xml:space="preserve"> fixed base rate for Owner Occupied and Investment Principal and Interest. The decrease in base rates will result in a decrease for 3 years fixed P&amp;I rates.</w:t>
            </w:r>
          </w:p>
          <w:p w14:paraId="4302ED00" w14:textId="77777777" w:rsidR="00C520D2" w:rsidRPr="00C520D2" w:rsidRDefault="00C520D2" w:rsidP="00C520D2">
            <w:pPr>
              <w:pStyle w:val="ListParagraph"/>
              <w:numPr>
                <w:ilvl w:val="1"/>
                <w:numId w:val="23"/>
              </w:numPr>
              <w:spacing w:after="0" w:line="240" w:lineRule="auto"/>
              <w:textAlignment w:val="baseline"/>
              <w:rPr>
                <w:rFonts w:ascii="Calibri" w:eastAsia="Times New Roman" w:hAnsi="Calibri" w:cs="Calibri"/>
                <w:b/>
                <w:bCs/>
                <w:lang w:eastAsia="en-PH"/>
              </w:rPr>
            </w:pPr>
            <w:r w:rsidRPr="00C520D2">
              <w:rPr>
                <w:rFonts w:ascii="Calibri" w:eastAsia="Times New Roman" w:hAnsi="Calibri" w:cs="Calibri"/>
                <w:b/>
                <w:bCs/>
                <w:lang w:eastAsia="en-PH"/>
              </w:rPr>
              <w:t>Existing customers:</w:t>
            </w:r>
          </w:p>
          <w:p w14:paraId="624AE8A6" w14:textId="77777777" w:rsidR="00C520D2" w:rsidRPr="00C520D2" w:rsidRDefault="00C520D2" w:rsidP="00A86DA0">
            <w:pPr>
              <w:pStyle w:val="ListParagraph"/>
              <w:numPr>
                <w:ilvl w:val="2"/>
                <w:numId w:val="23"/>
              </w:numPr>
              <w:spacing w:after="0" w:line="240" w:lineRule="auto"/>
              <w:textAlignment w:val="baseline"/>
              <w:rPr>
                <w:rFonts w:ascii="Calibri" w:eastAsia="Times New Roman" w:hAnsi="Calibri" w:cs="Calibri"/>
                <w:lang w:eastAsia="en-PH"/>
              </w:rPr>
            </w:pPr>
            <w:r w:rsidRPr="00C520D2">
              <w:rPr>
                <w:rFonts w:ascii="Calibri" w:eastAsia="Times New Roman" w:hAnsi="Calibri" w:cs="Calibri"/>
                <w:lang w:eastAsia="en-PH"/>
              </w:rPr>
              <w:t>Suncorp will increase interest rates across all existing variable products including grandfathered products by 0.50%. These changes will be effective 12 August 2022.</w:t>
            </w:r>
          </w:p>
          <w:p w14:paraId="2E91AB30" w14:textId="77777777" w:rsidR="00A86DA0" w:rsidRPr="00A86DA0" w:rsidRDefault="00A86DA0" w:rsidP="00A86DA0">
            <w:pPr>
              <w:pStyle w:val="ListParagraph"/>
              <w:numPr>
                <w:ilvl w:val="0"/>
                <w:numId w:val="23"/>
              </w:numPr>
              <w:spacing w:after="0" w:line="240" w:lineRule="auto"/>
              <w:textAlignment w:val="baseline"/>
              <w:rPr>
                <w:rFonts w:ascii="Calibri" w:eastAsia="Times New Roman" w:hAnsi="Calibri" w:cs="Calibri"/>
                <w:b/>
                <w:bCs/>
                <w:lang w:eastAsia="en-PH"/>
              </w:rPr>
            </w:pPr>
            <w:r w:rsidRPr="00A86DA0">
              <w:rPr>
                <w:rFonts w:ascii="Calibri" w:eastAsia="Times New Roman" w:hAnsi="Calibri" w:cs="Calibri"/>
                <w:b/>
                <w:bCs/>
                <w:lang w:eastAsia="en-PH"/>
              </w:rPr>
              <w:t>Small business interest rate changes</w:t>
            </w:r>
          </w:p>
          <w:p w14:paraId="2561264F" w14:textId="77777777" w:rsidR="00A86DA0" w:rsidRPr="00A86DA0" w:rsidRDefault="00A86DA0" w:rsidP="00A86DA0">
            <w:pPr>
              <w:pStyle w:val="ListParagraph"/>
              <w:numPr>
                <w:ilvl w:val="1"/>
                <w:numId w:val="23"/>
              </w:numPr>
              <w:spacing w:after="0" w:line="240" w:lineRule="auto"/>
              <w:textAlignment w:val="baseline"/>
              <w:rPr>
                <w:rFonts w:ascii="Calibri" w:eastAsia="Times New Roman" w:hAnsi="Calibri" w:cs="Calibri"/>
                <w:b/>
                <w:bCs/>
                <w:lang w:eastAsia="en-PH"/>
              </w:rPr>
            </w:pPr>
            <w:r w:rsidRPr="00A86DA0">
              <w:rPr>
                <w:rFonts w:ascii="Calibri" w:eastAsia="Times New Roman" w:hAnsi="Calibri" w:cs="Calibri"/>
                <w:b/>
                <w:bCs/>
                <w:lang w:eastAsia="en-PH"/>
              </w:rPr>
              <w:t xml:space="preserve">Following the Reserve Bank of Australia's increase to the official cash rate, Suncorp Bank will be changing small business interest rates for existing customers and new lending applications effective Friday 12 August 2022.  </w:t>
            </w:r>
          </w:p>
          <w:p w14:paraId="1B075E52" w14:textId="77777777" w:rsidR="00A86DA0" w:rsidRPr="00A86DA0" w:rsidRDefault="00A86DA0" w:rsidP="000A3CF1">
            <w:pPr>
              <w:pStyle w:val="ListParagraph"/>
              <w:numPr>
                <w:ilvl w:val="2"/>
                <w:numId w:val="23"/>
              </w:numPr>
              <w:spacing w:after="0" w:line="240" w:lineRule="auto"/>
              <w:textAlignment w:val="baseline"/>
              <w:rPr>
                <w:rFonts w:ascii="Calibri" w:eastAsia="Times New Roman" w:hAnsi="Calibri" w:cs="Calibri"/>
                <w:lang w:eastAsia="en-PH"/>
              </w:rPr>
            </w:pPr>
            <w:r w:rsidRPr="00A86DA0">
              <w:rPr>
                <w:rFonts w:ascii="Calibri" w:eastAsia="Times New Roman" w:hAnsi="Calibri" w:cs="Calibri"/>
                <w:lang w:eastAsia="en-PH"/>
              </w:rPr>
              <w:t>Small business variable interest rates will increase for existing customers and new lending applications.</w:t>
            </w:r>
          </w:p>
          <w:p w14:paraId="04BA3D6B" w14:textId="77777777" w:rsidR="00A86DA0" w:rsidRPr="00A86DA0" w:rsidRDefault="00A86DA0" w:rsidP="000A3CF1">
            <w:pPr>
              <w:pStyle w:val="ListParagraph"/>
              <w:numPr>
                <w:ilvl w:val="2"/>
                <w:numId w:val="23"/>
              </w:numPr>
              <w:spacing w:after="0" w:line="240" w:lineRule="auto"/>
              <w:textAlignment w:val="baseline"/>
              <w:rPr>
                <w:rFonts w:ascii="Calibri" w:eastAsia="Times New Roman" w:hAnsi="Calibri" w:cs="Calibri"/>
                <w:lang w:eastAsia="en-PH"/>
              </w:rPr>
            </w:pPr>
            <w:r w:rsidRPr="00A86DA0">
              <w:rPr>
                <w:rFonts w:ascii="Calibri" w:eastAsia="Times New Roman" w:hAnsi="Calibri" w:cs="Calibri"/>
                <w:lang w:eastAsia="en-PH"/>
              </w:rPr>
              <w:t>Note there are some reductions to fixed interest rates.</w:t>
            </w:r>
          </w:p>
          <w:p w14:paraId="5699A50E" w14:textId="77777777" w:rsidR="001B6213" w:rsidRDefault="001B6213" w:rsidP="000A3CF1">
            <w:pPr>
              <w:spacing w:after="0" w:line="240" w:lineRule="auto"/>
              <w:textAlignment w:val="baseline"/>
              <w:rPr>
                <w:rFonts w:ascii="Calibri" w:eastAsia="Times New Roman" w:hAnsi="Calibri" w:cs="Calibri"/>
                <w:b/>
                <w:bCs/>
                <w:lang w:eastAsia="en-PH"/>
              </w:rPr>
            </w:pPr>
          </w:p>
          <w:p w14:paraId="01259385" w14:textId="5356D111" w:rsidR="000A3CF1" w:rsidRPr="00F82E71" w:rsidRDefault="000A3CF1" w:rsidP="000A3CF1">
            <w:pPr>
              <w:spacing w:after="0" w:line="240" w:lineRule="auto"/>
              <w:textAlignment w:val="baseline"/>
              <w:rPr>
                <w:rFonts w:ascii="Calibri" w:eastAsia="Times New Roman" w:hAnsi="Calibri" w:cs="Calibri"/>
                <w:lang w:eastAsia="en-PH"/>
              </w:rPr>
            </w:pPr>
            <w:r w:rsidRPr="00F82E71">
              <w:rPr>
                <w:rFonts w:ascii="Calibri" w:eastAsia="Times New Roman" w:hAnsi="Calibri" w:cs="Calibri"/>
                <w:lang w:eastAsia="en-PH"/>
              </w:rPr>
              <w:t xml:space="preserve">Click </w:t>
            </w:r>
            <w:hyperlink r:id="rId15" w:history="1">
              <w:r w:rsidRPr="00682F18">
                <w:rPr>
                  <w:rStyle w:val="Hyperlink"/>
                  <w:rFonts w:ascii="Calibri" w:eastAsia="Times New Roman" w:hAnsi="Calibri" w:cs="Calibri"/>
                  <w:lang w:eastAsia="en-PH"/>
                </w:rPr>
                <w:t>here</w:t>
              </w:r>
            </w:hyperlink>
            <w:r w:rsidRPr="00F82E71">
              <w:rPr>
                <w:rFonts w:ascii="Calibri" w:eastAsia="Times New Roman" w:hAnsi="Calibri" w:cs="Calibri"/>
                <w:lang w:eastAsia="en-PH"/>
              </w:rPr>
              <w:t xml:space="preserve"> to learn more about Suncorp updates</w:t>
            </w: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29071B14" w:rsidR="00FE4A77" w:rsidRDefault="00B02809"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9 – Aug</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EB5CCF0" w14:textId="77777777" w:rsidR="007D5339" w:rsidRDefault="00B02809" w:rsidP="00B02809">
            <w:pPr>
              <w:pStyle w:val="ListParagraph"/>
              <w:numPr>
                <w:ilvl w:val="0"/>
                <w:numId w:val="23"/>
              </w:numPr>
              <w:spacing w:after="0" w:line="240" w:lineRule="auto"/>
              <w:textAlignment w:val="baseline"/>
              <w:rPr>
                <w:rFonts w:ascii="Calibri" w:eastAsia="Times New Roman" w:hAnsi="Calibri" w:cs="Calibri"/>
                <w:b/>
                <w:bCs/>
                <w:lang w:eastAsia="en-PH"/>
              </w:rPr>
            </w:pPr>
            <w:r w:rsidRPr="00B02809">
              <w:rPr>
                <w:rFonts w:ascii="Calibri" w:eastAsia="Times New Roman" w:hAnsi="Calibri" w:cs="Calibri"/>
                <w:b/>
                <w:bCs/>
                <w:lang w:eastAsia="en-PH"/>
              </w:rPr>
              <w:t>Interest Rate update - Virgin Money</w:t>
            </w:r>
          </w:p>
          <w:p w14:paraId="73B4CE2B" w14:textId="77777777" w:rsidR="00B02809" w:rsidRDefault="00B02809" w:rsidP="00B02809">
            <w:pPr>
              <w:pStyle w:val="ListParagraph"/>
              <w:numPr>
                <w:ilvl w:val="1"/>
                <w:numId w:val="23"/>
              </w:numPr>
              <w:spacing w:after="0" w:line="240" w:lineRule="auto"/>
              <w:textAlignment w:val="baseline"/>
              <w:rPr>
                <w:rFonts w:ascii="Calibri" w:eastAsia="Times New Roman" w:hAnsi="Calibri" w:cs="Calibri"/>
                <w:lang w:eastAsia="en-PH"/>
              </w:rPr>
            </w:pPr>
            <w:r w:rsidRPr="00B02809">
              <w:rPr>
                <w:rFonts w:ascii="Calibri" w:eastAsia="Times New Roman" w:hAnsi="Calibri" w:cs="Calibri"/>
                <w:lang w:eastAsia="en-PH"/>
              </w:rPr>
              <w:lastRenderedPageBreak/>
              <w:t>Virgin Money will increase interest rates to variable home loan interest rates for new</w:t>
            </w:r>
            <w:r w:rsidRPr="00B02809">
              <w:rPr>
                <w:rFonts w:ascii="Calibri" w:eastAsia="Times New Roman" w:hAnsi="Calibri" w:cs="Calibri"/>
                <w:lang w:eastAsia="en-PH"/>
              </w:rPr>
              <w:t xml:space="preserve"> </w:t>
            </w:r>
            <w:r w:rsidRPr="00B02809">
              <w:rPr>
                <w:rFonts w:ascii="Calibri" w:eastAsia="Times New Roman" w:hAnsi="Calibri" w:cs="Calibri"/>
                <w:lang w:eastAsia="en-PH"/>
              </w:rPr>
              <w:t>and existing customers by 0.50%, in line with the Reserve Bank of Australia (RBA).</w:t>
            </w:r>
          </w:p>
          <w:p w14:paraId="04844D82" w14:textId="77777777" w:rsidR="005D655A" w:rsidRDefault="005D655A" w:rsidP="00B02809">
            <w:pPr>
              <w:pStyle w:val="ListParagraph"/>
              <w:numPr>
                <w:ilvl w:val="1"/>
                <w:numId w:val="23"/>
              </w:numPr>
              <w:spacing w:after="0" w:line="240" w:lineRule="auto"/>
              <w:textAlignment w:val="baseline"/>
              <w:rPr>
                <w:rFonts w:ascii="Calibri" w:eastAsia="Times New Roman" w:hAnsi="Calibri" w:cs="Calibri"/>
                <w:b/>
                <w:bCs/>
                <w:lang w:eastAsia="en-PH"/>
              </w:rPr>
            </w:pPr>
            <w:r w:rsidRPr="005D655A">
              <w:rPr>
                <w:rFonts w:ascii="Calibri" w:eastAsia="Times New Roman" w:hAnsi="Calibri" w:cs="Calibri"/>
                <w:b/>
                <w:bCs/>
                <w:lang w:eastAsia="en-PH"/>
              </w:rPr>
              <w:t>Changes to the Broker Software Special Interest Rates</w:t>
            </w:r>
          </w:p>
          <w:p w14:paraId="3DD18A9F" w14:textId="77777777" w:rsidR="00886EC5" w:rsidRDefault="00886EC5" w:rsidP="00886EC5">
            <w:pPr>
              <w:pStyle w:val="ListParagraph"/>
              <w:numPr>
                <w:ilvl w:val="2"/>
                <w:numId w:val="23"/>
              </w:numPr>
              <w:spacing w:after="0" w:line="240" w:lineRule="auto"/>
              <w:textAlignment w:val="baseline"/>
              <w:rPr>
                <w:rFonts w:ascii="Calibri" w:eastAsia="Times New Roman" w:hAnsi="Calibri" w:cs="Calibri"/>
                <w:lang w:eastAsia="en-PH"/>
              </w:rPr>
            </w:pPr>
            <w:r w:rsidRPr="00886EC5">
              <w:rPr>
                <w:rFonts w:ascii="Calibri" w:eastAsia="Times New Roman" w:hAnsi="Calibri" w:cs="Calibri"/>
                <w:lang w:eastAsia="en-PH"/>
              </w:rPr>
              <w:t>Virgin Money will be increasing the Broker Software Special Variable interest rates for new and pipeline home loan applications</w:t>
            </w:r>
          </w:p>
          <w:p w14:paraId="1B4FD614" w14:textId="77777777" w:rsidR="00000EBA" w:rsidRDefault="00000EBA" w:rsidP="00000EBA">
            <w:pPr>
              <w:pStyle w:val="ListParagraph"/>
              <w:numPr>
                <w:ilvl w:val="2"/>
                <w:numId w:val="23"/>
              </w:numPr>
              <w:spacing w:after="0" w:line="240" w:lineRule="auto"/>
              <w:textAlignment w:val="baseline"/>
              <w:rPr>
                <w:rFonts w:ascii="Calibri" w:eastAsia="Times New Roman" w:hAnsi="Calibri" w:cs="Calibri"/>
                <w:lang w:eastAsia="en-PH"/>
              </w:rPr>
            </w:pPr>
            <w:r w:rsidRPr="00000EBA">
              <w:rPr>
                <w:rFonts w:ascii="Calibri" w:eastAsia="Times New Roman" w:hAnsi="Calibri" w:cs="Calibri"/>
                <w:lang w:eastAsia="en-PH"/>
              </w:rPr>
              <w:t xml:space="preserve">The broker software special rate is only available on new </w:t>
            </w:r>
            <w:r w:rsidRPr="00000EBA">
              <w:rPr>
                <w:rFonts w:ascii="Calibri" w:eastAsia="Times New Roman" w:hAnsi="Calibri" w:cs="Calibri"/>
                <w:lang w:eastAsia="en-PH"/>
              </w:rPr>
              <w:t>owner-occupied</w:t>
            </w:r>
            <w:r w:rsidRPr="00000EBA">
              <w:rPr>
                <w:rFonts w:ascii="Calibri" w:eastAsia="Times New Roman" w:hAnsi="Calibri" w:cs="Calibri"/>
                <w:lang w:eastAsia="en-PH"/>
              </w:rPr>
              <w:t xml:space="preserve"> applications where LVR is ≤80% with total new borrowings of $300,000 or more and where debt-to-income ratio is below 6x</w:t>
            </w:r>
          </w:p>
          <w:p w14:paraId="0E3B2507" w14:textId="77777777" w:rsidR="00000EBA" w:rsidRDefault="00000EBA" w:rsidP="00000EBA">
            <w:pPr>
              <w:pStyle w:val="ListParagraph"/>
              <w:numPr>
                <w:ilvl w:val="1"/>
                <w:numId w:val="23"/>
              </w:numPr>
              <w:spacing w:after="0" w:line="240" w:lineRule="auto"/>
              <w:textAlignment w:val="baseline"/>
              <w:rPr>
                <w:rFonts w:ascii="Calibri" w:eastAsia="Times New Roman" w:hAnsi="Calibri" w:cs="Calibri"/>
                <w:b/>
                <w:bCs/>
                <w:lang w:eastAsia="en-PH"/>
              </w:rPr>
            </w:pPr>
            <w:r w:rsidRPr="00000EBA">
              <w:rPr>
                <w:rFonts w:ascii="Calibri" w:eastAsia="Times New Roman" w:hAnsi="Calibri" w:cs="Calibri"/>
                <w:b/>
                <w:bCs/>
                <w:lang w:eastAsia="en-PH"/>
              </w:rPr>
              <w:t>Changes to Variable Interest Rates</w:t>
            </w:r>
          </w:p>
          <w:p w14:paraId="5E96EE81" w14:textId="77777777" w:rsidR="00476270" w:rsidRDefault="00476270" w:rsidP="00476270">
            <w:pPr>
              <w:pStyle w:val="ListParagraph"/>
              <w:numPr>
                <w:ilvl w:val="2"/>
                <w:numId w:val="23"/>
              </w:numPr>
              <w:spacing w:after="0" w:line="240" w:lineRule="auto"/>
              <w:textAlignment w:val="baseline"/>
              <w:rPr>
                <w:rFonts w:ascii="Calibri" w:eastAsia="Times New Roman" w:hAnsi="Calibri" w:cs="Calibri"/>
                <w:lang w:eastAsia="en-PH"/>
              </w:rPr>
            </w:pPr>
            <w:r w:rsidRPr="00476270">
              <w:rPr>
                <w:rFonts w:ascii="Calibri" w:eastAsia="Times New Roman" w:hAnsi="Calibri" w:cs="Calibri"/>
                <w:lang w:eastAsia="en-PH"/>
              </w:rPr>
              <w:t>Virgin Money will be increasing the variable interest rates for new and pipeline Home loan applications.</w:t>
            </w:r>
          </w:p>
          <w:p w14:paraId="2CF8AEDF" w14:textId="77777777" w:rsidR="004A647F" w:rsidRDefault="004A647F" w:rsidP="004A647F">
            <w:pPr>
              <w:pStyle w:val="ListParagraph"/>
              <w:numPr>
                <w:ilvl w:val="1"/>
                <w:numId w:val="23"/>
              </w:numPr>
              <w:spacing w:after="0" w:line="240" w:lineRule="auto"/>
              <w:textAlignment w:val="baseline"/>
              <w:rPr>
                <w:rFonts w:ascii="Calibri" w:eastAsia="Times New Roman" w:hAnsi="Calibri" w:cs="Calibri"/>
                <w:b/>
                <w:bCs/>
                <w:lang w:eastAsia="en-PH"/>
              </w:rPr>
            </w:pPr>
            <w:r w:rsidRPr="004A647F">
              <w:rPr>
                <w:rFonts w:ascii="Calibri" w:eastAsia="Times New Roman" w:hAnsi="Calibri" w:cs="Calibri"/>
                <w:b/>
                <w:bCs/>
                <w:lang w:eastAsia="en-PH"/>
              </w:rPr>
              <w:t>Changes to Standard Variable Interest Rates</w:t>
            </w:r>
          </w:p>
          <w:p w14:paraId="63490901" w14:textId="77777777" w:rsidR="00EE30DF" w:rsidRDefault="00EE30DF" w:rsidP="003D5788">
            <w:pPr>
              <w:pStyle w:val="ListParagraph"/>
              <w:numPr>
                <w:ilvl w:val="2"/>
                <w:numId w:val="23"/>
              </w:numPr>
              <w:spacing w:after="0" w:line="240" w:lineRule="auto"/>
              <w:textAlignment w:val="baseline"/>
              <w:rPr>
                <w:rFonts w:ascii="Calibri" w:eastAsia="Times New Roman" w:hAnsi="Calibri" w:cs="Calibri"/>
                <w:b/>
                <w:bCs/>
                <w:lang w:eastAsia="en-PH"/>
              </w:rPr>
            </w:pPr>
            <w:r w:rsidRPr="00EE30DF">
              <w:rPr>
                <w:rFonts w:ascii="Calibri" w:eastAsia="Times New Roman" w:hAnsi="Calibri" w:cs="Calibri"/>
                <w:b/>
                <w:bCs/>
                <w:lang w:eastAsia="en-PH"/>
              </w:rPr>
              <w:t>Virgin Money will be increasing the standard variable interest rates for new</w:t>
            </w:r>
            <w:r w:rsidR="003D5788">
              <w:rPr>
                <w:rFonts w:ascii="Calibri" w:eastAsia="Times New Roman" w:hAnsi="Calibri" w:cs="Calibri"/>
                <w:b/>
                <w:bCs/>
                <w:lang w:eastAsia="en-PH"/>
              </w:rPr>
              <w:t xml:space="preserve"> </w:t>
            </w:r>
            <w:r w:rsidRPr="00EE30DF">
              <w:rPr>
                <w:rFonts w:ascii="Calibri" w:eastAsia="Times New Roman" w:hAnsi="Calibri" w:cs="Calibri"/>
                <w:b/>
                <w:bCs/>
                <w:lang w:eastAsia="en-PH"/>
              </w:rPr>
              <w:t>and pipeline home loan applications.</w:t>
            </w:r>
          </w:p>
          <w:p w14:paraId="76CD09C9" w14:textId="77777777" w:rsidR="003D5788" w:rsidRDefault="003D5788" w:rsidP="003D5788">
            <w:pPr>
              <w:pStyle w:val="ListParagraph"/>
              <w:numPr>
                <w:ilvl w:val="0"/>
                <w:numId w:val="23"/>
              </w:numPr>
              <w:spacing w:after="0" w:line="240" w:lineRule="auto"/>
              <w:textAlignment w:val="baseline"/>
              <w:rPr>
                <w:rFonts w:ascii="Calibri" w:eastAsia="Times New Roman" w:hAnsi="Calibri" w:cs="Calibri"/>
                <w:b/>
                <w:bCs/>
                <w:lang w:eastAsia="en-PH"/>
              </w:rPr>
            </w:pPr>
            <w:r w:rsidRPr="003D5788">
              <w:rPr>
                <w:rFonts w:ascii="Calibri" w:eastAsia="Times New Roman" w:hAnsi="Calibri" w:cs="Calibri"/>
                <w:b/>
                <w:bCs/>
                <w:lang w:eastAsia="en-PH"/>
              </w:rPr>
              <w:t>In-flight applications:</w:t>
            </w:r>
          </w:p>
          <w:p w14:paraId="1917F5EF" w14:textId="57E65173" w:rsidR="003D5788" w:rsidRPr="00373193" w:rsidRDefault="003D5788" w:rsidP="00373193">
            <w:pPr>
              <w:pStyle w:val="ListParagraph"/>
              <w:numPr>
                <w:ilvl w:val="1"/>
                <w:numId w:val="23"/>
              </w:numPr>
              <w:spacing w:after="0" w:line="240" w:lineRule="auto"/>
              <w:textAlignment w:val="baseline"/>
              <w:rPr>
                <w:rFonts w:ascii="Calibri" w:eastAsia="Times New Roman" w:hAnsi="Calibri" w:cs="Calibri"/>
                <w:b/>
                <w:bCs/>
                <w:lang w:eastAsia="en-PH"/>
              </w:rPr>
            </w:pPr>
            <w:r w:rsidRPr="003D5788">
              <w:rPr>
                <w:rFonts w:ascii="Calibri" w:eastAsia="Times New Roman" w:hAnsi="Calibri" w:cs="Calibri"/>
                <w:lang w:eastAsia="en-PH"/>
              </w:rPr>
              <w:t xml:space="preserve">In-progress variable home loan applications </w:t>
            </w:r>
            <w:r w:rsidRPr="003D5788">
              <w:rPr>
                <w:rFonts w:ascii="Calibri" w:eastAsia="Times New Roman" w:hAnsi="Calibri" w:cs="Calibri"/>
                <w:lang w:eastAsia="en-PH"/>
              </w:rPr>
              <w:t>that settle</w:t>
            </w:r>
            <w:r w:rsidRPr="003D5788">
              <w:rPr>
                <w:rFonts w:ascii="Calibri" w:eastAsia="Times New Roman" w:hAnsi="Calibri" w:cs="Calibri"/>
                <w:lang w:eastAsia="en-PH"/>
              </w:rPr>
              <w:t xml:space="preserve"> before 9 August 2022 will see their interest rate increase post settlement on 9 August 2022. Customers that have applied prior to 9 August 2022 and settle after this date will also receive the 0.50% p.a. rate lift. Submitted applications that have been approved (unconditional, conditional, or approved in principle (AIP</w:t>
            </w:r>
            <w:r w:rsidRPr="003D5788">
              <w:rPr>
                <w:rFonts w:ascii="Calibri" w:eastAsia="Times New Roman" w:hAnsi="Calibri" w:cs="Calibri"/>
                <w:lang w:eastAsia="en-PH"/>
              </w:rPr>
              <w:t>)) on</w:t>
            </w:r>
            <w:r w:rsidRPr="003D5788">
              <w:rPr>
                <w:rFonts w:ascii="Calibri" w:eastAsia="Times New Roman" w:hAnsi="Calibri" w:cs="Calibri"/>
                <w:lang w:eastAsia="en-PH"/>
              </w:rPr>
              <w:t xml:space="preserve"> or before Monday 8 August 2022 can proceed without serviceability being re-assessed.  All other applications will be assessed on the new higher rate. Any material changes to an application that has a negative servicing impact, regardless of application status, will also require a re-assessment of serviceability on the new higher rate</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40B2C"/>
    <w:multiLevelType w:val="hybridMultilevel"/>
    <w:tmpl w:val="A720EEC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6AA2D5C"/>
    <w:multiLevelType w:val="hybridMultilevel"/>
    <w:tmpl w:val="ECE0DD9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372A6B"/>
    <w:multiLevelType w:val="hybridMultilevel"/>
    <w:tmpl w:val="927ACF8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B82731"/>
    <w:multiLevelType w:val="hybridMultilevel"/>
    <w:tmpl w:val="5CD26FD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5E7D53"/>
    <w:multiLevelType w:val="hybridMultilevel"/>
    <w:tmpl w:val="611025E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4C853D8"/>
    <w:multiLevelType w:val="hybridMultilevel"/>
    <w:tmpl w:val="9E9E91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4D11039"/>
    <w:multiLevelType w:val="hybridMultilevel"/>
    <w:tmpl w:val="3A8C7A7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7707902">
    <w:abstractNumId w:val="8"/>
  </w:num>
  <w:num w:numId="2" w16cid:durableId="1352561547">
    <w:abstractNumId w:val="13"/>
  </w:num>
  <w:num w:numId="3" w16cid:durableId="317466501">
    <w:abstractNumId w:val="17"/>
  </w:num>
  <w:num w:numId="4" w16cid:durableId="1545943614">
    <w:abstractNumId w:val="6"/>
  </w:num>
  <w:num w:numId="5" w16cid:durableId="1211503864">
    <w:abstractNumId w:val="12"/>
  </w:num>
  <w:num w:numId="6" w16cid:durableId="16472181">
    <w:abstractNumId w:val="19"/>
  </w:num>
  <w:num w:numId="7" w16cid:durableId="697000587">
    <w:abstractNumId w:val="10"/>
  </w:num>
  <w:num w:numId="8" w16cid:durableId="2084646477">
    <w:abstractNumId w:val="23"/>
  </w:num>
  <w:num w:numId="9" w16cid:durableId="1632134226">
    <w:abstractNumId w:val="1"/>
  </w:num>
  <w:num w:numId="10" w16cid:durableId="42406475">
    <w:abstractNumId w:val="15"/>
  </w:num>
  <w:num w:numId="11" w16cid:durableId="1761901009">
    <w:abstractNumId w:val="28"/>
  </w:num>
  <w:num w:numId="12" w16cid:durableId="588388138">
    <w:abstractNumId w:val="16"/>
  </w:num>
  <w:num w:numId="13" w16cid:durableId="1810631142">
    <w:abstractNumId w:val="27"/>
  </w:num>
  <w:num w:numId="14" w16cid:durableId="821316370">
    <w:abstractNumId w:val="24"/>
  </w:num>
  <w:num w:numId="15" w16cid:durableId="1777362868">
    <w:abstractNumId w:val="2"/>
  </w:num>
  <w:num w:numId="16" w16cid:durableId="283200484">
    <w:abstractNumId w:val="25"/>
  </w:num>
  <w:num w:numId="17" w16cid:durableId="1177382963">
    <w:abstractNumId w:val="0"/>
  </w:num>
  <w:num w:numId="18" w16cid:durableId="1465540493">
    <w:abstractNumId w:val="4"/>
  </w:num>
  <w:num w:numId="19" w16cid:durableId="159661594">
    <w:abstractNumId w:val="11"/>
  </w:num>
  <w:num w:numId="20" w16cid:durableId="1349019019">
    <w:abstractNumId w:val="9"/>
  </w:num>
  <w:num w:numId="21" w16cid:durableId="1034578398">
    <w:abstractNumId w:val="26"/>
  </w:num>
  <w:num w:numId="22" w16cid:durableId="1925408714">
    <w:abstractNumId w:val="7"/>
  </w:num>
  <w:num w:numId="23" w16cid:durableId="1991009316">
    <w:abstractNumId w:val="5"/>
  </w:num>
  <w:num w:numId="24" w16cid:durableId="1211191178">
    <w:abstractNumId w:val="14"/>
  </w:num>
  <w:num w:numId="25" w16cid:durableId="2048022809">
    <w:abstractNumId w:val="22"/>
  </w:num>
  <w:num w:numId="26" w16cid:durableId="896547752">
    <w:abstractNumId w:val="18"/>
  </w:num>
  <w:num w:numId="27" w16cid:durableId="1058432510">
    <w:abstractNumId w:val="3"/>
  </w:num>
  <w:num w:numId="28" w16cid:durableId="242761573">
    <w:abstractNumId w:val="20"/>
  </w:num>
  <w:num w:numId="29" w16cid:durableId="20396934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0EBA"/>
    <w:rsid w:val="00016087"/>
    <w:rsid w:val="00021907"/>
    <w:rsid w:val="00027D06"/>
    <w:rsid w:val="00043DCB"/>
    <w:rsid w:val="000469A3"/>
    <w:rsid w:val="000503FD"/>
    <w:rsid w:val="00060C8B"/>
    <w:rsid w:val="00075B6C"/>
    <w:rsid w:val="0009780D"/>
    <w:rsid w:val="000A3CF1"/>
    <w:rsid w:val="000A43C1"/>
    <w:rsid w:val="000A48FB"/>
    <w:rsid w:val="000A6098"/>
    <w:rsid w:val="000B274B"/>
    <w:rsid w:val="000C02F5"/>
    <w:rsid w:val="000C67A2"/>
    <w:rsid w:val="000D5195"/>
    <w:rsid w:val="000F41E5"/>
    <w:rsid w:val="000F6BDD"/>
    <w:rsid w:val="00105C7D"/>
    <w:rsid w:val="00121135"/>
    <w:rsid w:val="00122381"/>
    <w:rsid w:val="00127CCC"/>
    <w:rsid w:val="001417FD"/>
    <w:rsid w:val="001539BA"/>
    <w:rsid w:val="001561C6"/>
    <w:rsid w:val="00162ABA"/>
    <w:rsid w:val="001709F8"/>
    <w:rsid w:val="0017102C"/>
    <w:rsid w:val="001904F8"/>
    <w:rsid w:val="001A480C"/>
    <w:rsid w:val="001A657D"/>
    <w:rsid w:val="001B6213"/>
    <w:rsid w:val="001B6C52"/>
    <w:rsid w:val="001C30D8"/>
    <w:rsid w:val="001C52AB"/>
    <w:rsid w:val="001C56EB"/>
    <w:rsid w:val="001D4DDA"/>
    <w:rsid w:val="001D5747"/>
    <w:rsid w:val="001E22DB"/>
    <w:rsid w:val="00211AE5"/>
    <w:rsid w:val="0021230A"/>
    <w:rsid w:val="002306D6"/>
    <w:rsid w:val="002336EE"/>
    <w:rsid w:val="002341F9"/>
    <w:rsid w:val="00243821"/>
    <w:rsid w:val="00250369"/>
    <w:rsid w:val="0025201D"/>
    <w:rsid w:val="00275CD3"/>
    <w:rsid w:val="002760E0"/>
    <w:rsid w:val="0028053C"/>
    <w:rsid w:val="00293815"/>
    <w:rsid w:val="002B30B8"/>
    <w:rsid w:val="002B7E6C"/>
    <w:rsid w:val="002E398B"/>
    <w:rsid w:val="002E3F01"/>
    <w:rsid w:val="002F2EF7"/>
    <w:rsid w:val="002F7945"/>
    <w:rsid w:val="003105E2"/>
    <w:rsid w:val="00311D36"/>
    <w:rsid w:val="00312BEB"/>
    <w:rsid w:val="0032118C"/>
    <w:rsid w:val="003263FD"/>
    <w:rsid w:val="003359B7"/>
    <w:rsid w:val="00350B13"/>
    <w:rsid w:val="00351E4D"/>
    <w:rsid w:val="00352271"/>
    <w:rsid w:val="0035677F"/>
    <w:rsid w:val="003727F9"/>
    <w:rsid w:val="00373193"/>
    <w:rsid w:val="00385999"/>
    <w:rsid w:val="003A2BC6"/>
    <w:rsid w:val="003A4290"/>
    <w:rsid w:val="003A4B56"/>
    <w:rsid w:val="003A5AF9"/>
    <w:rsid w:val="003B6BF7"/>
    <w:rsid w:val="003C5062"/>
    <w:rsid w:val="003D5788"/>
    <w:rsid w:val="003E2248"/>
    <w:rsid w:val="003E2F2D"/>
    <w:rsid w:val="003E3564"/>
    <w:rsid w:val="003E6CDE"/>
    <w:rsid w:val="00406FA7"/>
    <w:rsid w:val="00410D19"/>
    <w:rsid w:val="004128B7"/>
    <w:rsid w:val="00442433"/>
    <w:rsid w:val="00452795"/>
    <w:rsid w:val="00452B99"/>
    <w:rsid w:val="00456F2A"/>
    <w:rsid w:val="00462C29"/>
    <w:rsid w:val="004659E3"/>
    <w:rsid w:val="00473A5A"/>
    <w:rsid w:val="00476270"/>
    <w:rsid w:val="004844EE"/>
    <w:rsid w:val="00486640"/>
    <w:rsid w:val="004871FB"/>
    <w:rsid w:val="00494097"/>
    <w:rsid w:val="004940EC"/>
    <w:rsid w:val="00494444"/>
    <w:rsid w:val="0049455A"/>
    <w:rsid w:val="004947AE"/>
    <w:rsid w:val="004966E7"/>
    <w:rsid w:val="004A2BDA"/>
    <w:rsid w:val="004A61E5"/>
    <w:rsid w:val="004A647F"/>
    <w:rsid w:val="004A6BFB"/>
    <w:rsid w:val="004B0F1B"/>
    <w:rsid w:val="004B1551"/>
    <w:rsid w:val="004B3B0E"/>
    <w:rsid w:val="004C1B76"/>
    <w:rsid w:val="004D03A6"/>
    <w:rsid w:val="004D48DD"/>
    <w:rsid w:val="004D782B"/>
    <w:rsid w:val="004E779C"/>
    <w:rsid w:val="004F78BD"/>
    <w:rsid w:val="00505AF2"/>
    <w:rsid w:val="00510B98"/>
    <w:rsid w:val="00516585"/>
    <w:rsid w:val="005371DC"/>
    <w:rsid w:val="00565535"/>
    <w:rsid w:val="005675DA"/>
    <w:rsid w:val="00581FDA"/>
    <w:rsid w:val="00582A61"/>
    <w:rsid w:val="0058615E"/>
    <w:rsid w:val="005908AD"/>
    <w:rsid w:val="00590F48"/>
    <w:rsid w:val="005A1859"/>
    <w:rsid w:val="005B6C27"/>
    <w:rsid w:val="005B7516"/>
    <w:rsid w:val="005D655A"/>
    <w:rsid w:val="005E3150"/>
    <w:rsid w:val="005E4640"/>
    <w:rsid w:val="005F7067"/>
    <w:rsid w:val="005F7541"/>
    <w:rsid w:val="00600455"/>
    <w:rsid w:val="00611545"/>
    <w:rsid w:val="0061162F"/>
    <w:rsid w:val="006116B2"/>
    <w:rsid w:val="00615D98"/>
    <w:rsid w:val="00622C82"/>
    <w:rsid w:val="0063146F"/>
    <w:rsid w:val="00634830"/>
    <w:rsid w:val="0064378E"/>
    <w:rsid w:val="00643EBE"/>
    <w:rsid w:val="006502C9"/>
    <w:rsid w:val="0066495C"/>
    <w:rsid w:val="00665075"/>
    <w:rsid w:val="00670708"/>
    <w:rsid w:val="00674E6B"/>
    <w:rsid w:val="00682F18"/>
    <w:rsid w:val="006840E0"/>
    <w:rsid w:val="00695DAA"/>
    <w:rsid w:val="0069760A"/>
    <w:rsid w:val="006A30EE"/>
    <w:rsid w:val="006B7F01"/>
    <w:rsid w:val="006C1CE0"/>
    <w:rsid w:val="006C2D30"/>
    <w:rsid w:val="006C4CF3"/>
    <w:rsid w:val="006E735F"/>
    <w:rsid w:val="006F53FA"/>
    <w:rsid w:val="006F703A"/>
    <w:rsid w:val="00700516"/>
    <w:rsid w:val="00705720"/>
    <w:rsid w:val="00706DDE"/>
    <w:rsid w:val="00710027"/>
    <w:rsid w:val="00727F59"/>
    <w:rsid w:val="0073156F"/>
    <w:rsid w:val="007366A0"/>
    <w:rsid w:val="007373AD"/>
    <w:rsid w:val="00737971"/>
    <w:rsid w:val="00737F74"/>
    <w:rsid w:val="00741751"/>
    <w:rsid w:val="007436E5"/>
    <w:rsid w:val="00743E79"/>
    <w:rsid w:val="007444AD"/>
    <w:rsid w:val="00746705"/>
    <w:rsid w:val="0076502F"/>
    <w:rsid w:val="00765030"/>
    <w:rsid w:val="007655B8"/>
    <w:rsid w:val="00771E27"/>
    <w:rsid w:val="00785589"/>
    <w:rsid w:val="007D5339"/>
    <w:rsid w:val="007E0ACA"/>
    <w:rsid w:val="007E7B49"/>
    <w:rsid w:val="007F63CF"/>
    <w:rsid w:val="008030F7"/>
    <w:rsid w:val="00804424"/>
    <w:rsid w:val="00816407"/>
    <w:rsid w:val="00817FD4"/>
    <w:rsid w:val="00827694"/>
    <w:rsid w:val="00834627"/>
    <w:rsid w:val="0084206E"/>
    <w:rsid w:val="00872B5D"/>
    <w:rsid w:val="00883584"/>
    <w:rsid w:val="00885A05"/>
    <w:rsid w:val="00886EC5"/>
    <w:rsid w:val="00892DCA"/>
    <w:rsid w:val="00894EA1"/>
    <w:rsid w:val="008A002A"/>
    <w:rsid w:val="008A0863"/>
    <w:rsid w:val="008A222A"/>
    <w:rsid w:val="008B5E7A"/>
    <w:rsid w:val="008D515C"/>
    <w:rsid w:val="008D77CD"/>
    <w:rsid w:val="008E5831"/>
    <w:rsid w:val="008F3C01"/>
    <w:rsid w:val="0090337D"/>
    <w:rsid w:val="00903B68"/>
    <w:rsid w:val="00915610"/>
    <w:rsid w:val="009243AE"/>
    <w:rsid w:val="0095201A"/>
    <w:rsid w:val="0095660D"/>
    <w:rsid w:val="0097005D"/>
    <w:rsid w:val="009801F0"/>
    <w:rsid w:val="00984D9F"/>
    <w:rsid w:val="00986875"/>
    <w:rsid w:val="00987120"/>
    <w:rsid w:val="009956C5"/>
    <w:rsid w:val="009A5EE7"/>
    <w:rsid w:val="009B61A7"/>
    <w:rsid w:val="009C02AB"/>
    <w:rsid w:val="009C2F35"/>
    <w:rsid w:val="009D4812"/>
    <w:rsid w:val="009D5F5F"/>
    <w:rsid w:val="009D7A7C"/>
    <w:rsid w:val="009E2E0A"/>
    <w:rsid w:val="009E5BD4"/>
    <w:rsid w:val="00A21306"/>
    <w:rsid w:val="00A2247B"/>
    <w:rsid w:val="00A2331C"/>
    <w:rsid w:val="00A233C4"/>
    <w:rsid w:val="00A31B94"/>
    <w:rsid w:val="00A454E1"/>
    <w:rsid w:val="00A60A83"/>
    <w:rsid w:val="00A6102E"/>
    <w:rsid w:val="00A727D6"/>
    <w:rsid w:val="00A86DA0"/>
    <w:rsid w:val="00A960DC"/>
    <w:rsid w:val="00AA7497"/>
    <w:rsid w:val="00AB4855"/>
    <w:rsid w:val="00AB7D42"/>
    <w:rsid w:val="00AC3F0E"/>
    <w:rsid w:val="00AE67B4"/>
    <w:rsid w:val="00AF0499"/>
    <w:rsid w:val="00B02809"/>
    <w:rsid w:val="00B0401A"/>
    <w:rsid w:val="00B21D12"/>
    <w:rsid w:val="00B24C00"/>
    <w:rsid w:val="00B26F88"/>
    <w:rsid w:val="00B308B7"/>
    <w:rsid w:val="00B37052"/>
    <w:rsid w:val="00B62232"/>
    <w:rsid w:val="00B64B9B"/>
    <w:rsid w:val="00B712CE"/>
    <w:rsid w:val="00B72AD0"/>
    <w:rsid w:val="00B75B2E"/>
    <w:rsid w:val="00B77E00"/>
    <w:rsid w:val="00B8573F"/>
    <w:rsid w:val="00B963F5"/>
    <w:rsid w:val="00BB40D7"/>
    <w:rsid w:val="00BB7995"/>
    <w:rsid w:val="00BC243B"/>
    <w:rsid w:val="00BD1334"/>
    <w:rsid w:val="00BD45BA"/>
    <w:rsid w:val="00BD53CC"/>
    <w:rsid w:val="00BF05F7"/>
    <w:rsid w:val="00BF170C"/>
    <w:rsid w:val="00BF4A92"/>
    <w:rsid w:val="00BF7344"/>
    <w:rsid w:val="00BF7AD4"/>
    <w:rsid w:val="00C061A3"/>
    <w:rsid w:val="00C23983"/>
    <w:rsid w:val="00C33F77"/>
    <w:rsid w:val="00C35B4A"/>
    <w:rsid w:val="00C520D2"/>
    <w:rsid w:val="00C55A34"/>
    <w:rsid w:val="00C80CC0"/>
    <w:rsid w:val="00C92514"/>
    <w:rsid w:val="00CC12DD"/>
    <w:rsid w:val="00CC399C"/>
    <w:rsid w:val="00CD49CD"/>
    <w:rsid w:val="00CD5AF6"/>
    <w:rsid w:val="00CE40F9"/>
    <w:rsid w:val="00CF0192"/>
    <w:rsid w:val="00D0065F"/>
    <w:rsid w:val="00D04842"/>
    <w:rsid w:val="00D05C81"/>
    <w:rsid w:val="00D13988"/>
    <w:rsid w:val="00D1441E"/>
    <w:rsid w:val="00D23B07"/>
    <w:rsid w:val="00D25D17"/>
    <w:rsid w:val="00D27018"/>
    <w:rsid w:val="00D271F6"/>
    <w:rsid w:val="00D31F26"/>
    <w:rsid w:val="00D3715D"/>
    <w:rsid w:val="00D43B65"/>
    <w:rsid w:val="00D537F6"/>
    <w:rsid w:val="00D57808"/>
    <w:rsid w:val="00D77252"/>
    <w:rsid w:val="00D8241A"/>
    <w:rsid w:val="00D83974"/>
    <w:rsid w:val="00DB0767"/>
    <w:rsid w:val="00DB370B"/>
    <w:rsid w:val="00DC0B08"/>
    <w:rsid w:val="00DF5D84"/>
    <w:rsid w:val="00DF797C"/>
    <w:rsid w:val="00E016CD"/>
    <w:rsid w:val="00E07DDE"/>
    <w:rsid w:val="00E11BA9"/>
    <w:rsid w:val="00E12F2D"/>
    <w:rsid w:val="00E2528C"/>
    <w:rsid w:val="00E406D0"/>
    <w:rsid w:val="00E424D0"/>
    <w:rsid w:val="00E513E7"/>
    <w:rsid w:val="00E60058"/>
    <w:rsid w:val="00E7501C"/>
    <w:rsid w:val="00E812A1"/>
    <w:rsid w:val="00E85C48"/>
    <w:rsid w:val="00E9378B"/>
    <w:rsid w:val="00EA1874"/>
    <w:rsid w:val="00EA27F5"/>
    <w:rsid w:val="00EA2C4C"/>
    <w:rsid w:val="00EA3715"/>
    <w:rsid w:val="00ED079A"/>
    <w:rsid w:val="00ED0D4A"/>
    <w:rsid w:val="00ED519C"/>
    <w:rsid w:val="00EE076E"/>
    <w:rsid w:val="00EE30DF"/>
    <w:rsid w:val="00EE3384"/>
    <w:rsid w:val="00EE4411"/>
    <w:rsid w:val="00EF1C2B"/>
    <w:rsid w:val="00EF6D54"/>
    <w:rsid w:val="00F0059C"/>
    <w:rsid w:val="00F0262D"/>
    <w:rsid w:val="00F04780"/>
    <w:rsid w:val="00F049F2"/>
    <w:rsid w:val="00F04E0C"/>
    <w:rsid w:val="00F064CF"/>
    <w:rsid w:val="00F11913"/>
    <w:rsid w:val="00F123D9"/>
    <w:rsid w:val="00F141A9"/>
    <w:rsid w:val="00F35B00"/>
    <w:rsid w:val="00F36273"/>
    <w:rsid w:val="00F45953"/>
    <w:rsid w:val="00F6250C"/>
    <w:rsid w:val="00F625B8"/>
    <w:rsid w:val="00F70DA7"/>
    <w:rsid w:val="00F76B38"/>
    <w:rsid w:val="00F8264A"/>
    <w:rsid w:val="00F82E71"/>
    <w:rsid w:val="00F90171"/>
    <w:rsid w:val="00F90B08"/>
    <w:rsid w:val="00F937FC"/>
    <w:rsid w:val="00FA1C4C"/>
    <w:rsid w:val="00FA5151"/>
    <w:rsid w:val="00FA6547"/>
    <w:rsid w:val="00FB406F"/>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779">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312029708">
      <w:bodyDiv w:val="1"/>
      <w:marLeft w:val="0"/>
      <w:marRight w:val="0"/>
      <w:marTop w:val="0"/>
      <w:marBottom w:val="0"/>
      <w:divBdr>
        <w:top w:val="none" w:sz="0" w:space="0" w:color="auto"/>
        <w:left w:val="none" w:sz="0" w:space="0" w:color="auto"/>
        <w:bottom w:val="none" w:sz="0" w:space="0" w:color="auto"/>
        <w:right w:val="none" w:sz="0" w:space="0" w:color="auto"/>
      </w:divBdr>
    </w:div>
    <w:div w:id="327484481">
      <w:bodyDiv w:val="1"/>
      <w:marLeft w:val="0"/>
      <w:marRight w:val="0"/>
      <w:marTop w:val="0"/>
      <w:marBottom w:val="0"/>
      <w:divBdr>
        <w:top w:val="none" w:sz="0" w:space="0" w:color="auto"/>
        <w:left w:val="none" w:sz="0" w:space="0" w:color="auto"/>
        <w:bottom w:val="none" w:sz="0" w:space="0" w:color="auto"/>
        <w:right w:val="none" w:sz="0" w:space="0" w:color="auto"/>
      </w:divBdr>
    </w:div>
    <w:div w:id="332613850">
      <w:bodyDiv w:val="1"/>
      <w:marLeft w:val="0"/>
      <w:marRight w:val="0"/>
      <w:marTop w:val="0"/>
      <w:marBottom w:val="0"/>
      <w:divBdr>
        <w:top w:val="none" w:sz="0" w:space="0" w:color="auto"/>
        <w:left w:val="none" w:sz="0" w:space="0" w:color="auto"/>
        <w:bottom w:val="none" w:sz="0" w:space="0" w:color="auto"/>
        <w:right w:val="none" w:sz="0" w:space="0" w:color="auto"/>
      </w:divBdr>
    </w:div>
    <w:div w:id="359937457">
      <w:bodyDiv w:val="1"/>
      <w:marLeft w:val="0"/>
      <w:marRight w:val="0"/>
      <w:marTop w:val="0"/>
      <w:marBottom w:val="0"/>
      <w:divBdr>
        <w:top w:val="none" w:sz="0" w:space="0" w:color="auto"/>
        <w:left w:val="none" w:sz="0" w:space="0" w:color="auto"/>
        <w:bottom w:val="none" w:sz="0" w:space="0" w:color="auto"/>
        <w:right w:val="none" w:sz="0" w:space="0" w:color="auto"/>
      </w:divBdr>
    </w:div>
    <w:div w:id="385643965">
      <w:bodyDiv w:val="1"/>
      <w:marLeft w:val="0"/>
      <w:marRight w:val="0"/>
      <w:marTop w:val="0"/>
      <w:marBottom w:val="0"/>
      <w:divBdr>
        <w:top w:val="none" w:sz="0" w:space="0" w:color="auto"/>
        <w:left w:val="none" w:sz="0" w:space="0" w:color="auto"/>
        <w:bottom w:val="none" w:sz="0" w:space="0" w:color="auto"/>
        <w:right w:val="none" w:sz="0" w:space="0" w:color="auto"/>
      </w:divBdr>
    </w:div>
    <w:div w:id="394594041">
      <w:bodyDiv w:val="1"/>
      <w:marLeft w:val="0"/>
      <w:marRight w:val="0"/>
      <w:marTop w:val="0"/>
      <w:marBottom w:val="0"/>
      <w:divBdr>
        <w:top w:val="none" w:sz="0" w:space="0" w:color="auto"/>
        <w:left w:val="none" w:sz="0" w:space="0" w:color="auto"/>
        <w:bottom w:val="none" w:sz="0" w:space="0" w:color="auto"/>
        <w:right w:val="none" w:sz="0" w:space="0" w:color="auto"/>
      </w:divBdr>
    </w:div>
    <w:div w:id="402684578">
      <w:bodyDiv w:val="1"/>
      <w:marLeft w:val="0"/>
      <w:marRight w:val="0"/>
      <w:marTop w:val="0"/>
      <w:marBottom w:val="0"/>
      <w:divBdr>
        <w:top w:val="none" w:sz="0" w:space="0" w:color="auto"/>
        <w:left w:val="none" w:sz="0" w:space="0" w:color="auto"/>
        <w:bottom w:val="none" w:sz="0" w:space="0" w:color="auto"/>
        <w:right w:val="none" w:sz="0" w:space="0" w:color="auto"/>
      </w:divBdr>
    </w:div>
    <w:div w:id="427695030">
      <w:bodyDiv w:val="1"/>
      <w:marLeft w:val="0"/>
      <w:marRight w:val="0"/>
      <w:marTop w:val="0"/>
      <w:marBottom w:val="0"/>
      <w:divBdr>
        <w:top w:val="none" w:sz="0" w:space="0" w:color="auto"/>
        <w:left w:val="none" w:sz="0" w:space="0" w:color="auto"/>
        <w:bottom w:val="none" w:sz="0" w:space="0" w:color="auto"/>
        <w:right w:val="none" w:sz="0" w:space="0" w:color="auto"/>
      </w:divBdr>
    </w:div>
    <w:div w:id="438373284">
      <w:bodyDiv w:val="1"/>
      <w:marLeft w:val="0"/>
      <w:marRight w:val="0"/>
      <w:marTop w:val="0"/>
      <w:marBottom w:val="0"/>
      <w:divBdr>
        <w:top w:val="none" w:sz="0" w:space="0" w:color="auto"/>
        <w:left w:val="none" w:sz="0" w:space="0" w:color="auto"/>
        <w:bottom w:val="none" w:sz="0" w:space="0" w:color="auto"/>
        <w:right w:val="none" w:sz="0" w:space="0" w:color="auto"/>
      </w:divBdr>
    </w:div>
    <w:div w:id="604969090">
      <w:bodyDiv w:val="1"/>
      <w:marLeft w:val="0"/>
      <w:marRight w:val="0"/>
      <w:marTop w:val="0"/>
      <w:marBottom w:val="0"/>
      <w:divBdr>
        <w:top w:val="none" w:sz="0" w:space="0" w:color="auto"/>
        <w:left w:val="none" w:sz="0" w:space="0" w:color="auto"/>
        <w:bottom w:val="none" w:sz="0" w:space="0" w:color="auto"/>
        <w:right w:val="none" w:sz="0" w:space="0" w:color="auto"/>
      </w:divBdr>
    </w:div>
    <w:div w:id="621617312">
      <w:bodyDiv w:val="1"/>
      <w:marLeft w:val="0"/>
      <w:marRight w:val="0"/>
      <w:marTop w:val="0"/>
      <w:marBottom w:val="0"/>
      <w:divBdr>
        <w:top w:val="none" w:sz="0" w:space="0" w:color="auto"/>
        <w:left w:val="none" w:sz="0" w:space="0" w:color="auto"/>
        <w:bottom w:val="none" w:sz="0" w:space="0" w:color="auto"/>
        <w:right w:val="none" w:sz="0" w:space="0" w:color="auto"/>
      </w:divBdr>
    </w:div>
    <w:div w:id="634262792">
      <w:bodyDiv w:val="1"/>
      <w:marLeft w:val="0"/>
      <w:marRight w:val="0"/>
      <w:marTop w:val="0"/>
      <w:marBottom w:val="0"/>
      <w:divBdr>
        <w:top w:val="none" w:sz="0" w:space="0" w:color="auto"/>
        <w:left w:val="none" w:sz="0" w:space="0" w:color="auto"/>
        <w:bottom w:val="none" w:sz="0" w:space="0" w:color="auto"/>
        <w:right w:val="none" w:sz="0" w:space="0" w:color="auto"/>
      </w:divBdr>
    </w:div>
    <w:div w:id="642078794">
      <w:bodyDiv w:val="1"/>
      <w:marLeft w:val="0"/>
      <w:marRight w:val="0"/>
      <w:marTop w:val="0"/>
      <w:marBottom w:val="0"/>
      <w:divBdr>
        <w:top w:val="none" w:sz="0" w:space="0" w:color="auto"/>
        <w:left w:val="none" w:sz="0" w:space="0" w:color="auto"/>
        <w:bottom w:val="none" w:sz="0" w:space="0" w:color="auto"/>
        <w:right w:val="none" w:sz="0" w:space="0" w:color="auto"/>
      </w:divBdr>
    </w:div>
    <w:div w:id="661080942">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59064944">
      <w:bodyDiv w:val="1"/>
      <w:marLeft w:val="0"/>
      <w:marRight w:val="0"/>
      <w:marTop w:val="0"/>
      <w:marBottom w:val="0"/>
      <w:divBdr>
        <w:top w:val="none" w:sz="0" w:space="0" w:color="auto"/>
        <w:left w:val="none" w:sz="0" w:space="0" w:color="auto"/>
        <w:bottom w:val="none" w:sz="0" w:space="0" w:color="auto"/>
        <w:right w:val="none" w:sz="0" w:space="0" w:color="auto"/>
      </w:divBdr>
    </w:div>
    <w:div w:id="775176577">
      <w:bodyDiv w:val="1"/>
      <w:marLeft w:val="0"/>
      <w:marRight w:val="0"/>
      <w:marTop w:val="0"/>
      <w:marBottom w:val="0"/>
      <w:divBdr>
        <w:top w:val="none" w:sz="0" w:space="0" w:color="auto"/>
        <w:left w:val="none" w:sz="0" w:space="0" w:color="auto"/>
        <w:bottom w:val="none" w:sz="0" w:space="0" w:color="auto"/>
        <w:right w:val="none" w:sz="0" w:space="0" w:color="auto"/>
      </w:divBdr>
    </w:div>
    <w:div w:id="788667280">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9627">
      <w:bodyDiv w:val="1"/>
      <w:marLeft w:val="0"/>
      <w:marRight w:val="0"/>
      <w:marTop w:val="0"/>
      <w:marBottom w:val="0"/>
      <w:divBdr>
        <w:top w:val="none" w:sz="0" w:space="0" w:color="auto"/>
        <w:left w:val="none" w:sz="0" w:space="0" w:color="auto"/>
        <w:bottom w:val="none" w:sz="0" w:space="0" w:color="auto"/>
        <w:right w:val="none" w:sz="0" w:space="0" w:color="auto"/>
      </w:divBdr>
    </w:div>
    <w:div w:id="837229248">
      <w:bodyDiv w:val="1"/>
      <w:marLeft w:val="0"/>
      <w:marRight w:val="0"/>
      <w:marTop w:val="0"/>
      <w:marBottom w:val="0"/>
      <w:divBdr>
        <w:top w:val="none" w:sz="0" w:space="0" w:color="auto"/>
        <w:left w:val="none" w:sz="0" w:space="0" w:color="auto"/>
        <w:bottom w:val="none" w:sz="0" w:space="0" w:color="auto"/>
        <w:right w:val="none" w:sz="0" w:space="0" w:color="auto"/>
      </w:divBdr>
    </w:div>
    <w:div w:id="862978444">
      <w:bodyDiv w:val="1"/>
      <w:marLeft w:val="0"/>
      <w:marRight w:val="0"/>
      <w:marTop w:val="0"/>
      <w:marBottom w:val="0"/>
      <w:divBdr>
        <w:top w:val="none" w:sz="0" w:space="0" w:color="auto"/>
        <w:left w:val="none" w:sz="0" w:space="0" w:color="auto"/>
        <w:bottom w:val="none" w:sz="0" w:space="0" w:color="auto"/>
        <w:right w:val="none" w:sz="0" w:space="0" w:color="auto"/>
      </w:divBdr>
    </w:div>
    <w:div w:id="936139083">
      <w:bodyDiv w:val="1"/>
      <w:marLeft w:val="0"/>
      <w:marRight w:val="0"/>
      <w:marTop w:val="0"/>
      <w:marBottom w:val="0"/>
      <w:divBdr>
        <w:top w:val="none" w:sz="0" w:space="0" w:color="auto"/>
        <w:left w:val="none" w:sz="0" w:space="0" w:color="auto"/>
        <w:bottom w:val="none" w:sz="0" w:space="0" w:color="auto"/>
        <w:right w:val="none" w:sz="0" w:space="0" w:color="auto"/>
      </w:divBdr>
    </w:div>
    <w:div w:id="954367939">
      <w:bodyDiv w:val="1"/>
      <w:marLeft w:val="0"/>
      <w:marRight w:val="0"/>
      <w:marTop w:val="0"/>
      <w:marBottom w:val="0"/>
      <w:divBdr>
        <w:top w:val="none" w:sz="0" w:space="0" w:color="auto"/>
        <w:left w:val="none" w:sz="0" w:space="0" w:color="auto"/>
        <w:bottom w:val="none" w:sz="0" w:space="0" w:color="auto"/>
        <w:right w:val="none" w:sz="0" w:space="0" w:color="auto"/>
      </w:divBdr>
      <w:divsChild>
        <w:div w:id="316031375">
          <w:marLeft w:val="0"/>
          <w:marRight w:val="0"/>
          <w:marTop w:val="0"/>
          <w:marBottom w:val="0"/>
          <w:divBdr>
            <w:top w:val="none" w:sz="0" w:space="0" w:color="auto"/>
            <w:left w:val="none" w:sz="0" w:space="0" w:color="auto"/>
            <w:bottom w:val="none" w:sz="0" w:space="0" w:color="auto"/>
            <w:right w:val="none" w:sz="0" w:space="0" w:color="auto"/>
          </w:divBdr>
        </w:div>
      </w:divsChild>
    </w:div>
    <w:div w:id="1037655868">
      <w:bodyDiv w:val="1"/>
      <w:marLeft w:val="0"/>
      <w:marRight w:val="0"/>
      <w:marTop w:val="0"/>
      <w:marBottom w:val="0"/>
      <w:divBdr>
        <w:top w:val="none" w:sz="0" w:space="0" w:color="auto"/>
        <w:left w:val="none" w:sz="0" w:space="0" w:color="auto"/>
        <w:bottom w:val="none" w:sz="0" w:space="0" w:color="auto"/>
        <w:right w:val="none" w:sz="0" w:space="0" w:color="auto"/>
      </w:divBdr>
    </w:div>
    <w:div w:id="1082602664">
      <w:bodyDiv w:val="1"/>
      <w:marLeft w:val="0"/>
      <w:marRight w:val="0"/>
      <w:marTop w:val="0"/>
      <w:marBottom w:val="0"/>
      <w:divBdr>
        <w:top w:val="none" w:sz="0" w:space="0" w:color="auto"/>
        <w:left w:val="none" w:sz="0" w:space="0" w:color="auto"/>
        <w:bottom w:val="none" w:sz="0" w:space="0" w:color="auto"/>
        <w:right w:val="none" w:sz="0" w:space="0" w:color="auto"/>
      </w:divBdr>
    </w:div>
    <w:div w:id="1124616023">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60019697">
      <w:bodyDiv w:val="1"/>
      <w:marLeft w:val="0"/>
      <w:marRight w:val="0"/>
      <w:marTop w:val="0"/>
      <w:marBottom w:val="0"/>
      <w:divBdr>
        <w:top w:val="none" w:sz="0" w:space="0" w:color="auto"/>
        <w:left w:val="none" w:sz="0" w:space="0" w:color="auto"/>
        <w:bottom w:val="none" w:sz="0" w:space="0" w:color="auto"/>
        <w:right w:val="none" w:sz="0" w:space="0" w:color="auto"/>
      </w:divBdr>
    </w:div>
    <w:div w:id="1291789505">
      <w:bodyDiv w:val="1"/>
      <w:marLeft w:val="0"/>
      <w:marRight w:val="0"/>
      <w:marTop w:val="0"/>
      <w:marBottom w:val="0"/>
      <w:divBdr>
        <w:top w:val="none" w:sz="0" w:space="0" w:color="auto"/>
        <w:left w:val="none" w:sz="0" w:space="0" w:color="auto"/>
        <w:bottom w:val="none" w:sz="0" w:space="0" w:color="auto"/>
        <w:right w:val="none" w:sz="0" w:space="0" w:color="auto"/>
      </w:divBdr>
    </w:div>
    <w:div w:id="1353340027">
      <w:bodyDiv w:val="1"/>
      <w:marLeft w:val="0"/>
      <w:marRight w:val="0"/>
      <w:marTop w:val="0"/>
      <w:marBottom w:val="0"/>
      <w:divBdr>
        <w:top w:val="none" w:sz="0" w:space="0" w:color="auto"/>
        <w:left w:val="none" w:sz="0" w:space="0" w:color="auto"/>
        <w:bottom w:val="none" w:sz="0" w:space="0" w:color="auto"/>
        <w:right w:val="none" w:sz="0" w:space="0" w:color="auto"/>
      </w:divBdr>
    </w:div>
    <w:div w:id="1371420899">
      <w:bodyDiv w:val="1"/>
      <w:marLeft w:val="0"/>
      <w:marRight w:val="0"/>
      <w:marTop w:val="0"/>
      <w:marBottom w:val="0"/>
      <w:divBdr>
        <w:top w:val="none" w:sz="0" w:space="0" w:color="auto"/>
        <w:left w:val="none" w:sz="0" w:space="0" w:color="auto"/>
        <w:bottom w:val="none" w:sz="0" w:space="0" w:color="auto"/>
        <w:right w:val="none" w:sz="0" w:space="0" w:color="auto"/>
      </w:divBdr>
    </w:div>
    <w:div w:id="1395546593">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615">
      <w:bodyDiv w:val="1"/>
      <w:marLeft w:val="0"/>
      <w:marRight w:val="0"/>
      <w:marTop w:val="0"/>
      <w:marBottom w:val="0"/>
      <w:divBdr>
        <w:top w:val="none" w:sz="0" w:space="0" w:color="auto"/>
        <w:left w:val="none" w:sz="0" w:space="0" w:color="auto"/>
        <w:bottom w:val="none" w:sz="0" w:space="0" w:color="auto"/>
        <w:right w:val="none" w:sz="0" w:space="0" w:color="auto"/>
      </w:divBdr>
    </w:div>
    <w:div w:id="1486320145">
      <w:bodyDiv w:val="1"/>
      <w:marLeft w:val="0"/>
      <w:marRight w:val="0"/>
      <w:marTop w:val="0"/>
      <w:marBottom w:val="0"/>
      <w:divBdr>
        <w:top w:val="none" w:sz="0" w:space="0" w:color="auto"/>
        <w:left w:val="none" w:sz="0" w:space="0" w:color="auto"/>
        <w:bottom w:val="none" w:sz="0" w:space="0" w:color="auto"/>
        <w:right w:val="none" w:sz="0" w:space="0" w:color="auto"/>
      </w:divBdr>
    </w:div>
    <w:div w:id="1500775990">
      <w:bodyDiv w:val="1"/>
      <w:marLeft w:val="0"/>
      <w:marRight w:val="0"/>
      <w:marTop w:val="0"/>
      <w:marBottom w:val="0"/>
      <w:divBdr>
        <w:top w:val="none" w:sz="0" w:space="0" w:color="auto"/>
        <w:left w:val="none" w:sz="0" w:space="0" w:color="auto"/>
        <w:bottom w:val="none" w:sz="0" w:space="0" w:color="auto"/>
        <w:right w:val="none" w:sz="0" w:space="0" w:color="auto"/>
      </w:divBdr>
    </w:div>
    <w:div w:id="1515456332">
      <w:bodyDiv w:val="1"/>
      <w:marLeft w:val="0"/>
      <w:marRight w:val="0"/>
      <w:marTop w:val="0"/>
      <w:marBottom w:val="0"/>
      <w:divBdr>
        <w:top w:val="none" w:sz="0" w:space="0" w:color="auto"/>
        <w:left w:val="none" w:sz="0" w:space="0" w:color="auto"/>
        <w:bottom w:val="none" w:sz="0" w:space="0" w:color="auto"/>
        <w:right w:val="none" w:sz="0" w:space="0" w:color="auto"/>
      </w:divBdr>
    </w:div>
    <w:div w:id="1564174809">
      <w:bodyDiv w:val="1"/>
      <w:marLeft w:val="0"/>
      <w:marRight w:val="0"/>
      <w:marTop w:val="0"/>
      <w:marBottom w:val="0"/>
      <w:divBdr>
        <w:top w:val="none" w:sz="0" w:space="0" w:color="auto"/>
        <w:left w:val="none" w:sz="0" w:space="0" w:color="auto"/>
        <w:bottom w:val="none" w:sz="0" w:space="0" w:color="auto"/>
        <w:right w:val="none" w:sz="0" w:space="0" w:color="auto"/>
      </w:divBdr>
    </w:div>
    <w:div w:id="1688871294">
      <w:bodyDiv w:val="1"/>
      <w:marLeft w:val="0"/>
      <w:marRight w:val="0"/>
      <w:marTop w:val="0"/>
      <w:marBottom w:val="0"/>
      <w:divBdr>
        <w:top w:val="none" w:sz="0" w:space="0" w:color="auto"/>
        <w:left w:val="none" w:sz="0" w:space="0" w:color="auto"/>
        <w:bottom w:val="none" w:sz="0" w:space="0" w:color="auto"/>
        <w:right w:val="none" w:sz="0" w:space="0" w:color="auto"/>
      </w:divBdr>
    </w:div>
    <w:div w:id="1797017634">
      <w:bodyDiv w:val="1"/>
      <w:marLeft w:val="0"/>
      <w:marRight w:val="0"/>
      <w:marTop w:val="0"/>
      <w:marBottom w:val="0"/>
      <w:divBdr>
        <w:top w:val="none" w:sz="0" w:space="0" w:color="auto"/>
        <w:left w:val="none" w:sz="0" w:space="0" w:color="auto"/>
        <w:bottom w:val="none" w:sz="0" w:space="0" w:color="auto"/>
        <w:right w:val="none" w:sz="0" w:space="0" w:color="auto"/>
      </w:divBdr>
    </w:div>
    <w:div w:id="1798332517">
      <w:bodyDiv w:val="1"/>
      <w:marLeft w:val="0"/>
      <w:marRight w:val="0"/>
      <w:marTop w:val="0"/>
      <w:marBottom w:val="0"/>
      <w:divBdr>
        <w:top w:val="none" w:sz="0" w:space="0" w:color="auto"/>
        <w:left w:val="none" w:sz="0" w:space="0" w:color="auto"/>
        <w:bottom w:val="none" w:sz="0" w:space="0" w:color="auto"/>
        <w:right w:val="none" w:sz="0" w:space="0" w:color="auto"/>
      </w:divBdr>
    </w:div>
    <w:div w:id="1801532099">
      <w:bodyDiv w:val="1"/>
      <w:marLeft w:val="0"/>
      <w:marRight w:val="0"/>
      <w:marTop w:val="0"/>
      <w:marBottom w:val="0"/>
      <w:divBdr>
        <w:top w:val="none" w:sz="0" w:space="0" w:color="auto"/>
        <w:left w:val="none" w:sz="0" w:space="0" w:color="auto"/>
        <w:bottom w:val="none" w:sz="0" w:space="0" w:color="auto"/>
        <w:right w:val="none" w:sz="0" w:space="0" w:color="auto"/>
      </w:divBdr>
    </w:div>
    <w:div w:id="1876504743">
      <w:bodyDiv w:val="1"/>
      <w:marLeft w:val="0"/>
      <w:marRight w:val="0"/>
      <w:marTop w:val="0"/>
      <w:marBottom w:val="0"/>
      <w:divBdr>
        <w:top w:val="none" w:sz="0" w:space="0" w:color="auto"/>
        <w:left w:val="none" w:sz="0" w:space="0" w:color="auto"/>
        <w:bottom w:val="none" w:sz="0" w:space="0" w:color="auto"/>
        <w:right w:val="none" w:sz="0" w:space="0" w:color="auto"/>
      </w:divBdr>
    </w:div>
    <w:div w:id="1886217967">
      <w:bodyDiv w:val="1"/>
      <w:marLeft w:val="0"/>
      <w:marRight w:val="0"/>
      <w:marTop w:val="0"/>
      <w:marBottom w:val="0"/>
      <w:divBdr>
        <w:top w:val="none" w:sz="0" w:space="0" w:color="auto"/>
        <w:left w:val="none" w:sz="0" w:space="0" w:color="auto"/>
        <w:bottom w:val="none" w:sz="0" w:space="0" w:color="auto"/>
        <w:right w:val="none" w:sz="0" w:space="0" w:color="auto"/>
      </w:divBdr>
    </w:div>
    <w:div w:id="1897929273">
      <w:bodyDiv w:val="1"/>
      <w:marLeft w:val="0"/>
      <w:marRight w:val="0"/>
      <w:marTop w:val="0"/>
      <w:marBottom w:val="0"/>
      <w:divBdr>
        <w:top w:val="none" w:sz="0" w:space="0" w:color="auto"/>
        <w:left w:val="none" w:sz="0" w:space="0" w:color="auto"/>
        <w:bottom w:val="none" w:sz="0" w:space="0" w:color="auto"/>
        <w:right w:val="none" w:sz="0" w:space="0" w:color="auto"/>
      </w:divBdr>
    </w:div>
    <w:div w:id="1955477629">
      <w:bodyDiv w:val="1"/>
      <w:marLeft w:val="0"/>
      <w:marRight w:val="0"/>
      <w:marTop w:val="0"/>
      <w:marBottom w:val="0"/>
      <w:divBdr>
        <w:top w:val="none" w:sz="0" w:space="0" w:color="auto"/>
        <w:left w:val="none" w:sz="0" w:space="0" w:color="auto"/>
        <w:bottom w:val="none" w:sz="0" w:space="0" w:color="auto"/>
        <w:right w:val="none" w:sz="0" w:space="0" w:color="auto"/>
      </w:divBdr>
    </w:div>
    <w:div w:id="1964001492">
      <w:bodyDiv w:val="1"/>
      <w:marLeft w:val="0"/>
      <w:marRight w:val="0"/>
      <w:marTop w:val="0"/>
      <w:marBottom w:val="0"/>
      <w:divBdr>
        <w:top w:val="none" w:sz="0" w:space="0" w:color="auto"/>
        <w:left w:val="none" w:sz="0" w:space="0" w:color="auto"/>
        <w:bottom w:val="none" w:sz="0" w:space="0" w:color="auto"/>
        <w:right w:val="none" w:sz="0" w:space="0" w:color="auto"/>
      </w:divBdr>
    </w:div>
    <w:div w:id="1999838950">
      <w:bodyDiv w:val="1"/>
      <w:marLeft w:val="0"/>
      <w:marRight w:val="0"/>
      <w:marTop w:val="0"/>
      <w:marBottom w:val="0"/>
      <w:divBdr>
        <w:top w:val="none" w:sz="0" w:space="0" w:color="auto"/>
        <w:left w:val="none" w:sz="0" w:space="0" w:color="auto"/>
        <w:bottom w:val="none" w:sz="0" w:space="0" w:color="auto"/>
        <w:right w:val="none" w:sz="0" w:space="0" w:color="auto"/>
      </w:divBdr>
    </w:div>
    <w:div w:id="2068995812">
      <w:bodyDiv w:val="1"/>
      <w:marLeft w:val="0"/>
      <w:marRight w:val="0"/>
      <w:marTop w:val="0"/>
      <w:marBottom w:val="0"/>
      <w:divBdr>
        <w:top w:val="none" w:sz="0" w:space="0" w:color="auto"/>
        <w:left w:val="none" w:sz="0" w:space="0" w:color="auto"/>
        <w:bottom w:val="none" w:sz="0" w:space="0" w:color="auto"/>
        <w:right w:val="none" w:sz="0" w:space="0" w:color="auto"/>
      </w:divBdr>
    </w:div>
    <w:div w:id="2091806285">
      <w:bodyDiv w:val="1"/>
      <w:marLeft w:val="0"/>
      <w:marRight w:val="0"/>
      <w:marTop w:val="0"/>
      <w:marBottom w:val="0"/>
      <w:divBdr>
        <w:top w:val="none" w:sz="0" w:space="0" w:color="auto"/>
        <w:left w:val="none" w:sz="0" w:space="0" w:color="auto"/>
        <w:bottom w:val="none" w:sz="0" w:space="0" w:color="auto"/>
        <w:right w:val="none" w:sz="0" w:space="0" w:color="auto"/>
      </w:divBdr>
    </w:div>
    <w:div w:id="2105030908">
      <w:bodyDiv w:val="1"/>
      <w:marLeft w:val="0"/>
      <w:marRight w:val="0"/>
      <w:marTop w:val="0"/>
      <w:marBottom w:val="0"/>
      <w:divBdr>
        <w:top w:val="none" w:sz="0" w:space="0" w:color="auto"/>
        <w:left w:val="none" w:sz="0" w:space="0" w:color="auto"/>
        <w:bottom w:val="none" w:sz="0" w:space="0" w:color="auto"/>
        <w:right w:val="none" w:sz="0" w:space="0" w:color="auto"/>
      </w:divBdr>
    </w:div>
    <w:div w:id="212503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ecomm.anz.com/servlet/MailView?ms=NDcxOTI2OTIS1&amp;r=MTQzOTU2NjU0MjAwNgS2&amp;j=MjMwMDM0MjkyMAS2&amp;mt=1&amp;rt=0" TargetMode="External"/><Relationship Id="rId13" Type="http://schemas.openxmlformats.org/officeDocument/2006/relationships/hyperlink" Target="https://view.communications.macquarie.com/?qs=4cf0fbc3618e2d16a9ca4600a1d4ffa58864b4b907cf4df3caac9599be465d0149002b963d5fb3dcee91cf79b541181c3b815f2b9886258f32024d3e7982039aab9a8fc7c8720e7a244dfb68b179ad07354d6720db86d914" TargetMode="External"/><Relationship Id="rId3" Type="http://schemas.openxmlformats.org/officeDocument/2006/relationships/styles" Target="styles.xml"/><Relationship Id="rId7" Type="http://schemas.openxmlformats.org/officeDocument/2006/relationships/hyperlink" Target="https://vision6.ampbanking.com.au/v/7253/1780108986/email.html?k=A9X96PgORSApw_dWtsdR-v8159jS4snhn2h1i7vzCGo" TargetMode="External"/><Relationship Id="rId12" Type="http://schemas.openxmlformats.org/officeDocument/2006/relationships/hyperlink" Target="mailto:broker@homestart.com.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sion6.ampbanking.com.au/v/7253/1780078662/email.html?k=zCuTttY_t5RJLnutFWYkbzAWh3ypGbYRtqlJWBMIrLg" TargetMode="External"/><Relationship Id="rId11" Type="http://schemas.openxmlformats.org/officeDocument/2006/relationships/hyperlink" Target="mailto:broker@homestart.com.au" TargetMode="External"/><Relationship Id="rId5" Type="http://schemas.openxmlformats.org/officeDocument/2006/relationships/webSettings" Target="webSettings.xml"/><Relationship Id="rId15" Type="http://schemas.openxmlformats.org/officeDocument/2006/relationships/hyperlink" Target="http://go.pardot.com/webmail/151401/480774670/2683b6c1b3fcb3d32c62e8e82c3e92be2419fa5b0b6171d66c48fa2b81618eb5" TargetMode="External"/><Relationship Id="rId10" Type="http://schemas.openxmlformats.org/officeDocument/2006/relationships/hyperlink" Target="https://ecomms.cba.com.au/rv/ff009631b83729e2573ae2dce14183e564a2af9d" TargetMode="External"/><Relationship Id="rId4" Type="http://schemas.openxmlformats.org/officeDocument/2006/relationships/settings" Target="settings.xml"/><Relationship Id="rId9" Type="http://schemas.openxmlformats.org/officeDocument/2006/relationships/hyperlink" Target="https://ecomms.cba.com.au/rv/ff009687373775aaa0d1e1bbbd41a6391923253f" TargetMode="External"/><Relationship Id="rId14" Type="http://schemas.openxmlformats.org/officeDocument/2006/relationships/hyperlink" Target="http://go.pardot.com/webmail/151401/481427491/2683b6c1b3fcb3d32c62e8e82c3e92be2419fa5b0b6171d66c48fa2b81618e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13</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166</cp:revision>
  <dcterms:created xsi:type="dcterms:W3CDTF">2021-09-13T01:12:00Z</dcterms:created>
  <dcterms:modified xsi:type="dcterms:W3CDTF">2022-08-12T07:44:00Z</dcterms:modified>
</cp:coreProperties>
</file>