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71354C" w:rsidRPr="007F63CF" w14:paraId="2753B464" w14:textId="77777777" w:rsidTr="00821CE1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0FF9BE42" w:rsidR="0071354C" w:rsidRDefault="0071354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15 – Nov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285D91D3" w:rsidR="0071354C" w:rsidRDefault="0071354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85399F" w14:textId="77777777" w:rsidR="0071354C" w:rsidRPr="000C792A" w:rsidRDefault="0071354C" w:rsidP="000C792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C792A">
              <w:rPr>
                <w:rFonts w:ascii="Calibri" w:eastAsia="Times New Roman" w:hAnsi="Calibri" w:cs="Calibri"/>
                <w:b/>
                <w:bCs/>
                <w:lang w:eastAsia="en-PH"/>
              </w:rPr>
              <w:t>Reducing investment variable rates</w:t>
            </w:r>
          </w:p>
          <w:p w14:paraId="45007602" w14:textId="6544E636" w:rsidR="0071354C" w:rsidRPr="000C792A" w:rsidRDefault="0071354C" w:rsidP="000C792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C792A">
              <w:rPr>
                <w:rFonts w:ascii="Calibri" w:eastAsia="Times New Roman" w:hAnsi="Calibri" w:cs="Calibri"/>
                <w:b/>
                <w:bCs/>
                <w:lang w:eastAsia="en-PH"/>
              </w:rPr>
              <w:t>Increasing owner occupied fixed rates</w:t>
            </w:r>
          </w:p>
          <w:p w14:paraId="35215A3E" w14:textId="77777777" w:rsidR="0071354C" w:rsidRDefault="0071354C" w:rsidP="0095576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C792A">
              <w:rPr>
                <w:rFonts w:ascii="Calibri" w:eastAsia="Times New Roman" w:hAnsi="Calibri" w:cs="Calibri"/>
                <w:b/>
                <w:bCs/>
                <w:lang w:eastAsia="en-PH"/>
              </w:rPr>
              <w:t>Increasing investment fixed rates</w:t>
            </w:r>
          </w:p>
          <w:p w14:paraId="3D9B25C9" w14:textId="77777777" w:rsidR="0071354C" w:rsidRDefault="0071354C" w:rsidP="0095576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Form Updates</w:t>
            </w:r>
          </w:p>
          <w:p w14:paraId="350ABE63" w14:textId="77777777" w:rsidR="0071354C" w:rsidRPr="005D263C" w:rsidRDefault="0071354C" w:rsidP="005D263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D263C">
              <w:rPr>
                <w:rFonts w:ascii="Calibri" w:eastAsia="Times New Roman" w:hAnsi="Calibri" w:cs="Calibri"/>
                <w:lang w:eastAsia="en-PH"/>
              </w:rPr>
              <w:t>Updated forms for:</w:t>
            </w:r>
          </w:p>
          <w:p w14:paraId="7DE1EB79" w14:textId="77777777" w:rsidR="0071354C" w:rsidRPr="00D9626D" w:rsidRDefault="0071354C" w:rsidP="00D9626D">
            <w:pPr>
              <w:pStyle w:val="ListParagraph"/>
              <w:numPr>
                <w:ilvl w:val="2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D9626D">
              <w:rPr>
                <w:rFonts w:ascii="Calibri" w:eastAsia="Times New Roman" w:hAnsi="Calibri" w:cs="Calibri"/>
                <w:lang w:eastAsia="en-PH"/>
              </w:rPr>
              <w:t>Request to switch/extend interest only period</w:t>
            </w:r>
          </w:p>
          <w:p w14:paraId="7B12A211" w14:textId="77777777" w:rsidR="0071354C" w:rsidRPr="00D9626D" w:rsidRDefault="0071354C" w:rsidP="00D9626D">
            <w:pPr>
              <w:pStyle w:val="ListParagraph"/>
              <w:numPr>
                <w:ilvl w:val="2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D9626D">
              <w:rPr>
                <w:rFonts w:ascii="Calibri" w:eastAsia="Times New Roman" w:hAnsi="Calibri" w:cs="Calibri"/>
                <w:lang w:eastAsia="en-PH"/>
              </w:rPr>
              <w:t>Fixed Rate Lock</w:t>
            </w:r>
          </w:p>
          <w:p w14:paraId="18EB4754" w14:textId="77777777" w:rsidR="0071354C" w:rsidRPr="00D9626D" w:rsidRDefault="0071354C" w:rsidP="00D9626D">
            <w:pPr>
              <w:pStyle w:val="ListParagraph"/>
              <w:numPr>
                <w:ilvl w:val="2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D9626D">
              <w:rPr>
                <w:rFonts w:ascii="Calibri" w:eastAsia="Times New Roman" w:hAnsi="Calibri" w:cs="Calibri"/>
                <w:lang w:eastAsia="en-PH"/>
              </w:rPr>
              <w:t>Fixed Interest Rate Request</w:t>
            </w:r>
          </w:p>
          <w:p w14:paraId="7F2606E4" w14:textId="77777777" w:rsidR="0071354C" w:rsidRPr="00D9626D" w:rsidRDefault="0071354C" w:rsidP="00D9626D">
            <w:pPr>
              <w:pStyle w:val="ListParagraph"/>
              <w:numPr>
                <w:ilvl w:val="2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D9626D">
              <w:rPr>
                <w:rFonts w:ascii="Calibri" w:eastAsia="Times New Roman" w:hAnsi="Calibri" w:cs="Calibri"/>
                <w:lang w:eastAsia="en-PH"/>
              </w:rPr>
              <w:t>Master Limit App</w:t>
            </w:r>
          </w:p>
          <w:p w14:paraId="10159722" w14:textId="3F4402DF" w:rsidR="0071354C" w:rsidRPr="00D9626D" w:rsidRDefault="0071354C" w:rsidP="00D9626D">
            <w:pPr>
              <w:pStyle w:val="ListParagraph"/>
              <w:numPr>
                <w:ilvl w:val="2"/>
                <w:numId w:val="25"/>
              </w:numPr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9626D">
              <w:rPr>
                <w:rFonts w:ascii="Calibri" w:eastAsia="Times New Roman" w:hAnsi="Calibri" w:cs="Calibri"/>
                <w:lang w:eastAsia="en-PH"/>
              </w:rPr>
              <w:t>Master Limit Restructure</w:t>
            </w:r>
          </w:p>
        </w:tc>
      </w:tr>
      <w:tr w:rsidR="0071354C" w:rsidRPr="007F63CF" w14:paraId="0ADCED4F" w14:textId="77777777" w:rsidTr="00C00F45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0EA51" w14:textId="6AEF2600" w:rsidR="0071354C" w:rsidRDefault="0071354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18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C69F2E8" w14:textId="77777777" w:rsidR="0071354C" w:rsidRDefault="0071354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80300B" w14:textId="77777777" w:rsidR="0071354C" w:rsidRDefault="0071354C" w:rsidP="000C792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C792A">
              <w:rPr>
                <w:rFonts w:ascii="Calibri" w:eastAsia="Times New Roman" w:hAnsi="Calibri" w:cs="Calibri"/>
                <w:b/>
                <w:bCs/>
                <w:lang w:eastAsia="en-PH"/>
              </w:rPr>
              <w:t>Lodgement centre update</w:t>
            </w:r>
          </w:p>
          <w:p w14:paraId="20E6799E" w14:textId="77777777" w:rsidR="0071354C" w:rsidRDefault="0071354C" w:rsidP="00C913B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913BD">
              <w:rPr>
                <w:rFonts w:ascii="Calibri" w:eastAsia="Times New Roman" w:hAnsi="Calibri" w:cs="Calibri"/>
                <w:lang w:eastAsia="en-PH"/>
              </w:rPr>
              <w:t xml:space="preserve">Where an application is submitted to AMP Bank, and </w:t>
            </w:r>
            <w:r>
              <w:rPr>
                <w:rFonts w:ascii="Calibri" w:eastAsia="Times New Roman" w:hAnsi="Calibri" w:cs="Calibri"/>
                <w:lang w:eastAsia="en-PH"/>
              </w:rPr>
              <w:t>the</w:t>
            </w:r>
            <w:r w:rsidRPr="00C913BD">
              <w:rPr>
                <w:rFonts w:ascii="Calibri" w:eastAsia="Times New Roman" w:hAnsi="Calibri" w:cs="Calibri"/>
                <w:lang w:eastAsia="en-PH"/>
              </w:rPr>
              <w:t xml:space="preserve"> mutual customers(s) have consented to communicate electronically with us, the mobile number and email address will become mandatory fields to complete</w:t>
            </w:r>
          </w:p>
          <w:p w14:paraId="1D9F4474" w14:textId="77777777" w:rsidR="0071354C" w:rsidRDefault="0071354C" w:rsidP="00C913B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90804">
              <w:rPr>
                <w:rFonts w:ascii="Calibri" w:eastAsia="Times New Roman" w:hAnsi="Calibri" w:cs="Calibri"/>
                <w:lang w:eastAsia="en-PH"/>
              </w:rPr>
              <w:t>The details provided for each applicant must be unique (ie shared mobile numbers or email addresses will no longer be accepted).</w:t>
            </w:r>
          </w:p>
          <w:p w14:paraId="682A6A24" w14:textId="77777777" w:rsidR="0071354C" w:rsidRDefault="0071354C" w:rsidP="0069397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57985AB6" w14:textId="43CA4464" w:rsidR="0071354C" w:rsidRPr="0069397C" w:rsidRDefault="0071354C" w:rsidP="0069397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6" w:history="1">
              <w:r w:rsidRPr="0069397C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AMP updates</w:t>
            </w:r>
          </w:p>
        </w:tc>
      </w:tr>
      <w:tr w:rsidR="0071354C" w:rsidRPr="007F63CF" w14:paraId="7EFA23BC" w14:textId="77777777" w:rsidTr="00821CE1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6672F" w14:textId="555329D7" w:rsidR="0071354C" w:rsidRDefault="0071354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19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14799" w14:textId="77777777" w:rsidR="0071354C" w:rsidRDefault="0071354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4C72C" w14:textId="176A80EC" w:rsidR="0071354C" w:rsidRDefault="00155254" w:rsidP="000C792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55254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Term Deposit </w:t>
            </w:r>
            <w:r w:rsidR="00442D41">
              <w:rPr>
                <w:rFonts w:ascii="Calibri" w:eastAsia="Times New Roman" w:hAnsi="Calibri" w:cs="Calibri"/>
                <w:b/>
                <w:bCs/>
                <w:lang w:eastAsia="en-PH"/>
              </w:rPr>
              <w:t>R</w:t>
            </w:r>
            <w:r w:rsidRPr="00155254">
              <w:rPr>
                <w:rFonts w:ascii="Calibri" w:eastAsia="Times New Roman" w:hAnsi="Calibri" w:cs="Calibri"/>
                <w:b/>
                <w:bCs/>
                <w:lang w:eastAsia="en-PH"/>
              </w:rPr>
              <w:t>ates</w:t>
            </w:r>
            <w:r w:rsidR="00442D41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Update</w:t>
            </w:r>
          </w:p>
          <w:p w14:paraId="376A3CB7" w14:textId="124E651D" w:rsidR="00344584" w:rsidRPr="00CF15ED" w:rsidRDefault="00344584" w:rsidP="0034458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F15ED">
              <w:rPr>
                <w:rFonts w:ascii="Calibri" w:eastAsia="Times New Roman" w:hAnsi="Calibri" w:cs="Calibri"/>
                <w:lang w:eastAsia="en-PH"/>
              </w:rPr>
              <w:t>3 Month Term Deposit</w:t>
            </w:r>
            <w:r w:rsidR="00D659D6" w:rsidRPr="00CF15ED">
              <w:rPr>
                <w:rFonts w:ascii="Calibri" w:eastAsia="Times New Roman" w:hAnsi="Calibri" w:cs="Calibri"/>
                <w:lang w:eastAsia="en-PH"/>
              </w:rPr>
              <w:t xml:space="preserve"> - </w:t>
            </w:r>
            <w:r w:rsidRPr="00CF15ED">
              <w:rPr>
                <w:rFonts w:ascii="Calibri" w:eastAsia="Times New Roman" w:hAnsi="Calibri" w:cs="Calibri"/>
                <w:lang w:eastAsia="en-PH"/>
              </w:rPr>
              <w:t>0.70% pa</w:t>
            </w:r>
          </w:p>
          <w:p w14:paraId="3110E759" w14:textId="77777777" w:rsidR="00155254" w:rsidRPr="00CF15ED" w:rsidRDefault="00344584" w:rsidP="0034458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F15ED">
              <w:rPr>
                <w:rFonts w:ascii="Calibri" w:eastAsia="Times New Roman" w:hAnsi="Calibri" w:cs="Calibri"/>
                <w:lang w:eastAsia="en-PH"/>
              </w:rPr>
              <w:t>4 Month Term Deposit</w:t>
            </w:r>
            <w:r w:rsidR="00D659D6" w:rsidRPr="00CF15ED">
              <w:rPr>
                <w:rFonts w:ascii="Calibri" w:eastAsia="Times New Roman" w:hAnsi="Calibri" w:cs="Calibri"/>
                <w:lang w:eastAsia="en-PH"/>
              </w:rPr>
              <w:t xml:space="preserve"> - </w:t>
            </w:r>
            <w:r w:rsidRPr="00CF15ED">
              <w:rPr>
                <w:rFonts w:ascii="Calibri" w:eastAsia="Times New Roman" w:hAnsi="Calibri" w:cs="Calibri"/>
                <w:lang w:eastAsia="en-PH"/>
              </w:rPr>
              <w:t>0.70% pa</w:t>
            </w:r>
          </w:p>
          <w:p w14:paraId="246825D6" w14:textId="77777777" w:rsidR="000E656F" w:rsidRDefault="00131B8A" w:rsidP="000E656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31B8A">
              <w:rPr>
                <w:rFonts w:ascii="Calibri" w:eastAsia="Times New Roman" w:hAnsi="Calibri" w:cs="Calibri"/>
                <w:b/>
                <w:bCs/>
                <w:lang w:eastAsia="en-PH"/>
              </w:rPr>
              <w:t>Reminder of our reduced investment variable rates</w:t>
            </w:r>
          </w:p>
          <w:p w14:paraId="50A50BE3" w14:textId="77777777" w:rsidR="001B2BED" w:rsidRDefault="00A36507" w:rsidP="00A36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36507">
              <w:rPr>
                <w:rFonts w:ascii="Calibri" w:eastAsia="Times New Roman" w:hAnsi="Calibri" w:cs="Calibri"/>
                <w:lang w:eastAsia="en-PH"/>
              </w:rPr>
              <w:t>We've reduced the following variable rates for all loan applications received from Monday, 15 November 2021.</w:t>
            </w:r>
          </w:p>
          <w:p w14:paraId="2E9506BE" w14:textId="77777777" w:rsidR="00285B99" w:rsidRDefault="00202334" w:rsidP="00285B9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02334">
              <w:rPr>
                <w:rFonts w:ascii="Calibri" w:eastAsia="Times New Roman" w:hAnsi="Calibri" w:cs="Calibri"/>
                <w:b/>
                <w:bCs/>
                <w:lang w:eastAsia="en-PH"/>
              </w:rPr>
              <w:t>Christmas settlement cut-off times</w:t>
            </w:r>
          </w:p>
          <w:p w14:paraId="138254B6" w14:textId="6BC58D0D" w:rsidR="00714817" w:rsidRDefault="00484AC2" w:rsidP="0071481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84AC2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New applications, </w:t>
            </w:r>
            <w:r w:rsidR="00AD349A" w:rsidRPr="00484AC2">
              <w:rPr>
                <w:rFonts w:ascii="Calibri" w:eastAsia="Times New Roman" w:hAnsi="Calibri" w:cs="Calibri"/>
                <w:b/>
                <w:bCs/>
                <w:lang w:eastAsia="en-PH"/>
              </w:rPr>
              <w:t>substitutions,</w:t>
            </w:r>
            <w:r w:rsidRPr="00484AC2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or partial discharges</w:t>
            </w:r>
          </w:p>
          <w:p w14:paraId="14C11945" w14:textId="78157292" w:rsidR="003050E0" w:rsidRPr="0063630D" w:rsidRDefault="0063630D" w:rsidP="003050E0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3630D">
              <w:rPr>
                <w:rFonts w:ascii="Calibri" w:eastAsia="Times New Roman" w:hAnsi="Calibri" w:cs="Calibri"/>
                <w:lang w:eastAsia="en-PH"/>
              </w:rPr>
              <w:t>Applications should be submitted by Monday, 22 November 2021 and are to be unconditionally approved by Monday, 6 December 2021.</w:t>
            </w:r>
          </w:p>
          <w:p w14:paraId="239E70F5" w14:textId="28B5A800" w:rsidR="00492B7C" w:rsidRDefault="00883872" w:rsidP="0071481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83872">
              <w:rPr>
                <w:rFonts w:ascii="Calibri" w:eastAsia="Times New Roman" w:hAnsi="Calibri" w:cs="Calibri"/>
                <w:b/>
                <w:bCs/>
                <w:lang w:eastAsia="en-PH"/>
              </w:rPr>
              <w:t>Settlement</w:t>
            </w:r>
          </w:p>
          <w:p w14:paraId="5BFAC4EA" w14:textId="1CFF6BA4" w:rsidR="00D23D2D" w:rsidRPr="00C86826" w:rsidRDefault="00C86826" w:rsidP="00D23D2D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86826">
              <w:rPr>
                <w:rFonts w:ascii="Calibri" w:eastAsia="Times New Roman" w:hAnsi="Calibri" w:cs="Calibri"/>
                <w:lang w:eastAsia="en-PH"/>
              </w:rPr>
              <w:t>To enable our settlements team to prepare for settlement, all signed loan documents must be returned prior to Monday, 13 December 2021.</w:t>
            </w:r>
          </w:p>
          <w:p w14:paraId="60380F19" w14:textId="77777777" w:rsidR="00EB3344" w:rsidRDefault="00216E54" w:rsidP="0071481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16E54">
              <w:rPr>
                <w:rFonts w:ascii="Calibri" w:eastAsia="Times New Roman" w:hAnsi="Calibri" w:cs="Calibri"/>
                <w:b/>
                <w:bCs/>
                <w:lang w:eastAsia="en-PH"/>
              </w:rPr>
              <w:t>Full Discharges</w:t>
            </w:r>
          </w:p>
          <w:p w14:paraId="18D234AC" w14:textId="77777777" w:rsidR="00E23207" w:rsidRDefault="00D23FC8" w:rsidP="00E23207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E6097">
              <w:rPr>
                <w:rFonts w:ascii="Calibri" w:eastAsia="Times New Roman" w:hAnsi="Calibri" w:cs="Calibri"/>
                <w:lang w:eastAsia="en-PH"/>
              </w:rPr>
              <w:t>Discharge requests are to be submitted by Monday, 6 December 2021.</w:t>
            </w:r>
          </w:p>
          <w:p w14:paraId="4032767A" w14:textId="77777777" w:rsidR="009774E9" w:rsidRDefault="009774E9" w:rsidP="009774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46748409" w14:textId="4F239951" w:rsidR="009774E9" w:rsidRPr="009774E9" w:rsidRDefault="009774E9" w:rsidP="009774E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7" w:history="1">
              <w:r w:rsidRPr="009E3F9F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AMP updates</w:t>
            </w:r>
          </w:p>
        </w:tc>
      </w:tr>
      <w:tr w:rsidR="00D25B94" w:rsidRPr="007F63CF" w14:paraId="7F8C9646" w14:textId="77777777" w:rsidTr="00D538C9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0136D" w14:textId="21126536" w:rsidR="00D25B94" w:rsidRDefault="00D25B9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19 – Nov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AD5F1CC" w14:textId="2A5677CC" w:rsidR="00D25B94" w:rsidRDefault="00D25B9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Activate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99D619" w14:textId="77777777" w:rsidR="00D25B94" w:rsidRDefault="0082333A" w:rsidP="001338D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2333A">
              <w:rPr>
                <w:rFonts w:ascii="Calibri" w:eastAsia="Times New Roman" w:hAnsi="Calibri" w:cs="Calibri"/>
                <w:b/>
                <w:bCs/>
                <w:lang w:eastAsia="en-PH"/>
              </w:rPr>
              <w:t>AVMs and EVR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s</w:t>
            </w:r>
          </w:p>
          <w:p w14:paraId="753E7E2B" w14:textId="77777777" w:rsidR="00787F50" w:rsidRDefault="00DE6866" w:rsidP="00787F50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E6866">
              <w:rPr>
                <w:rFonts w:ascii="Calibri" w:eastAsia="Times New Roman" w:hAnsi="Calibri" w:cs="Calibri"/>
                <w:lang w:eastAsia="en-PH"/>
              </w:rPr>
              <w:t>AVMs and EVRs will be accepted for purchases and refinances in specified major cities and postcodes across Prime, Near Prime and Specialist home loans.</w:t>
            </w:r>
          </w:p>
          <w:p w14:paraId="1C255CCE" w14:textId="4C29CE43" w:rsidR="00A82758" w:rsidRDefault="000525C0" w:rsidP="00787F50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</w:t>
            </w:r>
            <w:r w:rsidRPr="000525C0">
              <w:rPr>
                <w:rFonts w:ascii="Calibri" w:eastAsia="Times New Roman" w:hAnsi="Calibri" w:cs="Calibri"/>
                <w:lang w:eastAsia="en-PH"/>
              </w:rPr>
              <w:t xml:space="preserve">riteria </w:t>
            </w:r>
            <w:r w:rsidRPr="000525C0">
              <w:rPr>
                <w:rFonts w:ascii="Calibri" w:eastAsia="Times New Roman" w:hAnsi="Calibri" w:cs="Calibri"/>
                <w:lang w:eastAsia="en-PH"/>
              </w:rPr>
              <w:t>apply</w:t>
            </w:r>
            <w:r w:rsidRPr="000525C0">
              <w:rPr>
                <w:rFonts w:ascii="Calibri" w:eastAsia="Times New Roman" w:hAnsi="Calibri" w:cs="Calibri"/>
                <w:lang w:eastAsia="en-PH"/>
              </w:rPr>
              <w:t xml:space="preserve"> for Maximum security values (eligibility conditions </w:t>
            </w:r>
            <w:r w:rsidRPr="000525C0">
              <w:rPr>
                <w:rFonts w:ascii="Calibri" w:eastAsia="Times New Roman" w:hAnsi="Calibri" w:cs="Calibri"/>
                <w:lang w:eastAsia="en-PH"/>
              </w:rPr>
              <w:t>apply) *</w:t>
            </w:r>
            <w:r w:rsidRPr="000525C0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5C50329B" w14:textId="65B7DB80" w:rsidR="009824C4" w:rsidRDefault="009824C4" w:rsidP="00787F50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824C4">
              <w:rPr>
                <w:rFonts w:ascii="Calibri" w:eastAsia="Times New Roman" w:hAnsi="Calibri" w:cs="Calibri"/>
                <w:lang w:eastAsia="en-PH"/>
              </w:rPr>
              <w:t>For applications which do not meet the above eligibility criteria, a full valuation will be required.</w:t>
            </w:r>
          </w:p>
          <w:p w14:paraId="1809C993" w14:textId="77777777" w:rsidR="007B749A" w:rsidRDefault="006A2A96" w:rsidP="007B749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A2A96">
              <w:rPr>
                <w:rFonts w:ascii="Calibri" w:eastAsia="Times New Roman" w:hAnsi="Calibri" w:cs="Calibri"/>
                <w:b/>
                <w:bCs/>
                <w:lang w:eastAsia="en-PH"/>
              </w:rPr>
              <w:t>Benefits of using an AVM or EVR</w:t>
            </w:r>
          </w:p>
          <w:p w14:paraId="31350BC4" w14:textId="77777777" w:rsidR="00EE08F7" w:rsidRPr="008437AD" w:rsidRDefault="00E466A5" w:rsidP="00EE08F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437AD">
              <w:rPr>
                <w:rFonts w:ascii="Calibri" w:eastAsia="Times New Roman" w:hAnsi="Calibri" w:cs="Calibri"/>
                <w:lang w:eastAsia="en-PH"/>
              </w:rPr>
              <w:t>Reduce time and effort for you and your customer in the application process</w:t>
            </w:r>
          </w:p>
          <w:p w14:paraId="321420C7" w14:textId="77777777" w:rsidR="002C4ACB" w:rsidRPr="008437AD" w:rsidRDefault="00ED476C" w:rsidP="00EE08F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437AD">
              <w:rPr>
                <w:rFonts w:ascii="Calibri" w:eastAsia="Times New Roman" w:hAnsi="Calibri" w:cs="Calibri"/>
                <w:lang w:eastAsia="en-PH"/>
              </w:rPr>
              <w:t>Get an instantaneous valuation to better understand your customers options</w:t>
            </w:r>
          </w:p>
          <w:p w14:paraId="15E64E3C" w14:textId="77777777" w:rsidR="00247B14" w:rsidRPr="005F6BC6" w:rsidRDefault="00247B14" w:rsidP="00EE08F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437AD">
              <w:rPr>
                <w:rFonts w:ascii="Calibri" w:eastAsia="Times New Roman" w:hAnsi="Calibri" w:cs="Calibri"/>
                <w:lang w:eastAsia="en-PH"/>
              </w:rPr>
              <w:t>No additional cost for the customer to access.</w:t>
            </w:r>
          </w:p>
          <w:p w14:paraId="4F178DAF" w14:textId="77777777" w:rsidR="005F6BC6" w:rsidRDefault="008370FD" w:rsidP="005F6BC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370FD">
              <w:rPr>
                <w:rFonts w:ascii="Calibri" w:eastAsia="Times New Roman" w:hAnsi="Calibri" w:cs="Calibri"/>
                <w:b/>
                <w:bCs/>
                <w:lang w:eastAsia="en-PH"/>
              </w:rPr>
              <w:t>How to access automated valuations</w:t>
            </w:r>
          </w:p>
          <w:p w14:paraId="0EB903E6" w14:textId="77777777" w:rsidR="00656651" w:rsidRPr="00E95E79" w:rsidRDefault="00F111A2" w:rsidP="0065665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95E79">
              <w:rPr>
                <w:rFonts w:ascii="Calibri" w:eastAsia="Times New Roman" w:hAnsi="Calibri" w:cs="Calibri"/>
                <w:lang w:eastAsia="en-PH"/>
              </w:rPr>
              <w:t>To access AVMs and EVRs for Pepper Money home loan applications, go to the CoreLogic Property Hub.</w:t>
            </w:r>
          </w:p>
          <w:p w14:paraId="6433B0E9" w14:textId="77777777" w:rsidR="00F111A2" w:rsidRPr="00E95E79" w:rsidRDefault="00A43D8D" w:rsidP="0065665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95E79">
              <w:rPr>
                <w:rFonts w:ascii="Calibri" w:eastAsia="Times New Roman" w:hAnsi="Calibri" w:cs="Calibri"/>
                <w:lang w:eastAsia="en-PH"/>
              </w:rPr>
              <w:t>If you’re already registered with CoreLogic Property Hub, you can get started right away</w:t>
            </w:r>
          </w:p>
          <w:p w14:paraId="5CA9F799" w14:textId="3015C2AB" w:rsidR="00730544" w:rsidRPr="006A2A96" w:rsidRDefault="007F5086" w:rsidP="0065665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95E79">
              <w:rPr>
                <w:rFonts w:ascii="Calibri" w:eastAsia="Times New Roman" w:hAnsi="Calibri" w:cs="Calibri"/>
                <w:lang w:eastAsia="en-PH"/>
              </w:rPr>
              <w:t>If not, you can create a new user profile to get instant access at no cost</w:t>
            </w:r>
          </w:p>
        </w:tc>
      </w:tr>
      <w:tr w:rsidR="00D25B94" w:rsidRPr="007F63CF" w14:paraId="563DCB4B" w14:textId="77777777" w:rsidTr="00D538C9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CCB3F" w14:textId="6950ABFA" w:rsidR="00D25B94" w:rsidRDefault="00D25B9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23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DF438" w14:textId="0BBB4519" w:rsidR="00D25B94" w:rsidRDefault="00D25B9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B339C" w14:textId="77777777" w:rsidR="00D25B94" w:rsidRDefault="00D25B94" w:rsidP="001338D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Form Changes</w:t>
            </w:r>
          </w:p>
          <w:p w14:paraId="4037956E" w14:textId="77777777" w:rsidR="00D25B94" w:rsidRPr="00361A2A" w:rsidRDefault="00D25B94" w:rsidP="00361A2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61A2A">
              <w:rPr>
                <w:rFonts w:ascii="Calibri" w:eastAsia="Times New Roman" w:hAnsi="Calibri" w:cs="Calibri"/>
                <w:lang w:eastAsia="en-PH"/>
              </w:rPr>
              <w:t>Changes to our Residential application forms that make it easier for everyone.</w:t>
            </w:r>
          </w:p>
          <w:p w14:paraId="473EFB5C" w14:textId="4A21081E" w:rsidR="00D25B94" w:rsidRPr="001338D1" w:rsidRDefault="00D25B94" w:rsidP="00361A2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61A2A">
              <w:rPr>
                <w:rFonts w:ascii="Calibri" w:eastAsia="Times New Roman" w:hAnsi="Calibri" w:cs="Calibri"/>
                <w:lang w:eastAsia="en-PH"/>
              </w:rPr>
              <w:t>There will be a stop when accepting applications using previous forms from 1 January 2022.</w:t>
            </w:r>
          </w:p>
        </w:tc>
      </w:tr>
      <w:tr w:rsidR="004A2BDA" w:rsidRPr="007F63CF" w14:paraId="47543250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1C02E" w14:textId="2DBE2EB1" w:rsidR="004A2BDA" w:rsidRDefault="000037CE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23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677E2" w14:textId="2BC13B65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Elevate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88538" w14:textId="77777777" w:rsidR="004A2BDA" w:rsidRDefault="00AF5131" w:rsidP="009001A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Fixed Rate Changes</w:t>
            </w:r>
          </w:p>
          <w:p w14:paraId="5E742F51" w14:textId="77777777" w:rsidR="00102F43" w:rsidRDefault="00867530" w:rsidP="00102F4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67530">
              <w:rPr>
                <w:rFonts w:ascii="Calibri" w:eastAsia="Times New Roman" w:hAnsi="Calibri" w:cs="Calibri"/>
                <w:lang w:eastAsia="en-PH"/>
              </w:rPr>
              <w:t>C</w:t>
            </w:r>
            <w:r w:rsidRPr="00867530">
              <w:rPr>
                <w:rFonts w:ascii="Calibri" w:eastAsia="Times New Roman" w:hAnsi="Calibri" w:cs="Calibri"/>
                <w:lang w:eastAsia="en-PH"/>
              </w:rPr>
              <w:t>hanges to our Fixed Rate options across both Owner Occupied and Investment products</w:t>
            </w:r>
          </w:p>
          <w:p w14:paraId="0D9E3F99" w14:textId="77777777" w:rsidR="00C10BE5" w:rsidRDefault="009D644F" w:rsidP="00C10BE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D644F">
              <w:rPr>
                <w:rFonts w:ascii="Calibri" w:eastAsia="Times New Roman" w:hAnsi="Calibri" w:cs="Calibri"/>
                <w:b/>
                <w:bCs/>
                <w:lang w:eastAsia="en-PH"/>
              </w:rPr>
              <w:t>Information about in-flight applications</w:t>
            </w:r>
          </w:p>
          <w:p w14:paraId="6A16EFC6" w14:textId="77777777" w:rsidR="000E168B" w:rsidRPr="000E168B" w:rsidRDefault="000E168B" w:rsidP="000E168B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0E168B">
              <w:rPr>
                <w:rFonts w:ascii="Calibri" w:eastAsia="Times New Roman" w:hAnsi="Calibri" w:cs="Calibri"/>
                <w:lang w:eastAsia="en-PH"/>
              </w:rPr>
              <w:t>Fixed Rate applications submitted prior to 23 November 2021 will need to be formally approved by 7 December 2021 (14 days grace period) to be contracted for the current fixed rates advertised.</w:t>
            </w:r>
          </w:p>
          <w:p w14:paraId="5771E467" w14:textId="192307BC" w:rsidR="0089139A" w:rsidRPr="00FA2C3A" w:rsidRDefault="00FA2C3A" w:rsidP="00FA2C3A">
            <w:pPr>
              <w:pStyle w:val="ListParagraph"/>
              <w:numPr>
                <w:ilvl w:val="1"/>
                <w:numId w:val="25"/>
              </w:numPr>
              <w:rPr>
                <w:rFonts w:ascii="Calibri" w:eastAsia="Times New Roman" w:hAnsi="Calibri" w:cs="Calibri"/>
                <w:lang w:eastAsia="en-PH"/>
              </w:rPr>
            </w:pPr>
            <w:r w:rsidRPr="00FA2C3A">
              <w:rPr>
                <w:rFonts w:ascii="Calibri" w:eastAsia="Times New Roman" w:hAnsi="Calibri" w:cs="Calibri"/>
                <w:lang w:eastAsia="en-PH"/>
              </w:rPr>
              <w:t>Applications approved after 7 December will have the new rates applied.</w:t>
            </w:r>
          </w:p>
        </w:tc>
      </w:tr>
      <w:tr w:rsidR="00721CA9" w:rsidRPr="007F63CF" w14:paraId="0C871ABD" w14:textId="77777777" w:rsidTr="00723D5C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17BE2988" w:rsidR="00721CA9" w:rsidRDefault="00721CA9" w:rsidP="00721C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12 – Nov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4F9C4" w14:textId="211D980E" w:rsidR="00721CA9" w:rsidRDefault="00721CA9" w:rsidP="00721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C6829" w14:textId="77777777" w:rsidR="00721CA9" w:rsidRDefault="00721CA9" w:rsidP="00721CA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363B5">
              <w:rPr>
                <w:rFonts w:ascii="Calibri" w:eastAsia="Times New Roman" w:hAnsi="Calibri" w:cs="Calibri"/>
                <w:b/>
                <w:bCs/>
                <w:lang w:eastAsia="en-PH"/>
              </w:rPr>
              <w:t>Christmas cut-off times</w:t>
            </w:r>
          </w:p>
          <w:p w14:paraId="6F681BCD" w14:textId="77777777" w:rsidR="00721CA9" w:rsidRPr="00552ED6" w:rsidRDefault="00721CA9" w:rsidP="00721CA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52ED6">
              <w:rPr>
                <w:rFonts w:ascii="Calibri" w:eastAsia="Times New Roman" w:hAnsi="Calibri" w:cs="Calibri"/>
                <w:lang w:eastAsia="en-PH"/>
              </w:rPr>
              <w:t>To settle by Christmas Eve (24th December) the requirements are:</w:t>
            </w:r>
          </w:p>
          <w:p w14:paraId="03591189" w14:textId="77777777" w:rsidR="00721CA9" w:rsidRPr="00552ED6" w:rsidRDefault="00721CA9" w:rsidP="00721CA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52ED6">
              <w:rPr>
                <w:rFonts w:ascii="Calibri" w:eastAsia="Times New Roman" w:hAnsi="Calibri" w:cs="Calibri"/>
                <w:lang w:eastAsia="en-PH"/>
              </w:rPr>
              <w:t>10/12 - Application unconditionally approved in NextGen</w:t>
            </w:r>
          </w:p>
          <w:p w14:paraId="24730756" w14:textId="77777777" w:rsidR="00721CA9" w:rsidRPr="006B1701" w:rsidRDefault="00721CA9" w:rsidP="00721CA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52ED6">
              <w:rPr>
                <w:rFonts w:ascii="Calibri" w:eastAsia="Times New Roman" w:hAnsi="Calibri" w:cs="Calibri"/>
                <w:lang w:eastAsia="en-PH"/>
              </w:rPr>
              <w:lastRenderedPageBreak/>
              <w:t>21/12 - Signed mortgage documents received by Credit and in order/correctly executed</w:t>
            </w:r>
          </w:p>
          <w:p w14:paraId="23EBA704" w14:textId="35D7179E" w:rsidR="00721CA9" w:rsidRPr="006B1701" w:rsidRDefault="00721CA9" w:rsidP="00721CA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B1701">
              <w:rPr>
                <w:rFonts w:ascii="Calibri" w:eastAsia="Times New Roman" w:hAnsi="Calibri" w:cs="Calibri"/>
                <w:lang w:eastAsia="en-PH"/>
              </w:rPr>
              <w:t>To obtain finance/formal approval prior to Christmas Eve (24th December) the requirement is:</w:t>
            </w:r>
          </w:p>
          <w:p w14:paraId="436ECBA4" w14:textId="4AADF8C8" w:rsidR="00721CA9" w:rsidRPr="00D363B5" w:rsidRDefault="00721CA9" w:rsidP="00721CA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B1701">
              <w:rPr>
                <w:rFonts w:ascii="Calibri" w:eastAsia="Times New Roman" w:hAnsi="Calibri" w:cs="Calibri"/>
                <w:lang w:eastAsia="en-PH"/>
              </w:rPr>
              <w:t>15/12 - All Assessment &amp; Verification documents uploaded to NextGen</w:t>
            </w:r>
          </w:p>
        </w:tc>
      </w:tr>
      <w:tr w:rsidR="002B30B8" w:rsidRPr="007F63CF" w14:paraId="49110E67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5666691F" w:rsidR="002B30B8" w:rsidRPr="007F63CF" w:rsidRDefault="00983FE1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16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698169" w14:textId="77777777" w:rsidR="002B30B8" w:rsidRPr="006F5D21" w:rsidRDefault="00991B46" w:rsidP="000F1A1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Credit Policy Update</w:t>
            </w:r>
          </w:p>
          <w:p w14:paraId="61786C3C" w14:textId="16C571C0" w:rsidR="006F5D21" w:rsidRDefault="00000270" w:rsidP="006F5D2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</w:t>
            </w:r>
            <w:r w:rsidRPr="00000270">
              <w:rPr>
                <w:rFonts w:ascii="Calibri" w:eastAsia="Times New Roman" w:hAnsi="Calibri" w:cs="Calibri"/>
                <w:lang w:eastAsia="en-PH"/>
              </w:rPr>
              <w:t xml:space="preserve"> planned change to increase the maximum-security value acceptable for a desktop valuation, has not been successfully implemented</w:t>
            </w:r>
          </w:p>
          <w:p w14:paraId="5415D673" w14:textId="77777777" w:rsidR="00000270" w:rsidRDefault="00F17150" w:rsidP="006F5D2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17150">
              <w:rPr>
                <w:rFonts w:ascii="Calibri" w:eastAsia="Times New Roman" w:hAnsi="Calibri" w:cs="Calibri"/>
                <w:lang w:eastAsia="en-PH"/>
              </w:rPr>
              <w:t>Full valuations will still be required for any securities valued over $1.5m</w:t>
            </w:r>
          </w:p>
          <w:p w14:paraId="1A9E618D" w14:textId="2A78A99B" w:rsidR="0045487F" w:rsidRPr="000F1A12" w:rsidRDefault="0099738C" w:rsidP="006F5D2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9738C">
              <w:rPr>
                <w:rFonts w:ascii="Calibri" w:eastAsia="Times New Roman" w:hAnsi="Calibri" w:cs="Calibri"/>
                <w:lang w:eastAsia="en-PH"/>
              </w:rPr>
              <w:t xml:space="preserve">This update will be rolled back for now, changes </w:t>
            </w:r>
            <w:r w:rsidR="00F86816">
              <w:rPr>
                <w:rFonts w:ascii="Calibri" w:eastAsia="Times New Roman" w:hAnsi="Calibri" w:cs="Calibri"/>
                <w:lang w:eastAsia="en-PH"/>
              </w:rPr>
              <w:t xml:space="preserve">are underway </w:t>
            </w:r>
            <w:r w:rsidRPr="0099738C">
              <w:rPr>
                <w:rFonts w:ascii="Calibri" w:eastAsia="Times New Roman" w:hAnsi="Calibri" w:cs="Calibri"/>
                <w:lang w:eastAsia="en-PH"/>
              </w:rPr>
              <w:t xml:space="preserve">with </w:t>
            </w:r>
            <w:r w:rsidR="00F86816"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 w:rsidRPr="0099738C">
              <w:rPr>
                <w:rFonts w:ascii="Calibri" w:eastAsia="Times New Roman" w:hAnsi="Calibri" w:cs="Calibri"/>
                <w:lang w:eastAsia="en-PH"/>
              </w:rPr>
              <w:t>external suppliers. It’s unlikely that this change will be implemented in 2021. Updates will be provided likely to be in 2022.</w:t>
            </w:r>
          </w:p>
        </w:tc>
      </w:tr>
      <w:tr w:rsidR="002B30B8" w:rsidRPr="007F63CF" w14:paraId="2B6A6B54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4BD7" w14:textId="70E79FD5" w:rsidR="002B30B8" w:rsidRPr="007F63CF" w:rsidRDefault="00392C8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19 – Nov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87DD0" w14:textId="77777777" w:rsidR="003E2248" w:rsidRDefault="00FE358E" w:rsidP="00755D4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E358E">
              <w:rPr>
                <w:rFonts w:ascii="Calibri" w:eastAsia="Times New Roman" w:hAnsi="Calibri" w:cs="Calibri"/>
                <w:b/>
                <w:bCs/>
                <w:lang w:eastAsia="en-PH"/>
              </w:rPr>
              <w:t>Updated P&amp;N Submission Sheets for Home Loans</w:t>
            </w:r>
          </w:p>
          <w:p w14:paraId="2BB6655A" w14:textId="77777777" w:rsidR="00E04B10" w:rsidRPr="00F763BD" w:rsidRDefault="00353DA1" w:rsidP="00E04B1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>Home Loans with LVR 80% or less</w:t>
            </w:r>
          </w:p>
          <w:p w14:paraId="4F295A73" w14:textId="77777777" w:rsidR="00983D1C" w:rsidRPr="00F763BD" w:rsidRDefault="00983D1C" w:rsidP="00983D1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 xml:space="preserve">LMI premiums were incorrectly capitalising when the LVR was 80% or less.  </w:t>
            </w:r>
          </w:p>
          <w:p w14:paraId="42F414BB" w14:textId="77777777" w:rsidR="00983D1C" w:rsidRPr="00F763BD" w:rsidRDefault="00983D1C" w:rsidP="00983D1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 xml:space="preserve">As the LMI premium for a loan with an LVR of 80% or less is not significant, the capitalising of the premium had minimal impact on the NDI and wasn’t reflected in the loan contracts.   </w:t>
            </w:r>
          </w:p>
          <w:p w14:paraId="75D0B7F6" w14:textId="77777777" w:rsidR="006B7934" w:rsidRPr="00F763BD" w:rsidRDefault="00983D1C" w:rsidP="00983D1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>Any loans which required LMI were not impacted.</w:t>
            </w:r>
          </w:p>
          <w:p w14:paraId="5AD248B1" w14:textId="77777777" w:rsidR="00525D77" w:rsidRPr="00F763BD" w:rsidRDefault="007D00D8" w:rsidP="00525D7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>Equity Access and Investor Access</w:t>
            </w:r>
          </w:p>
          <w:p w14:paraId="07A251B4" w14:textId="77777777" w:rsidR="00FE0E04" w:rsidRPr="00F763BD" w:rsidRDefault="00FE0E04" w:rsidP="00373073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>Equity and Investor Access loans which were listed in the loan 2 to 6 position would have had a higher qualifying repayment.</w:t>
            </w:r>
          </w:p>
          <w:p w14:paraId="1BDF3066" w14:textId="77777777" w:rsidR="001C2085" w:rsidRPr="00F763BD" w:rsidRDefault="00AF5C22" w:rsidP="00AF5C2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>Applications Impacted by Either of the Above</w:t>
            </w:r>
          </w:p>
          <w:p w14:paraId="35E6EDA2" w14:textId="77777777" w:rsidR="00D70FB6" w:rsidRPr="00F763BD" w:rsidRDefault="00D70FB6" w:rsidP="00D70FB6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 xml:space="preserve">Applications which have already been submitted for assessment will be managed by the Credit Risk Team. </w:t>
            </w:r>
          </w:p>
          <w:p w14:paraId="3E0D9DC5" w14:textId="1A4028E9" w:rsidR="005B64E2" w:rsidRPr="00755D48" w:rsidRDefault="00D70FB6" w:rsidP="00D70FB6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763BD">
              <w:rPr>
                <w:rFonts w:ascii="Calibri" w:eastAsia="Times New Roman" w:hAnsi="Calibri" w:cs="Calibri"/>
                <w:lang w:eastAsia="en-PH"/>
              </w:rPr>
              <w:t>Applications which have not yet been submitted for assessment will require the updated submission sheet to be used.</w:t>
            </w:r>
          </w:p>
        </w:tc>
      </w:tr>
      <w:tr w:rsidR="00CE5A18" w:rsidRPr="007F63CF" w14:paraId="11C6F923" w14:textId="77777777" w:rsidTr="00331B68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425C0" w14:textId="5686A6AD" w:rsidR="00CE5A18" w:rsidRPr="007F63CF" w:rsidRDefault="00CE5A1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15 – Nov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1794410" w14:textId="2F683B48" w:rsidR="00CE5A18" w:rsidRPr="007F63CF" w:rsidRDefault="00CE5A1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2832A" w14:textId="77777777" w:rsidR="00CE5A18" w:rsidRDefault="00CE5A18" w:rsidP="0078173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Extension of </w:t>
            </w:r>
            <w:r w:rsidRPr="00BD70C1">
              <w:rPr>
                <w:rFonts w:ascii="Calibri" w:eastAsia="Times New Roman" w:hAnsi="Calibri" w:cs="Calibri"/>
                <w:b/>
                <w:bCs/>
                <w:lang w:eastAsia="en-PH"/>
              </w:rPr>
              <w:t>commercial interest rate promotion</w:t>
            </w:r>
          </w:p>
          <w:p w14:paraId="543509D4" w14:textId="63F21CB9" w:rsidR="00CE5A18" w:rsidRPr="00EA2FC9" w:rsidRDefault="00CE5A18" w:rsidP="009953D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A2FC9">
              <w:rPr>
                <w:rFonts w:ascii="Calibri" w:eastAsia="Times New Roman" w:hAnsi="Calibri" w:cs="Calibri"/>
                <w:lang w:eastAsia="en-PH"/>
              </w:rPr>
              <w:t>Brokers can continue to access reduced rates across commercial loans until 30 November 2021</w:t>
            </w:r>
          </w:p>
        </w:tc>
      </w:tr>
      <w:tr w:rsidR="001F5A5D" w:rsidRPr="007F63CF" w14:paraId="51D8A4CE" w14:textId="77777777" w:rsidTr="00331B68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E7A79" w14:textId="5E91530F" w:rsidR="001F5A5D" w:rsidRDefault="001F5A5D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19 – Nov</w:t>
            </w:r>
          </w:p>
        </w:tc>
        <w:tc>
          <w:tcPr>
            <w:tcW w:w="1934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C8D69F8" w14:textId="77777777" w:rsidR="001F5A5D" w:rsidRDefault="001F5A5D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C618F" w14:textId="77777777" w:rsidR="001F5A5D" w:rsidRDefault="001F5A5D" w:rsidP="001F5A5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2333A">
              <w:rPr>
                <w:rFonts w:ascii="Calibri" w:eastAsia="Times New Roman" w:hAnsi="Calibri" w:cs="Calibri"/>
                <w:b/>
                <w:bCs/>
                <w:lang w:eastAsia="en-PH"/>
              </w:rPr>
              <w:t>AVMs and EVR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s</w:t>
            </w:r>
          </w:p>
          <w:p w14:paraId="29A76F23" w14:textId="77777777" w:rsidR="001F5A5D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E6866">
              <w:rPr>
                <w:rFonts w:ascii="Calibri" w:eastAsia="Times New Roman" w:hAnsi="Calibri" w:cs="Calibri"/>
                <w:lang w:eastAsia="en-PH"/>
              </w:rPr>
              <w:t>AVMs and EVRs will be accepted for purchases and refinances in specified major cities and postcodes across Prime, Near Prime and Specialist home loans.</w:t>
            </w:r>
          </w:p>
          <w:p w14:paraId="175F506F" w14:textId="77777777" w:rsidR="001F5A5D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</w:t>
            </w:r>
            <w:r w:rsidRPr="000525C0">
              <w:rPr>
                <w:rFonts w:ascii="Calibri" w:eastAsia="Times New Roman" w:hAnsi="Calibri" w:cs="Calibri"/>
                <w:lang w:eastAsia="en-PH"/>
              </w:rPr>
              <w:t>riteria apply for Maximum security values (eligibility conditions apply) *.</w:t>
            </w:r>
          </w:p>
          <w:p w14:paraId="3E9D6713" w14:textId="77777777" w:rsidR="001F5A5D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824C4">
              <w:rPr>
                <w:rFonts w:ascii="Calibri" w:eastAsia="Times New Roman" w:hAnsi="Calibri" w:cs="Calibri"/>
                <w:lang w:eastAsia="en-PH"/>
              </w:rPr>
              <w:t>For applications which do not meet the above eligibility criteria, a full valuation will be required.</w:t>
            </w:r>
          </w:p>
          <w:p w14:paraId="378818F2" w14:textId="77777777" w:rsidR="001F5A5D" w:rsidRDefault="001F5A5D" w:rsidP="001F5A5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A2A96">
              <w:rPr>
                <w:rFonts w:ascii="Calibri" w:eastAsia="Times New Roman" w:hAnsi="Calibri" w:cs="Calibri"/>
                <w:b/>
                <w:bCs/>
                <w:lang w:eastAsia="en-PH"/>
              </w:rPr>
              <w:t>Benefits of using an AVM or EVR</w:t>
            </w:r>
          </w:p>
          <w:p w14:paraId="7B31DBF8" w14:textId="77777777" w:rsidR="001F5A5D" w:rsidRPr="008437AD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437AD">
              <w:rPr>
                <w:rFonts w:ascii="Calibri" w:eastAsia="Times New Roman" w:hAnsi="Calibri" w:cs="Calibri"/>
                <w:lang w:eastAsia="en-PH"/>
              </w:rPr>
              <w:t>Reduce time and effort for you and your customer in the application process</w:t>
            </w:r>
          </w:p>
          <w:p w14:paraId="42D0B40D" w14:textId="77777777" w:rsidR="001F5A5D" w:rsidRPr="008437AD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437AD">
              <w:rPr>
                <w:rFonts w:ascii="Calibri" w:eastAsia="Times New Roman" w:hAnsi="Calibri" w:cs="Calibri"/>
                <w:lang w:eastAsia="en-PH"/>
              </w:rPr>
              <w:t>Get an instantaneous valuation to better understand your customers options</w:t>
            </w:r>
          </w:p>
          <w:p w14:paraId="5B983368" w14:textId="77777777" w:rsidR="001F5A5D" w:rsidRPr="005F6BC6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437AD">
              <w:rPr>
                <w:rFonts w:ascii="Calibri" w:eastAsia="Times New Roman" w:hAnsi="Calibri" w:cs="Calibri"/>
                <w:lang w:eastAsia="en-PH"/>
              </w:rPr>
              <w:t>No additional cost for the customer to access.</w:t>
            </w:r>
          </w:p>
          <w:p w14:paraId="78F91111" w14:textId="77777777" w:rsidR="001F5A5D" w:rsidRDefault="001F5A5D" w:rsidP="001F5A5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370FD">
              <w:rPr>
                <w:rFonts w:ascii="Calibri" w:eastAsia="Times New Roman" w:hAnsi="Calibri" w:cs="Calibri"/>
                <w:b/>
                <w:bCs/>
                <w:lang w:eastAsia="en-PH"/>
              </w:rPr>
              <w:t>How to access automated valuations</w:t>
            </w:r>
          </w:p>
          <w:p w14:paraId="0610B5C9" w14:textId="77777777" w:rsidR="001F5A5D" w:rsidRPr="00E95E79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95E79">
              <w:rPr>
                <w:rFonts w:ascii="Calibri" w:eastAsia="Times New Roman" w:hAnsi="Calibri" w:cs="Calibri"/>
                <w:lang w:eastAsia="en-PH"/>
              </w:rPr>
              <w:t>To access AVMs and EVRs for Pepper Money home loan applications, go to the CoreLogic Property Hub.</w:t>
            </w:r>
          </w:p>
          <w:p w14:paraId="4A1A9631" w14:textId="77777777" w:rsidR="001F5A5D" w:rsidRPr="00E95E79" w:rsidRDefault="001F5A5D" w:rsidP="001F5A5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95E79">
              <w:rPr>
                <w:rFonts w:ascii="Calibri" w:eastAsia="Times New Roman" w:hAnsi="Calibri" w:cs="Calibri"/>
                <w:lang w:eastAsia="en-PH"/>
              </w:rPr>
              <w:t>If you’re already registered with CoreLogic Property Hub, you can get started right away</w:t>
            </w:r>
          </w:p>
          <w:p w14:paraId="38272C3B" w14:textId="7900BC26" w:rsidR="001F5A5D" w:rsidRDefault="001F5A5D" w:rsidP="001F5A5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95E79">
              <w:rPr>
                <w:rFonts w:ascii="Calibri" w:eastAsia="Times New Roman" w:hAnsi="Calibri" w:cs="Calibri"/>
                <w:lang w:eastAsia="en-PH"/>
              </w:rPr>
              <w:t>If not, you can create a new user profile to get instant access at no cost</w:t>
            </w:r>
          </w:p>
        </w:tc>
      </w:tr>
      <w:tr w:rsidR="00CE5A18" w:rsidRPr="007F63CF" w14:paraId="499B285E" w14:textId="77777777" w:rsidTr="00331B68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5F297" w14:textId="0AF9E5CD" w:rsidR="00CE5A18" w:rsidRDefault="00CE5A1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23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0D8679E" w14:textId="77777777" w:rsidR="00CE5A18" w:rsidRDefault="00CE5A1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3FA9E" w14:textId="77777777" w:rsidR="00CE5A18" w:rsidRDefault="00243576" w:rsidP="0078173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Form Updates</w:t>
            </w:r>
          </w:p>
          <w:p w14:paraId="141FECDC" w14:textId="77777777" w:rsidR="008D203E" w:rsidRPr="008D203E" w:rsidRDefault="00363A9F" w:rsidP="00363A9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D203E">
              <w:rPr>
                <w:rFonts w:ascii="Calibri" w:eastAsia="Times New Roman" w:hAnsi="Calibri" w:cs="Calibri"/>
                <w:lang w:eastAsia="en-PH"/>
              </w:rPr>
              <w:t>Changes to the Residential and Commercial Lending application forms.</w:t>
            </w:r>
          </w:p>
          <w:p w14:paraId="290BED4B" w14:textId="31BB146C" w:rsidR="00363A9F" w:rsidRDefault="008D203E" w:rsidP="00363A9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D203E">
              <w:rPr>
                <w:rFonts w:ascii="Calibri" w:eastAsia="Times New Roman" w:hAnsi="Calibri" w:cs="Calibri"/>
                <w:lang w:eastAsia="en-PH"/>
              </w:rPr>
              <w:t>There will be a stop when</w:t>
            </w:r>
            <w:r w:rsidR="00363A9F" w:rsidRPr="008D203E">
              <w:rPr>
                <w:rFonts w:ascii="Calibri" w:eastAsia="Times New Roman" w:hAnsi="Calibri" w:cs="Calibri"/>
                <w:lang w:eastAsia="en-PH"/>
              </w:rPr>
              <w:t xml:space="preserve"> accepting applications using previous forms from 1 January 2022.</w:t>
            </w:r>
          </w:p>
        </w:tc>
      </w:tr>
      <w:tr w:rsidR="00D949A8" w:rsidRPr="007F63CF" w14:paraId="33A4BEDE" w14:textId="77777777" w:rsidTr="0079430D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362D8" w14:textId="55581B26" w:rsidR="00D949A8" w:rsidRDefault="0066279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16 – Nov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983D899" w14:textId="6C84C8EC" w:rsidR="00D949A8" w:rsidRDefault="00D949A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St. George, Bank of Melbourne, BankSA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5E20D" w14:textId="77777777" w:rsidR="00D949A8" w:rsidRDefault="002E6CD5" w:rsidP="0078088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E6CD5">
              <w:rPr>
                <w:rFonts w:ascii="Calibri" w:eastAsia="Times New Roman" w:hAnsi="Calibri" w:cs="Calibri"/>
                <w:b/>
                <w:bCs/>
                <w:lang w:eastAsia="en-PH"/>
              </w:rPr>
              <w:t>Rate changes</w:t>
            </w:r>
          </w:p>
          <w:p w14:paraId="6AD492FA" w14:textId="77777777" w:rsidR="00344A68" w:rsidRPr="00261DF1" w:rsidRDefault="00EA0DB6" w:rsidP="00344A68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61DF1">
              <w:rPr>
                <w:rFonts w:ascii="Calibri" w:eastAsia="Times New Roman" w:hAnsi="Calibri" w:cs="Calibri"/>
                <w:lang w:eastAsia="en-PH"/>
              </w:rPr>
              <w:t>Increase in the following fixed rates:</w:t>
            </w:r>
          </w:p>
          <w:p w14:paraId="3BD662C7" w14:textId="31069172" w:rsidR="002504D7" w:rsidRPr="00DA32B4" w:rsidRDefault="000337CF" w:rsidP="002504D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A32B4">
              <w:rPr>
                <w:rFonts w:ascii="Calibri" w:eastAsia="Times New Roman" w:hAnsi="Calibri" w:cs="Calibri"/>
                <w:lang w:eastAsia="en-PH"/>
              </w:rPr>
              <w:t>Owner Occupier Standard Fixed Rate (Principal &amp; Interest)</w:t>
            </w:r>
          </w:p>
          <w:p w14:paraId="070425DF" w14:textId="6B7D289A" w:rsidR="000337CF" w:rsidRPr="00DA32B4" w:rsidRDefault="000337CF" w:rsidP="002504D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A32B4">
              <w:rPr>
                <w:rFonts w:ascii="Calibri" w:eastAsia="Times New Roman" w:hAnsi="Calibri" w:cs="Calibri"/>
                <w:lang w:eastAsia="en-PH"/>
              </w:rPr>
              <w:t>Owner Occupier Standard Fixed Rate (Interest Only)</w:t>
            </w:r>
          </w:p>
          <w:p w14:paraId="24725B1F" w14:textId="763FCC22" w:rsidR="00432B9B" w:rsidRPr="00DA32B4" w:rsidRDefault="00432B9B" w:rsidP="002504D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A32B4">
              <w:rPr>
                <w:rFonts w:ascii="Calibri" w:eastAsia="Times New Roman" w:hAnsi="Calibri" w:cs="Calibri"/>
                <w:lang w:eastAsia="en-PH"/>
              </w:rPr>
              <w:t>Fixed Rate Residential Investment Home Loan (Principal &amp; Interest)</w:t>
            </w:r>
          </w:p>
          <w:p w14:paraId="5D33FFF8" w14:textId="77777777" w:rsidR="00472602" w:rsidRPr="00A668A5" w:rsidRDefault="00472602" w:rsidP="002504D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A32B4">
              <w:rPr>
                <w:rFonts w:ascii="Calibri" w:eastAsia="Times New Roman" w:hAnsi="Calibri" w:cs="Calibri"/>
                <w:lang w:eastAsia="en-PH"/>
              </w:rPr>
              <w:t>Fixed Rate Residential Investment Home Loan (Interest Only)</w:t>
            </w:r>
          </w:p>
          <w:p w14:paraId="236675EF" w14:textId="77777777" w:rsidR="00A668A5" w:rsidRDefault="00A668A5" w:rsidP="00A668A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  <w:p w14:paraId="033F5A6A" w14:textId="791A6CC0" w:rsidR="00A668A5" w:rsidRDefault="00A668A5" w:rsidP="00A668A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8" w:history="1">
              <w:r w:rsidRPr="00DB7D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BankSA rates update</w:t>
            </w:r>
          </w:p>
          <w:p w14:paraId="307C3ADF" w14:textId="1D1D6AA8" w:rsidR="00A668A5" w:rsidRDefault="00A668A5" w:rsidP="00A668A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9" w:history="1">
              <w:r w:rsidRPr="00DB7D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 of Melbourne</w:t>
            </w:r>
            <w:r w:rsidR="00157ABF">
              <w:rPr>
                <w:rFonts w:ascii="Calibri" w:eastAsia="Times New Roman" w:hAnsi="Calibri" w:cs="Calibri"/>
                <w:lang w:eastAsia="en-PH"/>
              </w:rPr>
              <w:t xml:space="preserve"> rates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</w:p>
          <w:p w14:paraId="52196782" w14:textId="547EA63F" w:rsidR="00A668A5" w:rsidRPr="00A668A5" w:rsidRDefault="00A668A5" w:rsidP="00A668A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0" w:history="1">
              <w:r w:rsidRPr="00DB7D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St. George </w:t>
            </w:r>
            <w:r w:rsidR="0070335F">
              <w:rPr>
                <w:rFonts w:ascii="Calibri" w:eastAsia="Times New Roman" w:hAnsi="Calibri" w:cs="Calibri"/>
                <w:lang w:eastAsia="en-PH"/>
              </w:rPr>
              <w:t xml:space="preserve">rates </w:t>
            </w:r>
            <w:r>
              <w:rPr>
                <w:rFonts w:ascii="Calibri" w:eastAsia="Times New Roman" w:hAnsi="Calibri" w:cs="Calibri"/>
                <w:lang w:eastAsia="en-PH"/>
              </w:rPr>
              <w:t>update</w:t>
            </w:r>
          </w:p>
        </w:tc>
      </w:tr>
      <w:tr w:rsidR="00D949A8" w:rsidRPr="007F63CF" w14:paraId="0524E6AA" w14:textId="77777777" w:rsidTr="00AF4BAD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BC25B" w14:textId="3FEDB5AF" w:rsidR="00D949A8" w:rsidRPr="007F63CF" w:rsidRDefault="00D949A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21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F8C1C5D" w14:textId="3683774E" w:rsidR="00D949A8" w:rsidRDefault="00D949A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B5F533" w14:textId="77777777" w:rsidR="00D949A8" w:rsidRDefault="00D949A8" w:rsidP="0078088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309B5">
              <w:rPr>
                <w:rFonts w:ascii="Calibri" w:eastAsia="Times New Roman" w:hAnsi="Calibri" w:cs="Calibri"/>
                <w:b/>
                <w:bCs/>
                <w:lang w:eastAsia="en-PH"/>
              </w:rPr>
              <w:t>Changes to Credit Policy</w:t>
            </w:r>
          </w:p>
          <w:p w14:paraId="5D28E6A3" w14:textId="73E4D97E" w:rsidR="00D949A8" w:rsidRPr="00AC3E13" w:rsidRDefault="00D949A8" w:rsidP="0041105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C3E13">
              <w:rPr>
                <w:rFonts w:ascii="Calibri" w:eastAsia="Times New Roman" w:hAnsi="Calibri" w:cs="Calibri"/>
                <w:lang w:eastAsia="en-PH"/>
              </w:rPr>
              <w:t xml:space="preserve">Made some clarifications and small changes to our Credit Policy which are effective as of 21 </w:t>
            </w:r>
            <w:r w:rsidRPr="00AC3E13">
              <w:rPr>
                <w:rFonts w:ascii="Calibri" w:eastAsia="Times New Roman" w:hAnsi="Calibri" w:cs="Calibri"/>
                <w:lang w:eastAsia="en-PH"/>
              </w:rPr>
              <w:lastRenderedPageBreak/>
              <w:t>November 2021 and apply to new loan applications for new and existing customers.</w:t>
            </w:r>
          </w:p>
        </w:tc>
      </w:tr>
      <w:tr w:rsidR="00D949A8" w:rsidRPr="007F63CF" w14:paraId="46D87A34" w14:textId="77777777" w:rsidTr="0079430D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697CD" w14:textId="546D38ED" w:rsidR="00D949A8" w:rsidRDefault="00D949A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22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D4A5BED" w14:textId="77777777" w:rsidR="00D949A8" w:rsidRDefault="00D949A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AC784" w14:textId="77777777" w:rsidR="00D949A8" w:rsidRDefault="00D949A8" w:rsidP="0078088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07594">
              <w:rPr>
                <w:rFonts w:ascii="Calibri" w:eastAsia="Times New Roman" w:hAnsi="Calibri" w:cs="Calibri"/>
                <w:b/>
                <w:bCs/>
                <w:lang w:eastAsia="en-PH"/>
              </w:rPr>
              <w:t>Updates to R&amp;O questions</w:t>
            </w:r>
          </w:p>
          <w:p w14:paraId="6EF1A6E8" w14:textId="77777777" w:rsidR="00D949A8" w:rsidRPr="00BA0847" w:rsidRDefault="00D949A8" w:rsidP="00190EB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07F59">
              <w:rPr>
                <w:rFonts w:ascii="Calibri" w:eastAsia="Times New Roman" w:hAnsi="Calibri" w:cs="Calibri"/>
                <w:lang w:eastAsia="en-PH"/>
              </w:rPr>
              <w:t xml:space="preserve">From 22 November 2021, </w:t>
            </w:r>
            <w:r>
              <w:rPr>
                <w:rFonts w:ascii="Calibri" w:eastAsia="Times New Roman" w:hAnsi="Calibri" w:cs="Calibri"/>
                <w:lang w:eastAsia="en-PH"/>
              </w:rPr>
              <w:t>there will be an alignment of</w:t>
            </w:r>
            <w:r w:rsidRPr="00107F59">
              <w:rPr>
                <w:rFonts w:ascii="Calibri" w:eastAsia="Times New Roman" w:hAnsi="Calibri" w:cs="Calibri"/>
                <w:lang w:eastAsia="en-PH"/>
              </w:rPr>
              <w:t xml:space="preserve"> the current Requirements and Objectives (R&amp;O) questions to match the Industry Standard for new applications, and you’ll see these changes in ApplyOnline.</w:t>
            </w:r>
          </w:p>
          <w:p w14:paraId="6EB57240" w14:textId="77777777" w:rsidR="00D949A8" w:rsidRDefault="00D949A8" w:rsidP="00BA08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  <w:p w14:paraId="7CEC9FF4" w14:textId="0B9153A5" w:rsidR="00D949A8" w:rsidRDefault="00D949A8" w:rsidP="00BA08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1" w:history="1">
              <w:r w:rsidRPr="00DB7D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BankSA updates</w:t>
            </w:r>
          </w:p>
          <w:p w14:paraId="663C3C16" w14:textId="29FD6082" w:rsidR="00D949A8" w:rsidRDefault="00D949A8" w:rsidP="00BA08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2" w:history="1">
              <w:r w:rsidRPr="00DB7D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 of Melbourne updates</w:t>
            </w:r>
          </w:p>
          <w:p w14:paraId="58B585BD" w14:textId="3AC4BDEB" w:rsidR="00D949A8" w:rsidRPr="00BA0847" w:rsidRDefault="00D949A8" w:rsidP="00BA08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3" w:history="1">
              <w:r w:rsidRPr="00DB7D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St. George updates</w:t>
            </w:r>
          </w:p>
        </w:tc>
      </w:tr>
      <w:tr w:rsidR="00BD53CC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6207375D" w:rsidR="00BD53CC" w:rsidRPr="007F63CF" w:rsidRDefault="000539D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18 – Nov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BD53CC" w:rsidRPr="007F63CF" w:rsidRDefault="00BD53CC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B88C5" w14:textId="77777777" w:rsidR="00BD53CC" w:rsidRDefault="009C44F4" w:rsidP="009C44F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C44F4">
              <w:rPr>
                <w:rFonts w:ascii="Calibri" w:eastAsia="Times New Roman" w:hAnsi="Calibri" w:cs="Calibri"/>
                <w:b/>
                <w:bCs/>
                <w:lang w:eastAsia="en-PH"/>
              </w:rPr>
              <w:t>Changing loan criteria</w:t>
            </w:r>
          </w:p>
          <w:p w14:paraId="1B4E5487" w14:textId="77777777" w:rsidR="008B013E" w:rsidRDefault="00251954" w:rsidP="008B013E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51954">
              <w:rPr>
                <w:rFonts w:ascii="Calibri" w:eastAsia="Times New Roman" w:hAnsi="Calibri" w:cs="Calibri"/>
                <w:lang w:eastAsia="en-PH"/>
              </w:rPr>
              <w:t>Brokers will no longer be able to submit applications in ApplyOnline (AOL) that Suncorp won't accept.</w:t>
            </w:r>
          </w:p>
          <w:p w14:paraId="3606E6FD" w14:textId="77777777" w:rsidR="00260ABF" w:rsidRDefault="009E0548" w:rsidP="004F08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E0548">
              <w:rPr>
                <w:rFonts w:ascii="Calibri" w:eastAsia="Times New Roman" w:hAnsi="Calibri" w:cs="Calibri"/>
                <w:b/>
                <w:bCs/>
                <w:lang w:eastAsia="en-PH"/>
              </w:rPr>
              <w:t>Genuine Savings &amp; Equity and Acceptable Income</w:t>
            </w:r>
          </w:p>
          <w:p w14:paraId="06A1363F" w14:textId="77777777" w:rsidR="000832C2" w:rsidRDefault="00F54D81" w:rsidP="000832C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B3E77">
              <w:rPr>
                <w:rFonts w:ascii="Calibri" w:eastAsia="Times New Roman" w:hAnsi="Calibri" w:cs="Calibri"/>
                <w:lang w:eastAsia="en-PH"/>
              </w:rPr>
              <w:t>C</w:t>
            </w:r>
            <w:r w:rsidR="00403FEC" w:rsidRPr="007B3E77">
              <w:rPr>
                <w:rFonts w:ascii="Calibri" w:eastAsia="Times New Roman" w:hAnsi="Calibri" w:cs="Calibri"/>
                <w:lang w:eastAsia="en-PH"/>
              </w:rPr>
              <w:t xml:space="preserve">hanges to </w:t>
            </w:r>
            <w:r w:rsidRPr="007B3E77"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 w:rsidR="00403FEC" w:rsidRPr="007B3E77">
              <w:rPr>
                <w:rFonts w:ascii="Calibri" w:eastAsia="Times New Roman" w:hAnsi="Calibri" w:cs="Calibri"/>
                <w:lang w:eastAsia="en-PH"/>
              </w:rPr>
              <w:t>Genuine Savings &amp; Equity and Acceptable Income policies</w:t>
            </w:r>
          </w:p>
          <w:p w14:paraId="3FD62620" w14:textId="77777777" w:rsidR="00F86721" w:rsidRDefault="00E939B2" w:rsidP="00F8672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6230E">
              <w:rPr>
                <w:rFonts w:ascii="Calibri" w:eastAsia="Times New Roman" w:hAnsi="Calibri" w:cs="Calibri"/>
                <w:b/>
                <w:bCs/>
                <w:lang w:eastAsia="en-PH"/>
              </w:rPr>
              <w:t>Cash out</w:t>
            </w:r>
          </w:p>
          <w:p w14:paraId="34D6537C" w14:textId="77777777" w:rsidR="003175A4" w:rsidRDefault="00D0171F" w:rsidP="003175A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0171F">
              <w:rPr>
                <w:rFonts w:ascii="Calibri" w:eastAsia="Times New Roman" w:hAnsi="Calibri" w:cs="Calibri"/>
                <w:lang w:eastAsia="en-PH"/>
              </w:rPr>
              <w:t>Removal of the $100K cap on cash out for customers with ≤80% LVR.</w:t>
            </w:r>
          </w:p>
          <w:p w14:paraId="659F1C0F" w14:textId="77777777" w:rsidR="00AD7CF0" w:rsidRDefault="00AD7CF0" w:rsidP="00AD7CF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4F76780F" w14:textId="13CF6072" w:rsidR="00AD7CF0" w:rsidRPr="00AD7CF0" w:rsidRDefault="00AD7CF0" w:rsidP="00AD7CF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4" w:history="1">
              <w:r w:rsidRPr="00752944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Suncorp updates</w:t>
            </w:r>
          </w:p>
        </w:tc>
      </w:tr>
      <w:tr w:rsidR="00A352C8" w:rsidRPr="007F63CF" w14:paraId="67777207" w14:textId="77777777" w:rsidTr="00D157B0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B1B1F" w14:textId="0AD3D2AD" w:rsidR="00A352C8" w:rsidRDefault="00A352C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16 – Nov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7EC1D9F" w14:textId="3F71BFB3" w:rsidR="00A352C8" w:rsidRDefault="00A352C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1687E6" w14:textId="77777777" w:rsidR="00A352C8" w:rsidRDefault="005D20FC" w:rsidP="00CD41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D20FC">
              <w:rPr>
                <w:rFonts w:ascii="Calibri" w:eastAsia="Times New Roman" w:hAnsi="Calibri" w:cs="Calibri"/>
                <w:b/>
                <w:bCs/>
                <w:lang w:eastAsia="en-PH"/>
              </w:rPr>
              <w:t>Rate changes</w:t>
            </w:r>
          </w:p>
          <w:p w14:paraId="5D11B81C" w14:textId="77777777" w:rsidR="00980D26" w:rsidRPr="00D577C1" w:rsidRDefault="00D577C1" w:rsidP="00980D26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Increase in the following fixed rates:</w:t>
            </w:r>
          </w:p>
          <w:p w14:paraId="6E71598C" w14:textId="77777777" w:rsidR="00D577C1" w:rsidRPr="00FA6C26" w:rsidRDefault="002C4B74" w:rsidP="00D577C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A6C26">
              <w:rPr>
                <w:rFonts w:ascii="Calibri" w:eastAsia="Times New Roman" w:hAnsi="Calibri" w:cs="Calibri"/>
                <w:lang w:eastAsia="en-PH"/>
              </w:rPr>
              <w:t>Fixed Rate Owner Occupied Loan (Principal &amp; Interest repayments)</w:t>
            </w:r>
          </w:p>
          <w:p w14:paraId="06BDB9C3" w14:textId="77777777" w:rsidR="002C4B74" w:rsidRPr="00FA6C26" w:rsidRDefault="002C4B74" w:rsidP="00D577C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A6C26">
              <w:rPr>
                <w:rFonts w:ascii="Calibri" w:eastAsia="Times New Roman" w:hAnsi="Calibri" w:cs="Calibri"/>
                <w:lang w:eastAsia="en-PH"/>
              </w:rPr>
              <w:t>Fixed Rate Owner Occupied Loan (Interest Only repayments)</w:t>
            </w:r>
          </w:p>
          <w:p w14:paraId="4716576B" w14:textId="77777777" w:rsidR="00F2760A" w:rsidRPr="00FA6C26" w:rsidRDefault="00F2760A" w:rsidP="00D577C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A6C26">
              <w:rPr>
                <w:rFonts w:ascii="Calibri" w:eastAsia="Times New Roman" w:hAnsi="Calibri" w:cs="Calibri"/>
                <w:lang w:eastAsia="en-PH"/>
              </w:rPr>
              <w:t>Fixed Rate Investment Property Loan (Principal &amp; Interest repayments)</w:t>
            </w:r>
          </w:p>
          <w:p w14:paraId="64439B1F" w14:textId="77777777" w:rsidR="00211A18" w:rsidRPr="00CB0A20" w:rsidRDefault="00BD0607" w:rsidP="00D577C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A6C26">
              <w:rPr>
                <w:rFonts w:ascii="Calibri" w:eastAsia="Times New Roman" w:hAnsi="Calibri" w:cs="Calibri"/>
                <w:lang w:eastAsia="en-PH"/>
              </w:rPr>
              <w:t>Fixed Rate Investment Property Loan (Interest Only repayments)</w:t>
            </w:r>
          </w:p>
          <w:p w14:paraId="64CA34CE" w14:textId="77777777" w:rsidR="00CB0A20" w:rsidRDefault="00CB0A20" w:rsidP="00CB0A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  <w:p w14:paraId="183940CB" w14:textId="4A2B918C" w:rsidR="00CB0A20" w:rsidRPr="00CB0A20" w:rsidRDefault="00CB0A20" w:rsidP="00CB0A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5" w:history="1">
              <w:r w:rsidRPr="0044062A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Westpac updates</w:t>
            </w:r>
          </w:p>
        </w:tc>
      </w:tr>
      <w:tr w:rsidR="00A352C8" w:rsidRPr="007F63CF" w14:paraId="0F8C0C54" w14:textId="77777777" w:rsidTr="00D04415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86085" w14:textId="1E829695" w:rsidR="00A352C8" w:rsidRDefault="00A352C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21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7BBCBAC" w14:textId="4C10E6C4" w:rsidR="00A352C8" w:rsidRDefault="00A352C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B24BF" w14:textId="77777777" w:rsidR="00A352C8" w:rsidRDefault="00A352C8" w:rsidP="00CD41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lang w:eastAsia="en-PH"/>
              </w:rPr>
              <w:t>Changes to Credit Policy</w:t>
            </w:r>
          </w:p>
          <w:p w14:paraId="5D1026A2" w14:textId="77777777" w:rsidR="00A352C8" w:rsidRDefault="00A352C8" w:rsidP="00FE184B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13DA5">
              <w:rPr>
                <w:rFonts w:ascii="Calibri" w:eastAsia="Times New Roman" w:hAnsi="Calibri" w:cs="Calibri"/>
                <w:lang w:eastAsia="en-PH"/>
              </w:rPr>
              <w:t>Made some clarifications and small changes to our Credit Policy which are effective as of 21 November 2021 and apply to new loan applications for new and existing customers.</w:t>
            </w:r>
          </w:p>
          <w:p w14:paraId="3A815AFA" w14:textId="007F1575" w:rsidR="00A352C8" w:rsidRPr="00D13DA5" w:rsidRDefault="00A352C8" w:rsidP="0050135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HEM Changes</w:t>
            </w:r>
          </w:p>
        </w:tc>
      </w:tr>
      <w:tr w:rsidR="00A352C8" w:rsidRPr="007F63CF" w14:paraId="3069FA0E" w14:textId="77777777" w:rsidTr="00D157B0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7AB95" w14:textId="0B838D82" w:rsidR="00A352C8" w:rsidRDefault="00A352C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22 – Nov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9E3AD6" w14:textId="77777777" w:rsidR="00A352C8" w:rsidRDefault="00A352C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84981" w14:textId="77777777" w:rsidR="00A352C8" w:rsidRDefault="00A352C8" w:rsidP="00CD41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C56948">
              <w:rPr>
                <w:rFonts w:ascii="Calibri" w:eastAsia="Times New Roman" w:hAnsi="Calibri" w:cs="Calibri"/>
                <w:b/>
                <w:bCs/>
                <w:lang w:eastAsia="en-PH"/>
              </w:rPr>
              <w:t>Updates to R&amp;O questions</w:t>
            </w:r>
          </w:p>
          <w:p w14:paraId="5388B9F7" w14:textId="77777777" w:rsidR="00A352C8" w:rsidRDefault="00A352C8" w:rsidP="001233A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07F59">
              <w:rPr>
                <w:rFonts w:ascii="Calibri" w:eastAsia="Times New Roman" w:hAnsi="Calibri" w:cs="Calibri"/>
                <w:lang w:eastAsia="en-PH"/>
              </w:rPr>
              <w:t xml:space="preserve">From 22 November 2021, </w:t>
            </w:r>
            <w:r>
              <w:rPr>
                <w:rFonts w:ascii="Calibri" w:eastAsia="Times New Roman" w:hAnsi="Calibri" w:cs="Calibri"/>
                <w:lang w:eastAsia="en-PH"/>
              </w:rPr>
              <w:t>there will be an alignment of</w:t>
            </w:r>
            <w:r w:rsidRPr="00107F59">
              <w:rPr>
                <w:rFonts w:ascii="Calibri" w:eastAsia="Times New Roman" w:hAnsi="Calibri" w:cs="Calibri"/>
                <w:lang w:eastAsia="en-PH"/>
              </w:rPr>
              <w:t xml:space="preserve"> the current Requirements and Objectives (R&amp;O) questions to match the </w:t>
            </w:r>
            <w:r w:rsidRPr="00107F59">
              <w:rPr>
                <w:rFonts w:ascii="Calibri" w:eastAsia="Times New Roman" w:hAnsi="Calibri" w:cs="Calibri"/>
                <w:lang w:eastAsia="en-PH"/>
              </w:rPr>
              <w:lastRenderedPageBreak/>
              <w:t>Industry Standard for new applications, and you’ll see these changes in ApplyOnline.</w:t>
            </w:r>
          </w:p>
          <w:p w14:paraId="44F60611" w14:textId="77777777" w:rsidR="00A352C8" w:rsidRDefault="00A352C8" w:rsidP="003F75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1E43F711" w14:textId="7F3E4E35" w:rsidR="00A352C8" w:rsidRPr="003F7557" w:rsidRDefault="00A352C8" w:rsidP="003F755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6" w:history="1">
              <w:r w:rsidRPr="00DB7DB7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Westpac updates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CF4BC0"/>
    <w:multiLevelType w:val="hybridMultilevel"/>
    <w:tmpl w:val="54F238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A2CC2"/>
    <w:multiLevelType w:val="hybridMultilevel"/>
    <w:tmpl w:val="92881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04503B"/>
    <w:multiLevelType w:val="hybridMultilevel"/>
    <w:tmpl w:val="7D42A9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74C42"/>
    <w:multiLevelType w:val="hybridMultilevel"/>
    <w:tmpl w:val="AF549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4"/>
  </w:num>
  <w:num w:numId="5">
    <w:abstractNumId w:val="10"/>
  </w:num>
  <w:num w:numId="6">
    <w:abstractNumId w:val="16"/>
  </w:num>
  <w:num w:numId="7">
    <w:abstractNumId w:val="8"/>
  </w:num>
  <w:num w:numId="8">
    <w:abstractNumId w:val="17"/>
  </w:num>
  <w:num w:numId="9">
    <w:abstractNumId w:val="1"/>
  </w:num>
  <w:num w:numId="10">
    <w:abstractNumId w:val="12"/>
  </w:num>
  <w:num w:numId="11">
    <w:abstractNumId w:val="25"/>
  </w:num>
  <w:num w:numId="12">
    <w:abstractNumId w:val="13"/>
  </w:num>
  <w:num w:numId="13">
    <w:abstractNumId w:val="24"/>
  </w:num>
  <w:num w:numId="14">
    <w:abstractNumId w:val="19"/>
  </w:num>
  <w:num w:numId="15">
    <w:abstractNumId w:val="2"/>
  </w:num>
  <w:num w:numId="16">
    <w:abstractNumId w:val="22"/>
  </w:num>
  <w:num w:numId="17">
    <w:abstractNumId w:val="0"/>
  </w:num>
  <w:num w:numId="18">
    <w:abstractNumId w:val="3"/>
  </w:num>
  <w:num w:numId="19">
    <w:abstractNumId w:val="9"/>
  </w:num>
  <w:num w:numId="20">
    <w:abstractNumId w:val="7"/>
  </w:num>
  <w:num w:numId="21">
    <w:abstractNumId w:val="23"/>
  </w:num>
  <w:num w:numId="22">
    <w:abstractNumId w:val="5"/>
  </w:num>
  <w:num w:numId="23">
    <w:abstractNumId w:val="15"/>
  </w:num>
  <w:num w:numId="24">
    <w:abstractNumId w:val="1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00270"/>
    <w:rsid w:val="000037CE"/>
    <w:rsid w:val="00016087"/>
    <w:rsid w:val="000202D5"/>
    <w:rsid w:val="00027D06"/>
    <w:rsid w:val="000337CF"/>
    <w:rsid w:val="00045624"/>
    <w:rsid w:val="000503FD"/>
    <w:rsid w:val="000525C0"/>
    <w:rsid w:val="000539D0"/>
    <w:rsid w:val="00060C8B"/>
    <w:rsid w:val="00075B6C"/>
    <w:rsid w:val="000832C2"/>
    <w:rsid w:val="00092FFB"/>
    <w:rsid w:val="0009780D"/>
    <w:rsid w:val="000A43C1"/>
    <w:rsid w:val="000A48FB"/>
    <w:rsid w:val="000A6098"/>
    <w:rsid w:val="000B274B"/>
    <w:rsid w:val="000B2FE9"/>
    <w:rsid w:val="000C792A"/>
    <w:rsid w:val="000D336F"/>
    <w:rsid w:val="000D5195"/>
    <w:rsid w:val="000E168B"/>
    <w:rsid w:val="000E656F"/>
    <w:rsid w:val="000F1A12"/>
    <w:rsid w:val="000F41E5"/>
    <w:rsid w:val="000F6BDD"/>
    <w:rsid w:val="00102F43"/>
    <w:rsid w:val="00102FCF"/>
    <w:rsid w:val="00105C7D"/>
    <w:rsid w:val="00107F59"/>
    <w:rsid w:val="00122381"/>
    <w:rsid w:val="001233AF"/>
    <w:rsid w:val="00131B8A"/>
    <w:rsid w:val="001338D1"/>
    <w:rsid w:val="001417FD"/>
    <w:rsid w:val="001509DB"/>
    <w:rsid w:val="001539BA"/>
    <w:rsid w:val="00155254"/>
    <w:rsid w:val="001561C6"/>
    <w:rsid w:val="00157ABF"/>
    <w:rsid w:val="00162ABA"/>
    <w:rsid w:val="00162EC3"/>
    <w:rsid w:val="00190EBD"/>
    <w:rsid w:val="001A0440"/>
    <w:rsid w:val="001B2BED"/>
    <w:rsid w:val="001C2085"/>
    <w:rsid w:val="001C30D8"/>
    <w:rsid w:val="001C56EB"/>
    <w:rsid w:val="001D4DDA"/>
    <w:rsid w:val="001D5747"/>
    <w:rsid w:val="001D5B21"/>
    <w:rsid w:val="001F5A5D"/>
    <w:rsid w:val="00202334"/>
    <w:rsid w:val="00211A18"/>
    <w:rsid w:val="0021230A"/>
    <w:rsid w:val="00216E54"/>
    <w:rsid w:val="002306D6"/>
    <w:rsid w:val="002336EE"/>
    <w:rsid w:val="00243576"/>
    <w:rsid w:val="00243821"/>
    <w:rsid w:val="00247B14"/>
    <w:rsid w:val="002504D7"/>
    <w:rsid w:val="00251954"/>
    <w:rsid w:val="00256616"/>
    <w:rsid w:val="00260ABF"/>
    <w:rsid w:val="00261DF1"/>
    <w:rsid w:val="00285B99"/>
    <w:rsid w:val="00293815"/>
    <w:rsid w:val="002A775A"/>
    <w:rsid w:val="002A7FF4"/>
    <w:rsid w:val="002B30B8"/>
    <w:rsid w:val="002C4ACB"/>
    <w:rsid w:val="002C4B74"/>
    <w:rsid w:val="002E398B"/>
    <w:rsid w:val="002E3F01"/>
    <w:rsid w:val="002E6CD5"/>
    <w:rsid w:val="002F7945"/>
    <w:rsid w:val="003050E0"/>
    <w:rsid w:val="003105E2"/>
    <w:rsid w:val="003175A4"/>
    <w:rsid w:val="0032461D"/>
    <w:rsid w:val="003263FD"/>
    <w:rsid w:val="0032707A"/>
    <w:rsid w:val="003359B7"/>
    <w:rsid w:val="00344584"/>
    <w:rsid w:val="00344A68"/>
    <w:rsid w:val="00351E4D"/>
    <w:rsid w:val="00352271"/>
    <w:rsid w:val="00353DA1"/>
    <w:rsid w:val="00361A2A"/>
    <w:rsid w:val="00363A9F"/>
    <w:rsid w:val="00364E9C"/>
    <w:rsid w:val="003727F9"/>
    <w:rsid w:val="00372C21"/>
    <w:rsid w:val="00373073"/>
    <w:rsid w:val="00385999"/>
    <w:rsid w:val="00392C8C"/>
    <w:rsid w:val="003A2BC6"/>
    <w:rsid w:val="003A4290"/>
    <w:rsid w:val="003A4B56"/>
    <w:rsid w:val="003B6BF7"/>
    <w:rsid w:val="003E2248"/>
    <w:rsid w:val="003E2F2D"/>
    <w:rsid w:val="003E3564"/>
    <w:rsid w:val="003E3830"/>
    <w:rsid w:val="003E6CDE"/>
    <w:rsid w:val="003F7557"/>
    <w:rsid w:val="00402483"/>
    <w:rsid w:val="00403FEC"/>
    <w:rsid w:val="00411050"/>
    <w:rsid w:val="00432B9B"/>
    <w:rsid w:val="0044062A"/>
    <w:rsid w:val="00442D41"/>
    <w:rsid w:val="00452B99"/>
    <w:rsid w:val="0045487F"/>
    <w:rsid w:val="00456F2A"/>
    <w:rsid w:val="0046230E"/>
    <w:rsid w:val="004659E3"/>
    <w:rsid w:val="004676F0"/>
    <w:rsid w:val="00472602"/>
    <w:rsid w:val="00473A5A"/>
    <w:rsid w:val="00477CBC"/>
    <w:rsid w:val="00484AC2"/>
    <w:rsid w:val="004871FB"/>
    <w:rsid w:val="00492B7C"/>
    <w:rsid w:val="00494444"/>
    <w:rsid w:val="004947AE"/>
    <w:rsid w:val="004966E7"/>
    <w:rsid w:val="004A2BDA"/>
    <w:rsid w:val="004A5673"/>
    <w:rsid w:val="004A61E5"/>
    <w:rsid w:val="004B1551"/>
    <w:rsid w:val="004B30C3"/>
    <w:rsid w:val="004B3B0E"/>
    <w:rsid w:val="004D48DD"/>
    <w:rsid w:val="004E3561"/>
    <w:rsid w:val="004E6F77"/>
    <w:rsid w:val="004E779C"/>
    <w:rsid w:val="004F086E"/>
    <w:rsid w:val="004F1671"/>
    <w:rsid w:val="004F78BD"/>
    <w:rsid w:val="0050135D"/>
    <w:rsid w:val="00505AF2"/>
    <w:rsid w:val="00510B98"/>
    <w:rsid w:val="00516585"/>
    <w:rsid w:val="00525D77"/>
    <w:rsid w:val="005371DC"/>
    <w:rsid w:val="00541B91"/>
    <w:rsid w:val="00552ED6"/>
    <w:rsid w:val="00567458"/>
    <w:rsid w:val="005675DA"/>
    <w:rsid w:val="0058615E"/>
    <w:rsid w:val="00592DF8"/>
    <w:rsid w:val="005A1859"/>
    <w:rsid w:val="005B64E2"/>
    <w:rsid w:val="005B6C27"/>
    <w:rsid w:val="005C47D4"/>
    <w:rsid w:val="005C52BA"/>
    <w:rsid w:val="005D20FC"/>
    <w:rsid w:val="005D263C"/>
    <w:rsid w:val="005F6BC6"/>
    <w:rsid w:val="005F7067"/>
    <w:rsid w:val="00601993"/>
    <w:rsid w:val="00604F7F"/>
    <w:rsid w:val="00611545"/>
    <w:rsid w:val="00615D98"/>
    <w:rsid w:val="00631C1A"/>
    <w:rsid w:val="00634830"/>
    <w:rsid w:val="0063630D"/>
    <w:rsid w:val="006416AA"/>
    <w:rsid w:val="00656651"/>
    <w:rsid w:val="00662794"/>
    <w:rsid w:val="0066495C"/>
    <w:rsid w:val="00670708"/>
    <w:rsid w:val="006840E0"/>
    <w:rsid w:val="006900AD"/>
    <w:rsid w:val="0069397C"/>
    <w:rsid w:val="00695DAA"/>
    <w:rsid w:val="0069760A"/>
    <w:rsid w:val="006A2A96"/>
    <w:rsid w:val="006B0695"/>
    <w:rsid w:val="006B1701"/>
    <w:rsid w:val="006B50BC"/>
    <w:rsid w:val="006B7934"/>
    <w:rsid w:val="006B7F01"/>
    <w:rsid w:val="006C2D30"/>
    <w:rsid w:val="006C7DA0"/>
    <w:rsid w:val="006E5C47"/>
    <w:rsid w:val="006F5D21"/>
    <w:rsid w:val="006F703A"/>
    <w:rsid w:val="0070335F"/>
    <w:rsid w:val="00705720"/>
    <w:rsid w:val="00710027"/>
    <w:rsid w:val="0071354C"/>
    <w:rsid w:val="00714817"/>
    <w:rsid w:val="00721CA9"/>
    <w:rsid w:val="00727F59"/>
    <w:rsid w:val="00730544"/>
    <w:rsid w:val="0073156F"/>
    <w:rsid w:val="007366A0"/>
    <w:rsid w:val="007373AD"/>
    <w:rsid w:val="00737F74"/>
    <w:rsid w:val="00743E79"/>
    <w:rsid w:val="00752944"/>
    <w:rsid w:val="00754C7F"/>
    <w:rsid w:val="00755D48"/>
    <w:rsid w:val="00760DF3"/>
    <w:rsid w:val="007630ED"/>
    <w:rsid w:val="00765030"/>
    <w:rsid w:val="007670BC"/>
    <w:rsid w:val="00771E27"/>
    <w:rsid w:val="0078088D"/>
    <w:rsid w:val="0078173C"/>
    <w:rsid w:val="00785589"/>
    <w:rsid w:val="00787F50"/>
    <w:rsid w:val="007B3E77"/>
    <w:rsid w:val="007B749A"/>
    <w:rsid w:val="007D00D8"/>
    <w:rsid w:val="007D1571"/>
    <w:rsid w:val="007D5339"/>
    <w:rsid w:val="007E0ACA"/>
    <w:rsid w:val="007E5BB2"/>
    <w:rsid w:val="007E7B49"/>
    <w:rsid w:val="007E7B90"/>
    <w:rsid w:val="007F5086"/>
    <w:rsid w:val="007F63CF"/>
    <w:rsid w:val="008030F7"/>
    <w:rsid w:val="00804424"/>
    <w:rsid w:val="0082333A"/>
    <w:rsid w:val="00827694"/>
    <w:rsid w:val="008309B5"/>
    <w:rsid w:val="008370FD"/>
    <w:rsid w:val="008437AD"/>
    <w:rsid w:val="00844B24"/>
    <w:rsid w:val="00867530"/>
    <w:rsid w:val="00876B1E"/>
    <w:rsid w:val="00883584"/>
    <w:rsid w:val="00883872"/>
    <w:rsid w:val="00885A05"/>
    <w:rsid w:val="0089139A"/>
    <w:rsid w:val="00891543"/>
    <w:rsid w:val="00894EA1"/>
    <w:rsid w:val="008A002A"/>
    <w:rsid w:val="008A0863"/>
    <w:rsid w:val="008A222A"/>
    <w:rsid w:val="008B013E"/>
    <w:rsid w:val="008D203E"/>
    <w:rsid w:val="008D515C"/>
    <w:rsid w:val="008D77CD"/>
    <w:rsid w:val="008F3C01"/>
    <w:rsid w:val="009001A6"/>
    <w:rsid w:val="0090337D"/>
    <w:rsid w:val="00903B68"/>
    <w:rsid w:val="009053AA"/>
    <w:rsid w:val="00942D1D"/>
    <w:rsid w:val="0095201A"/>
    <w:rsid w:val="0095295E"/>
    <w:rsid w:val="00954E09"/>
    <w:rsid w:val="0095576A"/>
    <w:rsid w:val="0097005D"/>
    <w:rsid w:val="009774E9"/>
    <w:rsid w:val="009801F0"/>
    <w:rsid w:val="00980D26"/>
    <w:rsid w:val="009824C4"/>
    <w:rsid w:val="00983D1C"/>
    <w:rsid w:val="00983FE1"/>
    <w:rsid w:val="00984D9F"/>
    <w:rsid w:val="00986875"/>
    <w:rsid w:val="00986941"/>
    <w:rsid w:val="00987120"/>
    <w:rsid w:val="00991B46"/>
    <w:rsid w:val="009953D9"/>
    <w:rsid w:val="0099738C"/>
    <w:rsid w:val="009A5EE7"/>
    <w:rsid w:val="009B61A7"/>
    <w:rsid w:val="009C02AB"/>
    <w:rsid w:val="009C44F4"/>
    <w:rsid w:val="009D4812"/>
    <w:rsid w:val="009D644F"/>
    <w:rsid w:val="009D7A7C"/>
    <w:rsid w:val="009E0548"/>
    <w:rsid w:val="009E2E0A"/>
    <w:rsid w:val="009E3F9F"/>
    <w:rsid w:val="009E5BD4"/>
    <w:rsid w:val="00A21306"/>
    <w:rsid w:val="00A233C4"/>
    <w:rsid w:val="00A352C8"/>
    <w:rsid w:val="00A36507"/>
    <w:rsid w:val="00A43D8D"/>
    <w:rsid w:val="00A454E1"/>
    <w:rsid w:val="00A531C4"/>
    <w:rsid w:val="00A668A5"/>
    <w:rsid w:val="00A727D6"/>
    <w:rsid w:val="00A82758"/>
    <w:rsid w:val="00A960DC"/>
    <w:rsid w:val="00AA7497"/>
    <w:rsid w:val="00AB7D42"/>
    <w:rsid w:val="00AC3E13"/>
    <w:rsid w:val="00AC3F0E"/>
    <w:rsid w:val="00AD349A"/>
    <w:rsid w:val="00AD419E"/>
    <w:rsid w:val="00AD7CF0"/>
    <w:rsid w:val="00AF0499"/>
    <w:rsid w:val="00AF5131"/>
    <w:rsid w:val="00AF5C22"/>
    <w:rsid w:val="00B03547"/>
    <w:rsid w:val="00B0401A"/>
    <w:rsid w:val="00B24C00"/>
    <w:rsid w:val="00B308B7"/>
    <w:rsid w:val="00B32806"/>
    <w:rsid w:val="00B37052"/>
    <w:rsid w:val="00B4724F"/>
    <w:rsid w:val="00B62232"/>
    <w:rsid w:val="00B64B9B"/>
    <w:rsid w:val="00B712CE"/>
    <w:rsid w:val="00B72AD0"/>
    <w:rsid w:val="00B77E00"/>
    <w:rsid w:val="00B8573F"/>
    <w:rsid w:val="00B948AD"/>
    <w:rsid w:val="00B94A8B"/>
    <w:rsid w:val="00B963F5"/>
    <w:rsid w:val="00BA0847"/>
    <w:rsid w:val="00BB40D7"/>
    <w:rsid w:val="00BB7995"/>
    <w:rsid w:val="00BD0607"/>
    <w:rsid w:val="00BD1334"/>
    <w:rsid w:val="00BD45BA"/>
    <w:rsid w:val="00BD53CC"/>
    <w:rsid w:val="00BD5CD6"/>
    <w:rsid w:val="00BD70C1"/>
    <w:rsid w:val="00BE5D07"/>
    <w:rsid w:val="00BE6097"/>
    <w:rsid w:val="00BF05F7"/>
    <w:rsid w:val="00BF4A92"/>
    <w:rsid w:val="00BF7AD4"/>
    <w:rsid w:val="00C061A3"/>
    <w:rsid w:val="00C10BE5"/>
    <w:rsid w:val="00C22F52"/>
    <w:rsid w:val="00C23983"/>
    <w:rsid w:val="00C35B4A"/>
    <w:rsid w:val="00C56948"/>
    <w:rsid w:val="00C657CE"/>
    <w:rsid w:val="00C86826"/>
    <w:rsid w:val="00C90804"/>
    <w:rsid w:val="00C913BD"/>
    <w:rsid w:val="00C92514"/>
    <w:rsid w:val="00CB0A20"/>
    <w:rsid w:val="00CD4141"/>
    <w:rsid w:val="00CD49CD"/>
    <w:rsid w:val="00CD5AF6"/>
    <w:rsid w:val="00CE5A18"/>
    <w:rsid w:val="00CF0192"/>
    <w:rsid w:val="00CF15ED"/>
    <w:rsid w:val="00D0171F"/>
    <w:rsid w:val="00D040F7"/>
    <w:rsid w:val="00D05C81"/>
    <w:rsid w:val="00D13DA5"/>
    <w:rsid w:val="00D1441E"/>
    <w:rsid w:val="00D23D2D"/>
    <w:rsid w:val="00D23FC8"/>
    <w:rsid w:val="00D25B94"/>
    <w:rsid w:val="00D27018"/>
    <w:rsid w:val="00D363B5"/>
    <w:rsid w:val="00D3715D"/>
    <w:rsid w:val="00D537F6"/>
    <w:rsid w:val="00D577C1"/>
    <w:rsid w:val="00D659D6"/>
    <w:rsid w:val="00D70FB6"/>
    <w:rsid w:val="00D83974"/>
    <w:rsid w:val="00D86B8B"/>
    <w:rsid w:val="00D929A3"/>
    <w:rsid w:val="00D949A8"/>
    <w:rsid w:val="00D9626D"/>
    <w:rsid w:val="00DA32B4"/>
    <w:rsid w:val="00DB0767"/>
    <w:rsid w:val="00DB370B"/>
    <w:rsid w:val="00DB7DB7"/>
    <w:rsid w:val="00DC0B08"/>
    <w:rsid w:val="00DE6866"/>
    <w:rsid w:val="00E016CD"/>
    <w:rsid w:val="00E04B10"/>
    <w:rsid w:val="00E11BA9"/>
    <w:rsid w:val="00E17261"/>
    <w:rsid w:val="00E23207"/>
    <w:rsid w:val="00E2528C"/>
    <w:rsid w:val="00E329CC"/>
    <w:rsid w:val="00E406D0"/>
    <w:rsid w:val="00E424D0"/>
    <w:rsid w:val="00E466A5"/>
    <w:rsid w:val="00E60058"/>
    <w:rsid w:val="00E760E9"/>
    <w:rsid w:val="00E85C48"/>
    <w:rsid w:val="00E9378B"/>
    <w:rsid w:val="00E939B2"/>
    <w:rsid w:val="00E95E79"/>
    <w:rsid w:val="00E9636A"/>
    <w:rsid w:val="00E96D25"/>
    <w:rsid w:val="00EA0DB6"/>
    <w:rsid w:val="00EA27F5"/>
    <w:rsid w:val="00EA2C4C"/>
    <w:rsid w:val="00EA2FC9"/>
    <w:rsid w:val="00EB3344"/>
    <w:rsid w:val="00ED079A"/>
    <w:rsid w:val="00ED0D4A"/>
    <w:rsid w:val="00ED476C"/>
    <w:rsid w:val="00ED519C"/>
    <w:rsid w:val="00EE08F7"/>
    <w:rsid w:val="00EE3384"/>
    <w:rsid w:val="00EE4411"/>
    <w:rsid w:val="00EF0C44"/>
    <w:rsid w:val="00F0059C"/>
    <w:rsid w:val="00F0262D"/>
    <w:rsid w:val="00F049F2"/>
    <w:rsid w:val="00F04E0C"/>
    <w:rsid w:val="00F04EA3"/>
    <w:rsid w:val="00F064CF"/>
    <w:rsid w:val="00F07594"/>
    <w:rsid w:val="00F07FD7"/>
    <w:rsid w:val="00F111A2"/>
    <w:rsid w:val="00F123D9"/>
    <w:rsid w:val="00F141A9"/>
    <w:rsid w:val="00F17150"/>
    <w:rsid w:val="00F2760A"/>
    <w:rsid w:val="00F35B00"/>
    <w:rsid w:val="00F36273"/>
    <w:rsid w:val="00F45953"/>
    <w:rsid w:val="00F54D81"/>
    <w:rsid w:val="00F6250C"/>
    <w:rsid w:val="00F763BD"/>
    <w:rsid w:val="00F86721"/>
    <w:rsid w:val="00F86816"/>
    <w:rsid w:val="00F90B08"/>
    <w:rsid w:val="00F937FC"/>
    <w:rsid w:val="00F968E6"/>
    <w:rsid w:val="00FA2C3A"/>
    <w:rsid w:val="00FA5151"/>
    <w:rsid w:val="00FA6547"/>
    <w:rsid w:val="00FA6C26"/>
    <w:rsid w:val="00FA7879"/>
    <w:rsid w:val="00FE0E04"/>
    <w:rsid w:val="00FE1431"/>
    <w:rsid w:val="00FE184B"/>
    <w:rsid w:val="00FE358E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mc.banksa.com.au/?qs=5071ecfd588f9a36d11b3604b36219f0ef971b931ee7173dcdda9f8631b06b595681ab0baa05c6ebc50dd8fc346a7552cdac1066c3e43aa25d408a1b0f0b527e30e2d8a5b1089f810269220c9db78253" TargetMode="External"/><Relationship Id="rId13" Type="http://schemas.openxmlformats.org/officeDocument/2006/relationships/hyperlink" Target="https://view.mc.stgeorge.com.au/?qs=964cc5d8c6cd77dd1ee9ec48cda074290dd1b4e02674ba82563c304d15c977d1b1af9b9a1345ec57ef5db95f7951116fd5310d61cbf92124fa1c2f0fcf48fa419a438857967e07c6dac08c7e4d03f709472d60a16818dfa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.vision6.com.au/v/7253/1779122425/email.html?k=-JxE7BJK-JvyhJElcVLcNqHVa3WtPhf6K-T8sZA6aC4" TargetMode="External"/><Relationship Id="rId12" Type="http://schemas.openxmlformats.org/officeDocument/2006/relationships/hyperlink" Target="https://view.mc.bankofmelbourne.com.au/?qs=964cc5d8c6cd77dd379196f8098a456d89f66d084682830989b57f716a3e4cf9df77a74058d7b7d74fc9e434276cb91e03bde3186f54876b0ef59523f6c7c0eea34fde5f78367bc38621811e3c5c839554bc469466a2c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iew.mc.westpac.com.au/?qs=964cc5d8c6cd77dd128d870160fddd5c5bb28d47c0789988b8cf1431c60b4490f51e3f48526f85022fdf7fbf059dfb31a8a265856d0bfed95849a4d0c772f8f177ff6a76da7eeab9ea503a762059812e84f8aaddbedde25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p.vision6.com.au/v/7253/1779092397/email.html?k=4DeXZVaEbyrx11_YvX5qUTsc90RuFA_W9g66GgFRONI" TargetMode="External"/><Relationship Id="rId11" Type="http://schemas.openxmlformats.org/officeDocument/2006/relationships/hyperlink" Target="https://view.mc.banksa.com.au/?qs=964cc5d8c6cd77dd1935e1c2ca653b5497bbaaa1cf6282a5712fdda78a20006b12cb1dbab0f59b02a4ddf3ecdd078f153afee10488a67b9bfff5c6af479b3b43f528be92fc366baccb28fb48ddacb7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ew.mc.westpac.com.au/?qs=5071ecfd588f9a3654e1f13923feefdafb5309536c00326c3ec466b145ae72f6f925e055ffbdcdbf267c6d8a439ab6a66c5aba0d9e232fedeb3e7db73b5789066268f940492fdd0fc3a7c7c8ca9c7624482878a1a925c0f3" TargetMode="External"/><Relationship Id="rId10" Type="http://schemas.openxmlformats.org/officeDocument/2006/relationships/hyperlink" Target="https://view.mc.stgeorge.com.au/?qs=feebb9f65fc2c4c50dcc05e8b17e3b2d99427f9d0792c29bc3074066ce06db9825ded0696dead6a9f08128bc7b6916b264e8cf54b3a57401bdf57cda6a41ac7a742745ea1f111062c13d2796e908424c1019eff0caeaef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ew.mc.bankofmelbourne.com.au/?qs=5071ecfd588f9a3648ecd9d68739b0dc1f2a234ec834cb86b126172e67e46ed5513effd9d84913f0e93d73a0feee257d96df8628d81371bb7b5a45ae31ea579888aed677da34c096d8d9b7cf1d89b5cf" TargetMode="External"/><Relationship Id="rId14" Type="http://schemas.openxmlformats.org/officeDocument/2006/relationships/hyperlink" Target="http://go.pardot.com/webmail/151401/407354697/2683b6c1b3fcb3d32c62e8e82c3e92be2419fa5b0b6171d66c48fa2b81618e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6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255</cp:revision>
  <dcterms:created xsi:type="dcterms:W3CDTF">2021-09-13T01:12:00Z</dcterms:created>
  <dcterms:modified xsi:type="dcterms:W3CDTF">2021-11-19T03:14:00Z</dcterms:modified>
</cp:coreProperties>
</file>