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97005D" w:rsidRPr="007F63CF" w14:paraId="2753B464"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2756FE9" w14:textId="15CE976E" w:rsidR="0097005D" w:rsidRDefault="00960B0E"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20 – May</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3E52F88A" w14:textId="285D91D3" w:rsidR="0097005D" w:rsidRDefault="001539B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AMP</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10DC646" w14:textId="77777777" w:rsidR="00883584" w:rsidRDefault="00960B0E" w:rsidP="00960B0E">
            <w:pPr>
              <w:pStyle w:val="ListParagraph"/>
              <w:numPr>
                <w:ilvl w:val="0"/>
                <w:numId w:val="25"/>
              </w:numPr>
              <w:spacing w:after="0" w:line="240" w:lineRule="auto"/>
              <w:textAlignment w:val="baseline"/>
              <w:rPr>
                <w:rFonts w:ascii="Calibri" w:eastAsia="Times New Roman" w:hAnsi="Calibri" w:cs="Calibri"/>
                <w:b/>
                <w:bCs/>
                <w:lang w:eastAsia="en-PH"/>
              </w:rPr>
            </w:pPr>
            <w:r w:rsidRPr="00960B0E">
              <w:rPr>
                <w:rFonts w:ascii="Calibri" w:eastAsia="Times New Roman" w:hAnsi="Calibri" w:cs="Calibri"/>
                <w:b/>
                <w:bCs/>
                <w:lang w:eastAsia="en-PH"/>
              </w:rPr>
              <w:t>Register for our credit webinar, introducing NextGenID, Broker ordered valuations, and our purchase cashback offer</w:t>
            </w:r>
          </w:p>
          <w:p w14:paraId="2E8D1EB8" w14:textId="77777777" w:rsidR="005148DD" w:rsidRDefault="005148DD" w:rsidP="005148DD">
            <w:pPr>
              <w:pStyle w:val="ListParagraph"/>
              <w:numPr>
                <w:ilvl w:val="1"/>
                <w:numId w:val="25"/>
              </w:numPr>
              <w:spacing w:after="0" w:line="240" w:lineRule="auto"/>
              <w:textAlignment w:val="baseline"/>
              <w:rPr>
                <w:rFonts w:ascii="Calibri" w:eastAsia="Times New Roman" w:hAnsi="Calibri" w:cs="Calibri"/>
                <w:b/>
                <w:bCs/>
                <w:lang w:eastAsia="en-PH"/>
              </w:rPr>
            </w:pPr>
            <w:r w:rsidRPr="005148DD">
              <w:rPr>
                <w:rFonts w:ascii="Calibri" w:eastAsia="Times New Roman" w:hAnsi="Calibri" w:cs="Calibri"/>
                <w:b/>
                <w:bCs/>
                <w:lang w:eastAsia="en-PH"/>
              </w:rPr>
              <w:t>NextGenID - a new method for completing verification of identity electronically</w:t>
            </w:r>
          </w:p>
          <w:p w14:paraId="1A100A05" w14:textId="77777777" w:rsidR="005148DD" w:rsidRPr="005148DD" w:rsidRDefault="005148DD" w:rsidP="005148DD">
            <w:pPr>
              <w:pStyle w:val="ListParagraph"/>
              <w:numPr>
                <w:ilvl w:val="2"/>
                <w:numId w:val="25"/>
              </w:numPr>
              <w:spacing w:after="0" w:line="240" w:lineRule="auto"/>
              <w:textAlignment w:val="baseline"/>
              <w:rPr>
                <w:rFonts w:ascii="Calibri" w:eastAsia="Times New Roman" w:hAnsi="Calibri" w:cs="Calibri"/>
                <w:lang w:eastAsia="en-PH"/>
              </w:rPr>
            </w:pPr>
            <w:r w:rsidRPr="005148DD">
              <w:rPr>
                <w:rFonts w:ascii="Calibri" w:eastAsia="Times New Roman" w:hAnsi="Calibri" w:cs="Calibri"/>
                <w:lang w:eastAsia="en-PH"/>
              </w:rPr>
              <w:t>Effective from Thursday, 19 May 2022</w:t>
            </w:r>
          </w:p>
          <w:p w14:paraId="7A2A899F" w14:textId="77777777" w:rsidR="005148DD" w:rsidRPr="00AA106B" w:rsidRDefault="005148DD" w:rsidP="005148DD">
            <w:pPr>
              <w:pStyle w:val="ListParagraph"/>
              <w:numPr>
                <w:ilvl w:val="2"/>
                <w:numId w:val="25"/>
              </w:numPr>
              <w:spacing w:after="0" w:line="240" w:lineRule="auto"/>
              <w:textAlignment w:val="baseline"/>
              <w:rPr>
                <w:rFonts w:ascii="Calibri" w:eastAsia="Times New Roman" w:hAnsi="Calibri" w:cs="Calibri"/>
                <w:b/>
                <w:bCs/>
                <w:lang w:eastAsia="en-PH"/>
              </w:rPr>
            </w:pPr>
            <w:r w:rsidRPr="005148DD">
              <w:rPr>
                <w:rFonts w:ascii="Calibri" w:eastAsia="Times New Roman" w:hAnsi="Calibri" w:cs="Calibri"/>
                <w:lang w:eastAsia="en-PH"/>
              </w:rPr>
              <w:t>As part of the ApplyOnline Financial Passport, we’re introducing NextGenID – a new process for verifying a customer’s identity, electronically.</w:t>
            </w:r>
          </w:p>
          <w:p w14:paraId="42E879BA" w14:textId="77777777" w:rsidR="00AA106B" w:rsidRDefault="00AA106B" w:rsidP="00AA106B">
            <w:pPr>
              <w:pStyle w:val="ListParagraph"/>
              <w:numPr>
                <w:ilvl w:val="1"/>
                <w:numId w:val="25"/>
              </w:numPr>
              <w:spacing w:after="0" w:line="240" w:lineRule="auto"/>
              <w:textAlignment w:val="baseline"/>
              <w:rPr>
                <w:rFonts w:ascii="Calibri" w:eastAsia="Times New Roman" w:hAnsi="Calibri" w:cs="Calibri"/>
                <w:b/>
                <w:bCs/>
                <w:lang w:eastAsia="en-PH"/>
              </w:rPr>
            </w:pPr>
            <w:r w:rsidRPr="00AA106B">
              <w:rPr>
                <w:rFonts w:ascii="Calibri" w:eastAsia="Times New Roman" w:hAnsi="Calibri" w:cs="Calibri"/>
                <w:b/>
                <w:bCs/>
                <w:lang w:eastAsia="en-PH"/>
              </w:rPr>
              <w:t>Broker ordered valuations</w:t>
            </w:r>
          </w:p>
          <w:p w14:paraId="3156D5B3" w14:textId="77777777" w:rsidR="00AA106B" w:rsidRPr="00AA106B" w:rsidRDefault="00AA106B" w:rsidP="00AA106B">
            <w:pPr>
              <w:pStyle w:val="ListParagraph"/>
              <w:numPr>
                <w:ilvl w:val="2"/>
                <w:numId w:val="25"/>
              </w:numPr>
              <w:spacing w:after="0" w:line="240" w:lineRule="auto"/>
              <w:textAlignment w:val="baseline"/>
              <w:rPr>
                <w:rFonts w:ascii="Calibri" w:eastAsia="Times New Roman" w:hAnsi="Calibri" w:cs="Calibri"/>
                <w:lang w:eastAsia="en-PH"/>
              </w:rPr>
            </w:pPr>
            <w:r w:rsidRPr="00AA106B">
              <w:rPr>
                <w:rFonts w:ascii="Calibri" w:eastAsia="Times New Roman" w:hAnsi="Calibri" w:cs="Calibri"/>
                <w:lang w:eastAsia="en-PH"/>
              </w:rPr>
              <w:t>Effective Monday, 23 May 2022</w:t>
            </w:r>
          </w:p>
          <w:p w14:paraId="2CCB0311" w14:textId="77777777" w:rsidR="00AA106B" w:rsidRPr="005C6288" w:rsidRDefault="00AA106B" w:rsidP="00AA106B">
            <w:pPr>
              <w:pStyle w:val="ListParagraph"/>
              <w:numPr>
                <w:ilvl w:val="2"/>
                <w:numId w:val="25"/>
              </w:numPr>
              <w:spacing w:after="0" w:line="240" w:lineRule="auto"/>
              <w:textAlignment w:val="baseline"/>
              <w:rPr>
                <w:rFonts w:ascii="Calibri" w:eastAsia="Times New Roman" w:hAnsi="Calibri" w:cs="Calibri"/>
                <w:b/>
                <w:bCs/>
                <w:lang w:eastAsia="en-PH"/>
              </w:rPr>
            </w:pPr>
            <w:r w:rsidRPr="00AA106B">
              <w:rPr>
                <w:rFonts w:ascii="Calibri" w:eastAsia="Times New Roman" w:hAnsi="Calibri" w:cs="Calibri"/>
                <w:lang w:eastAsia="en-PH"/>
              </w:rPr>
              <w:t>New broker ordered valuation functionality will be available as of Monday, 23 May 2022 with a number of changes within ApplyOnline</w:t>
            </w:r>
          </w:p>
          <w:p w14:paraId="272F5E09" w14:textId="77777777" w:rsidR="005C6288" w:rsidRDefault="005C6288" w:rsidP="005C6288">
            <w:pPr>
              <w:pStyle w:val="ListParagraph"/>
              <w:numPr>
                <w:ilvl w:val="1"/>
                <w:numId w:val="25"/>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Cashback Offer</w:t>
            </w:r>
          </w:p>
          <w:p w14:paraId="46392E11" w14:textId="77777777" w:rsidR="005C6288" w:rsidRPr="005C6288" w:rsidRDefault="005C6288" w:rsidP="005C6288">
            <w:pPr>
              <w:pStyle w:val="ListParagraph"/>
              <w:numPr>
                <w:ilvl w:val="2"/>
                <w:numId w:val="25"/>
              </w:numPr>
              <w:spacing w:after="0" w:line="240" w:lineRule="auto"/>
              <w:textAlignment w:val="baseline"/>
              <w:rPr>
                <w:rFonts w:ascii="Calibri" w:eastAsia="Times New Roman" w:hAnsi="Calibri" w:cs="Calibri"/>
                <w:lang w:eastAsia="en-PH"/>
              </w:rPr>
            </w:pPr>
            <w:r w:rsidRPr="005C6288">
              <w:rPr>
                <w:rFonts w:ascii="Calibri" w:eastAsia="Times New Roman" w:hAnsi="Calibri" w:cs="Calibri"/>
                <w:lang w:eastAsia="en-PH"/>
              </w:rPr>
              <w:t>Apply by 31 May 2022 and settle by 31 August 2022 to be eligible for our limited time $3,000 cashback offer.</w:t>
            </w:r>
          </w:p>
          <w:p w14:paraId="164B5BFB" w14:textId="77777777" w:rsidR="005C6288" w:rsidRPr="00FD4036" w:rsidRDefault="005C6288" w:rsidP="005C6288">
            <w:pPr>
              <w:pStyle w:val="ListParagraph"/>
              <w:numPr>
                <w:ilvl w:val="2"/>
                <w:numId w:val="25"/>
              </w:numPr>
              <w:spacing w:after="0" w:line="240" w:lineRule="auto"/>
              <w:textAlignment w:val="baseline"/>
              <w:rPr>
                <w:rFonts w:ascii="Calibri" w:eastAsia="Times New Roman" w:hAnsi="Calibri" w:cs="Calibri"/>
                <w:b/>
                <w:bCs/>
                <w:lang w:eastAsia="en-PH"/>
              </w:rPr>
            </w:pPr>
            <w:r w:rsidRPr="005C6288">
              <w:rPr>
                <w:rFonts w:ascii="Calibri" w:eastAsia="Times New Roman" w:hAnsi="Calibri" w:cs="Calibri"/>
                <w:lang w:eastAsia="en-PH"/>
              </w:rPr>
              <w:t>In addition, we'll be able to provide you a turnaround time inside 3 business days for new submissions, returning requests for missing information will be assessed in 2 days.</w:t>
            </w:r>
          </w:p>
          <w:p w14:paraId="4E9B18AA" w14:textId="77777777" w:rsidR="00FD4036" w:rsidRDefault="00FD4036" w:rsidP="00FD4036">
            <w:pPr>
              <w:spacing w:after="0" w:line="240" w:lineRule="auto"/>
              <w:textAlignment w:val="baseline"/>
              <w:rPr>
                <w:rFonts w:ascii="Calibri" w:eastAsia="Times New Roman" w:hAnsi="Calibri" w:cs="Calibri"/>
                <w:b/>
                <w:bCs/>
                <w:lang w:eastAsia="en-PH"/>
              </w:rPr>
            </w:pPr>
          </w:p>
          <w:p w14:paraId="10159722" w14:textId="34658F4F" w:rsidR="00FD4036" w:rsidRPr="00FD4036" w:rsidRDefault="00FD4036" w:rsidP="00FD4036">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6" w:history="1">
              <w:r w:rsidRPr="007D3F3D">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AMP updates</w:t>
            </w:r>
          </w:p>
        </w:tc>
      </w:tr>
      <w:tr w:rsidR="005C411C" w:rsidRPr="007F63CF" w14:paraId="4C6EAA3B" w14:textId="77777777" w:rsidTr="00965B0B">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7CCFA82" w14:textId="717C7AFE" w:rsidR="005C411C" w:rsidRPr="007F63CF" w:rsidRDefault="005C411C"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18 – May</w:t>
            </w:r>
          </w:p>
        </w:tc>
        <w:tc>
          <w:tcPr>
            <w:tcW w:w="1934" w:type="dxa"/>
            <w:vMerge w:val="restart"/>
            <w:tcBorders>
              <w:top w:val="single" w:sz="6" w:space="0" w:color="000000"/>
              <w:left w:val="single" w:sz="6" w:space="0" w:color="000000"/>
              <w:right w:val="single" w:sz="6" w:space="0" w:color="000000"/>
            </w:tcBorders>
            <w:shd w:val="clear" w:color="auto" w:fill="auto"/>
          </w:tcPr>
          <w:p w14:paraId="3DB33A3F" w14:textId="45A47562" w:rsidR="005C411C" w:rsidRDefault="005C411C"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Bankwest</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CD76C91" w14:textId="77777777" w:rsidR="005C411C" w:rsidRDefault="005C411C" w:rsidP="00154FE5">
            <w:pPr>
              <w:pStyle w:val="ListParagraph"/>
              <w:numPr>
                <w:ilvl w:val="0"/>
                <w:numId w:val="24"/>
              </w:numPr>
              <w:spacing w:after="0" w:line="240" w:lineRule="auto"/>
              <w:textAlignment w:val="baseline"/>
              <w:rPr>
                <w:rFonts w:ascii="Calibri" w:eastAsia="Times New Roman" w:hAnsi="Calibri" w:cs="Calibri"/>
                <w:b/>
                <w:bCs/>
                <w:lang w:eastAsia="en-PH"/>
              </w:rPr>
            </w:pPr>
            <w:r w:rsidRPr="009F571B">
              <w:rPr>
                <w:rFonts w:ascii="Calibri" w:eastAsia="Times New Roman" w:hAnsi="Calibri" w:cs="Calibri"/>
                <w:b/>
                <w:bCs/>
                <w:lang w:eastAsia="en-PH"/>
              </w:rPr>
              <w:t>Bankwest home loan rates - new rates effective from Wednesday 18 May 2022</w:t>
            </w:r>
          </w:p>
          <w:p w14:paraId="1FCE67BE" w14:textId="365DEDCB" w:rsidR="005C411C" w:rsidRPr="00D402AE" w:rsidRDefault="005C411C" w:rsidP="009F571B">
            <w:pPr>
              <w:pStyle w:val="ListParagraph"/>
              <w:numPr>
                <w:ilvl w:val="1"/>
                <w:numId w:val="24"/>
              </w:numPr>
              <w:spacing w:after="0" w:line="240" w:lineRule="auto"/>
              <w:textAlignment w:val="baseline"/>
              <w:rPr>
                <w:rFonts w:ascii="Calibri" w:eastAsia="Times New Roman" w:hAnsi="Calibri" w:cs="Calibri"/>
                <w:lang w:eastAsia="en-PH"/>
              </w:rPr>
            </w:pPr>
            <w:r w:rsidRPr="00D402AE">
              <w:rPr>
                <w:rFonts w:ascii="Calibri" w:eastAsia="Times New Roman" w:hAnsi="Calibri" w:cs="Calibri"/>
                <w:lang w:eastAsia="en-PH"/>
              </w:rPr>
              <w:t>Effective Wednesday 18 May 2022 we are changing rates across several Home Loan Products</w:t>
            </w:r>
          </w:p>
        </w:tc>
      </w:tr>
      <w:tr w:rsidR="005C411C" w:rsidRPr="007F63CF" w14:paraId="6223861E" w14:textId="77777777" w:rsidTr="00965B0B">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EC19985" w14:textId="25CE3458" w:rsidR="005C411C" w:rsidRDefault="005C411C"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 – Jun</w:t>
            </w:r>
          </w:p>
        </w:tc>
        <w:tc>
          <w:tcPr>
            <w:tcW w:w="1934" w:type="dxa"/>
            <w:vMerge/>
            <w:tcBorders>
              <w:left w:val="single" w:sz="6" w:space="0" w:color="000000"/>
              <w:bottom w:val="single" w:sz="6" w:space="0" w:color="000000"/>
              <w:right w:val="single" w:sz="6" w:space="0" w:color="000000"/>
            </w:tcBorders>
            <w:shd w:val="clear" w:color="auto" w:fill="auto"/>
          </w:tcPr>
          <w:p w14:paraId="542B519E" w14:textId="77777777" w:rsidR="005C411C" w:rsidRDefault="005C411C" w:rsidP="007F63CF">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6AD31AD" w14:textId="1EEAADFF" w:rsidR="00676421" w:rsidRPr="00676421" w:rsidRDefault="00676421" w:rsidP="00676421">
            <w:pPr>
              <w:pStyle w:val="ListParagraph"/>
              <w:numPr>
                <w:ilvl w:val="0"/>
                <w:numId w:val="24"/>
              </w:numPr>
              <w:spacing w:after="0" w:line="240" w:lineRule="auto"/>
              <w:textAlignment w:val="baseline"/>
              <w:rPr>
                <w:rFonts w:ascii="Calibri" w:eastAsia="Times New Roman" w:hAnsi="Calibri" w:cs="Calibri"/>
                <w:lang w:eastAsia="en-PH"/>
              </w:rPr>
            </w:pPr>
            <w:r w:rsidRPr="00676421">
              <w:rPr>
                <w:rFonts w:ascii="Calibri" w:eastAsia="Times New Roman" w:hAnsi="Calibri" w:cs="Calibri"/>
                <w:lang w:eastAsia="en-PH"/>
              </w:rPr>
              <w:t>From Wednesday</w:t>
            </w:r>
            <w:r w:rsidRPr="00676421">
              <w:rPr>
                <w:rFonts w:ascii="Calibri" w:eastAsia="Times New Roman" w:hAnsi="Calibri" w:cs="Calibri"/>
                <w:lang w:eastAsia="en-PH"/>
              </w:rPr>
              <w:t xml:space="preserve"> 1st </w:t>
            </w:r>
            <w:r w:rsidRPr="00676421">
              <w:rPr>
                <w:rFonts w:ascii="Calibri" w:eastAsia="Times New Roman" w:hAnsi="Calibri" w:cs="Calibri"/>
                <w:lang w:eastAsia="en-PH"/>
              </w:rPr>
              <w:t>June</w:t>
            </w:r>
            <w:r w:rsidRPr="00676421">
              <w:rPr>
                <w:rFonts w:ascii="Calibri" w:eastAsia="Times New Roman" w:hAnsi="Calibri" w:cs="Calibri"/>
                <w:lang w:eastAsia="en-PH"/>
              </w:rPr>
              <w:t xml:space="preserve"> 2022, Bankwest will no longer accept new applications or offer new Small Business Banking products to customers. We will also cease to accept trust home loans from this date.  </w:t>
            </w:r>
          </w:p>
          <w:p w14:paraId="7FD70391" w14:textId="77777777" w:rsidR="005C411C" w:rsidRDefault="00676421" w:rsidP="00676421">
            <w:pPr>
              <w:pStyle w:val="ListParagraph"/>
              <w:numPr>
                <w:ilvl w:val="0"/>
                <w:numId w:val="24"/>
              </w:numPr>
              <w:spacing w:after="0" w:line="240" w:lineRule="auto"/>
              <w:textAlignment w:val="baseline"/>
              <w:rPr>
                <w:rFonts w:ascii="Calibri" w:eastAsia="Times New Roman" w:hAnsi="Calibri" w:cs="Calibri"/>
                <w:b/>
                <w:bCs/>
                <w:lang w:eastAsia="en-PH"/>
              </w:rPr>
            </w:pPr>
            <w:r w:rsidRPr="00676421">
              <w:rPr>
                <w:rFonts w:ascii="Calibri" w:eastAsia="Times New Roman" w:hAnsi="Calibri" w:cs="Calibri"/>
                <w:lang w:eastAsia="en-PH"/>
              </w:rPr>
              <w:t>Commercially accredited Brokers in WA will be able to continue to offer products and services to our customers who have an existing Business Banking Relationship Manager and who continue to meet our usual Relationship Management criteria. Typically, these clients have business lending needs above $1M.</w:t>
            </w:r>
            <w:r w:rsidRPr="00676421">
              <w:rPr>
                <w:rFonts w:ascii="Calibri" w:eastAsia="Times New Roman" w:hAnsi="Calibri" w:cs="Calibri"/>
                <w:b/>
                <w:bCs/>
                <w:lang w:eastAsia="en-PH"/>
              </w:rPr>
              <w:t xml:space="preserve">  </w:t>
            </w:r>
          </w:p>
          <w:p w14:paraId="5CDD2721" w14:textId="77777777" w:rsidR="00BF17F1" w:rsidRPr="00BF17F1" w:rsidRDefault="00BF17F1" w:rsidP="00BF17F1">
            <w:pPr>
              <w:pStyle w:val="ListParagraph"/>
              <w:numPr>
                <w:ilvl w:val="0"/>
                <w:numId w:val="24"/>
              </w:numPr>
              <w:spacing w:after="0" w:line="240" w:lineRule="auto"/>
              <w:textAlignment w:val="baseline"/>
              <w:rPr>
                <w:rFonts w:ascii="Calibri" w:eastAsia="Times New Roman" w:hAnsi="Calibri" w:cs="Calibri"/>
                <w:b/>
                <w:bCs/>
                <w:lang w:eastAsia="en-PH"/>
              </w:rPr>
            </w:pPr>
            <w:r w:rsidRPr="00BF17F1">
              <w:rPr>
                <w:rFonts w:ascii="Calibri" w:eastAsia="Times New Roman" w:hAnsi="Calibri" w:cs="Calibri"/>
                <w:b/>
                <w:bCs/>
                <w:lang w:eastAsia="en-PH"/>
              </w:rPr>
              <w:t xml:space="preserve">Additional information: </w:t>
            </w:r>
          </w:p>
          <w:p w14:paraId="2B33030B" w14:textId="77777777" w:rsidR="00BF17F1" w:rsidRPr="00BF17F1" w:rsidRDefault="00BF17F1" w:rsidP="00BF17F1">
            <w:pPr>
              <w:pStyle w:val="ListParagraph"/>
              <w:numPr>
                <w:ilvl w:val="1"/>
                <w:numId w:val="24"/>
              </w:numPr>
              <w:spacing w:after="0" w:line="240" w:lineRule="auto"/>
              <w:textAlignment w:val="baseline"/>
              <w:rPr>
                <w:rFonts w:ascii="Calibri" w:eastAsia="Times New Roman" w:hAnsi="Calibri" w:cs="Calibri"/>
                <w:lang w:eastAsia="en-PH"/>
              </w:rPr>
            </w:pPr>
            <w:r w:rsidRPr="00BF17F1">
              <w:rPr>
                <w:rFonts w:ascii="Calibri" w:eastAsia="Times New Roman" w:hAnsi="Calibri" w:cs="Calibri"/>
                <w:lang w:eastAsia="en-PH"/>
              </w:rPr>
              <w:t xml:space="preserve">At this time, there is no announcement regarding existing customers transitioning to CBA and </w:t>
            </w:r>
            <w:r w:rsidRPr="00BF17F1">
              <w:rPr>
                <w:rFonts w:ascii="Calibri" w:eastAsia="Times New Roman" w:hAnsi="Calibri" w:cs="Calibri"/>
                <w:lang w:eastAsia="en-PH"/>
              </w:rPr>
              <w:lastRenderedPageBreak/>
              <w:t>Bankwest will continue to support their existing Banking needs.</w:t>
            </w:r>
          </w:p>
          <w:p w14:paraId="5F087F9B" w14:textId="77777777" w:rsidR="00BF17F1" w:rsidRPr="00BF17F1" w:rsidRDefault="00BF17F1" w:rsidP="00BF17F1">
            <w:pPr>
              <w:pStyle w:val="ListParagraph"/>
              <w:numPr>
                <w:ilvl w:val="1"/>
                <w:numId w:val="24"/>
              </w:numPr>
              <w:spacing w:after="0" w:line="240" w:lineRule="auto"/>
              <w:textAlignment w:val="baseline"/>
              <w:rPr>
                <w:rFonts w:ascii="Calibri" w:eastAsia="Times New Roman" w:hAnsi="Calibri" w:cs="Calibri"/>
                <w:lang w:eastAsia="en-PH"/>
              </w:rPr>
            </w:pPr>
            <w:r w:rsidRPr="00BF17F1">
              <w:rPr>
                <w:rFonts w:ascii="Calibri" w:eastAsia="Times New Roman" w:hAnsi="Calibri" w:cs="Calibri"/>
                <w:lang w:eastAsia="en-PH"/>
              </w:rPr>
              <w:t>We will continue to progress applications currently in pipeline through existing channels.</w:t>
            </w:r>
          </w:p>
          <w:p w14:paraId="64144981" w14:textId="55546C34" w:rsidR="00BF17F1" w:rsidRPr="00BF17F1" w:rsidRDefault="00BF17F1" w:rsidP="00BF17F1">
            <w:pPr>
              <w:pStyle w:val="ListParagraph"/>
              <w:numPr>
                <w:ilvl w:val="1"/>
                <w:numId w:val="24"/>
              </w:numPr>
              <w:spacing w:after="0" w:line="240" w:lineRule="auto"/>
              <w:textAlignment w:val="baseline"/>
              <w:rPr>
                <w:rFonts w:ascii="Calibri" w:eastAsia="Times New Roman" w:hAnsi="Calibri" w:cs="Calibri"/>
                <w:lang w:eastAsia="en-PH"/>
              </w:rPr>
            </w:pPr>
            <w:r w:rsidRPr="00BF17F1">
              <w:rPr>
                <w:rFonts w:ascii="Calibri" w:eastAsia="Times New Roman" w:hAnsi="Calibri" w:cs="Calibri"/>
                <w:lang w:eastAsia="en-PH"/>
              </w:rPr>
              <w:t xml:space="preserve">Bankwest will cease accepting new Commercial accreditations from Wednesday 1st </w:t>
            </w:r>
            <w:r w:rsidR="00117D04" w:rsidRPr="00BF17F1">
              <w:rPr>
                <w:rFonts w:ascii="Calibri" w:eastAsia="Times New Roman" w:hAnsi="Calibri" w:cs="Calibri"/>
                <w:lang w:eastAsia="en-PH"/>
              </w:rPr>
              <w:t>June</w:t>
            </w:r>
            <w:r w:rsidRPr="00BF17F1">
              <w:rPr>
                <w:rFonts w:ascii="Calibri" w:eastAsia="Times New Roman" w:hAnsi="Calibri" w:cs="Calibri"/>
                <w:lang w:eastAsia="en-PH"/>
              </w:rPr>
              <w:t xml:space="preserve"> 2022.</w:t>
            </w:r>
          </w:p>
          <w:p w14:paraId="1CE6ED1F" w14:textId="1AB2FAFD" w:rsidR="00BF17F1" w:rsidRPr="00117D04" w:rsidRDefault="00BF17F1" w:rsidP="00117D04">
            <w:pPr>
              <w:pStyle w:val="ListParagraph"/>
              <w:numPr>
                <w:ilvl w:val="1"/>
                <w:numId w:val="24"/>
              </w:numPr>
              <w:spacing w:after="0" w:line="240" w:lineRule="auto"/>
              <w:textAlignment w:val="baseline"/>
              <w:rPr>
                <w:rFonts w:ascii="Calibri" w:eastAsia="Times New Roman" w:hAnsi="Calibri" w:cs="Calibri"/>
                <w:lang w:eastAsia="en-PH"/>
              </w:rPr>
            </w:pPr>
            <w:r w:rsidRPr="00BF17F1">
              <w:rPr>
                <w:rFonts w:ascii="Calibri" w:eastAsia="Times New Roman" w:hAnsi="Calibri" w:cs="Calibri"/>
                <w:lang w:eastAsia="en-PH"/>
              </w:rPr>
              <w:t>Brokers can contact 137000 for guidance to ensure they are clear about their options with Bankwest/CBA.</w:t>
            </w:r>
          </w:p>
        </w:tc>
      </w:tr>
      <w:tr w:rsidR="0095201A" w:rsidRPr="007F63CF" w14:paraId="4BD6BDE4" w14:textId="77777777" w:rsidTr="009C43C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B38EBE7" w14:textId="41B0D9E7" w:rsidR="0095201A" w:rsidRPr="007F63CF" w:rsidRDefault="00E95BD0" w:rsidP="0095201A">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20 – May</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1BEB57C" w14:textId="3791385A" w:rsidR="0095201A" w:rsidRPr="007F63CF" w:rsidRDefault="00B77E00" w:rsidP="0095201A">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Commonwealth Bank</w:t>
            </w:r>
          </w:p>
        </w:tc>
        <w:tc>
          <w:tcPr>
            <w:tcW w:w="5882" w:type="dxa"/>
            <w:tcBorders>
              <w:top w:val="single" w:sz="6" w:space="0" w:color="000000"/>
              <w:left w:val="nil"/>
              <w:bottom w:val="single" w:sz="6" w:space="0" w:color="000000"/>
              <w:right w:val="single" w:sz="6" w:space="0" w:color="000000"/>
            </w:tcBorders>
            <w:shd w:val="clear" w:color="auto" w:fill="auto"/>
          </w:tcPr>
          <w:p w14:paraId="7996A79C" w14:textId="77777777" w:rsidR="0095201A" w:rsidRDefault="00AA0BDC" w:rsidP="00E32F2D">
            <w:pPr>
              <w:pStyle w:val="ListParagraph"/>
              <w:numPr>
                <w:ilvl w:val="0"/>
                <w:numId w:val="24"/>
              </w:numPr>
              <w:spacing w:after="0" w:line="240" w:lineRule="auto"/>
              <w:textAlignment w:val="baseline"/>
              <w:rPr>
                <w:rFonts w:ascii="Calibri" w:eastAsia="Times New Roman" w:hAnsi="Calibri" w:cs="Calibri"/>
                <w:b/>
                <w:bCs/>
                <w:lang w:eastAsia="en-PH"/>
              </w:rPr>
            </w:pPr>
            <w:r w:rsidRPr="00AA0BDC">
              <w:rPr>
                <w:rFonts w:ascii="Calibri" w:eastAsia="Times New Roman" w:hAnsi="Calibri" w:cs="Calibri"/>
                <w:b/>
                <w:bCs/>
                <w:lang w:eastAsia="en-PH"/>
              </w:rPr>
              <w:t>Interest Rate Changes for Variable Rate home loans</w:t>
            </w:r>
          </w:p>
          <w:p w14:paraId="7B535538" w14:textId="77777777" w:rsidR="008E26A3" w:rsidRDefault="008E26A3" w:rsidP="008E26A3">
            <w:pPr>
              <w:pStyle w:val="ListParagraph"/>
              <w:numPr>
                <w:ilvl w:val="1"/>
                <w:numId w:val="24"/>
              </w:numPr>
              <w:spacing w:after="0" w:line="240" w:lineRule="auto"/>
              <w:textAlignment w:val="baseline"/>
              <w:rPr>
                <w:rFonts w:ascii="Calibri" w:eastAsia="Times New Roman" w:hAnsi="Calibri" w:cs="Calibri"/>
                <w:lang w:eastAsia="en-PH"/>
              </w:rPr>
            </w:pPr>
            <w:r w:rsidRPr="008E26A3">
              <w:rPr>
                <w:rFonts w:ascii="Calibri" w:eastAsia="Times New Roman" w:hAnsi="Calibri" w:cs="Calibri"/>
                <w:lang w:eastAsia="en-PH"/>
              </w:rPr>
              <w:t>Following the RBA cash rate decision, CommBank has today announced it will increase its home loan variable interest rates. Our home loan variable interest rates will increase by 0.25% per annum (p.a.) on and from Friday 20 May 2022.</w:t>
            </w:r>
          </w:p>
          <w:p w14:paraId="5C910AFC" w14:textId="77777777" w:rsidR="009C0F53" w:rsidRDefault="004350BA" w:rsidP="004350BA">
            <w:pPr>
              <w:pStyle w:val="ListParagraph"/>
              <w:numPr>
                <w:ilvl w:val="0"/>
                <w:numId w:val="24"/>
              </w:numPr>
              <w:spacing w:after="0" w:line="240" w:lineRule="auto"/>
              <w:textAlignment w:val="baseline"/>
              <w:rPr>
                <w:rFonts w:ascii="Calibri" w:eastAsia="Times New Roman" w:hAnsi="Calibri" w:cs="Calibri"/>
                <w:b/>
                <w:bCs/>
                <w:lang w:eastAsia="en-PH"/>
              </w:rPr>
            </w:pPr>
            <w:r w:rsidRPr="004350BA">
              <w:rPr>
                <w:rFonts w:ascii="Calibri" w:eastAsia="Times New Roman" w:hAnsi="Calibri" w:cs="Calibri"/>
                <w:b/>
                <w:bCs/>
                <w:lang w:eastAsia="en-PH"/>
              </w:rPr>
              <w:t>New Standard Variable reference rates</w:t>
            </w:r>
          </w:p>
          <w:p w14:paraId="12389D1B" w14:textId="77777777" w:rsidR="003F4513" w:rsidRPr="003F4513" w:rsidRDefault="003F4513" w:rsidP="003F4513">
            <w:pPr>
              <w:pStyle w:val="ListParagraph"/>
              <w:numPr>
                <w:ilvl w:val="1"/>
                <w:numId w:val="24"/>
              </w:numPr>
              <w:spacing w:after="0" w:line="240" w:lineRule="auto"/>
              <w:textAlignment w:val="baseline"/>
              <w:rPr>
                <w:rFonts w:ascii="Calibri" w:eastAsia="Times New Roman" w:hAnsi="Calibri" w:cs="Calibri"/>
                <w:b/>
                <w:bCs/>
                <w:lang w:eastAsia="en-PH"/>
              </w:rPr>
            </w:pPr>
            <w:r w:rsidRPr="003F4513">
              <w:rPr>
                <w:rFonts w:ascii="Calibri" w:eastAsia="Times New Roman" w:hAnsi="Calibri" w:cs="Calibri"/>
                <w:b/>
                <w:bCs/>
                <w:lang w:eastAsia="en-PH"/>
              </w:rPr>
              <w:t>The following reference rate changes are effective for new and existing customers on and from Friday 20 May 2022:</w:t>
            </w:r>
          </w:p>
          <w:p w14:paraId="2BB5153E" w14:textId="72F85B6B" w:rsidR="003F4513" w:rsidRPr="003F4513" w:rsidRDefault="003F4513" w:rsidP="00830E60">
            <w:pPr>
              <w:pStyle w:val="ListParagraph"/>
              <w:numPr>
                <w:ilvl w:val="2"/>
                <w:numId w:val="24"/>
              </w:numPr>
              <w:spacing w:after="0" w:line="240" w:lineRule="auto"/>
              <w:textAlignment w:val="baseline"/>
              <w:rPr>
                <w:rFonts w:ascii="Calibri" w:eastAsia="Times New Roman" w:hAnsi="Calibri" w:cs="Calibri"/>
                <w:lang w:eastAsia="en-PH"/>
              </w:rPr>
            </w:pPr>
            <w:r w:rsidRPr="003F4513">
              <w:rPr>
                <w:rFonts w:ascii="Calibri" w:eastAsia="Times New Roman" w:hAnsi="Calibri" w:cs="Calibri"/>
                <w:lang w:eastAsia="en-PH"/>
              </w:rPr>
              <w:t xml:space="preserve">Owner Occupier Principal &amp; Interest Standard Variable Rate home loans will increase by 0.25% p.a. to 4.80% p.a. </w:t>
            </w:r>
          </w:p>
          <w:p w14:paraId="5CFCB57A" w14:textId="3CD80E2F" w:rsidR="003F4513" w:rsidRPr="003F4513" w:rsidRDefault="003F4513" w:rsidP="00830E60">
            <w:pPr>
              <w:pStyle w:val="ListParagraph"/>
              <w:numPr>
                <w:ilvl w:val="2"/>
                <w:numId w:val="24"/>
              </w:numPr>
              <w:spacing w:after="0" w:line="240" w:lineRule="auto"/>
              <w:textAlignment w:val="baseline"/>
              <w:rPr>
                <w:rFonts w:ascii="Calibri" w:eastAsia="Times New Roman" w:hAnsi="Calibri" w:cs="Calibri"/>
                <w:lang w:eastAsia="en-PH"/>
              </w:rPr>
            </w:pPr>
            <w:r w:rsidRPr="003F4513">
              <w:rPr>
                <w:rFonts w:ascii="Calibri" w:eastAsia="Times New Roman" w:hAnsi="Calibri" w:cs="Calibri"/>
                <w:lang w:eastAsia="en-PH"/>
              </w:rPr>
              <w:t xml:space="preserve">Owner Occupier Interest Only Standard Variable Rate home loans will increase by 0.25% p.a. to 5.29% p.a. </w:t>
            </w:r>
          </w:p>
          <w:p w14:paraId="65CAEDDF" w14:textId="47A4F3B8" w:rsidR="003F4513" w:rsidRPr="003F4513" w:rsidRDefault="003F4513" w:rsidP="00830E60">
            <w:pPr>
              <w:pStyle w:val="ListParagraph"/>
              <w:numPr>
                <w:ilvl w:val="2"/>
                <w:numId w:val="24"/>
              </w:numPr>
              <w:spacing w:after="0" w:line="240" w:lineRule="auto"/>
              <w:textAlignment w:val="baseline"/>
              <w:rPr>
                <w:rFonts w:ascii="Calibri" w:eastAsia="Times New Roman" w:hAnsi="Calibri" w:cs="Calibri"/>
                <w:lang w:eastAsia="en-PH"/>
              </w:rPr>
            </w:pPr>
            <w:r w:rsidRPr="003F4513">
              <w:rPr>
                <w:rFonts w:ascii="Calibri" w:eastAsia="Times New Roman" w:hAnsi="Calibri" w:cs="Calibri"/>
                <w:lang w:eastAsia="en-PH"/>
              </w:rPr>
              <w:t>Investment Principal &amp; Interest Standard Variable Rate home loans will increase by 0.25% p.a. to 5.38% p.a.</w:t>
            </w:r>
          </w:p>
          <w:p w14:paraId="35147B13" w14:textId="280F009F" w:rsidR="003F4513" w:rsidRPr="003F4513" w:rsidRDefault="003F4513" w:rsidP="00830E60">
            <w:pPr>
              <w:pStyle w:val="ListParagraph"/>
              <w:numPr>
                <w:ilvl w:val="2"/>
                <w:numId w:val="24"/>
              </w:numPr>
              <w:spacing w:after="0" w:line="240" w:lineRule="auto"/>
              <w:textAlignment w:val="baseline"/>
              <w:rPr>
                <w:rFonts w:ascii="Calibri" w:eastAsia="Times New Roman" w:hAnsi="Calibri" w:cs="Calibri"/>
                <w:lang w:eastAsia="en-PH"/>
              </w:rPr>
            </w:pPr>
            <w:r w:rsidRPr="003F4513">
              <w:rPr>
                <w:rFonts w:ascii="Calibri" w:eastAsia="Times New Roman" w:hAnsi="Calibri" w:cs="Calibri"/>
                <w:lang w:eastAsia="en-PH"/>
              </w:rPr>
              <w:t xml:space="preserve">Investment Interest Only Standard Variable Rate home loans will increase by 0.25% p.a. to 5.64% p.a. </w:t>
            </w:r>
          </w:p>
          <w:p w14:paraId="09A8DACD" w14:textId="77777777" w:rsidR="003F4513" w:rsidRPr="003214D1" w:rsidRDefault="003F4513" w:rsidP="00830E60">
            <w:pPr>
              <w:pStyle w:val="ListParagraph"/>
              <w:numPr>
                <w:ilvl w:val="2"/>
                <w:numId w:val="24"/>
              </w:numPr>
              <w:spacing w:after="0" w:line="240" w:lineRule="auto"/>
              <w:textAlignment w:val="baseline"/>
              <w:rPr>
                <w:rFonts w:ascii="Calibri" w:eastAsia="Times New Roman" w:hAnsi="Calibri" w:cs="Calibri"/>
                <w:b/>
                <w:bCs/>
                <w:lang w:eastAsia="en-PH"/>
              </w:rPr>
            </w:pPr>
            <w:r w:rsidRPr="003F4513">
              <w:rPr>
                <w:rFonts w:ascii="Calibri" w:eastAsia="Times New Roman" w:hAnsi="Calibri" w:cs="Calibri"/>
                <w:lang w:eastAsia="en-PH"/>
              </w:rPr>
              <w:t>Equity Unlock for Seniors interest rates will remain unchanged at 5.70% p.a.</w:t>
            </w:r>
          </w:p>
          <w:p w14:paraId="71737070" w14:textId="77777777" w:rsidR="003214D1" w:rsidRDefault="003214D1" w:rsidP="003214D1">
            <w:pPr>
              <w:spacing w:after="0" w:line="240" w:lineRule="auto"/>
              <w:textAlignment w:val="baseline"/>
              <w:rPr>
                <w:rFonts w:ascii="Calibri" w:eastAsia="Times New Roman" w:hAnsi="Calibri" w:cs="Calibri"/>
                <w:b/>
                <w:bCs/>
                <w:lang w:eastAsia="en-PH"/>
              </w:rPr>
            </w:pPr>
          </w:p>
          <w:p w14:paraId="3C455B92" w14:textId="008C6E33" w:rsidR="003214D1" w:rsidRPr="00EF197B" w:rsidRDefault="003214D1" w:rsidP="003214D1">
            <w:pPr>
              <w:spacing w:after="0" w:line="240" w:lineRule="auto"/>
              <w:textAlignment w:val="baseline"/>
              <w:rPr>
                <w:rFonts w:ascii="Calibri" w:eastAsia="Times New Roman" w:hAnsi="Calibri" w:cs="Calibri"/>
                <w:lang w:eastAsia="en-PH"/>
              </w:rPr>
            </w:pPr>
            <w:r w:rsidRPr="00EF197B">
              <w:rPr>
                <w:rFonts w:ascii="Calibri" w:eastAsia="Times New Roman" w:hAnsi="Calibri" w:cs="Calibri"/>
                <w:lang w:eastAsia="en-PH"/>
              </w:rPr>
              <w:t xml:space="preserve">Click </w:t>
            </w:r>
            <w:hyperlink r:id="rId7" w:history="1">
              <w:r w:rsidRPr="00260C25">
                <w:rPr>
                  <w:rStyle w:val="Hyperlink"/>
                  <w:rFonts w:ascii="Calibri" w:eastAsia="Times New Roman" w:hAnsi="Calibri" w:cs="Calibri"/>
                  <w:lang w:eastAsia="en-PH"/>
                </w:rPr>
                <w:t>here</w:t>
              </w:r>
            </w:hyperlink>
            <w:r w:rsidRPr="00EF197B">
              <w:rPr>
                <w:rFonts w:ascii="Calibri" w:eastAsia="Times New Roman" w:hAnsi="Calibri" w:cs="Calibri"/>
                <w:lang w:eastAsia="en-PH"/>
              </w:rPr>
              <w:t xml:space="preserve"> to find out more about Commonwealth Bank updates</w:t>
            </w:r>
          </w:p>
        </w:tc>
      </w:tr>
      <w:tr w:rsidR="00C61022" w:rsidRPr="007F63CF" w14:paraId="7596CC6D" w14:textId="77777777" w:rsidTr="0063259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53DDBD9" w14:textId="7CD09DCB" w:rsidR="00C61022" w:rsidRDefault="00C61022" w:rsidP="00C61022">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17 – May</w:t>
            </w:r>
          </w:p>
        </w:tc>
        <w:tc>
          <w:tcPr>
            <w:tcW w:w="0" w:type="auto"/>
            <w:vMerge w:val="restart"/>
            <w:tcBorders>
              <w:top w:val="single" w:sz="6" w:space="0" w:color="000000"/>
              <w:left w:val="single" w:sz="6" w:space="0" w:color="000000"/>
              <w:right w:val="single" w:sz="6" w:space="0" w:color="000000"/>
            </w:tcBorders>
            <w:shd w:val="clear" w:color="auto" w:fill="auto"/>
          </w:tcPr>
          <w:p w14:paraId="1127FE75" w14:textId="01AC3C2F" w:rsidR="00C61022" w:rsidRDefault="00C61022" w:rsidP="00C61022">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Homestart</w:t>
            </w:r>
          </w:p>
        </w:tc>
        <w:tc>
          <w:tcPr>
            <w:tcW w:w="5882" w:type="dxa"/>
            <w:tcBorders>
              <w:top w:val="single" w:sz="6" w:space="0" w:color="000000"/>
              <w:left w:val="nil"/>
              <w:bottom w:val="single" w:sz="6" w:space="0" w:color="000000"/>
              <w:right w:val="single" w:sz="6" w:space="0" w:color="000000"/>
            </w:tcBorders>
            <w:shd w:val="clear" w:color="auto" w:fill="auto"/>
          </w:tcPr>
          <w:p w14:paraId="689DCC62" w14:textId="77777777" w:rsidR="00C61022" w:rsidRDefault="00C61022" w:rsidP="00C61022">
            <w:pPr>
              <w:pStyle w:val="ListParagraph"/>
              <w:numPr>
                <w:ilvl w:val="0"/>
                <w:numId w:val="23"/>
              </w:numPr>
              <w:spacing w:after="0" w:line="240" w:lineRule="auto"/>
              <w:textAlignment w:val="baseline"/>
              <w:rPr>
                <w:rFonts w:ascii="Calibri" w:eastAsia="Times New Roman" w:hAnsi="Calibri" w:cs="Calibri"/>
                <w:b/>
                <w:bCs/>
                <w:lang w:eastAsia="en-PH"/>
              </w:rPr>
            </w:pPr>
            <w:r w:rsidRPr="000A360A">
              <w:rPr>
                <w:rFonts w:ascii="Calibri" w:eastAsia="Times New Roman" w:hAnsi="Calibri" w:cs="Calibri"/>
                <w:b/>
                <w:bCs/>
                <w:lang w:eastAsia="en-PH"/>
              </w:rPr>
              <w:t>Fixed Interest Rate changes</w:t>
            </w:r>
          </w:p>
          <w:p w14:paraId="3B96A039" w14:textId="77777777" w:rsidR="00C61022" w:rsidRPr="001D3CD1" w:rsidRDefault="00C61022" w:rsidP="00C61022">
            <w:pPr>
              <w:pStyle w:val="ListParagraph"/>
              <w:numPr>
                <w:ilvl w:val="1"/>
                <w:numId w:val="23"/>
              </w:numPr>
              <w:spacing w:after="0" w:line="240" w:lineRule="auto"/>
              <w:textAlignment w:val="baseline"/>
              <w:rPr>
                <w:rFonts w:ascii="Calibri" w:eastAsia="Times New Roman" w:hAnsi="Calibri" w:cs="Calibri"/>
                <w:b/>
                <w:bCs/>
                <w:lang w:eastAsia="en-PH"/>
              </w:rPr>
            </w:pPr>
            <w:r w:rsidRPr="001D3CD1">
              <w:rPr>
                <w:rFonts w:ascii="Calibri" w:eastAsia="Times New Roman" w:hAnsi="Calibri" w:cs="Calibri"/>
                <w:b/>
                <w:bCs/>
                <w:lang w:eastAsia="en-PH"/>
              </w:rPr>
              <w:t>Increase in the 1-, 2- and 3-Year Fixed Interest Rates</w:t>
            </w:r>
          </w:p>
          <w:p w14:paraId="4D9D5A93" w14:textId="77777777" w:rsidR="00C61022" w:rsidRPr="001D3CD1" w:rsidRDefault="00C61022" w:rsidP="00C61022">
            <w:pPr>
              <w:pStyle w:val="ListParagraph"/>
              <w:numPr>
                <w:ilvl w:val="2"/>
                <w:numId w:val="23"/>
              </w:numPr>
              <w:spacing w:after="0" w:line="240" w:lineRule="auto"/>
              <w:textAlignment w:val="baseline"/>
              <w:rPr>
                <w:rFonts w:ascii="Calibri" w:eastAsia="Times New Roman" w:hAnsi="Calibri" w:cs="Calibri"/>
                <w:lang w:eastAsia="en-PH"/>
              </w:rPr>
            </w:pPr>
            <w:r w:rsidRPr="001D3CD1">
              <w:rPr>
                <w:rFonts w:ascii="Calibri" w:eastAsia="Times New Roman" w:hAnsi="Calibri" w:cs="Calibri"/>
                <w:lang w:eastAsia="en-PH"/>
              </w:rPr>
              <w:t xml:space="preserve">1 Year Fixed Interest Rate has increased from 4.19% to 4.49% </w:t>
            </w:r>
          </w:p>
          <w:p w14:paraId="28A892DE" w14:textId="77777777" w:rsidR="00C61022" w:rsidRPr="001D3CD1" w:rsidRDefault="00C61022" w:rsidP="00C61022">
            <w:pPr>
              <w:pStyle w:val="ListParagraph"/>
              <w:numPr>
                <w:ilvl w:val="2"/>
                <w:numId w:val="23"/>
              </w:numPr>
              <w:spacing w:after="0" w:line="240" w:lineRule="auto"/>
              <w:textAlignment w:val="baseline"/>
              <w:rPr>
                <w:rFonts w:ascii="Calibri" w:eastAsia="Times New Roman" w:hAnsi="Calibri" w:cs="Calibri"/>
                <w:lang w:eastAsia="en-PH"/>
              </w:rPr>
            </w:pPr>
            <w:r w:rsidRPr="001D3CD1">
              <w:rPr>
                <w:rFonts w:ascii="Calibri" w:eastAsia="Times New Roman" w:hAnsi="Calibri" w:cs="Calibri"/>
                <w:lang w:eastAsia="en-PH"/>
              </w:rPr>
              <w:t xml:space="preserve">2 Year Fixed Interest Rate has increased from 4.59% to 5.09% </w:t>
            </w:r>
          </w:p>
          <w:p w14:paraId="46599430" w14:textId="661723D7" w:rsidR="00C61022" w:rsidRPr="00B66CB3" w:rsidRDefault="00C61022" w:rsidP="00C61022">
            <w:pPr>
              <w:pStyle w:val="ListParagraph"/>
              <w:numPr>
                <w:ilvl w:val="2"/>
                <w:numId w:val="23"/>
              </w:numPr>
              <w:spacing w:after="0" w:line="240" w:lineRule="auto"/>
              <w:textAlignment w:val="baseline"/>
              <w:rPr>
                <w:rFonts w:ascii="Calibri" w:eastAsia="Times New Roman" w:hAnsi="Calibri" w:cs="Calibri"/>
                <w:lang w:eastAsia="en-PH"/>
              </w:rPr>
            </w:pPr>
            <w:r w:rsidRPr="001D3CD1">
              <w:rPr>
                <w:rFonts w:ascii="Calibri" w:eastAsia="Times New Roman" w:hAnsi="Calibri" w:cs="Calibri"/>
                <w:lang w:eastAsia="en-PH"/>
              </w:rPr>
              <w:t>3 Year Fixed Interest Rate has increased from 4.99% to 5.49%</w:t>
            </w:r>
          </w:p>
        </w:tc>
      </w:tr>
      <w:tr w:rsidR="003B1014" w:rsidRPr="007F63CF" w14:paraId="1BCA6B64" w14:textId="77777777" w:rsidTr="00EB562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F00D031" w14:textId="0CD5C9C0" w:rsidR="003B1014" w:rsidRDefault="00241674"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19 – May</w:t>
            </w:r>
          </w:p>
        </w:tc>
        <w:tc>
          <w:tcPr>
            <w:tcW w:w="0" w:type="auto"/>
            <w:vMerge/>
            <w:tcBorders>
              <w:left w:val="single" w:sz="6" w:space="0" w:color="000000"/>
              <w:bottom w:val="single" w:sz="6" w:space="0" w:color="000000"/>
              <w:right w:val="single" w:sz="6" w:space="0" w:color="000000"/>
            </w:tcBorders>
            <w:shd w:val="clear" w:color="auto" w:fill="auto"/>
            <w:vAlign w:val="center"/>
          </w:tcPr>
          <w:p w14:paraId="5D3FF0EB" w14:textId="77777777" w:rsidR="003B1014" w:rsidRDefault="003B1014" w:rsidP="009B61A7">
            <w:pPr>
              <w:spacing w:after="0" w:line="240" w:lineRule="auto"/>
              <w:jc w:val="center"/>
              <w:rPr>
                <w:rFonts w:ascii="Calibri" w:eastAsia="Times New Roman" w:hAnsi="Calibri" w:cs="Calibri"/>
                <w:lang w:eastAsia="en-PH"/>
              </w:rPr>
            </w:pPr>
          </w:p>
        </w:tc>
        <w:tc>
          <w:tcPr>
            <w:tcW w:w="5882" w:type="dxa"/>
            <w:tcBorders>
              <w:top w:val="single" w:sz="6" w:space="0" w:color="000000"/>
              <w:left w:val="nil"/>
              <w:bottom w:val="single" w:sz="6" w:space="0" w:color="000000"/>
              <w:right w:val="single" w:sz="6" w:space="0" w:color="000000"/>
            </w:tcBorders>
            <w:shd w:val="clear" w:color="auto" w:fill="auto"/>
          </w:tcPr>
          <w:p w14:paraId="226B8327" w14:textId="77777777" w:rsidR="003B1014" w:rsidRDefault="005F58FB" w:rsidP="000A360A">
            <w:pPr>
              <w:pStyle w:val="ListParagraph"/>
              <w:numPr>
                <w:ilvl w:val="0"/>
                <w:numId w:val="23"/>
              </w:numPr>
              <w:spacing w:after="0" w:line="240" w:lineRule="auto"/>
              <w:textAlignment w:val="baseline"/>
              <w:rPr>
                <w:rFonts w:ascii="Calibri" w:eastAsia="Times New Roman" w:hAnsi="Calibri" w:cs="Calibri"/>
                <w:b/>
                <w:bCs/>
                <w:lang w:eastAsia="en-PH"/>
              </w:rPr>
            </w:pPr>
            <w:r w:rsidRPr="005F58FB">
              <w:rPr>
                <w:rFonts w:ascii="Calibri" w:eastAsia="Times New Roman" w:hAnsi="Calibri" w:cs="Calibri"/>
                <w:b/>
                <w:bCs/>
                <w:lang w:eastAsia="en-PH"/>
              </w:rPr>
              <w:t>Standard Variable Interest Rate changes</w:t>
            </w:r>
          </w:p>
          <w:p w14:paraId="4181E52E" w14:textId="77777777" w:rsidR="005F58FB" w:rsidRDefault="005F58FB" w:rsidP="005F58FB">
            <w:pPr>
              <w:pStyle w:val="ListParagraph"/>
              <w:numPr>
                <w:ilvl w:val="1"/>
                <w:numId w:val="23"/>
              </w:numPr>
              <w:spacing w:after="0" w:line="240" w:lineRule="auto"/>
              <w:textAlignment w:val="baseline"/>
              <w:rPr>
                <w:rFonts w:ascii="Calibri" w:eastAsia="Times New Roman" w:hAnsi="Calibri" w:cs="Calibri"/>
                <w:lang w:eastAsia="en-PH"/>
              </w:rPr>
            </w:pPr>
            <w:r w:rsidRPr="005F58FB">
              <w:rPr>
                <w:rFonts w:ascii="Calibri" w:eastAsia="Times New Roman" w:hAnsi="Calibri" w:cs="Calibri"/>
                <w:lang w:eastAsia="en-PH"/>
              </w:rPr>
              <w:lastRenderedPageBreak/>
              <w:t>HomeStart Finance will increase its Standard Variable Interest Rate by 0.25% p.a. to 4.64% p.a.  effective Thursday 19 May 2022.</w:t>
            </w:r>
          </w:p>
          <w:p w14:paraId="2953E716" w14:textId="75A3F493" w:rsidR="00751517" w:rsidRPr="00751517" w:rsidRDefault="00751517" w:rsidP="00751517">
            <w:pPr>
              <w:pStyle w:val="ListParagraph"/>
              <w:numPr>
                <w:ilvl w:val="1"/>
                <w:numId w:val="23"/>
              </w:numPr>
              <w:spacing w:after="0" w:line="240" w:lineRule="auto"/>
              <w:textAlignment w:val="baseline"/>
              <w:rPr>
                <w:rFonts w:ascii="Calibri" w:eastAsia="Times New Roman" w:hAnsi="Calibri" w:cs="Calibri"/>
                <w:lang w:eastAsia="en-PH"/>
              </w:rPr>
            </w:pPr>
            <w:r w:rsidRPr="00751517">
              <w:rPr>
                <w:rFonts w:ascii="Calibri" w:eastAsia="Times New Roman" w:hAnsi="Calibri" w:cs="Calibri"/>
                <w:lang w:eastAsia="en-PH"/>
              </w:rPr>
              <w:t>Low Deposit Loan (still in the first year) will increase from 5.39% p.a. to 5.64% p.a.</w:t>
            </w:r>
          </w:p>
          <w:p w14:paraId="12D50C43" w14:textId="2DEAA457" w:rsidR="00751517" w:rsidRPr="00751517" w:rsidRDefault="00751517" w:rsidP="00751517">
            <w:pPr>
              <w:pStyle w:val="ListParagraph"/>
              <w:numPr>
                <w:ilvl w:val="1"/>
                <w:numId w:val="23"/>
              </w:numPr>
              <w:spacing w:after="0" w:line="240" w:lineRule="auto"/>
              <w:textAlignment w:val="baseline"/>
              <w:rPr>
                <w:rFonts w:ascii="Calibri" w:eastAsia="Times New Roman" w:hAnsi="Calibri" w:cs="Calibri"/>
                <w:lang w:eastAsia="en-PH"/>
              </w:rPr>
            </w:pPr>
            <w:r w:rsidRPr="00751517">
              <w:rPr>
                <w:rFonts w:ascii="Calibri" w:eastAsia="Times New Roman" w:hAnsi="Calibri" w:cs="Calibri"/>
                <w:lang w:eastAsia="en-PH"/>
              </w:rPr>
              <w:t>Nunga Home Loans from 6.39% p.a. to 6.64% p.a.</w:t>
            </w:r>
          </w:p>
          <w:p w14:paraId="124434F1" w14:textId="77777777" w:rsidR="00751517" w:rsidRPr="00751517" w:rsidRDefault="00751517" w:rsidP="00751517">
            <w:pPr>
              <w:pStyle w:val="ListParagraph"/>
              <w:numPr>
                <w:ilvl w:val="1"/>
                <w:numId w:val="23"/>
              </w:numPr>
              <w:spacing w:after="0" w:line="240" w:lineRule="auto"/>
              <w:textAlignment w:val="baseline"/>
              <w:rPr>
                <w:rFonts w:ascii="Calibri" w:eastAsia="Times New Roman" w:hAnsi="Calibri" w:cs="Calibri"/>
                <w:lang w:eastAsia="en-PH"/>
              </w:rPr>
            </w:pPr>
            <w:r w:rsidRPr="00751517">
              <w:rPr>
                <w:rFonts w:ascii="Calibri" w:eastAsia="Times New Roman" w:hAnsi="Calibri" w:cs="Calibri"/>
                <w:lang w:eastAsia="en-PH"/>
              </w:rPr>
              <w:t>Seniors Equity Loans settled prior to 1 July 2008 will increase from 4.39% p.a. to 4.64% p.a.</w:t>
            </w:r>
          </w:p>
          <w:p w14:paraId="5DAFC9C8" w14:textId="77777777" w:rsidR="00751517" w:rsidRPr="00751517" w:rsidRDefault="00751517" w:rsidP="00751517">
            <w:pPr>
              <w:pStyle w:val="ListParagraph"/>
              <w:numPr>
                <w:ilvl w:val="1"/>
                <w:numId w:val="23"/>
              </w:numPr>
              <w:spacing w:after="0" w:line="240" w:lineRule="auto"/>
              <w:textAlignment w:val="baseline"/>
              <w:rPr>
                <w:rFonts w:ascii="Calibri" w:eastAsia="Times New Roman" w:hAnsi="Calibri" w:cs="Calibri"/>
                <w:lang w:eastAsia="en-PH"/>
              </w:rPr>
            </w:pPr>
            <w:r w:rsidRPr="00751517">
              <w:rPr>
                <w:rFonts w:ascii="Calibri" w:eastAsia="Times New Roman" w:hAnsi="Calibri" w:cs="Calibri"/>
                <w:lang w:eastAsia="en-PH"/>
              </w:rPr>
              <w:t>Seniors Equity Loans settled between 1 July 2008 to 22 May 2016 will increase from 4.89% p.a. to 5.14% p.a.</w:t>
            </w:r>
          </w:p>
          <w:p w14:paraId="790A50CB" w14:textId="17ED6432" w:rsidR="00751517" w:rsidRPr="00751517" w:rsidRDefault="00751517" w:rsidP="00751517">
            <w:pPr>
              <w:pStyle w:val="ListParagraph"/>
              <w:numPr>
                <w:ilvl w:val="1"/>
                <w:numId w:val="23"/>
              </w:numPr>
              <w:spacing w:after="0" w:line="240" w:lineRule="auto"/>
              <w:textAlignment w:val="baseline"/>
              <w:rPr>
                <w:rFonts w:ascii="Calibri" w:eastAsia="Times New Roman" w:hAnsi="Calibri" w:cs="Calibri"/>
                <w:lang w:eastAsia="en-PH"/>
              </w:rPr>
            </w:pPr>
            <w:r w:rsidRPr="00751517">
              <w:rPr>
                <w:rFonts w:ascii="Calibri" w:eastAsia="Times New Roman" w:hAnsi="Calibri" w:cs="Calibri"/>
                <w:lang w:eastAsia="en-PH"/>
              </w:rPr>
              <w:t>Advantage Loan contracts on and from 14 December 2021 will increase from 1.10% p.a. to 1.16% p.a.</w:t>
            </w:r>
          </w:p>
        </w:tc>
      </w:tr>
      <w:tr w:rsidR="008D52E7" w:rsidRPr="007F63CF" w14:paraId="4453ABFF" w14:textId="77777777" w:rsidTr="003E7CD4">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6927A59" w14:textId="7309D39B" w:rsidR="008D52E7" w:rsidRDefault="008D52E7" w:rsidP="008D52E7">
            <w:pPr>
              <w:spacing w:after="0" w:line="240" w:lineRule="auto"/>
              <w:jc w:val="center"/>
              <w:textAlignment w:val="baseline"/>
              <w:rPr>
                <w:rFonts w:ascii="Calibri" w:eastAsia="Times New Roman" w:hAnsi="Calibri" w:cs="Calibri"/>
                <w:lang w:eastAsia="en-PH"/>
              </w:rPr>
            </w:pPr>
          </w:p>
        </w:tc>
        <w:tc>
          <w:tcPr>
            <w:tcW w:w="0" w:type="auto"/>
            <w:tcBorders>
              <w:left w:val="single" w:sz="6" w:space="0" w:color="000000"/>
              <w:bottom w:val="single" w:sz="6" w:space="0" w:color="000000"/>
              <w:right w:val="single" w:sz="6" w:space="0" w:color="000000"/>
            </w:tcBorders>
            <w:shd w:val="clear" w:color="auto" w:fill="auto"/>
          </w:tcPr>
          <w:p w14:paraId="2C6C798E" w14:textId="216FDFAA" w:rsidR="008D52E7" w:rsidRDefault="008D52E7" w:rsidP="008D52E7">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HSBC</w:t>
            </w:r>
          </w:p>
        </w:tc>
        <w:tc>
          <w:tcPr>
            <w:tcW w:w="5882" w:type="dxa"/>
            <w:tcBorders>
              <w:top w:val="single" w:sz="6" w:space="0" w:color="000000"/>
              <w:left w:val="nil"/>
              <w:bottom w:val="single" w:sz="6" w:space="0" w:color="000000"/>
              <w:right w:val="single" w:sz="6" w:space="0" w:color="000000"/>
            </w:tcBorders>
            <w:shd w:val="clear" w:color="auto" w:fill="auto"/>
          </w:tcPr>
          <w:p w14:paraId="11151937" w14:textId="77777777" w:rsidR="008D52E7" w:rsidRDefault="008D52E7" w:rsidP="008D52E7">
            <w:pPr>
              <w:pStyle w:val="ListParagraph"/>
              <w:numPr>
                <w:ilvl w:val="0"/>
                <w:numId w:val="23"/>
              </w:numPr>
              <w:spacing w:after="0" w:line="240" w:lineRule="auto"/>
              <w:textAlignment w:val="baseline"/>
              <w:rPr>
                <w:rFonts w:ascii="Calibri" w:eastAsia="Times New Roman" w:hAnsi="Calibri" w:cs="Calibri"/>
                <w:b/>
                <w:bCs/>
                <w:lang w:eastAsia="en-PH"/>
              </w:rPr>
            </w:pPr>
            <w:r w:rsidRPr="00077B7F">
              <w:rPr>
                <w:rFonts w:ascii="Calibri" w:eastAsia="Times New Roman" w:hAnsi="Calibri" w:cs="Calibri"/>
                <w:b/>
                <w:bCs/>
                <w:lang w:eastAsia="en-PH"/>
              </w:rPr>
              <w:t>HSBC Variable Rate Change Update</w:t>
            </w:r>
          </w:p>
          <w:p w14:paraId="1144EC11" w14:textId="77777777" w:rsidR="008D52E7" w:rsidRPr="00EE4718" w:rsidRDefault="008D52E7" w:rsidP="008D52E7">
            <w:pPr>
              <w:pStyle w:val="ListParagraph"/>
              <w:numPr>
                <w:ilvl w:val="1"/>
                <w:numId w:val="23"/>
              </w:numPr>
              <w:spacing w:after="0" w:line="240" w:lineRule="auto"/>
              <w:textAlignment w:val="baseline"/>
              <w:rPr>
                <w:rFonts w:ascii="Calibri" w:eastAsia="Times New Roman" w:hAnsi="Calibri" w:cs="Calibri"/>
                <w:lang w:eastAsia="en-PH"/>
              </w:rPr>
            </w:pPr>
            <w:r w:rsidRPr="00EE4718">
              <w:rPr>
                <w:rFonts w:ascii="Calibri" w:eastAsia="Times New Roman" w:hAnsi="Calibri" w:cs="Calibri"/>
                <w:lang w:eastAsia="en-PH"/>
              </w:rPr>
              <w:t xml:space="preserve">HSBC Australia will increase its variable interest rates by 0.25% p.a. for home loan customers, following the Reserve Bank of Australia’s (RBA) decision to increase the official cash rate by a quarter of a percentage point to 0.35 per cent.  </w:t>
            </w:r>
          </w:p>
          <w:p w14:paraId="39239EAD" w14:textId="77777777" w:rsidR="008D52E7" w:rsidRPr="000F2942" w:rsidRDefault="008D52E7" w:rsidP="008D52E7">
            <w:pPr>
              <w:pStyle w:val="ListParagraph"/>
              <w:numPr>
                <w:ilvl w:val="1"/>
                <w:numId w:val="23"/>
              </w:numPr>
              <w:spacing w:after="0" w:line="240" w:lineRule="auto"/>
              <w:textAlignment w:val="baseline"/>
              <w:rPr>
                <w:rFonts w:ascii="Calibri" w:eastAsia="Times New Roman" w:hAnsi="Calibri" w:cs="Calibri"/>
                <w:lang w:eastAsia="en-PH"/>
              </w:rPr>
            </w:pPr>
            <w:r w:rsidRPr="000F2942">
              <w:rPr>
                <w:rFonts w:ascii="Calibri" w:eastAsia="Times New Roman" w:hAnsi="Calibri" w:cs="Calibri"/>
                <w:lang w:eastAsia="en-PH"/>
              </w:rPr>
              <w:t xml:space="preserve">These updated rates apply to all new and existing loans, effective Monday 23 May 2022. </w:t>
            </w:r>
          </w:p>
          <w:p w14:paraId="430A9B73" w14:textId="77777777" w:rsidR="008D52E7" w:rsidRPr="00EE4718" w:rsidRDefault="008D52E7" w:rsidP="008D52E7">
            <w:pPr>
              <w:pStyle w:val="ListParagraph"/>
              <w:numPr>
                <w:ilvl w:val="1"/>
                <w:numId w:val="23"/>
              </w:numPr>
              <w:spacing w:after="0" w:line="240" w:lineRule="auto"/>
              <w:textAlignment w:val="baseline"/>
              <w:rPr>
                <w:rFonts w:ascii="Calibri" w:eastAsia="Times New Roman" w:hAnsi="Calibri" w:cs="Calibri"/>
                <w:b/>
                <w:bCs/>
                <w:lang w:eastAsia="en-PH"/>
              </w:rPr>
            </w:pPr>
            <w:r w:rsidRPr="00EE4718">
              <w:rPr>
                <w:rFonts w:ascii="Calibri" w:eastAsia="Times New Roman" w:hAnsi="Calibri" w:cs="Calibri"/>
                <w:b/>
                <w:bCs/>
                <w:lang w:eastAsia="en-PH"/>
              </w:rPr>
              <w:t xml:space="preserve">Pipeline - Variable Rates  </w:t>
            </w:r>
          </w:p>
          <w:p w14:paraId="05F91558" w14:textId="77777777" w:rsidR="008D52E7" w:rsidRPr="006A2295" w:rsidRDefault="008D52E7" w:rsidP="008D52E7">
            <w:pPr>
              <w:pStyle w:val="ListParagraph"/>
              <w:numPr>
                <w:ilvl w:val="2"/>
                <w:numId w:val="23"/>
              </w:numPr>
              <w:spacing w:after="0" w:line="240" w:lineRule="auto"/>
              <w:textAlignment w:val="baseline"/>
              <w:rPr>
                <w:rFonts w:ascii="Calibri" w:eastAsia="Times New Roman" w:hAnsi="Calibri" w:cs="Calibri"/>
                <w:lang w:eastAsia="en-PH"/>
              </w:rPr>
            </w:pPr>
            <w:r w:rsidRPr="006A2295">
              <w:rPr>
                <w:rFonts w:ascii="Calibri" w:eastAsia="Times New Roman" w:hAnsi="Calibri" w:cs="Calibri"/>
                <w:lang w:eastAsia="en-PH"/>
              </w:rPr>
              <w:t xml:space="preserve">New variable pricing will apply to all applications from the effective date. </w:t>
            </w:r>
          </w:p>
          <w:p w14:paraId="0DE79CF5" w14:textId="77777777" w:rsidR="008D52E7" w:rsidRPr="00077B7F" w:rsidRDefault="008D52E7" w:rsidP="008D52E7">
            <w:pPr>
              <w:pStyle w:val="ListParagraph"/>
              <w:numPr>
                <w:ilvl w:val="1"/>
                <w:numId w:val="23"/>
              </w:numPr>
              <w:spacing w:after="0" w:line="240" w:lineRule="auto"/>
              <w:textAlignment w:val="baseline"/>
              <w:rPr>
                <w:rFonts w:ascii="Calibri" w:eastAsia="Times New Roman" w:hAnsi="Calibri" w:cs="Calibri"/>
                <w:b/>
                <w:bCs/>
                <w:lang w:eastAsia="en-PH"/>
              </w:rPr>
            </w:pPr>
            <w:r w:rsidRPr="00077B7F">
              <w:rPr>
                <w:rFonts w:ascii="Calibri" w:eastAsia="Times New Roman" w:hAnsi="Calibri" w:cs="Calibri"/>
                <w:b/>
                <w:bCs/>
                <w:lang w:eastAsia="en-PH"/>
              </w:rPr>
              <w:t xml:space="preserve">Fixed Revert Rates  </w:t>
            </w:r>
          </w:p>
          <w:p w14:paraId="58801287" w14:textId="5BC15062" w:rsidR="008D52E7" w:rsidRPr="00077B7F" w:rsidRDefault="008D52E7" w:rsidP="008D52E7">
            <w:pPr>
              <w:pStyle w:val="ListParagraph"/>
              <w:numPr>
                <w:ilvl w:val="2"/>
                <w:numId w:val="23"/>
              </w:numPr>
              <w:spacing w:after="0" w:line="240" w:lineRule="auto"/>
              <w:textAlignment w:val="baseline"/>
              <w:rPr>
                <w:rFonts w:ascii="Calibri" w:eastAsia="Times New Roman" w:hAnsi="Calibri" w:cs="Calibri"/>
                <w:lang w:eastAsia="en-PH"/>
              </w:rPr>
            </w:pPr>
            <w:r w:rsidRPr="00077B7F">
              <w:rPr>
                <w:rFonts w:ascii="Calibri" w:eastAsia="Times New Roman" w:hAnsi="Calibri" w:cs="Calibri"/>
                <w:lang w:eastAsia="en-PH"/>
              </w:rPr>
              <w:t xml:space="preserve">New variable pricing will apply to all fixed </w:t>
            </w:r>
            <w:r w:rsidRPr="00077B7F">
              <w:rPr>
                <w:rFonts w:ascii="Calibri" w:eastAsia="Times New Roman" w:hAnsi="Calibri" w:cs="Calibri"/>
                <w:lang w:eastAsia="en-PH"/>
              </w:rPr>
              <w:t>rates</w:t>
            </w:r>
            <w:r w:rsidRPr="00077B7F">
              <w:rPr>
                <w:rFonts w:ascii="Calibri" w:eastAsia="Times New Roman" w:hAnsi="Calibri" w:cs="Calibri"/>
                <w:lang w:eastAsia="en-PH"/>
              </w:rPr>
              <w:t xml:space="preserve"> revert rates, from the effective date.</w:t>
            </w:r>
          </w:p>
        </w:tc>
      </w:tr>
      <w:tr w:rsidR="002B30B8" w:rsidRPr="007F63CF" w14:paraId="05C27876"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F654340" w14:textId="087E4482" w:rsidR="002B30B8" w:rsidRPr="007F63CF" w:rsidRDefault="0000325A"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20 – May</w:t>
            </w:r>
          </w:p>
        </w:tc>
        <w:tc>
          <w:tcPr>
            <w:tcW w:w="1934" w:type="dxa"/>
            <w:tcBorders>
              <w:top w:val="nil"/>
              <w:left w:val="single" w:sz="6" w:space="0" w:color="000000"/>
              <w:bottom w:val="single" w:sz="6" w:space="0" w:color="000000"/>
              <w:right w:val="single" w:sz="6" w:space="0" w:color="000000"/>
            </w:tcBorders>
            <w:shd w:val="clear" w:color="auto" w:fill="auto"/>
            <w:hideMark/>
          </w:tcPr>
          <w:p w14:paraId="6AD1E9F4"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ING</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0E024D5" w14:textId="77777777" w:rsidR="004871FB" w:rsidRDefault="0000325A" w:rsidP="0000325A">
            <w:pPr>
              <w:pStyle w:val="ListParagraph"/>
              <w:numPr>
                <w:ilvl w:val="0"/>
                <w:numId w:val="23"/>
              </w:numPr>
              <w:spacing w:after="0" w:line="240" w:lineRule="auto"/>
              <w:textAlignment w:val="baseline"/>
              <w:rPr>
                <w:rFonts w:ascii="Calibri" w:eastAsia="Times New Roman" w:hAnsi="Calibri" w:cs="Calibri"/>
                <w:b/>
                <w:bCs/>
                <w:lang w:eastAsia="en-PH"/>
              </w:rPr>
            </w:pPr>
            <w:r w:rsidRPr="0000325A">
              <w:rPr>
                <w:rFonts w:ascii="Calibri" w:eastAsia="Times New Roman" w:hAnsi="Calibri" w:cs="Calibri"/>
                <w:b/>
                <w:bCs/>
                <w:lang w:eastAsia="en-PH"/>
              </w:rPr>
              <w:t>ING Interest Rate Changes</w:t>
            </w:r>
          </w:p>
          <w:p w14:paraId="4E800DC8" w14:textId="77777777" w:rsidR="0000325A" w:rsidRPr="0000325A" w:rsidRDefault="0000325A" w:rsidP="0000325A">
            <w:pPr>
              <w:pStyle w:val="ListParagraph"/>
              <w:numPr>
                <w:ilvl w:val="1"/>
                <w:numId w:val="23"/>
              </w:numPr>
              <w:spacing w:after="0" w:line="240" w:lineRule="auto"/>
              <w:textAlignment w:val="baseline"/>
              <w:rPr>
                <w:rFonts w:ascii="Calibri" w:eastAsia="Times New Roman" w:hAnsi="Calibri" w:cs="Calibri"/>
                <w:b/>
                <w:bCs/>
                <w:lang w:eastAsia="en-PH"/>
              </w:rPr>
            </w:pPr>
            <w:r w:rsidRPr="0000325A">
              <w:rPr>
                <w:rFonts w:ascii="Calibri" w:eastAsia="Times New Roman" w:hAnsi="Calibri" w:cs="Calibri"/>
                <w:b/>
                <w:bCs/>
                <w:lang w:eastAsia="en-PH"/>
              </w:rPr>
              <w:t xml:space="preserve">Owner Occupied rate changes: </w:t>
            </w:r>
          </w:p>
          <w:p w14:paraId="34BB1046" w14:textId="131A2D94" w:rsidR="0000325A" w:rsidRPr="002D7889" w:rsidRDefault="0000325A" w:rsidP="004B77DB">
            <w:pPr>
              <w:pStyle w:val="ListParagraph"/>
              <w:numPr>
                <w:ilvl w:val="2"/>
                <w:numId w:val="23"/>
              </w:numPr>
              <w:spacing w:after="0" w:line="240" w:lineRule="auto"/>
              <w:textAlignment w:val="baseline"/>
              <w:rPr>
                <w:rFonts w:ascii="Calibri" w:eastAsia="Times New Roman" w:hAnsi="Calibri" w:cs="Calibri"/>
                <w:lang w:eastAsia="en-PH"/>
              </w:rPr>
            </w:pPr>
            <w:r w:rsidRPr="002D7889">
              <w:rPr>
                <w:rFonts w:ascii="Calibri" w:eastAsia="Times New Roman" w:hAnsi="Calibri" w:cs="Calibri"/>
                <w:lang w:eastAsia="en-PH"/>
              </w:rPr>
              <w:t xml:space="preserve">Increase 1,2,3,4 &amp; 5 years Fixed Rate Owner Occupier P&amp;I Home Loan Rates with an OA  </w:t>
            </w:r>
          </w:p>
          <w:p w14:paraId="5A95DA76" w14:textId="098992BA" w:rsidR="0000325A" w:rsidRPr="0000325A" w:rsidRDefault="0000325A" w:rsidP="004B77DB">
            <w:pPr>
              <w:pStyle w:val="ListParagraph"/>
              <w:numPr>
                <w:ilvl w:val="2"/>
                <w:numId w:val="23"/>
              </w:numPr>
              <w:spacing w:after="0" w:line="240" w:lineRule="auto"/>
              <w:textAlignment w:val="baseline"/>
              <w:rPr>
                <w:rFonts w:ascii="Calibri" w:eastAsia="Times New Roman" w:hAnsi="Calibri" w:cs="Calibri"/>
                <w:b/>
                <w:bCs/>
                <w:lang w:eastAsia="en-PH"/>
              </w:rPr>
            </w:pPr>
            <w:r w:rsidRPr="002D7889">
              <w:rPr>
                <w:rFonts w:ascii="Calibri" w:eastAsia="Times New Roman" w:hAnsi="Calibri" w:cs="Calibri"/>
                <w:lang w:eastAsia="en-PH"/>
              </w:rPr>
              <w:t xml:space="preserve">Increase 1,2,3,4 &amp; 5 years Fixed Rate Owner Occupier P&amp;I Home Loan Rates without an OA  </w:t>
            </w:r>
          </w:p>
          <w:p w14:paraId="68569D67" w14:textId="77777777" w:rsidR="0000325A" w:rsidRPr="0000325A" w:rsidRDefault="0000325A" w:rsidP="0000325A">
            <w:pPr>
              <w:pStyle w:val="ListParagraph"/>
              <w:numPr>
                <w:ilvl w:val="1"/>
                <w:numId w:val="23"/>
              </w:numPr>
              <w:spacing w:after="0" w:line="240" w:lineRule="auto"/>
              <w:textAlignment w:val="baseline"/>
              <w:rPr>
                <w:rFonts w:ascii="Calibri" w:eastAsia="Times New Roman" w:hAnsi="Calibri" w:cs="Calibri"/>
                <w:b/>
                <w:bCs/>
                <w:lang w:eastAsia="en-PH"/>
              </w:rPr>
            </w:pPr>
            <w:r w:rsidRPr="0000325A">
              <w:rPr>
                <w:rFonts w:ascii="Calibri" w:eastAsia="Times New Roman" w:hAnsi="Calibri" w:cs="Calibri"/>
                <w:b/>
                <w:bCs/>
                <w:lang w:eastAsia="en-PH"/>
              </w:rPr>
              <w:t xml:space="preserve">Investor rate changes: </w:t>
            </w:r>
          </w:p>
          <w:p w14:paraId="2A7364C0" w14:textId="78FBB795" w:rsidR="0000325A" w:rsidRPr="0000325A" w:rsidRDefault="0000325A" w:rsidP="0000325A">
            <w:pPr>
              <w:pStyle w:val="ListParagraph"/>
              <w:numPr>
                <w:ilvl w:val="2"/>
                <w:numId w:val="23"/>
              </w:numPr>
              <w:spacing w:after="0" w:line="240" w:lineRule="auto"/>
              <w:textAlignment w:val="baseline"/>
              <w:rPr>
                <w:rFonts w:ascii="Calibri" w:eastAsia="Times New Roman" w:hAnsi="Calibri" w:cs="Calibri"/>
                <w:lang w:eastAsia="en-PH"/>
              </w:rPr>
            </w:pPr>
            <w:r w:rsidRPr="0000325A">
              <w:rPr>
                <w:rFonts w:ascii="Calibri" w:eastAsia="Times New Roman" w:hAnsi="Calibri" w:cs="Calibri"/>
                <w:lang w:eastAsia="en-PH"/>
              </w:rPr>
              <w:t xml:space="preserve">Increase 1,2,3,4 &amp; 5 years Fixed Rate Investor P&amp;I Home Loan Rates  </w:t>
            </w:r>
          </w:p>
          <w:p w14:paraId="120931A6" w14:textId="10A952B3" w:rsidR="0000325A" w:rsidRPr="0000325A" w:rsidRDefault="0000325A" w:rsidP="0000325A">
            <w:pPr>
              <w:pStyle w:val="ListParagraph"/>
              <w:numPr>
                <w:ilvl w:val="2"/>
                <w:numId w:val="23"/>
              </w:numPr>
              <w:spacing w:after="0" w:line="240" w:lineRule="auto"/>
              <w:textAlignment w:val="baseline"/>
              <w:rPr>
                <w:rFonts w:ascii="Calibri" w:eastAsia="Times New Roman" w:hAnsi="Calibri" w:cs="Calibri"/>
                <w:b/>
                <w:bCs/>
                <w:lang w:eastAsia="en-PH"/>
              </w:rPr>
            </w:pPr>
            <w:r w:rsidRPr="0000325A">
              <w:rPr>
                <w:rFonts w:ascii="Calibri" w:eastAsia="Times New Roman" w:hAnsi="Calibri" w:cs="Calibri"/>
                <w:lang w:eastAsia="en-PH"/>
              </w:rPr>
              <w:t>Increase 1,2,3,4 &amp; 5 years Fixed Rate Investor IO Home Loan Rates</w:t>
            </w:r>
          </w:p>
        </w:tc>
      </w:tr>
      <w:tr w:rsidR="004B3B0E" w:rsidRPr="007F63CF" w14:paraId="603278BA"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7F7578E" w14:textId="5E49D7BA" w:rsidR="004B3B0E" w:rsidRPr="007F63CF" w:rsidRDefault="00703D53"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20 – May</w:t>
            </w:r>
          </w:p>
        </w:tc>
        <w:tc>
          <w:tcPr>
            <w:tcW w:w="1934" w:type="dxa"/>
            <w:tcBorders>
              <w:top w:val="nil"/>
              <w:left w:val="single" w:sz="6" w:space="0" w:color="000000"/>
              <w:bottom w:val="single" w:sz="6" w:space="0" w:color="000000"/>
              <w:right w:val="single" w:sz="6" w:space="0" w:color="000000"/>
            </w:tcBorders>
            <w:shd w:val="clear" w:color="auto" w:fill="auto"/>
          </w:tcPr>
          <w:p w14:paraId="76E6B202" w14:textId="4155A7F4" w:rsidR="004B3B0E" w:rsidRPr="007F63CF" w:rsidRDefault="004B3B0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Keystart</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1E11436" w14:textId="77777777" w:rsidR="004B3B0E" w:rsidRDefault="00400A84" w:rsidP="00703D53">
            <w:pPr>
              <w:pStyle w:val="ListParagraph"/>
              <w:numPr>
                <w:ilvl w:val="0"/>
                <w:numId w:val="23"/>
              </w:numPr>
              <w:spacing w:after="0" w:line="240" w:lineRule="auto"/>
              <w:textAlignment w:val="baseline"/>
              <w:rPr>
                <w:rFonts w:ascii="Calibri" w:eastAsia="Times New Roman" w:hAnsi="Calibri" w:cs="Calibri"/>
                <w:b/>
                <w:bCs/>
                <w:lang w:eastAsia="en-PH"/>
              </w:rPr>
            </w:pPr>
            <w:r w:rsidRPr="00400A84">
              <w:rPr>
                <w:rFonts w:ascii="Calibri" w:eastAsia="Times New Roman" w:hAnsi="Calibri" w:cs="Calibri"/>
                <w:b/>
                <w:bCs/>
                <w:lang w:eastAsia="en-PH"/>
              </w:rPr>
              <w:t>Keystart Interest Rate</w:t>
            </w:r>
            <w:r>
              <w:rPr>
                <w:rFonts w:ascii="Calibri" w:eastAsia="Times New Roman" w:hAnsi="Calibri" w:cs="Calibri"/>
                <w:b/>
                <w:bCs/>
                <w:lang w:eastAsia="en-PH"/>
              </w:rPr>
              <w:t xml:space="preserve"> Increase</w:t>
            </w:r>
          </w:p>
          <w:p w14:paraId="06CCCCD8" w14:textId="7FF0EDAA" w:rsidR="00400A84" w:rsidRPr="00400A84" w:rsidRDefault="00400A84" w:rsidP="00400A84">
            <w:pPr>
              <w:pStyle w:val="ListParagraph"/>
              <w:numPr>
                <w:ilvl w:val="1"/>
                <w:numId w:val="23"/>
              </w:numPr>
              <w:spacing w:after="0" w:line="240" w:lineRule="auto"/>
              <w:textAlignment w:val="baseline"/>
              <w:rPr>
                <w:rFonts w:ascii="Calibri" w:eastAsia="Times New Roman" w:hAnsi="Calibri" w:cs="Calibri"/>
                <w:lang w:eastAsia="en-PH"/>
              </w:rPr>
            </w:pPr>
            <w:r w:rsidRPr="00400A84">
              <w:rPr>
                <w:rFonts w:ascii="Calibri" w:eastAsia="Times New Roman" w:hAnsi="Calibri" w:cs="Calibri"/>
                <w:lang w:eastAsia="en-PH"/>
              </w:rPr>
              <w:t xml:space="preserve">The RBA recently announced an increase to the official cash rate </w:t>
            </w:r>
            <w:r w:rsidRPr="00400A84">
              <w:rPr>
                <w:rFonts w:ascii="Calibri" w:eastAsia="Times New Roman" w:hAnsi="Calibri" w:cs="Calibri"/>
                <w:lang w:eastAsia="en-PH"/>
              </w:rPr>
              <w:t>to 0.35</w:t>
            </w:r>
            <w:r w:rsidRPr="00400A84">
              <w:rPr>
                <w:rFonts w:ascii="Calibri" w:eastAsia="Times New Roman" w:hAnsi="Calibri" w:cs="Calibri"/>
                <w:lang w:eastAsia="en-PH"/>
              </w:rPr>
              <w:t xml:space="preserve">%.  </w:t>
            </w:r>
          </w:p>
          <w:p w14:paraId="3175A93D" w14:textId="559DA998" w:rsidR="00400A84" w:rsidRPr="00400A84" w:rsidRDefault="00400A84" w:rsidP="00400A84">
            <w:pPr>
              <w:pStyle w:val="ListParagraph"/>
              <w:numPr>
                <w:ilvl w:val="1"/>
                <w:numId w:val="23"/>
              </w:numPr>
              <w:spacing w:after="0" w:line="240" w:lineRule="auto"/>
              <w:textAlignment w:val="baseline"/>
              <w:rPr>
                <w:rFonts w:ascii="Calibri" w:eastAsia="Times New Roman" w:hAnsi="Calibri" w:cs="Calibri"/>
                <w:lang w:eastAsia="en-PH"/>
              </w:rPr>
            </w:pPr>
            <w:r w:rsidRPr="00400A84">
              <w:rPr>
                <w:rFonts w:ascii="Calibri" w:eastAsia="Times New Roman" w:hAnsi="Calibri" w:cs="Calibri"/>
                <w:lang w:eastAsia="en-PH"/>
              </w:rPr>
              <w:t xml:space="preserve">As a result of this increase, Keystart will increase our standard variable interest rate from 4.54% </w:t>
            </w:r>
            <w:r w:rsidRPr="00400A84">
              <w:rPr>
                <w:rFonts w:ascii="Calibri" w:eastAsia="Times New Roman" w:hAnsi="Calibri" w:cs="Calibri"/>
                <w:lang w:eastAsia="en-PH"/>
              </w:rPr>
              <w:t xml:space="preserve">to </w:t>
            </w:r>
            <w:r w:rsidRPr="00400A84">
              <w:rPr>
                <w:rFonts w:ascii="Calibri" w:eastAsia="Times New Roman" w:hAnsi="Calibri" w:cs="Calibri"/>
                <w:lang w:eastAsia="en-PH"/>
              </w:rPr>
              <w:lastRenderedPageBreak/>
              <w:t>4.76</w:t>
            </w:r>
            <w:r w:rsidRPr="00400A84">
              <w:rPr>
                <w:rFonts w:ascii="Calibri" w:eastAsia="Times New Roman" w:hAnsi="Calibri" w:cs="Calibri"/>
                <w:lang w:eastAsia="en-PH"/>
              </w:rPr>
              <w:t xml:space="preserve">%, and our grand-fathered rate loans from 3.76% </w:t>
            </w:r>
            <w:r w:rsidRPr="00400A84">
              <w:rPr>
                <w:rFonts w:ascii="Calibri" w:eastAsia="Times New Roman" w:hAnsi="Calibri" w:cs="Calibri"/>
                <w:lang w:eastAsia="en-PH"/>
              </w:rPr>
              <w:t>to 3.98</w:t>
            </w:r>
            <w:r w:rsidRPr="00400A84">
              <w:rPr>
                <w:rFonts w:ascii="Calibri" w:eastAsia="Times New Roman" w:hAnsi="Calibri" w:cs="Calibri"/>
                <w:lang w:eastAsia="en-PH"/>
              </w:rPr>
              <w:t xml:space="preserve">%.  </w:t>
            </w:r>
          </w:p>
          <w:p w14:paraId="0B47E540" w14:textId="08C8DDAE" w:rsidR="00400A84" w:rsidRPr="00703D53" w:rsidRDefault="00400A84" w:rsidP="00400A84">
            <w:pPr>
              <w:pStyle w:val="ListParagraph"/>
              <w:numPr>
                <w:ilvl w:val="1"/>
                <w:numId w:val="23"/>
              </w:numPr>
              <w:spacing w:after="0" w:line="240" w:lineRule="auto"/>
              <w:textAlignment w:val="baseline"/>
              <w:rPr>
                <w:rFonts w:ascii="Calibri" w:eastAsia="Times New Roman" w:hAnsi="Calibri" w:cs="Calibri"/>
                <w:b/>
                <w:bCs/>
                <w:lang w:eastAsia="en-PH"/>
              </w:rPr>
            </w:pPr>
            <w:r w:rsidRPr="00400A84">
              <w:rPr>
                <w:rFonts w:ascii="Calibri" w:eastAsia="Times New Roman" w:hAnsi="Calibri" w:cs="Calibri"/>
                <w:lang w:eastAsia="en-PH"/>
              </w:rPr>
              <w:t>In both cases an increase amount of 0.22%</w:t>
            </w:r>
          </w:p>
        </w:tc>
      </w:tr>
      <w:tr w:rsidR="002B30B8" w:rsidRPr="007F63CF" w14:paraId="49110E67"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F8D0498" w14:textId="7FF6A44A" w:rsidR="002B30B8" w:rsidRPr="007F63CF" w:rsidRDefault="00F91CE4"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20 – May</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3FF62CBC"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ME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A9E618D" w14:textId="11C30F93" w:rsidR="00F91CE4" w:rsidRPr="00F91CE4" w:rsidRDefault="00F91CE4" w:rsidP="00F91CE4">
            <w:pPr>
              <w:pStyle w:val="ListParagraph"/>
              <w:numPr>
                <w:ilvl w:val="0"/>
                <w:numId w:val="23"/>
              </w:numPr>
              <w:spacing w:after="0" w:line="240" w:lineRule="auto"/>
              <w:textAlignment w:val="baseline"/>
              <w:rPr>
                <w:rFonts w:ascii="Calibri" w:eastAsia="Times New Roman" w:hAnsi="Calibri" w:cs="Calibri"/>
                <w:lang w:eastAsia="en-PH"/>
              </w:rPr>
            </w:pPr>
            <w:r w:rsidRPr="00F91CE4">
              <w:rPr>
                <w:rFonts w:ascii="Calibri" w:eastAsia="Times New Roman" w:hAnsi="Calibri" w:cs="Calibri"/>
                <w:lang w:eastAsia="en-PH"/>
              </w:rPr>
              <w:t>Updated Security Location</w:t>
            </w:r>
          </w:p>
        </w:tc>
      </w:tr>
      <w:tr w:rsidR="004B3B0E" w:rsidRPr="007F63CF" w14:paraId="75CAF4DE"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C54C53A" w14:textId="7117A293" w:rsidR="004B3B0E" w:rsidRPr="007F63CF" w:rsidRDefault="00686A98"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19 – May</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4B1F1038" w14:textId="089B52BB" w:rsidR="004B3B0E" w:rsidRPr="007F63CF" w:rsidRDefault="004B3B0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MyState Bank</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F6A3522" w14:textId="055078B3" w:rsidR="001B75D3" w:rsidRPr="001B75D3" w:rsidRDefault="00686A98" w:rsidP="00506072">
            <w:pPr>
              <w:pStyle w:val="ListParagraph"/>
              <w:numPr>
                <w:ilvl w:val="0"/>
                <w:numId w:val="23"/>
              </w:numPr>
              <w:spacing w:after="0" w:line="240" w:lineRule="auto"/>
              <w:textAlignment w:val="baseline"/>
              <w:rPr>
                <w:rFonts w:ascii="Calibri" w:eastAsia="Times New Roman" w:hAnsi="Calibri" w:cs="Calibri"/>
                <w:b/>
                <w:bCs/>
                <w:lang w:eastAsia="en-PH"/>
              </w:rPr>
            </w:pPr>
            <w:r w:rsidRPr="00686A98">
              <w:rPr>
                <w:rFonts w:ascii="Calibri" w:eastAsia="Times New Roman" w:hAnsi="Calibri" w:cs="Calibri"/>
                <w:b/>
                <w:bCs/>
                <w:lang w:eastAsia="en-PH"/>
              </w:rPr>
              <w:t>Changes to Fixed Rate Home Loans</w:t>
            </w:r>
            <w:r w:rsidR="001B75D3" w:rsidRPr="001B75D3">
              <w:rPr>
                <w:rFonts w:ascii="Calibri" w:eastAsia="Times New Roman" w:hAnsi="Calibri" w:cs="Calibri"/>
                <w:b/>
                <w:bCs/>
                <w:lang w:eastAsia="en-PH"/>
              </w:rPr>
              <w:t xml:space="preserve"> </w:t>
            </w:r>
          </w:p>
          <w:p w14:paraId="7B45B6BC" w14:textId="2DAAB7B7" w:rsidR="001B75D3" w:rsidRPr="00057CCF" w:rsidRDefault="001B75D3" w:rsidP="00506072">
            <w:pPr>
              <w:pStyle w:val="ListParagraph"/>
              <w:numPr>
                <w:ilvl w:val="1"/>
                <w:numId w:val="23"/>
              </w:numPr>
              <w:spacing w:after="0" w:line="240" w:lineRule="auto"/>
              <w:textAlignment w:val="baseline"/>
              <w:rPr>
                <w:rFonts w:ascii="Calibri" w:eastAsia="Times New Roman" w:hAnsi="Calibri" w:cs="Calibri"/>
                <w:b/>
                <w:bCs/>
                <w:lang w:eastAsia="en-PH"/>
              </w:rPr>
            </w:pPr>
            <w:r w:rsidRPr="00057CCF">
              <w:rPr>
                <w:rFonts w:ascii="Calibri" w:eastAsia="Times New Roman" w:hAnsi="Calibri" w:cs="Calibri"/>
                <w:b/>
                <w:bCs/>
                <w:lang w:eastAsia="en-PH"/>
              </w:rPr>
              <w:t xml:space="preserve">The changes are to the following </w:t>
            </w:r>
            <w:r w:rsidRPr="00057CCF">
              <w:rPr>
                <w:rFonts w:ascii="Calibri" w:eastAsia="Times New Roman" w:hAnsi="Calibri" w:cs="Calibri"/>
                <w:b/>
                <w:bCs/>
                <w:lang w:eastAsia="en-PH"/>
              </w:rPr>
              <w:t>product</w:t>
            </w:r>
            <w:r w:rsidR="00057CCF" w:rsidRPr="00057CCF">
              <w:rPr>
                <w:rFonts w:ascii="Calibri" w:eastAsia="Times New Roman" w:hAnsi="Calibri" w:cs="Calibri"/>
                <w:b/>
                <w:bCs/>
                <w:lang w:eastAsia="en-PH"/>
              </w:rPr>
              <w:t>s:</w:t>
            </w:r>
          </w:p>
          <w:p w14:paraId="1E7ADBE9" w14:textId="6D9ADE14" w:rsidR="001B75D3" w:rsidRPr="001B75D3" w:rsidRDefault="001B75D3" w:rsidP="00403523">
            <w:pPr>
              <w:pStyle w:val="ListParagraph"/>
              <w:numPr>
                <w:ilvl w:val="2"/>
                <w:numId w:val="23"/>
              </w:numPr>
              <w:spacing w:after="0" w:line="240" w:lineRule="auto"/>
              <w:textAlignment w:val="baseline"/>
              <w:rPr>
                <w:rFonts w:ascii="Calibri" w:eastAsia="Times New Roman" w:hAnsi="Calibri" w:cs="Calibri"/>
                <w:lang w:eastAsia="en-PH"/>
              </w:rPr>
            </w:pPr>
            <w:r w:rsidRPr="001B75D3">
              <w:rPr>
                <w:rFonts w:ascii="Calibri" w:eastAsia="Times New Roman" w:hAnsi="Calibri" w:cs="Calibri"/>
                <w:lang w:eastAsia="en-PH"/>
              </w:rPr>
              <w:t>Owner Occupied (Principal &amp; Interest and Interest Only) fixed rate home loans (</w:t>
            </w:r>
            <w:r w:rsidRPr="001B75D3">
              <w:rPr>
                <w:rFonts w:ascii="Calibri" w:eastAsia="Times New Roman" w:hAnsi="Calibri" w:cs="Calibri"/>
                <w:lang w:eastAsia="en-PH"/>
              </w:rPr>
              <w:t>1-, 2-, 3- and 5-year</w:t>
            </w:r>
            <w:r w:rsidRPr="001B75D3">
              <w:rPr>
                <w:rFonts w:ascii="Calibri" w:eastAsia="Times New Roman" w:hAnsi="Calibri" w:cs="Calibri"/>
                <w:lang w:eastAsia="en-PH"/>
              </w:rPr>
              <w:t xml:space="preserve"> terms) </w:t>
            </w:r>
          </w:p>
          <w:p w14:paraId="161057C1" w14:textId="4222B753" w:rsidR="001B75D3" w:rsidRPr="001B75D3" w:rsidRDefault="001B75D3" w:rsidP="00403523">
            <w:pPr>
              <w:pStyle w:val="ListParagraph"/>
              <w:numPr>
                <w:ilvl w:val="2"/>
                <w:numId w:val="23"/>
              </w:numPr>
              <w:spacing w:after="0" w:line="240" w:lineRule="auto"/>
              <w:textAlignment w:val="baseline"/>
              <w:rPr>
                <w:rFonts w:ascii="Calibri" w:eastAsia="Times New Roman" w:hAnsi="Calibri" w:cs="Calibri"/>
                <w:lang w:eastAsia="en-PH"/>
              </w:rPr>
            </w:pPr>
            <w:r w:rsidRPr="001B75D3">
              <w:rPr>
                <w:rFonts w:ascii="Calibri" w:eastAsia="Times New Roman" w:hAnsi="Calibri" w:cs="Calibri"/>
                <w:lang w:eastAsia="en-PH"/>
              </w:rPr>
              <w:t>First Home Loan Deposit Scheme fixed rate home loans (</w:t>
            </w:r>
            <w:r w:rsidRPr="001B75D3">
              <w:rPr>
                <w:rFonts w:ascii="Calibri" w:eastAsia="Times New Roman" w:hAnsi="Calibri" w:cs="Calibri"/>
                <w:lang w:eastAsia="en-PH"/>
              </w:rPr>
              <w:t>2- and 3-year</w:t>
            </w:r>
            <w:r w:rsidRPr="001B75D3">
              <w:rPr>
                <w:rFonts w:ascii="Calibri" w:eastAsia="Times New Roman" w:hAnsi="Calibri" w:cs="Calibri"/>
                <w:lang w:eastAsia="en-PH"/>
              </w:rPr>
              <w:t xml:space="preserve"> terms) </w:t>
            </w:r>
          </w:p>
          <w:p w14:paraId="01BE1F7F" w14:textId="25D02BB5" w:rsidR="001B215F" w:rsidRPr="00686A98" w:rsidRDefault="001B75D3" w:rsidP="00403523">
            <w:pPr>
              <w:pStyle w:val="ListParagraph"/>
              <w:numPr>
                <w:ilvl w:val="2"/>
                <w:numId w:val="23"/>
              </w:numPr>
              <w:spacing w:after="0" w:line="240" w:lineRule="auto"/>
              <w:textAlignment w:val="baseline"/>
              <w:rPr>
                <w:rFonts w:ascii="Calibri" w:eastAsia="Times New Roman" w:hAnsi="Calibri" w:cs="Calibri"/>
                <w:b/>
                <w:bCs/>
                <w:lang w:eastAsia="en-PH"/>
              </w:rPr>
            </w:pPr>
            <w:r w:rsidRPr="001B75D3">
              <w:rPr>
                <w:rFonts w:ascii="Calibri" w:eastAsia="Times New Roman" w:hAnsi="Calibri" w:cs="Calibri"/>
                <w:lang w:eastAsia="en-PH"/>
              </w:rPr>
              <w:t>Investment (Principal &amp; Interest and Interest Only) fixed rate home loans (</w:t>
            </w:r>
            <w:r w:rsidRPr="001B75D3">
              <w:rPr>
                <w:rFonts w:ascii="Calibri" w:eastAsia="Times New Roman" w:hAnsi="Calibri" w:cs="Calibri"/>
                <w:lang w:eastAsia="en-PH"/>
              </w:rPr>
              <w:t>1-, 2-, 3- and 5-year</w:t>
            </w:r>
            <w:r w:rsidRPr="001B75D3">
              <w:rPr>
                <w:rFonts w:ascii="Calibri" w:eastAsia="Times New Roman" w:hAnsi="Calibri" w:cs="Calibri"/>
                <w:lang w:eastAsia="en-PH"/>
              </w:rPr>
              <w:t xml:space="preserve"> terms)</w:t>
            </w:r>
          </w:p>
        </w:tc>
      </w:tr>
      <w:tr w:rsidR="004B3B0E" w:rsidRPr="007F63CF" w14:paraId="690ED7A8"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C47893D" w14:textId="3158DBE2" w:rsidR="004B3B0E" w:rsidRPr="007F63CF" w:rsidRDefault="00813F91"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21 – May</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4F68ABD9" w14:textId="771DBA10" w:rsidR="004B3B0E" w:rsidRDefault="004B3B0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NAB</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EA2775E" w14:textId="77777777" w:rsidR="004B3B0E" w:rsidRDefault="00813F91" w:rsidP="00813F91">
            <w:pPr>
              <w:pStyle w:val="ListParagraph"/>
              <w:numPr>
                <w:ilvl w:val="0"/>
                <w:numId w:val="23"/>
              </w:numPr>
              <w:spacing w:after="0" w:line="240" w:lineRule="auto"/>
              <w:textAlignment w:val="baseline"/>
              <w:rPr>
                <w:rFonts w:ascii="Calibri" w:eastAsia="Times New Roman" w:hAnsi="Calibri" w:cs="Calibri"/>
                <w:b/>
                <w:bCs/>
                <w:lang w:eastAsia="en-PH"/>
              </w:rPr>
            </w:pPr>
            <w:r w:rsidRPr="00813F91">
              <w:rPr>
                <w:rFonts w:ascii="Calibri" w:eastAsia="Times New Roman" w:hAnsi="Calibri" w:cs="Calibri"/>
                <w:b/>
                <w:bCs/>
                <w:lang w:eastAsia="en-PH"/>
              </w:rPr>
              <w:t>NAB updated Servicing Calculator V51</w:t>
            </w:r>
          </w:p>
          <w:p w14:paraId="14DD4755" w14:textId="77777777" w:rsidR="00F417E6" w:rsidRPr="00F417E6" w:rsidRDefault="00F417E6" w:rsidP="00F417E6">
            <w:pPr>
              <w:pStyle w:val="ListParagraph"/>
              <w:numPr>
                <w:ilvl w:val="1"/>
                <w:numId w:val="23"/>
              </w:numPr>
              <w:spacing w:after="0" w:line="240" w:lineRule="auto"/>
              <w:textAlignment w:val="baseline"/>
              <w:rPr>
                <w:rFonts w:ascii="Calibri" w:eastAsia="Times New Roman" w:hAnsi="Calibri" w:cs="Calibri"/>
                <w:b/>
                <w:bCs/>
                <w:lang w:eastAsia="en-PH"/>
              </w:rPr>
            </w:pPr>
            <w:r w:rsidRPr="00F417E6">
              <w:rPr>
                <w:rFonts w:ascii="Calibri" w:eastAsia="Times New Roman" w:hAnsi="Calibri" w:cs="Calibri"/>
                <w:b/>
                <w:bCs/>
                <w:lang w:eastAsia="en-PH"/>
              </w:rPr>
              <w:t xml:space="preserve">Key changes made to the serviceability calculator include: </w:t>
            </w:r>
          </w:p>
          <w:p w14:paraId="08063896" w14:textId="77777777" w:rsidR="00F417E6" w:rsidRPr="00F417E6" w:rsidRDefault="00F417E6" w:rsidP="00347F4B">
            <w:pPr>
              <w:pStyle w:val="ListParagraph"/>
              <w:numPr>
                <w:ilvl w:val="2"/>
                <w:numId w:val="23"/>
              </w:numPr>
              <w:spacing w:after="0" w:line="240" w:lineRule="auto"/>
              <w:textAlignment w:val="baseline"/>
              <w:rPr>
                <w:rFonts w:ascii="Calibri" w:eastAsia="Times New Roman" w:hAnsi="Calibri" w:cs="Calibri"/>
                <w:lang w:eastAsia="en-PH"/>
              </w:rPr>
            </w:pPr>
            <w:r w:rsidRPr="00F417E6">
              <w:rPr>
                <w:rFonts w:ascii="Calibri" w:eastAsia="Times New Roman" w:hAnsi="Calibri" w:cs="Calibri"/>
                <w:lang w:eastAsia="en-PH"/>
              </w:rPr>
              <w:t>Changes to *Household Expenditure Measurement (HEM) – please see below updated HEM table*</w:t>
            </w:r>
          </w:p>
          <w:p w14:paraId="71B58883" w14:textId="77777777" w:rsidR="00F417E6" w:rsidRPr="00F417E6" w:rsidRDefault="00F417E6" w:rsidP="00347F4B">
            <w:pPr>
              <w:pStyle w:val="ListParagraph"/>
              <w:numPr>
                <w:ilvl w:val="2"/>
                <w:numId w:val="23"/>
              </w:numPr>
              <w:spacing w:after="0" w:line="240" w:lineRule="auto"/>
              <w:textAlignment w:val="baseline"/>
              <w:rPr>
                <w:rFonts w:ascii="Calibri" w:eastAsia="Times New Roman" w:hAnsi="Calibri" w:cs="Calibri"/>
                <w:lang w:eastAsia="en-PH"/>
              </w:rPr>
            </w:pPr>
            <w:r w:rsidRPr="00F417E6">
              <w:rPr>
                <w:rFonts w:ascii="Calibri" w:eastAsia="Times New Roman" w:hAnsi="Calibri" w:cs="Calibri"/>
                <w:lang w:eastAsia="en-PH"/>
              </w:rPr>
              <w:t xml:space="preserve">Changes to Debt to Income (DTI) </w:t>
            </w:r>
          </w:p>
          <w:p w14:paraId="5C43085E" w14:textId="77777777" w:rsidR="00F417E6" w:rsidRPr="00F417E6" w:rsidRDefault="00F417E6" w:rsidP="00347F4B">
            <w:pPr>
              <w:pStyle w:val="ListParagraph"/>
              <w:numPr>
                <w:ilvl w:val="2"/>
                <w:numId w:val="23"/>
              </w:numPr>
              <w:spacing w:after="0" w:line="240" w:lineRule="auto"/>
              <w:textAlignment w:val="baseline"/>
              <w:rPr>
                <w:rFonts w:ascii="Calibri" w:eastAsia="Times New Roman" w:hAnsi="Calibri" w:cs="Calibri"/>
                <w:lang w:eastAsia="en-PH"/>
              </w:rPr>
            </w:pPr>
            <w:r w:rsidRPr="00F417E6">
              <w:rPr>
                <w:rFonts w:ascii="Calibri" w:eastAsia="Times New Roman" w:hAnsi="Calibri" w:cs="Calibri"/>
                <w:lang w:eastAsia="en-PH"/>
              </w:rPr>
              <w:t xml:space="preserve">DTI warning changed fromDTI&gt;9 to DTI&gt;8 </w:t>
            </w:r>
          </w:p>
          <w:p w14:paraId="12A4E4E1" w14:textId="77777777" w:rsidR="00F417E6" w:rsidRPr="00F417E6" w:rsidRDefault="00F417E6" w:rsidP="00347F4B">
            <w:pPr>
              <w:pStyle w:val="ListParagraph"/>
              <w:numPr>
                <w:ilvl w:val="2"/>
                <w:numId w:val="23"/>
              </w:numPr>
              <w:spacing w:after="0" w:line="240" w:lineRule="auto"/>
              <w:textAlignment w:val="baseline"/>
              <w:rPr>
                <w:rFonts w:ascii="Calibri" w:eastAsia="Times New Roman" w:hAnsi="Calibri" w:cs="Calibri"/>
                <w:lang w:eastAsia="en-PH"/>
              </w:rPr>
            </w:pPr>
            <w:r w:rsidRPr="00F417E6">
              <w:rPr>
                <w:rFonts w:ascii="Calibri" w:eastAsia="Times New Roman" w:hAnsi="Calibri" w:cs="Calibri"/>
                <w:lang w:eastAsia="en-PH"/>
              </w:rPr>
              <w:t>Removal of Loan to Income (LTI) warning</w:t>
            </w:r>
          </w:p>
          <w:p w14:paraId="7D9570A1" w14:textId="097F2B08" w:rsidR="00F417E6" w:rsidRPr="00702998" w:rsidRDefault="00F417E6" w:rsidP="00702998">
            <w:pPr>
              <w:spacing w:after="0" w:line="240" w:lineRule="auto"/>
              <w:textAlignment w:val="baseline"/>
              <w:rPr>
                <w:rFonts w:ascii="Calibri" w:eastAsia="Times New Roman" w:hAnsi="Calibri" w:cs="Calibri"/>
                <w:b/>
                <w:bCs/>
                <w:lang w:eastAsia="en-PH"/>
              </w:rPr>
            </w:pPr>
          </w:p>
        </w:tc>
      </w:tr>
      <w:tr w:rsidR="00BD53CC" w:rsidRPr="007F63CF" w14:paraId="0EE8B1E4" w14:textId="77777777" w:rsidTr="007E108E">
        <w:tc>
          <w:tcPr>
            <w:tcW w:w="1528" w:type="dxa"/>
            <w:tcBorders>
              <w:top w:val="single" w:sz="6" w:space="0" w:color="000000"/>
              <w:left w:val="single" w:sz="6" w:space="0" w:color="000000"/>
              <w:bottom w:val="single" w:sz="6" w:space="0" w:color="000000"/>
              <w:right w:val="single" w:sz="4" w:space="0" w:color="auto"/>
            </w:tcBorders>
            <w:shd w:val="clear" w:color="auto" w:fill="auto"/>
          </w:tcPr>
          <w:p w14:paraId="79F31119" w14:textId="1AA571F5" w:rsidR="00BD53CC" w:rsidRPr="007F63CF" w:rsidRDefault="001B38FA"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20 – May</w:t>
            </w:r>
          </w:p>
        </w:tc>
        <w:tc>
          <w:tcPr>
            <w:tcW w:w="1934" w:type="dxa"/>
            <w:tcBorders>
              <w:top w:val="single" w:sz="4" w:space="0" w:color="auto"/>
              <w:left w:val="single" w:sz="4" w:space="0" w:color="auto"/>
              <w:right w:val="single" w:sz="4" w:space="0" w:color="auto"/>
            </w:tcBorders>
            <w:shd w:val="clear" w:color="auto" w:fill="auto"/>
          </w:tcPr>
          <w:p w14:paraId="7CE3EFE1" w14:textId="1D3B7A7F" w:rsidR="00BD53CC" w:rsidRPr="007F63CF" w:rsidRDefault="00BD53CC" w:rsidP="00BD53CC">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Suncorp</w:t>
            </w:r>
          </w:p>
        </w:tc>
        <w:tc>
          <w:tcPr>
            <w:tcW w:w="5882" w:type="dxa"/>
            <w:tcBorders>
              <w:top w:val="single" w:sz="6" w:space="0" w:color="000000"/>
              <w:left w:val="single" w:sz="4" w:space="0" w:color="auto"/>
              <w:bottom w:val="single" w:sz="6" w:space="0" w:color="000000"/>
              <w:right w:val="single" w:sz="6" w:space="0" w:color="000000"/>
            </w:tcBorders>
            <w:shd w:val="clear" w:color="auto" w:fill="auto"/>
          </w:tcPr>
          <w:p w14:paraId="0E248663" w14:textId="77777777" w:rsidR="00BD53CC" w:rsidRDefault="001B38FA" w:rsidP="001B38FA">
            <w:pPr>
              <w:pStyle w:val="ListParagraph"/>
              <w:numPr>
                <w:ilvl w:val="0"/>
                <w:numId w:val="23"/>
              </w:numPr>
              <w:spacing w:after="0" w:line="240" w:lineRule="auto"/>
              <w:textAlignment w:val="baseline"/>
              <w:rPr>
                <w:rFonts w:ascii="Calibri" w:eastAsia="Times New Roman" w:hAnsi="Calibri" w:cs="Calibri"/>
                <w:b/>
                <w:bCs/>
                <w:lang w:eastAsia="en-PH"/>
              </w:rPr>
            </w:pPr>
            <w:r w:rsidRPr="001B38FA">
              <w:rPr>
                <w:rFonts w:ascii="Calibri" w:eastAsia="Times New Roman" w:hAnsi="Calibri" w:cs="Calibri"/>
                <w:b/>
                <w:bCs/>
                <w:lang w:eastAsia="en-PH"/>
              </w:rPr>
              <w:t>End of financial year deadlines</w:t>
            </w:r>
          </w:p>
          <w:p w14:paraId="598C5072" w14:textId="77777777" w:rsidR="001B38FA" w:rsidRPr="001B38FA" w:rsidRDefault="001B38FA" w:rsidP="001B38FA">
            <w:pPr>
              <w:pStyle w:val="ListParagraph"/>
              <w:numPr>
                <w:ilvl w:val="1"/>
                <w:numId w:val="23"/>
              </w:numPr>
              <w:spacing w:after="0" w:line="240" w:lineRule="auto"/>
              <w:textAlignment w:val="baseline"/>
              <w:rPr>
                <w:rFonts w:ascii="Calibri" w:eastAsia="Times New Roman" w:hAnsi="Calibri" w:cs="Calibri"/>
                <w:b/>
                <w:bCs/>
                <w:lang w:eastAsia="en-PH"/>
              </w:rPr>
            </w:pPr>
            <w:r w:rsidRPr="001B38FA">
              <w:rPr>
                <w:rFonts w:ascii="Calibri" w:eastAsia="Times New Roman" w:hAnsi="Calibri" w:cs="Calibri"/>
                <w:b/>
                <w:bCs/>
                <w:lang w:eastAsia="en-PH"/>
              </w:rPr>
              <w:t>Home lending application deadlines for settlement before EOFY:</w:t>
            </w:r>
          </w:p>
          <w:p w14:paraId="76F70698" w14:textId="77777777" w:rsidR="001B38FA" w:rsidRPr="001B38FA" w:rsidRDefault="001B38FA" w:rsidP="001B38FA">
            <w:pPr>
              <w:pStyle w:val="ListParagraph"/>
              <w:numPr>
                <w:ilvl w:val="2"/>
                <w:numId w:val="23"/>
              </w:numPr>
              <w:spacing w:after="0" w:line="240" w:lineRule="auto"/>
              <w:textAlignment w:val="baseline"/>
              <w:rPr>
                <w:rFonts w:ascii="Calibri" w:eastAsia="Times New Roman" w:hAnsi="Calibri" w:cs="Calibri"/>
                <w:lang w:eastAsia="en-PH"/>
              </w:rPr>
            </w:pPr>
            <w:r w:rsidRPr="001B38FA">
              <w:rPr>
                <w:rFonts w:ascii="Calibri" w:eastAsia="Times New Roman" w:hAnsi="Calibri" w:cs="Calibri"/>
                <w:lang w:eastAsia="en-PH"/>
              </w:rPr>
              <w:t xml:space="preserve">Lodgement for refinance applications (PAYG/Basic Self-employed): Monday 23 May 2022. </w:t>
            </w:r>
          </w:p>
          <w:p w14:paraId="7DC4E59C" w14:textId="77777777" w:rsidR="001B38FA" w:rsidRPr="001B38FA" w:rsidRDefault="001B38FA" w:rsidP="001B38FA">
            <w:pPr>
              <w:pStyle w:val="ListParagraph"/>
              <w:numPr>
                <w:ilvl w:val="2"/>
                <w:numId w:val="23"/>
              </w:numPr>
              <w:spacing w:after="0" w:line="240" w:lineRule="auto"/>
              <w:textAlignment w:val="baseline"/>
              <w:rPr>
                <w:rFonts w:ascii="Calibri" w:eastAsia="Times New Roman" w:hAnsi="Calibri" w:cs="Calibri"/>
                <w:lang w:eastAsia="en-PH"/>
              </w:rPr>
            </w:pPr>
            <w:r w:rsidRPr="001B38FA">
              <w:rPr>
                <w:rFonts w:ascii="Calibri" w:eastAsia="Times New Roman" w:hAnsi="Calibri" w:cs="Calibri"/>
                <w:lang w:eastAsia="en-PH"/>
              </w:rPr>
              <w:t xml:space="preserve">Lodgement for purchase applications (PAYG/Basic Self-employed): Monday 30 May 2022. </w:t>
            </w:r>
          </w:p>
          <w:p w14:paraId="05A97D33" w14:textId="77777777" w:rsidR="001B38FA" w:rsidRPr="001B38FA" w:rsidRDefault="001B38FA" w:rsidP="001B38FA">
            <w:pPr>
              <w:pStyle w:val="ListParagraph"/>
              <w:numPr>
                <w:ilvl w:val="2"/>
                <w:numId w:val="23"/>
              </w:numPr>
              <w:spacing w:after="0" w:line="240" w:lineRule="auto"/>
              <w:textAlignment w:val="baseline"/>
              <w:rPr>
                <w:rFonts w:ascii="Calibri" w:eastAsia="Times New Roman" w:hAnsi="Calibri" w:cs="Calibri"/>
                <w:lang w:eastAsia="en-PH"/>
              </w:rPr>
            </w:pPr>
            <w:r w:rsidRPr="001B38FA">
              <w:rPr>
                <w:rFonts w:ascii="Calibri" w:eastAsia="Times New Roman" w:hAnsi="Calibri" w:cs="Calibri"/>
                <w:lang w:eastAsia="en-PH"/>
              </w:rPr>
              <w:t xml:space="preserve">Returning documentation: Original documentation must be returned to FMS by Thursday 23 June 2022. </w:t>
            </w:r>
          </w:p>
          <w:p w14:paraId="6F6492AE" w14:textId="77777777" w:rsidR="001B38FA" w:rsidRDefault="001B38FA" w:rsidP="00874889">
            <w:pPr>
              <w:spacing w:after="0" w:line="240" w:lineRule="auto"/>
              <w:textAlignment w:val="baseline"/>
              <w:rPr>
                <w:rFonts w:ascii="Calibri" w:eastAsia="Times New Roman" w:hAnsi="Calibri" w:cs="Calibri"/>
                <w:b/>
                <w:bCs/>
                <w:lang w:eastAsia="en-PH"/>
              </w:rPr>
            </w:pPr>
          </w:p>
          <w:p w14:paraId="4F76780F" w14:textId="3B5ACF3E" w:rsidR="00874889" w:rsidRPr="00874889" w:rsidRDefault="00874889" w:rsidP="00874889">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8" w:history="1">
              <w:r w:rsidRPr="00874889">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Suncorp updates</w:t>
            </w:r>
          </w:p>
        </w:tc>
      </w:tr>
      <w:tr w:rsidR="00FE4A77" w:rsidRPr="007F63CF" w14:paraId="4742963C" w14:textId="77777777" w:rsidTr="00EE3384">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94B1896" w14:textId="442A7266" w:rsidR="00FE4A77" w:rsidRDefault="00FF38E8"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18 – May</w:t>
            </w:r>
          </w:p>
        </w:tc>
        <w:tc>
          <w:tcPr>
            <w:tcW w:w="1934" w:type="dxa"/>
            <w:tcBorders>
              <w:top w:val="single" w:sz="4" w:space="0" w:color="auto"/>
              <w:left w:val="single" w:sz="6" w:space="0" w:color="000000"/>
              <w:bottom w:val="single" w:sz="4" w:space="0" w:color="auto"/>
              <w:right w:val="single" w:sz="6" w:space="0" w:color="000000"/>
            </w:tcBorders>
            <w:shd w:val="clear" w:color="auto" w:fill="auto"/>
          </w:tcPr>
          <w:p w14:paraId="60FB05BC" w14:textId="048DBE43" w:rsidR="00FE4A77" w:rsidRDefault="00FE4A77"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Virgin Money</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DEF2F87" w14:textId="77777777" w:rsidR="007D5339" w:rsidRDefault="00186A23" w:rsidP="00FF38E8">
            <w:pPr>
              <w:pStyle w:val="ListParagraph"/>
              <w:numPr>
                <w:ilvl w:val="0"/>
                <w:numId w:val="23"/>
              </w:numPr>
              <w:spacing w:after="0" w:line="240" w:lineRule="auto"/>
              <w:textAlignment w:val="baseline"/>
              <w:rPr>
                <w:rFonts w:ascii="Calibri" w:eastAsia="Times New Roman" w:hAnsi="Calibri" w:cs="Calibri"/>
                <w:b/>
                <w:bCs/>
                <w:lang w:eastAsia="en-PH"/>
              </w:rPr>
            </w:pPr>
            <w:r w:rsidRPr="00186A23">
              <w:rPr>
                <w:rFonts w:ascii="Calibri" w:eastAsia="Times New Roman" w:hAnsi="Calibri" w:cs="Calibri"/>
                <w:b/>
                <w:bCs/>
                <w:lang w:eastAsia="en-PH"/>
              </w:rPr>
              <w:t>$3000 refinance cashback</w:t>
            </w:r>
            <w:r>
              <w:rPr>
                <w:rFonts w:ascii="Calibri" w:eastAsia="Times New Roman" w:hAnsi="Calibri" w:cs="Calibri"/>
                <w:b/>
                <w:bCs/>
                <w:lang w:eastAsia="en-PH"/>
              </w:rPr>
              <w:t xml:space="preserve"> extension</w:t>
            </w:r>
          </w:p>
          <w:p w14:paraId="5DEE32EB" w14:textId="1C3868A1" w:rsidR="00781AEB" w:rsidRPr="00781AEB" w:rsidRDefault="00186A23" w:rsidP="00186A23">
            <w:pPr>
              <w:pStyle w:val="ListParagraph"/>
              <w:numPr>
                <w:ilvl w:val="1"/>
                <w:numId w:val="23"/>
              </w:numPr>
              <w:spacing w:after="0" w:line="240" w:lineRule="auto"/>
              <w:textAlignment w:val="baseline"/>
              <w:rPr>
                <w:rFonts w:ascii="Calibri" w:eastAsia="Times New Roman" w:hAnsi="Calibri" w:cs="Calibri"/>
                <w:lang w:eastAsia="en-PH"/>
              </w:rPr>
            </w:pPr>
            <w:r w:rsidRPr="00781AEB">
              <w:rPr>
                <w:rFonts w:ascii="Calibri" w:eastAsia="Times New Roman" w:hAnsi="Calibri" w:cs="Calibri"/>
                <w:lang w:eastAsia="en-PH"/>
              </w:rPr>
              <w:t xml:space="preserve">$3,000 Refinance Cashback1 Extension Get $3,000 cashback1 when your customers refinance with us. </w:t>
            </w:r>
            <w:r w:rsidR="00781AEB" w:rsidRPr="00781AEB">
              <w:rPr>
                <w:rFonts w:ascii="Calibri" w:eastAsia="Times New Roman" w:hAnsi="Calibri" w:cs="Calibri"/>
                <w:lang w:eastAsia="en-PH"/>
              </w:rPr>
              <w:t>From 17</w:t>
            </w:r>
            <w:r w:rsidRPr="00781AEB">
              <w:rPr>
                <w:rFonts w:ascii="Calibri" w:eastAsia="Times New Roman" w:hAnsi="Calibri" w:cs="Calibri"/>
                <w:lang w:eastAsia="en-PH"/>
              </w:rPr>
              <w:t xml:space="preserve"> May 2022, Virgin Money is extending the </w:t>
            </w:r>
            <w:r w:rsidR="00781AEB" w:rsidRPr="00781AEB">
              <w:rPr>
                <w:rFonts w:ascii="Calibri" w:eastAsia="Times New Roman" w:hAnsi="Calibri" w:cs="Calibri"/>
                <w:lang w:eastAsia="en-PH"/>
              </w:rPr>
              <w:t>current $</w:t>
            </w:r>
            <w:r w:rsidRPr="00781AEB">
              <w:rPr>
                <w:rFonts w:ascii="Calibri" w:eastAsia="Times New Roman" w:hAnsi="Calibri" w:cs="Calibri"/>
                <w:lang w:eastAsia="en-PH"/>
              </w:rPr>
              <w:t xml:space="preserve">3,000 refinance cashback </w:t>
            </w:r>
            <w:r w:rsidR="00781AEB" w:rsidRPr="00781AEB">
              <w:rPr>
                <w:rFonts w:ascii="Calibri" w:eastAsia="Times New Roman" w:hAnsi="Calibri" w:cs="Calibri"/>
                <w:lang w:eastAsia="en-PH"/>
              </w:rPr>
              <w:t>until Thursday</w:t>
            </w:r>
            <w:r w:rsidRPr="00781AEB">
              <w:rPr>
                <w:rFonts w:ascii="Calibri" w:eastAsia="Times New Roman" w:hAnsi="Calibri" w:cs="Calibri"/>
                <w:lang w:eastAsia="en-PH"/>
              </w:rPr>
              <w:t xml:space="preserve">, 30 June 2022. The eligible home loan applications are required to settle </w:t>
            </w:r>
            <w:r w:rsidR="00781AEB" w:rsidRPr="00781AEB">
              <w:rPr>
                <w:rFonts w:ascii="Calibri" w:eastAsia="Times New Roman" w:hAnsi="Calibri" w:cs="Calibri"/>
                <w:lang w:eastAsia="en-PH"/>
              </w:rPr>
              <w:t>by 30</w:t>
            </w:r>
            <w:r w:rsidRPr="00781AEB">
              <w:rPr>
                <w:rFonts w:ascii="Calibri" w:eastAsia="Times New Roman" w:hAnsi="Calibri" w:cs="Calibri"/>
                <w:lang w:eastAsia="en-PH"/>
              </w:rPr>
              <w:t xml:space="preserve"> September 2022. </w:t>
            </w:r>
          </w:p>
          <w:p w14:paraId="2A0A1F18" w14:textId="77777777" w:rsidR="00781AEB" w:rsidRDefault="00781AEB" w:rsidP="00781AEB">
            <w:pPr>
              <w:pStyle w:val="ListParagraph"/>
              <w:numPr>
                <w:ilvl w:val="1"/>
                <w:numId w:val="23"/>
              </w:numPr>
              <w:spacing w:after="0" w:line="240" w:lineRule="auto"/>
              <w:textAlignment w:val="baseline"/>
              <w:rPr>
                <w:rFonts w:ascii="Calibri" w:eastAsia="Times New Roman" w:hAnsi="Calibri" w:cs="Calibri"/>
                <w:b/>
                <w:bCs/>
                <w:lang w:eastAsia="en-PH"/>
              </w:rPr>
            </w:pPr>
            <w:r w:rsidRPr="00781AEB">
              <w:rPr>
                <w:rFonts w:ascii="Calibri" w:eastAsia="Times New Roman" w:hAnsi="Calibri" w:cs="Calibri"/>
                <w:b/>
                <w:bCs/>
                <w:lang w:eastAsia="en-PH"/>
              </w:rPr>
              <w:t>Here’s how it works:</w:t>
            </w:r>
          </w:p>
          <w:p w14:paraId="0EBAB39C" w14:textId="7A1CC04D" w:rsidR="00781AEB" w:rsidRPr="00F173E6" w:rsidRDefault="00781AEB" w:rsidP="00F173E6">
            <w:pPr>
              <w:pStyle w:val="ListParagraph"/>
              <w:numPr>
                <w:ilvl w:val="2"/>
                <w:numId w:val="23"/>
              </w:numPr>
              <w:spacing w:after="0" w:line="240" w:lineRule="auto"/>
              <w:textAlignment w:val="baseline"/>
              <w:rPr>
                <w:rFonts w:ascii="Calibri" w:eastAsia="Times New Roman" w:hAnsi="Calibri" w:cs="Calibri"/>
                <w:lang w:eastAsia="en-PH"/>
              </w:rPr>
            </w:pPr>
            <w:r w:rsidRPr="00F173E6">
              <w:rPr>
                <w:rFonts w:ascii="Calibri" w:eastAsia="Times New Roman" w:hAnsi="Calibri" w:cs="Calibri"/>
                <w:lang w:eastAsia="en-PH"/>
              </w:rPr>
              <w:lastRenderedPageBreak/>
              <w:t>Offer is available on new refinance loans for customers who apply between 17 May 2022 and 30 June 2022 (inclusive) and have their loan settled by**30 September 2022. T&amp;C’s apply.</w:t>
            </w:r>
          </w:p>
          <w:p w14:paraId="29013753" w14:textId="75878371" w:rsidR="00781AEB" w:rsidRPr="00F173E6" w:rsidRDefault="00781AEB" w:rsidP="00F173E6">
            <w:pPr>
              <w:pStyle w:val="ListParagraph"/>
              <w:numPr>
                <w:ilvl w:val="2"/>
                <w:numId w:val="23"/>
              </w:numPr>
              <w:spacing w:after="0" w:line="240" w:lineRule="auto"/>
              <w:textAlignment w:val="baseline"/>
              <w:rPr>
                <w:rFonts w:ascii="Calibri" w:eastAsia="Times New Roman" w:hAnsi="Calibri" w:cs="Calibri"/>
                <w:lang w:eastAsia="en-PH"/>
              </w:rPr>
            </w:pPr>
            <w:r w:rsidRPr="00F173E6">
              <w:rPr>
                <w:rFonts w:ascii="Calibri" w:eastAsia="Times New Roman" w:hAnsi="Calibri" w:cs="Calibri"/>
                <w:lang w:eastAsia="en-PH"/>
              </w:rPr>
              <w:t>Minimum loan amount $500,000 and up to 80% loan-to-value ratio.</w:t>
            </w:r>
          </w:p>
          <w:p w14:paraId="5300D34C" w14:textId="5E785E7B" w:rsidR="00781AEB" w:rsidRPr="00F173E6" w:rsidRDefault="00781AEB" w:rsidP="00F173E6">
            <w:pPr>
              <w:pStyle w:val="ListParagraph"/>
              <w:numPr>
                <w:ilvl w:val="2"/>
                <w:numId w:val="23"/>
              </w:numPr>
              <w:spacing w:after="0" w:line="240" w:lineRule="auto"/>
              <w:textAlignment w:val="baseline"/>
              <w:rPr>
                <w:rFonts w:ascii="Calibri" w:eastAsia="Times New Roman" w:hAnsi="Calibri" w:cs="Calibri"/>
                <w:lang w:eastAsia="en-PH"/>
              </w:rPr>
            </w:pPr>
            <w:r w:rsidRPr="00F173E6">
              <w:rPr>
                <w:rFonts w:ascii="Calibri" w:eastAsia="Times New Roman" w:hAnsi="Calibri" w:cs="Calibri"/>
                <w:lang w:eastAsia="en-PH"/>
              </w:rPr>
              <w:t>Not available for the refinance, restructure, or switches of home loans within the BOQ Group, which includes BOQ, BOQ Specialist, ME Bank and Virgin Money (Australia).</w:t>
            </w:r>
          </w:p>
          <w:p w14:paraId="12DC2E1F" w14:textId="63AB796B" w:rsidR="00781AEB" w:rsidRPr="00F173E6" w:rsidRDefault="00781AEB" w:rsidP="00F173E6">
            <w:pPr>
              <w:pStyle w:val="ListParagraph"/>
              <w:numPr>
                <w:ilvl w:val="2"/>
                <w:numId w:val="23"/>
              </w:numPr>
              <w:spacing w:after="0" w:line="240" w:lineRule="auto"/>
              <w:textAlignment w:val="baseline"/>
              <w:rPr>
                <w:rFonts w:ascii="Calibri" w:eastAsia="Times New Roman" w:hAnsi="Calibri" w:cs="Calibri"/>
                <w:lang w:eastAsia="en-PH"/>
              </w:rPr>
            </w:pPr>
            <w:r w:rsidRPr="00F173E6">
              <w:rPr>
                <w:rFonts w:ascii="Calibri" w:eastAsia="Times New Roman" w:hAnsi="Calibri" w:cs="Calibri"/>
                <w:lang w:eastAsia="en-PH"/>
              </w:rPr>
              <w:t>Customers will need to open a Reward Me Home Loan Companion account alongside their loan, where the $3,000 cashback payment will be credited within 60 days of settlement.</w:t>
            </w:r>
          </w:p>
          <w:p w14:paraId="1917F5EF" w14:textId="3CA5192C" w:rsidR="00186A23" w:rsidRPr="00FF38E8" w:rsidRDefault="00781AEB" w:rsidP="00F173E6">
            <w:pPr>
              <w:pStyle w:val="ListParagraph"/>
              <w:numPr>
                <w:ilvl w:val="2"/>
                <w:numId w:val="23"/>
              </w:numPr>
              <w:spacing w:after="0" w:line="240" w:lineRule="auto"/>
              <w:textAlignment w:val="baseline"/>
              <w:rPr>
                <w:rFonts w:ascii="Calibri" w:eastAsia="Times New Roman" w:hAnsi="Calibri" w:cs="Calibri"/>
                <w:b/>
                <w:bCs/>
                <w:lang w:eastAsia="en-PH"/>
              </w:rPr>
            </w:pPr>
            <w:r w:rsidRPr="00F173E6">
              <w:rPr>
                <w:rFonts w:ascii="Calibri" w:eastAsia="Times New Roman" w:hAnsi="Calibri" w:cs="Calibri"/>
                <w:lang w:eastAsia="en-PH"/>
              </w:rPr>
              <w:t xml:space="preserve">Customers who have already applied under the $3,000 cashback offer between 16 April 2022 </w:t>
            </w:r>
            <w:r w:rsidR="00F173E6" w:rsidRPr="00F173E6">
              <w:rPr>
                <w:rFonts w:ascii="Calibri" w:eastAsia="Times New Roman" w:hAnsi="Calibri" w:cs="Calibri"/>
                <w:lang w:eastAsia="en-PH"/>
              </w:rPr>
              <w:t>and 16</w:t>
            </w:r>
            <w:r w:rsidRPr="00F173E6">
              <w:rPr>
                <w:rFonts w:ascii="Calibri" w:eastAsia="Times New Roman" w:hAnsi="Calibri" w:cs="Calibri"/>
                <w:lang w:eastAsia="en-PH"/>
              </w:rPr>
              <w:t xml:space="preserve"> May 2022 (inclusive) will still receive their $3,000 cashback payment, provided their application meets all the eligibility criteria and their loan settles by  31 August 2022.</w:t>
            </w:r>
            <w:r w:rsidR="00186A23" w:rsidRPr="00186A23">
              <w:rPr>
                <w:rFonts w:ascii="Calibri" w:eastAsia="Times New Roman" w:hAnsi="Calibri" w:cs="Calibri"/>
                <w:b/>
                <w:bCs/>
                <w:lang w:eastAsia="en-PH"/>
              </w:rPr>
              <w:t xml:space="preserve"> </w:t>
            </w: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C50737"/>
    <w:multiLevelType w:val="hybridMultilevel"/>
    <w:tmpl w:val="5F7EF10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C5518D"/>
    <w:multiLevelType w:val="hybridMultilevel"/>
    <w:tmpl w:val="112AEB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93138B"/>
    <w:multiLevelType w:val="hybridMultilevel"/>
    <w:tmpl w:val="F3CCA30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6585673">
    <w:abstractNumId w:val="8"/>
  </w:num>
  <w:num w:numId="2" w16cid:durableId="252203575">
    <w:abstractNumId w:val="14"/>
  </w:num>
  <w:num w:numId="3" w16cid:durableId="636762690">
    <w:abstractNumId w:val="17"/>
  </w:num>
  <w:num w:numId="4" w16cid:durableId="1766879616">
    <w:abstractNumId w:val="5"/>
  </w:num>
  <w:num w:numId="5" w16cid:durableId="1079671632">
    <w:abstractNumId w:val="13"/>
  </w:num>
  <w:num w:numId="6" w16cid:durableId="1176068790">
    <w:abstractNumId w:val="18"/>
  </w:num>
  <w:num w:numId="7" w16cid:durableId="2131967819">
    <w:abstractNumId w:val="10"/>
  </w:num>
  <w:num w:numId="8" w16cid:durableId="1144198628">
    <w:abstractNumId w:val="19"/>
  </w:num>
  <w:num w:numId="9" w16cid:durableId="882985384">
    <w:abstractNumId w:val="1"/>
  </w:num>
  <w:num w:numId="10" w16cid:durableId="1343170284">
    <w:abstractNumId w:val="15"/>
  </w:num>
  <w:num w:numId="11" w16cid:durableId="1155143056">
    <w:abstractNumId w:val="24"/>
  </w:num>
  <w:num w:numId="12" w16cid:durableId="823735911">
    <w:abstractNumId w:val="16"/>
  </w:num>
  <w:num w:numId="13" w16cid:durableId="1984194293">
    <w:abstractNumId w:val="23"/>
  </w:num>
  <w:num w:numId="14" w16cid:durableId="1101561210">
    <w:abstractNumId w:val="20"/>
  </w:num>
  <w:num w:numId="15" w16cid:durableId="725759325">
    <w:abstractNumId w:val="2"/>
  </w:num>
  <w:num w:numId="16" w16cid:durableId="112020575">
    <w:abstractNumId w:val="21"/>
  </w:num>
  <w:num w:numId="17" w16cid:durableId="1380671821">
    <w:abstractNumId w:val="0"/>
  </w:num>
  <w:num w:numId="18" w16cid:durableId="1241870819">
    <w:abstractNumId w:val="4"/>
  </w:num>
  <w:num w:numId="19" w16cid:durableId="932905988">
    <w:abstractNumId w:val="12"/>
  </w:num>
  <w:num w:numId="20" w16cid:durableId="2097902125">
    <w:abstractNumId w:val="9"/>
  </w:num>
  <w:num w:numId="21" w16cid:durableId="1787776622">
    <w:abstractNumId w:val="22"/>
  </w:num>
  <w:num w:numId="22" w16cid:durableId="1594361617">
    <w:abstractNumId w:val="6"/>
  </w:num>
  <w:num w:numId="23" w16cid:durableId="1259290321">
    <w:abstractNumId w:val="3"/>
  </w:num>
  <w:num w:numId="24" w16cid:durableId="1294024361">
    <w:abstractNumId w:val="7"/>
  </w:num>
  <w:num w:numId="25" w16cid:durableId="16833599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0325A"/>
    <w:rsid w:val="00016087"/>
    <w:rsid w:val="00027D06"/>
    <w:rsid w:val="000503FD"/>
    <w:rsid w:val="00057CCF"/>
    <w:rsid w:val="00060C8B"/>
    <w:rsid w:val="00075B6C"/>
    <w:rsid w:val="00077B7F"/>
    <w:rsid w:val="0009780D"/>
    <w:rsid w:val="000A360A"/>
    <w:rsid w:val="000A43C1"/>
    <w:rsid w:val="000A48FB"/>
    <w:rsid w:val="000A6098"/>
    <w:rsid w:val="000B274B"/>
    <w:rsid w:val="000D5195"/>
    <w:rsid w:val="000F2942"/>
    <w:rsid w:val="000F41E5"/>
    <w:rsid w:val="000F6BDD"/>
    <w:rsid w:val="00105C7D"/>
    <w:rsid w:val="00117D04"/>
    <w:rsid w:val="00122381"/>
    <w:rsid w:val="001417FD"/>
    <w:rsid w:val="001539BA"/>
    <w:rsid w:val="00154FE5"/>
    <w:rsid w:val="001561C6"/>
    <w:rsid w:val="00162ABA"/>
    <w:rsid w:val="00186A23"/>
    <w:rsid w:val="001B215F"/>
    <w:rsid w:val="001B38FA"/>
    <w:rsid w:val="001B75D3"/>
    <w:rsid w:val="001C30D8"/>
    <w:rsid w:val="001C56EB"/>
    <w:rsid w:val="001D3CD1"/>
    <w:rsid w:val="001D4DDA"/>
    <w:rsid w:val="001D5747"/>
    <w:rsid w:val="0021230A"/>
    <w:rsid w:val="00223FB9"/>
    <w:rsid w:val="002306D6"/>
    <w:rsid w:val="002336EE"/>
    <w:rsid w:val="00241674"/>
    <w:rsid w:val="00243821"/>
    <w:rsid w:val="00260C25"/>
    <w:rsid w:val="00293815"/>
    <w:rsid w:val="002B30B8"/>
    <w:rsid w:val="002D7889"/>
    <w:rsid w:val="002E398B"/>
    <w:rsid w:val="002E3F01"/>
    <w:rsid w:val="002F7945"/>
    <w:rsid w:val="003105E2"/>
    <w:rsid w:val="003214D1"/>
    <w:rsid w:val="003263FD"/>
    <w:rsid w:val="003359B7"/>
    <w:rsid w:val="00346E1A"/>
    <w:rsid w:val="00347F4B"/>
    <w:rsid w:val="00351E4D"/>
    <w:rsid w:val="00352271"/>
    <w:rsid w:val="003727F9"/>
    <w:rsid w:val="00385999"/>
    <w:rsid w:val="003A2BC6"/>
    <w:rsid w:val="003A4290"/>
    <w:rsid w:val="003A4B56"/>
    <w:rsid w:val="003B1014"/>
    <w:rsid w:val="003B6BF7"/>
    <w:rsid w:val="003E2248"/>
    <w:rsid w:val="003E2F2D"/>
    <w:rsid w:val="003E3564"/>
    <w:rsid w:val="003E6CDE"/>
    <w:rsid w:val="003F4513"/>
    <w:rsid w:val="00400A84"/>
    <w:rsid w:val="00403523"/>
    <w:rsid w:val="004350BA"/>
    <w:rsid w:val="00452B99"/>
    <w:rsid w:val="00456F2A"/>
    <w:rsid w:val="004659E3"/>
    <w:rsid w:val="00473A5A"/>
    <w:rsid w:val="004871FB"/>
    <w:rsid w:val="00494444"/>
    <w:rsid w:val="004947AE"/>
    <w:rsid w:val="004966E7"/>
    <w:rsid w:val="004A2BDA"/>
    <w:rsid w:val="004A61E5"/>
    <w:rsid w:val="004B1551"/>
    <w:rsid w:val="004B3B0E"/>
    <w:rsid w:val="004B77DB"/>
    <w:rsid w:val="004D48DD"/>
    <w:rsid w:val="004E779C"/>
    <w:rsid w:val="004F78BD"/>
    <w:rsid w:val="00505AF2"/>
    <w:rsid w:val="00506072"/>
    <w:rsid w:val="005068A3"/>
    <w:rsid w:val="00510B98"/>
    <w:rsid w:val="005148DD"/>
    <w:rsid w:val="00516585"/>
    <w:rsid w:val="005371DC"/>
    <w:rsid w:val="005675DA"/>
    <w:rsid w:val="0058615E"/>
    <w:rsid w:val="005A1859"/>
    <w:rsid w:val="005B6C27"/>
    <w:rsid w:val="005C411C"/>
    <w:rsid w:val="005C6288"/>
    <w:rsid w:val="005F58FB"/>
    <w:rsid w:val="005F7067"/>
    <w:rsid w:val="00611545"/>
    <w:rsid w:val="00615D98"/>
    <w:rsid w:val="00634830"/>
    <w:rsid w:val="0066495C"/>
    <w:rsid w:val="00670708"/>
    <w:rsid w:val="00676421"/>
    <w:rsid w:val="006840E0"/>
    <w:rsid w:val="00686A98"/>
    <w:rsid w:val="00695DAA"/>
    <w:rsid w:val="0069760A"/>
    <w:rsid w:val="006A2295"/>
    <w:rsid w:val="006B7F01"/>
    <w:rsid w:val="006C2D30"/>
    <w:rsid w:val="006F703A"/>
    <w:rsid w:val="00702998"/>
    <w:rsid w:val="00703D53"/>
    <w:rsid w:val="00705720"/>
    <w:rsid w:val="00710027"/>
    <w:rsid w:val="00727F59"/>
    <w:rsid w:val="0073156F"/>
    <w:rsid w:val="007366A0"/>
    <w:rsid w:val="007373AD"/>
    <w:rsid w:val="00737F74"/>
    <w:rsid w:val="00743E79"/>
    <w:rsid w:val="00751517"/>
    <w:rsid w:val="00765030"/>
    <w:rsid w:val="00771E27"/>
    <w:rsid w:val="00781AEB"/>
    <w:rsid w:val="00785589"/>
    <w:rsid w:val="007D3F3D"/>
    <w:rsid w:val="007D5339"/>
    <w:rsid w:val="007E0ACA"/>
    <w:rsid w:val="007E7B49"/>
    <w:rsid w:val="007F63CF"/>
    <w:rsid w:val="008030F7"/>
    <w:rsid w:val="00804424"/>
    <w:rsid w:val="00813F91"/>
    <w:rsid w:val="00827694"/>
    <w:rsid w:val="00830E60"/>
    <w:rsid w:val="00874889"/>
    <w:rsid w:val="00883584"/>
    <w:rsid w:val="00885A05"/>
    <w:rsid w:val="00894EA1"/>
    <w:rsid w:val="008A002A"/>
    <w:rsid w:val="008A0863"/>
    <w:rsid w:val="008A222A"/>
    <w:rsid w:val="008D515C"/>
    <w:rsid w:val="008D52E7"/>
    <w:rsid w:val="008D77CD"/>
    <w:rsid w:val="008E26A3"/>
    <w:rsid w:val="008F3C01"/>
    <w:rsid w:val="0090337D"/>
    <w:rsid w:val="00903B68"/>
    <w:rsid w:val="0095201A"/>
    <w:rsid w:val="00960B0E"/>
    <w:rsid w:val="0097005D"/>
    <w:rsid w:val="009801F0"/>
    <w:rsid w:val="00984D9F"/>
    <w:rsid w:val="00986875"/>
    <w:rsid w:val="00987120"/>
    <w:rsid w:val="009A5EE7"/>
    <w:rsid w:val="009B61A7"/>
    <w:rsid w:val="009C02AB"/>
    <w:rsid w:val="009C0F53"/>
    <w:rsid w:val="009D4812"/>
    <w:rsid w:val="009D7A7C"/>
    <w:rsid w:val="009E2E0A"/>
    <w:rsid w:val="009E5BD4"/>
    <w:rsid w:val="009F571B"/>
    <w:rsid w:val="00A21306"/>
    <w:rsid w:val="00A233C4"/>
    <w:rsid w:val="00A454E1"/>
    <w:rsid w:val="00A727D6"/>
    <w:rsid w:val="00A80C18"/>
    <w:rsid w:val="00A960DC"/>
    <w:rsid w:val="00AA0BDC"/>
    <w:rsid w:val="00AA106B"/>
    <w:rsid w:val="00AA7497"/>
    <w:rsid w:val="00AB7D42"/>
    <w:rsid w:val="00AC3F0E"/>
    <w:rsid w:val="00AF0499"/>
    <w:rsid w:val="00B0401A"/>
    <w:rsid w:val="00B24C00"/>
    <w:rsid w:val="00B308B7"/>
    <w:rsid w:val="00B37052"/>
    <w:rsid w:val="00B62232"/>
    <w:rsid w:val="00B64B9B"/>
    <w:rsid w:val="00B66CB3"/>
    <w:rsid w:val="00B712CE"/>
    <w:rsid w:val="00B72AD0"/>
    <w:rsid w:val="00B77E00"/>
    <w:rsid w:val="00B8573F"/>
    <w:rsid w:val="00B963F5"/>
    <w:rsid w:val="00BB40D7"/>
    <w:rsid w:val="00BB7995"/>
    <w:rsid w:val="00BC734F"/>
    <w:rsid w:val="00BD1334"/>
    <w:rsid w:val="00BD45BA"/>
    <w:rsid w:val="00BD53CC"/>
    <w:rsid w:val="00BF05F7"/>
    <w:rsid w:val="00BF17F1"/>
    <w:rsid w:val="00BF4A92"/>
    <w:rsid w:val="00BF7AD4"/>
    <w:rsid w:val="00C061A3"/>
    <w:rsid w:val="00C23983"/>
    <w:rsid w:val="00C35B4A"/>
    <w:rsid w:val="00C61022"/>
    <w:rsid w:val="00C92514"/>
    <w:rsid w:val="00CD49CD"/>
    <w:rsid w:val="00CD5AF6"/>
    <w:rsid w:val="00CF0192"/>
    <w:rsid w:val="00D05C81"/>
    <w:rsid w:val="00D1441E"/>
    <w:rsid w:val="00D27018"/>
    <w:rsid w:val="00D3715D"/>
    <w:rsid w:val="00D402AE"/>
    <w:rsid w:val="00D537F6"/>
    <w:rsid w:val="00D83974"/>
    <w:rsid w:val="00DB0767"/>
    <w:rsid w:val="00DB370B"/>
    <w:rsid w:val="00DC0B08"/>
    <w:rsid w:val="00E016CD"/>
    <w:rsid w:val="00E11BA9"/>
    <w:rsid w:val="00E2528C"/>
    <w:rsid w:val="00E32F2D"/>
    <w:rsid w:val="00E406D0"/>
    <w:rsid w:val="00E424D0"/>
    <w:rsid w:val="00E532A6"/>
    <w:rsid w:val="00E60058"/>
    <w:rsid w:val="00E85C48"/>
    <w:rsid w:val="00E9378B"/>
    <w:rsid w:val="00E95BD0"/>
    <w:rsid w:val="00EA27F5"/>
    <w:rsid w:val="00EA2C4C"/>
    <w:rsid w:val="00ED079A"/>
    <w:rsid w:val="00ED0D4A"/>
    <w:rsid w:val="00ED519C"/>
    <w:rsid w:val="00EE3384"/>
    <w:rsid w:val="00EE4411"/>
    <w:rsid w:val="00EE4718"/>
    <w:rsid w:val="00EF197B"/>
    <w:rsid w:val="00F0059C"/>
    <w:rsid w:val="00F0262D"/>
    <w:rsid w:val="00F049F2"/>
    <w:rsid w:val="00F04E0C"/>
    <w:rsid w:val="00F064CF"/>
    <w:rsid w:val="00F123D9"/>
    <w:rsid w:val="00F141A9"/>
    <w:rsid w:val="00F173E6"/>
    <w:rsid w:val="00F35B00"/>
    <w:rsid w:val="00F36273"/>
    <w:rsid w:val="00F417E6"/>
    <w:rsid w:val="00F45953"/>
    <w:rsid w:val="00F6250C"/>
    <w:rsid w:val="00F90B08"/>
    <w:rsid w:val="00F91CE4"/>
    <w:rsid w:val="00F937FC"/>
    <w:rsid w:val="00FA5151"/>
    <w:rsid w:val="00FA6547"/>
    <w:rsid w:val="00FD4036"/>
    <w:rsid w:val="00FE1431"/>
    <w:rsid w:val="00FE4A77"/>
    <w:rsid w:val="00FE5E53"/>
    <w:rsid w:val="00FF38E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9522">
      <w:bodyDiv w:val="1"/>
      <w:marLeft w:val="0"/>
      <w:marRight w:val="0"/>
      <w:marTop w:val="0"/>
      <w:marBottom w:val="0"/>
      <w:divBdr>
        <w:top w:val="none" w:sz="0" w:space="0" w:color="auto"/>
        <w:left w:val="none" w:sz="0" w:space="0" w:color="auto"/>
        <w:bottom w:val="none" w:sz="0" w:space="0" w:color="auto"/>
        <w:right w:val="none" w:sz="0" w:space="0" w:color="auto"/>
      </w:divBdr>
    </w:div>
    <w:div w:id="36857047">
      <w:bodyDiv w:val="1"/>
      <w:marLeft w:val="0"/>
      <w:marRight w:val="0"/>
      <w:marTop w:val="0"/>
      <w:marBottom w:val="0"/>
      <w:divBdr>
        <w:top w:val="none" w:sz="0" w:space="0" w:color="auto"/>
        <w:left w:val="none" w:sz="0" w:space="0" w:color="auto"/>
        <w:bottom w:val="none" w:sz="0" w:space="0" w:color="auto"/>
        <w:right w:val="none" w:sz="0" w:space="0" w:color="auto"/>
      </w:divBdr>
    </w:div>
    <w:div w:id="52627587">
      <w:bodyDiv w:val="1"/>
      <w:marLeft w:val="0"/>
      <w:marRight w:val="0"/>
      <w:marTop w:val="0"/>
      <w:marBottom w:val="0"/>
      <w:divBdr>
        <w:top w:val="none" w:sz="0" w:space="0" w:color="auto"/>
        <w:left w:val="none" w:sz="0" w:space="0" w:color="auto"/>
        <w:bottom w:val="none" w:sz="0" w:space="0" w:color="auto"/>
        <w:right w:val="none" w:sz="0" w:space="0" w:color="auto"/>
      </w:divBdr>
    </w:div>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261762430">
      <w:bodyDiv w:val="1"/>
      <w:marLeft w:val="0"/>
      <w:marRight w:val="0"/>
      <w:marTop w:val="0"/>
      <w:marBottom w:val="0"/>
      <w:divBdr>
        <w:top w:val="none" w:sz="0" w:space="0" w:color="auto"/>
        <w:left w:val="none" w:sz="0" w:space="0" w:color="auto"/>
        <w:bottom w:val="none" w:sz="0" w:space="0" w:color="auto"/>
        <w:right w:val="none" w:sz="0" w:space="0" w:color="auto"/>
      </w:divBdr>
    </w:div>
    <w:div w:id="296296767">
      <w:bodyDiv w:val="1"/>
      <w:marLeft w:val="0"/>
      <w:marRight w:val="0"/>
      <w:marTop w:val="0"/>
      <w:marBottom w:val="0"/>
      <w:divBdr>
        <w:top w:val="none" w:sz="0" w:space="0" w:color="auto"/>
        <w:left w:val="none" w:sz="0" w:space="0" w:color="auto"/>
        <w:bottom w:val="none" w:sz="0" w:space="0" w:color="auto"/>
        <w:right w:val="none" w:sz="0" w:space="0" w:color="auto"/>
      </w:divBdr>
    </w:div>
    <w:div w:id="318733413">
      <w:bodyDiv w:val="1"/>
      <w:marLeft w:val="0"/>
      <w:marRight w:val="0"/>
      <w:marTop w:val="0"/>
      <w:marBottom w:val="0"/>
      <w:divBdr>
        <w:top w:val="none" w:sz="0" w:space="0" w:color="auto"/>
        <w:left w:val="none" w:sz="0" w:space="0" w:color="auto"/>
        <w:bottom w:val="none" w:sz="0" w:space="0" w:color="auto"/>
        <w:right w:val="none" w:sz="0" w:space="0" w:color="auto"/>
      </w:divBdr>
    </w:div>
    <w:div w:id="329600612">
      <w:bodyDiv w:val="1"/>
      <w:marLeft w:val="0"/>
      <w:marRight w:val="0"/>
      <w:marTop w:val="0"/>
      <w:marBottom w:val="0"/>
      <w:divBdr>
        <w:top w:val="none" w:sz="0" w:space="0" w:color="auto"/>
        <w:left w:val="none" w:sz="0" w:space="0" w:color="auto"/>
        <w:bottom w:val="none" w:sz="0" w:space="0" w:color="auto"/>
        <w:right w:val="none" w:sz="0" w:space="0" w:color="auto"/>
      </w:divBdr>
    </w:div>
    <w:div w:id="474688297">
      <w:bodyDiv w:val="1"/>
      <w:marLeft w:val="0"/>
      <w:marRight w:val="0"/>
      <w:marTop w:val="0"/>
      <w:marBottom w:val="0"/>
      <w:divBdr>
        <w:top w:val="none" w:sz="0" w:space="0" w:color="auto"/>
        <w:left w:val="none" w:sz="0" w:space="0" w:color="auto"/>
        <w:bottom w:val="none" w:sz="0" w:space="0" w:color="auto"/>
        <w:right w:val="none" w:sz="0" w:space="0" w:color="auto"/>
      </w:divBdr>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759108810">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1844">
      <w:bodyDiv w:val="1"/>
      <w:marLeft w:val="0"/>
      <w:marRight w:val="0"/>
      <w:marTop w:val="0"/>
      <w:marBottom w:val="0"/>
      <w:divBdr>
        <w:top w:val="none" w:sz="0" w:space="0" w:color="auto"/>
        <w:left w:val="none" w:sz="0" w:space="0" w:color="auto"/>
        <w:bottom w:val="none" w:sz="0" w:space="0" w:color="auto"/>
        <w:right w:val="none" w:sz="0" w:space="0" w:color="auto"/>
      </w:divBdr>
    </w:div>
    <w:div w:id="1097873158">
      <w:bodyDiv w:val="1"/>
      <w:marLeft w:val="0"/>
      <w:marRight w:val="0"/>
      <w:marTop w:val="0"/>
      <w:marBottom w:val="0"/>
      <w:divBdr>
        <w:top w:val="none" w:sz="0" w:space="0" w:color="auto"/>
        <w:left w:val="none" w:sz="0" w:space="0" w:color="auto"/>
        <w:bottom w:val="none" w:sz="0" w:space="0" w:color="auto"/>
        <w:right w:val="none" w:sz="0" w:space="0" w:color="auto"/>
      </w:divBdr>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363288855">
      <w:bodyDiv w:val="1"/>
      <w:marLeft w:val="0"/>
      <w:marRight w:val="0"/>
      <w:marTop w:val="0"/>
      <w:marBottom w:val="0"/>
      <w:divBdr>
        <w:top w:val="none" w:sz="0" w:space="0" w:color="auto"/>
        <w:left w:val="none" w:sz="0" w:space="0" w:color="auto"/>
        <w:bottom w:val="none" w:sz="0" w:space="0" w:color="auto"/>
        <w:right w:val="none" w:sz="0" w:space="0" w:color="auto"/>
      </w:divBdr>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2889">
      <w:bodyDiv w:val="1"/>
      <w:marLeft w:val="0"/>
      <w:marRight w:val="0"/>
      <w:marTop w:val="0"/>
      <w:marBottom w:val="0"/>
      <w:divBdr>
        <w:top w:val="none" w:sz="0" w:space="0" w:color="auto"/>
        <w:left w:val="none" w:sz="0" w:space="0" w:color="auto"/>
        <w:bottom w:val="none" w:sz="0" w:space="0" w:color="auto"/>
        <w:right w:val="none" w:sz="0" w:space="0" w:color="auto"/>
      </w:divBdr>
    </w:div>
    <w:div w:id="1446269786">
      <w:bodyDiv w:val="1"/>
      <w:marLeft w:val="0"/>
      <w:marRight w:val="0"/>
      <w:marTop w:val="0"/>
      <w:marBottom w:val="0"/>
      <w:divBdr>
        <w:top w:val="none" w:sz="0" w:space="0" w:color="auto"/>
        <w:left w:val="none" w:sz="0" w:space="0" w:color="auto"/>
        <w:bottom w:val="none" w:sz="0" w:space="0" w:color="auto"/>
        <w:right w:val="none" w:sz="0" w:space="0" w:color="auto"/>
      </w:divBdr>
    </w:div>
    <w:div w:id="1461849786">
      <w:bodyDiv w:val="1"/>
      <w:marLeft w:val="0"/>
      <w:marRight w:val="0"/>
      <w:marTop w:val="0"/>
      <w:marBottom w:val="0"/>
      <w:divBdr>
        <w:top w:val="none" w:sz="0" w:space="0" w:color="auto"/>
        <w:left w:val="none" w:sz="0" w:space="0" w:color="auto"/>
        <w:bottom w:val="none" w:sz="0" w:space="0" w:color="auto"/>
        <w:right w:val="none" w:sz="0" w:space="0" w:color="auto"/>
      </w:divBdr>
    </w:div>
    <w:div w:id="1475180360">
      <w:bodyDiv w:val="1"/>
      <w:marLeft w:val="0"/>
      <w:marRight w:val="0"/>
      <w:marTop w:val="0"/>
      <w:marBottom w:val="0"/>
      <w:divBdr>
        <w:top w:val="none" w:sz="0" w:space="0" w:color="auto"/>
        <w:left w:val="none" w:sz="0" w:space="0" w:color="auto"/>
        <w:bottom w:val="none" w:sz="0" w:space="0" w:color="auto"/>
        <w:right w:val="none" w:sz="0" w:space="0" w:color="auto"/>
      </w:divBdr>
    </w:div>
    <w:div w:id="1537737352">
      <w:bodyDiv w:val="1"/>
      <w:marLeft w:val="0"/>
      <w:marRight w:val="0"/>
      <w:marTop w:val="0"/>
      <w:marBottom w:val="0"/>
      <w:divBdr>
        <w:top w:val="none" w:sz="0" w:space="0" w:color="auto"/>
        <w:left w:val="none" w:sz="0" w:space="0" w:color="auto"/>
        <w:bottom w:val="none" w:sz="0" w:space="0" w:color="auto"/>
        <w:right w:val="none" w:sz="0" w:space="0" w:color="auto"/>
      </w:divBdr>
    </w:div>
    <w:div w:id="1626347654">
      <w:bodyDiv w:val="1"/>
      <w:marLeft w:val="0"/>
      <w:marRight w:val="0"/>
      <w:marTop w:val="0"/>
      <w:marBottom w:val="0"/>
      <w:divBdr>
        <w:top w:val="none" w:sz="0" w:space="0" w:color="auto"/>
        <w:left w:val="none" w:sz="0" w:space="0" w:color="auto"/>
        <w:bottom w:val="none" w:sz="0" w:space="0" w:color="auto"/>
        <w:right w:val="none" w:sz="0" w:space="0" w:color="auto"/>
      </w:divBdr>
    </w:div>
    <w:div w:id="1631588631">
      <w:bodyDiv w:val="1"/>
      <w:marLeft w:val="0"/>
      <w:marRight w:val="0"/>
      <w:marTop w:val="0"/>
      <w:marBottom w:val="0"/>
      <w:divBdr>
        <w:top w:val="none" w:sz="0" w:space="0" w:color="auto"/>
        <w:left w:val="none" w:sz="0" w:space="0" w:color="auto"/>
        <w:bottom w:val="none" w:sz="0" w:space="0" w:color="auto"/>
        <w:right w:val="none" w:sz="0" w:space="0" w:color="auto"/>
      </w:divBdr>
    </w:div>
    <w:div w:id="1658992630">
      <w:bodyDiv w:val="1"/>
      <w:marLeft w:val="0"/>
      <w:marRight w:val="0"/>
      <w:marTop w:val="0"/>
      <w:marBottom w:val="0"/>
      <w:divBdr>
        <w:top w:val="none" w:sz="0" w:space="0" w:color="auto"/>
        <w:left w:val="none" w:sz="0" w:space="0" w:color="auto"/>
        <w:bottom w:val="none" w:sz="0" w:space="0" w:color="auto"/>
        <w:right w:val="none" w:sz="0" w:space="0" w:color="auto"/>
      </w:divBdr>
    </w:div>
    <w:div w:id="1720670859">
      <w:bodyDiv w:val="1"/>
      <w:marLeft w:val="0"/>
      <w:marRight w:val="0"/>
      <w:marTop w:val="0"/>
      <w:marBottom w:val="0"/>
      <w:divBdr>
        <w:top w:val="none" w:sz="0" w:space="0" w:color="auto"/>
        <w:left w:val="none" w:sz="0" w:space="0" w:color="auto"/>
        <w:bottom w:val="none" w:sz="0" w:space="0" w:color="auto"/>
        <w:right w:val="none" w:sz="0" w:space="0" w:color="auto"/>
      </w:divBdr>
    </w:div>
    <w:div w:id="1727482971">
      <w:bodyDiv w:val="1"/>
      <w:marLeft w:val="0"/>
      <w:marRight w:val="0"/>
      <w:marTop w:val="0"/>
      <w:marBottom w:val="0"/>
      <w:divBdr>
        <w:top w:val="none" w:sz="0" w:space="0" w:color="auto"/>
        <w:left w:val="none" w:sz="0" w:space="0" w:color="auto"/>
        <w:bottom w:val="none" w:sz="0" w:space="0" w:color="auto"/>
        <w:right w:val="none" w:sz="0" w:space="0" w:color="auto"/>
      </w:divBdr>
    </w:div>
    <w:div w:id="1731031169">
      <w:bodyDiv w:val="1"/>
      <w:marLeft w:val="0"/>
      <w:marRight w:val="0"/>
      <w:marTop w:val="0"/>
      <w:marBottom w:val="0"/>
      <w:divBdr>
        <w:top w:val="none" w:sz="0" w:space="0" w:color="auto"/>
        <w:left w:val="none" w:sz="0" w:space="0" w:color="auto"/>
        <w:bottom w:val="none" w:sz="0" w:space="0" w:color="auto"/>
        <w:right w:val="none" w:sz="0" w:space="0" w:color="auto"/>
      </w:divBdr>
      <w:divsChild>
        <w:div w:id="1782720804">
          <w:marLeft w:val="0"/>
          <w:marRight w:val="0"/>
          <w:marTop w:val="0"/>
          <w:marBottom w:val="0"/>
          <w:divBdr>
            <w:top w:val="none" w:sz="0" w:space="0" w:color="auto"/>
            <w:left w:val="none" w:sz="0" w:space="0" w:color="auto"/>
            <w:bottom w:val="none" w:sz="0" w:space="0" w:color="auto"/>
            <w:right w:val="none" w:sz="0" w:space="0" w:color="auto"/>
          </w:divBdr>
        </w:div>
      </w:divsChild>
    </w:div>
    <w:div w:id="1783112312">
      <w:bodyDiv w:val="1"/>
      <w:marLeft w:val="0"/>
      <w:marRight w:val="0"/>
      <w:marTop w:val="0"/>
      <w:marBottom w:val="0"/>
      <w:divBdr>
        <w:top w:val="none" w:sz="0" w:space="0" w:color="auto"/>
        <w:left w:val="none" w:sz="0" w:space="0" w:color="auto"/>
        <w:bottom w:val="none" w:sz="0" w:space="0" w:color="auto"/>
        <w:right w:val="none" w:sz="0" w:space="0" w:color="auto"/>
      </w:divBdr>
    </w:div>
    <w:div w:id="178789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pardot.com/webmail/151401/455683660/2683b6c1b3fcb3d32c62e8e82c3e92be2419fa5b0b6171d66c48fa2b81618eb5" TargetMode="External"/><Relationship Id="rId3" Type="http://schemas.openxmlformats.org/officeDocument/2006/relationships/styles" Target="styles.xml"/><Relationship Id="rId7" Type="http://schemas.openxmlformats.org/officeDocument/2006/relationships/hyperlink" Target="https://ecomms.cba.com.au/rv/ff00900b88a395d3e9b26ca53e42bb83d53d96d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sion6.ampbanking.com.au/v/7253/1779692119/email.html?k=-lWOO4nGKySNkGPUPx4l1t0WIrC30gleaFSs6eaC7B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5</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66</cp:revision>
  <dcterms:created xsi:type="dcterms:W3CDTF">2021-09-13T01:12:00Z</dcterms:created>
  <dcterms:modified xsi:type="dcterms:W3CDTF">2022-05-20T08:44:00Z</dcterms:modified>
</cp:coreProperties>
</file>