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34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528"/>
        <w:gridCol w:w="1934"/>
        <w:gridCol w:w="5882"/>
      </w:tblGrid>
      <w:tr w:rsidR="007F63CF" w:rsidRPr="007F63CF" w14:paraId="3608DE5C" w14:textId="77777777" w:rsidTr="00456F2A">
        <w:tc>
          <w:tcPr>
            <w:tcW w:w="1528" w:type="dxa"/>
            <w:tcBorders>
              <w:top w:val="single" w:sz="6" w:space="0" w:color="000000"/>
              <w:left w:val="single" w:sz="6" w:space="0" w:color="000000"/>
              <w:bottom w:val="single" w:sz="6" w:space="0" w:color="000000"/>
              <w:right w:val="single" w:sz="6" w:space="0" w:color="000000"/>
            </w:tcBorders>
            <w:shd w:val="clear" w:color="auto" w:fill="auto"/>
            <w:hideMark/>
          </w:tcPr>
          <w:p w14:paraId="13A8DE64" w14:textId="77777777" w:rsidR="007F63CF" w:rsidRPr="007F63CF" w:rsidRDefault="007F63CF" w:rsidP="007F63CF">
            <w:pPr>
              <w:spacing w:after="0" w:line="240" w:lineRule="auto"/>
              <w:jc w:val="center"/>
              <w:textAlignment w:val="baseline"/>
              <w:rPr>
                <w:rFonts w:ascii="Calibri" w:eastAsia="Times New Roman" w:hAnsi="Calibri" w:cs="Calibri"/>
                <w:lang w:eastAsia="en-PH"/>
              </w:rPr>
            </w:pPr>
            <w:r w:rsidRPr="007F63CF">
              <w:rPr>
                <w:rFonts w:ascii="Calibri" w:eastAsia="Times New Roman" w:hAnsi="Calibri" w:cs="Calibri"/>
                <w:b/>
                <w:bCs/>
                <w:lang w:val="en-AU" w:eastAsia="en-PH"/>
              </w:rPr>
              <w:t>Effective Date</w:t>
            </w:r>
            <w:r w:rsidRPr="007F63CF">
              <w:rPr>
                <w:rFonts w:ascii="Calibri" w:eastAsia="Times New Roman" w:hAnsi="Calibri" w:cs="Calibri"/>
                <w:lang w:val="en-US" w:eastAsia="en-PH"/>
              </w:rPr>
              <w:t> </w:t>
            </w:r>
            <w:r w:rsidRPr="007F63CF">
              <w:rPr>
                <w:rFonts w:ascii="Calibri" w:eastAsia="Times New Roman" w:hAnsi="Calibri" w:cs="Calibri"/>
                <w:lang w:eastAsia="en-PH"/>
              </w:rPr>
              <w:t> </w:t>
            </w:r>
          </w:p>
        </w:tc>
        <w:tc>
          <w:tcPr>
            <w:tcW w:w="1934" w:type="dxa"/>
            <w:tcBorders>
              <w:top w:val="single" w:sz="6" w:space="0" w:color="000000"/>
              <w:left w:val="single" w:sz="6" w:space="0" w:color="000000"/>
              <w:bottom w:val="single" w:sz="6" w:space="0" w:color="000000"/>
              <w:right w:val="single" w:sz="6" w:space="0" w:color="000000"/>
            </w:tcBorders>
            <w:shd w:val="clear" w:color="auto" w:fill="auto"/>
            <w:hideMark/>
          </w:tcPr>
          <w:p w14:paraId="506869A9" w14:textId="77777777" w:rsidR="007F63CF" w:rsidRPr="007F63CF" w:rsidRDefault="007F63CF" w:rsidP="007F63CF">
            <w:pPr>
              <w:spacing w:after="0" w:line="240" w:lineRule="auto"/>
              <w:jc w:val="center"/>
              <w:textAlignment w:val="baseline"/>
              <w:rPr>
                <w:rFonts w:ascii="Calibri" w:eastAsia="Times New Roman" w:hAnsi="Calibri" w:cs="Calibri"/>
                <w:lang w:eastAsia="en-PH"/>
              </w:rPr>
            </w:pPr>
            <w:r w:rsidRPr="007F63CF">
              <w:rPr>
                <w:rFonts w:ascii="Calibri" w:eastAsia="Times New Roman" w:hAnsi="Calibri" w:cs="Calibri"/>
                <w:b/>
                <w:bCs/>
                <w:lang w:val="en-AU" w:eastAsia="en-PH"/>
              </w:rPr>
              <w:t>Lender</w:t>
            </w:r>
            <w:r w:rsidRPr="007F63CF">
              <w:rPr>
                <w:rFonts w:ascii="Calibri" w:eastAsia="Times New Roman" w:hAnsi="Calibri" w:cs="Calibri"/>
                <w:lang w:val="en-US" w:eastAsia="en-PH"/>
              </w:rPr>
              <w:t> </w:t>
            </w:r>
            <w:r w:rsidRPr="007F63CF">
              <w:rPr>
                <w:rFonts w:ascii="Calibri" w:eastAsia="Times New Roman" w:hAnsi="Calibri" w:cs="Calibri"/>
                <w:lang w:eastAsia="en-PH"/>
              </w:rPr>
              <w:t> </w:t>
            </w:r>
          </w:p>
          <w:p w14:paraId="50AA4F3C" w14:textId="77777777" w:rsidR="007F63CF" w:rsidRPr="007F63CF" w:rsidRDefault="007F63CF" w:rsidP="007F63CF">
            <w:pPr>
              <w:spacing w:after="0" w:line="240" w:lineRule="auto"/>
              <w:jc w:val="center"/>
              <w:textAlignment w:val="baseline"/>
              <w:rPr>
                <w:rFonts w:ascii="Calibri" w:eastAsia="Times New Roman" w:hAnsi="Calibri" w:cs="Calibri"/>
                <w:lang w:eastAsia="en-PH"/>
              </w:rPr>
            </w:pPr>
            <w:r w:rsidRPr="007F63CF">
              <w:rPr>
                <w:rFonts w:ascii="Calibri" w:eastAsia="Times New Roman" w:hAnsi="Calibri" w:cs="Calibri"/>
                <w:lang w:val="en-US" w:eastAsia="en-PH"/>
              </w:rPr>
              <w:t> </w:t>
            </w:r>
            <w:r w:rsidRPr="007F63CF">
              <w:rPr>
                <w:rFonts w:ascii="Calibri" w:eastAsia="Times New Roman" w:hAnsi="Calibri" w:cs="Calibri"/>
                <w:lang w:eastAsia="en-PH"/>
              </w:rPr>
              <w:t> </w:t>
            </w:r>
          </w:p>
        </w:tc>
        <w:tc>
          <w:tcPr>
            <w:tcW w:w="5882" w:type="dxa"/>
            <w:tcBorders>
              <w:top w:val="single" w:sz="6" w:space="0" w:color="000000"/>
              <w:left w:val="single" w:sz="6" w:space="0" w:color="000000"/>
              <w:bottom w:val="single" w:sz="6" w:space="0" w:color="000000"/>
              <w:right w:val="single" w:sz="6" w:space="0" w:color="000000"/>
            </w:tcBorders>
            <w:shd w:val="clear" w:color="auto" w:fill="auto"/>
            <w:hideMark/>
          </w:tcPr>
          <w:p w14:paraId="30AE9EA5" w14:textId="77777777" w:rsidR="007F63CF" w:rsidRPr="007F63CF" w:rsidRDefault="007F63CF" w:rsidP="007F63CF">
            <w:pPr>
              <w:spacing w:after="0" w:line="240" w:lineRule="auto"/>
              <w:jc w:val="center"/>
              <w:textAlignment w:val="baseline"/>
              <w:rPr>
                <w:rFonts w:ascii="Calibri" w:eastAsia="Times New Roman" w:hAnsi="Calibri" w:cs="Calibri"/>
                <w:lang w:eastAsia="en-PH"/>
              </w:rPr>
            </w:pPr>
            <w:r w:rsidRPr="007F63CF">
              <w:rPr>
                <w:rFonts w:ascii="Calibri" w:eastAsia="Times New Roman" w:hAnsi="Calibri" w:cs="Calibri"/>
                <w:b/>
                <w:bCs/>
                <w:lang w:val="en-AU" w:eastAsia="en-PH"/>
              </w:rPr>
              <w:t>Summary</w:t>
            </w:r>
            <w:r w:rsidRPr="007F63CF">
              <w:rPr>
                <w:rFonts w:ascii="Calibri" w:eastAsia="Times New Roman" w:hAnsi="Calibri" w:cs="Calibri"/>
                <w:lang w:val="en-US" w:eastAsia="en-PH"/>
              </w:rPr>
              <w:t> </w:t>
            </w:r>
            <w:r w:rsidRPr="007F63CF">
              <w:rPr>
                <w:rFonts w:ascii="Calibri" w:eastAsia="Times New Roman" w:hAnsi="Calibri" w:cs="Calibri"/>
                <w:lang w:eastAsia="en-PH"/>
              </w:rPr>
              <w:t> </w:t>
            </w:r>
          </w:p>
        </w:tc>
      </w:tr>
      <w:tr w:rsidR="00EC43DB" w:rsidRPr="007F63CF" w14:paraId="1E37AC48" w14:textId="77777777" w:rsidTr="002434C3">
        <w:tc>
          <w:tcPr>
            <w:tcW w:w="1528" w:type="dxa"/>
            <w:tcBorders>
              <w:top w:val="single" w:sz="6" w:space="0" w:color="000000"/>
              <w:left w:val="single" w:sz="6" w:space="0" w:color="000000"/>
              <w:bottom w:val="single" w:sz="6" w:space="0" w:color="000000"/>
              <w:right w:val="single" w:sz="6" w:space="0" w:color="000000"/>
            </w:tcBorders>
            <w:shd w:val="clear" w:color="auto" w:fill="auto"/>
          </w:tcPr>
          <w:p w14:paraId="3FC0EA06" w14:textId="25E86FC2" w:rsidR="00EC43DB" w:rsidRPr="007F63CF" w:rsidRDefault="00EC43DB" w:rsidP="00EC43DB">
            <w:pPr>
              <w:spacing w:after="0" w:line="240" w:lineRule="auto"/>
              <w:jc w:val="center"/>
              <w:textAlignment w:val="baseline"/>
              <w:rPr>
                <w:rFonts w:ascii="Calibri" w:eastAsia="Times New Roman" w:hAnsi="Calibri" w:cs="Calibri"/>
                <w:lang w:eastAsia="en-PH"/>
              </w:rPr>
            </w:pPr>
            <w:r>
              <w:rPr>
                <w:rFonts w:ascii="Calibri" w:eastAsia="Times New Roman" w:hAnsi="Calibri" w:cs="Calibri"/>
                <w:lang w:eastAsia="en-PH"/>
              </w:rPr>
              <w:t>20 – Apr</w:t>
            </w:r>
          </w:p>
        </w:tc>
        <w:tc>
          <w:tcPr>
            <w:tcW w:w="0" w:type="auto"/>
            <w:tcBorders>
              <w:top w:val="single" w:sz="6" w:space="0" w:color="000000"/>
              <w:left w:val="single" w:sz="6" w:space="0" w:color="000000"/>
              <w:bottom w:val="single" w:sz="6" w:space="0" w:color="000000"/>
              <w:right w:val="single" w:sz="6" w:space="0" w:color="000000"/>
            </w:tcBorders>
            <w:shd w:val="clear" w:color="auto" w:fill="auto"/>
          </w:tcPr>
          <w:p w14:paraId="66DEB55B" w14:textId="499F1368" w:rsidR="00EC43DB" w:rsidRDefault="00EC43DB" w:rsidP="00EC43DB">
            <w:pPr>
              <w:spacing w:after="0" w:line="240" w:lineRule="auto"/>
              <w:jc w:val="center"/>
              <w:rPr>
                <w:rFonts w:ascii="Calibri" w:eastAsia="Times New Roman" w:hAnsi="Calibri" w:cs="Calibri"/>
                <w:lang w:eastAsia="en-PH"/>
              </w:rPr>
            </w:pPr>
            <w:r>
              <w:rPr>
                <w:rFonts w:ascii="Calibri" w:eastAsia="Times New Roman" w:hAnsi="Calibri" w:cs="Calibri"/>
                <w:lang w:val="en-AU" w:eastAsia="en-PH"/>
              </w:rPr>
              <w:t>HSBC</w:t>
            </w:r>
          </w:p>
        </w:tc>
        <w:tc>
          <w:tcPr>
            <w:tcW w:w="5882" w:type="dxa"/>
            <w:tcBorders>
              <w:top w:val="single" w:sz="6" w:space="0" w:color="000000"/>
              <w:left w:val="nil"/>
              <w:bottom w:val="single" w:sz="6" w:space="0" w:color="000000"/>
              <w:right w:val="single" w:sz="6" w:space="0" w:color="000000"/>
            </w:tcBorders>
            <w:shd w:val="clear" w:color="auto" w:fill="auto"/>
          </w:tcPr>
          <w:p w14:paraId="6D9FED00" w14:textId="77777777" w:rsidR="00EC43DB" w:rsidRDefault="00EC43DB" w:rsidP="00EC43DB">
            <w:pPr>
              <w:pStyle w:val="ListParagraph"/>
              <w:numPr>
                <w:ilvl w:val="0"/>
                <w:numId w:val="25"/>
              </w:numPr>
              <w:spacing w:after="0" w:line="240" w:lineRule="auto"/>
              <w:textAlignment w:val="baseline"/>
              <w:rPr>
                <w:rFonts w:ascii="Calibri" w:eastAsia="Times New Roman" w:hAnsi="Calibri" w:cs="Calibri"/>
                <w:b/>
                <w:bCs/>
                <w:lang w:eastAsia="en-PH"/>
              </w:rPr>
            </w:pPr>
            <w:r w:rsidRPr="0058299C">
              <w:rPr>
                <w:rFonts w:ascii="Calibri" w:eastAsia="Times New Roman" w:hAnsi="Calibri" w:cs="Calibri"/>
                <w:b/>
                <w:bCs/>
                <w:lang w:eastAsia="en-PH"/>
              </w:rPr>
              <w:t>New LVR Changes</w:t>
            </w:r>
          </w:p>
          <w:p w14:paraId="0C91E564" w14:textId="77777777" w:rsidR="00EC43DB" w:rsidRDefault="00EC43DB" w:rsidP="00EC43DB">
            <w:pPr>
              <w:pStyle w:val="ListParagraph"/>
              <w:numPr>
                <w:ilvl w:val="1"/>
                <w:numId w:val="25"/>
              </w:numPr>
              <w:spacing w:after="0" w:line="240" w:lineRule="auto"/>
              <w:textAlignment w:val="baseline"/>
              <w:rPr>
                <w:rFonts w:ascii="Calibri" w:eastAsia="Times New Roman" w:hAnsi="Calibri" w:cs="Calibri"/>
                <w:b/>
                <w:bCs/>
                <w:lang w:eastAsia="en-PH"/>
              </w:rPr>
            </w:pPr>
            <w:r w:rsidRPr="005B3219">
              <w:rPr>
                <w:rFonts w:ascii="Calibri" w:eastAsia="Times New Roman" w:hAnsi="Calibri" w:cs="Calibri"/>
                <w:b/>
                <w:bCs/>
                <w:lang w:eastAsia="en-PH"/>
              </w:rPr>
              <w:t xml:space="preserve">HSBC has simplified </w:t>
            </w:r>
            <w:r w:rsidRPr="005B3219">
              <w:rPr>
                <w:rFonts w:ascii="Calibri" w:eastAsia="Times New Roman" w:hAnsi="Calibri" w:cs="Calibri"/>
                <w:b/>
                <w:bCs/>
                <w:lang w:eastAsia="en-PH"/>
              </w:rPr>
              <w:t>the LVR</w:t>
            </w:r>
            <w:r w:rsidRPr="005B3219">
              <w:rPr>
                <w:rFonts w:ascii="Calibri" w:eastAsia="Times New Roman" w:hAnsi="Calibri" w:cs="Calibri"/>
                <w:b/>
                <w:bCs/>
                <w:lang w:eastAsia="en-PH"/>
              </w:rPr>
              <w:t xml:space="preserve"> parameters</w:t>
            </w:r>
          </w:p>
          <w:p w14:paraId="29AB9DBC" w14:textId="77777777" w:rsidR="00EC43DB" w:rsidRDefault="00EC43DB" w:rsidP="00EC43DB">
            <w:pPr>
              <w:pStyle w:val="ListParagraph"/>
              <w:numPr>
                <w:ilvl w:val="2"/>
                <w:numId w:val="25"/>
              </w:numPr>
              <w:spacing w:after="0" w:line="240" w:lineRule="auto"/>
              <w:textAlignment w:val="baseline"/>
              <w:rPr>
                <w:rFonts w:ascii="Calibri" w:eastAsia="Times New Roman" w:hAnsi="Calibri" w:cs="Calibri"/>
                <w:b/>
                <w:bCs/>
                <w:lang w:eastAsia="en-PH"/>
              </w:rPr>
            </w:pPr>
            <w:r w:rsidRPr="004534C8">
              <w:rPr>
                <w:rFonts w:ascii="Calibri" w:eastAsia="Times New Roman" w:hAnsi="Calibri" w:cs="Calibri"/>
                <w:b/>
                <w:bCs/>
                <w:lang w:eastAsia="en-PH"/>
              </w:rPr>
              <w:t>Low Density</w:t>
            </w:r>
          </w:p>
          <w:p w14:paraId="28BFE5DF" w14:textId="77777777" w:rsidR="00EC43DB" w:rsidRPr="004534C8" w:rsidRDefault="00EC43DB" w:rsidP="00EC43DB">
            <w:pPr>
              <w:pStyle w:val="ListParagraph"/>
              <w:numPr>
                <w:ilvl w:val="3"/>
                <w:numId w:val="25"/>
              </w:numPr>
              <w:spacing w:after="0" w:line="240" w:lineRule="auto"/>
              <w:textAlignment w:val="baseline"/>
              <w:rPr>
                <w:rFonts w:ascii="Calibri" w:eastAsia="Times New Roman" w:hAnsi="Calibri" w:cs="Calibri"/>
                <w:lang w:eastAsia="en-PH"/>
              </w:rPr>
            </w:pPr>
            <w:r w:rsidRPr="004534C8">
              <w:rPr>
                <w:rFonts w:ascii="Calibri" w:eastAsia="Times New Roman" w:hAnsi="Calibri" w:cs="Calibri"/>
                <w:lang w:eastAsia="en-PH"/>
              </w:rPr>
              <w:t>Consolidate security value bands up to 80% LVR without LMI</w:t>
            </w:r>
          </w:p>
          <w:p w14:paraId="5B66252E" w14:textId="0ED2FC91" w:rsidR="00EC43DB" w:rsidRPr="004534C8" w:rsidRDefault="00EC43DB" w:rsidP="00EC43DB">
            <w:pPr>
              <w:pStyle w:val="ListParagraph"/>
              <w:numPr>
                <w:ilvl w:val="3"/>
                <w:numId w:val="25"/>
              </w:numPr>
              <w:spacing w:after="0" w:line="240" w:lineRule="auto"/>
              <w:textAlignment w:val="baseline"/>
              <w:rPr>
                <w:rFonts w:ascii="Calibri" w:eastAsia="Times New Roman" w:hAnsi="Calibri" w:cs="Calibri"/>
                <w:lang w:eastAsia="en-PH"/>
              </w:rPr>
            </w:pPr>
            <w:r w:rsidRPr="004534C8">
              <w:rPr>
                <w:rFonts w:ascii="Calibri" w:eastAsia="Times New Roman" w:hAnsi="Calibri" w:cs="Calibri"/>
                <w:lang w:eastAsia="en-PH"/>
              </w:rPr>
              <w:t>Increase LVR for non-residents from 60% to 70%</w:t>
            </w:r>
          </w:p>
          <w:p w14:paraId="2ABA9B38" w14:textId="664936D7" w:rsidR="00EC43DB" w:rsidRPr="004534C8" w:rsidRDefault="00EC43DB" w:rsidP="00EC43DB">
            <w:pPr>
              <w:pStyle w:val="ListParagraph"/>
              <w:numPr>
                <w:ilvl w:val="3"/>
                <w:numId w:val="25"/>
              </w:numPr>
              <w:spacing w:after="0" w:line="240" w:lineRule="auto"/>
              <w:textAlignment w:val="baseline"/>
              <w:rPr>
                <w:rFonts w:ascii="Calibri" w:eastAsia="Times New Roman" w:hAnsi="Calibri" w:cs="Calibri"/>
                <w:lang w:eastAsia="en-PH"/>
              </w:rPr>
            </w:pPr>
            <w:r w:rsidRPr="004534C8">
              <w:rPr>
                <w:rFonts w:ascii="Calibri" w:eastAsia="Times New Roman" w:hAnsi="Calibri" w:cs="Calibri"/>
                <w:lang w:eastAsia="en-PH"/>
              </w:rPr>
              <w:t xml:space="preserve">Allow LMI cover for </w:t>
            </w:r>
            <w:r w:rsidRPr="004534C8">
              <w:rPr>
                <w:rFonts w:ascii="Calibri" w:eastAsia="Times New Roman" w:hAnsi="Calibri" w:cs="Calibri"/>
                <w:lang w:eastAsia="en-PH"/>
              </w:rPr>
              <w:t>regional</w:t>
            </w:r>
            <w:r w:rsidRPr="004534C8">
              <w:rPr>
                <w:rFonts w:ascii="Calibri" w:eastAsia="Times New Roman" w:hAnsi="Calibri" w:cs="Calibri"/>
                <w:lang w:eastAsia="en-PH"/>
              </w:rPr>
              <w:t xml:space="preserve"> securities (up to 93% inclusive LVR)</w:t>
            </w:r>
          </w:p>
          <w:p w14:paraId="728E7E91" w14:textId="77777777" w:rsidR="00EC43DB" w:rsidRPr="00BE640D" w:rsidRDefault="00EC43DB" w:rsidP="00EC43DB">
            <w:pPr>
              <w:pStyle w:val="ListParagraph"/>
              <w:numPr>
                <w:ilvl w:val="3"/>
                <w:numId w:val="25"/>
              </w:numPr>
              <w:spacing w:after="0" w:line="240" w:lineRule="auto"/>
              <w:textAlignment w:val="baseline"/>
              <w:rPr>
                <w:rFonts w:ascii="Calibri" w:eastAsia="Times New Roman" w:hAnsi="Calibri" w:cs="Calibri"/>
                <w:b/>
                <w:bCs/>
                <w:lang w:eastAsia="en-PH"/>
              </w:rPr>
            </w:pPr>
            <w:r w:rsidRPr="004534C8">
              <w:rPr>
                <w:rFonts w:ascii="Calibri" w:eastAsia="Times New Roman" w:hAnsi="Calibri" w:cs="Calibri"/>
                <w:lang w:eastAsia="en-PH"/>
              </w:rPr>
              <w:t>Remove Prestige Postcodes</w:t>
            </w:r>
          </w:p>
          <w:p w14:paraId="7B4210BC" w14:textId="77777777" w:rsidR="00EC43DB" w:rsidRDefault="00EC43DB" w:rsidP="00EC43DB">
            <w:pPr>
              <w:pStyle w:val="ListParagraph"/>
              <w:numPr>
                <w:ilvl w:val="2"/>
                <w:numId w:val="25"/>
              </w:numPr>
              <w:spacing w:after="0" w:line="240" w:lineRule="auto"/>
              <w:textAlignment w:val="baseline"/>
              <w:rPr>
                <w:rFonts w:ascii="Calibri" w:eastAsia="Times New Roman" w:hAnsi="Calibri" w:cs="Calibri"/>
                <w:b/>
                <w:bCs/>
                <w:lang w:eastAsia="en-PH"/>
              </w:rPr>
            </w:pPr>
            <w:r w:rsidRPr="0059407F">
              <w:rPr>
                <w:rFonts w:ascii="Calibri" w:eastAsia="Times New Roman" w:hAnsi="Calibri" w:cs="Calibri"/>
                <w:b/>
                <w:bCs/>
                <w:lang w:eastAsia="en-PH"/>
              </w:rPr>
              <w:t>High Density</w:t>
            </w:r>
          </w:p>
          <w:p w14:paraId="3653BEAC" w14:textId="77777777" w:rsidR="00EC43DB" w:rsidRPr="0059407F" w:rsidRDefault="00EC43DB" w:rsidP="00EC43DB">
            <w:pPr>
              <w:pStyle w:val="ListParagraph"/>
              <w:numPr>
                <w:ilvl w:val="3"/>
                <w:numId w:val="25"/>
              </w:numPr>
              <w:spacing w:after="0" w:line="240" w:lineRule="auto"/>
              <w:textAlignment w:val="baseline"/>
              <w:rPr>
                <w:rFonts w:ascii="Calibri" w:eastAsia="Times New Roman" w:hAnsi="Calibri" w:cs="Calibri"/>
                <w:b/>
                <w:bCs/>
                <w:lang w:eastAsia="en-PH"/>
              </w:rPr>
            </w:pPr>
            <w:r w:rsidRPr="0059407F">
              <w:rPr>
                <w:rFonts w:ascii="Calibri" w:eastAsia="Times New Roman" w:hAnsi="Calibri" w:cs="Calibri"/>
                <w:b/>
                <w:bCs/>
                <w:lang w:eastAsia="en-PH"/>
              </w:rPr>
              <w:t>Greater differentiation between:</w:t>
            </w:r>
          </w:p>
          <w:p w14:paraId="7215623E" w14:textId="57BE0FA6" w:rsidR="00EC43DB" w:rsidRPr="0059407F" w:rsidRDefault="00EC43DB" w:rsidP="00EC43DB">
            <w:pPr>
              <w:pStyle w:val="ListParagraph"/>
              <w:numPr>
                <w:ilvl w:val="4"/>
                <w:numId w:val="25"/>
              </w:numPr>
              <w:spacing w:after="0" w:line="240" w:lineRule="auto"/>
              <w:textAlignment w:val="baseline"/>
              <w:rPr>
                <w:rFonts w:ascii="Calibri" w:eastAsia="Times New Roman" w:hAnsi="Calibri" w:cs="Calibri"/>
                <w:lang w:eastAsia="en-PH"/>
              </w:rPr>
            </w:pPr>
            <w:r w:rsidRPr="0059407F">
              <w:rPr>
                <w:rFonts w:ascii="Calibri" w:eastAsia="Times New Roman" w:hAnsi="Calibri" w:cs="Calibri"/>
                <w:lang w:eastAsia="en-PH"/>
              </w:rPr>
              <w:t>low and higher risk locations</w:t>
            </w:r>
          </w:p>
          <w:p w14:paraId="3D33D7BE" w14:textId="77777777" w:rsidR="00EC43DB" w:rsidRPr="0080388B" w:rsidRDefault="00EC43DB" w:rsidP="00EC43DB">
            <w:pPr>
              <w:pStyle w:val="ListParagraph"/>
              <w:numPr>
                <w:ilvl w:val="4"/>
                <w:numId w:val="25"/>
              </w:numPr>
              <w:spacing w:after="0" w:line="240" w:lineRule="auto"/>
              <w:textAlignment w:val="baseline"/>
              <w:rPr>
                <w:rFonts w:ascii="Calibri" w:eastAsia="Times New Roman" w:hAnsi="Calibri" w:cs="Calibri"/>
                <w:b/>
                <w:bCs/>
                <w:lang w:eastAsia="en-PH"/>
              </w:rPr>
            </w:pPr>
            <w:r w:rsidRPr="0059407F">
              <w:rPr>
                <w:rFonts w:ascii="Calibri" w:eastAsia="Times New Roman" w:hAnsi="Calibri" w:cs="Calibri"/>
                <w:lang w:eastAsia="en-PH"/>
              </w:rPr>
              <w:t>standard and higher value units</w:t>
            </w:r>
          </w:p>
          <w:p w14:paraId="154C8869" w14:textId="77777777" w:rsidR="00EC43DB" w:rsidRDefault="00EC43DB" w:rsidP="00EC43DB">
            <w:pPr>
              <w:pStyle w:val="ListParagraph"/>
              <w:numPr>
                <w:ilvl w:val="2"/>
                <w:numId w:val="25"/>
              </w:numPr>
              <w:spacing w:after="0" w:line="240" w:lineRule="auto"/>
              <w:textAlignment w:val="baseline"/>
              <w:rPr>
                <w:rFonts w:ascii="Calibri" w:eastAsia="Times New Roman" w:hAnsi="Calibri" w:cs="Calibri"/>
                <w:b/>
                <w:bCs/>
                <w:lang w:eastAsia="en-PH"/>
              </w:rPr>
            </w:pPr>
            <w:r>
              <w:rPr>
                <w:rFonts w:ascii="Calibri" w:eastAsia="Times New Roman" w:hAnsi="Calibri" w:cs="Calibri"/>
                <w:b/>
                <w:bCs/>
                <w:lang w:eastAsia="en-PH"/>
              </w:rPr>
              <w:t>For Both</w:t>
            </w:r>
          </w:p>
          <w:p w14:paraId="6B65953F" w14:textId="77777777" w:rsidR="00EC43DB" w:rsidRPr="0080388B" w:rsidRDefault="00EC43DB" w:rsidP="00EC43DB">
            <w:pPr>
              <w:pStyle w:val="ListParagraph"/>
              <w:numPr>
                <w:ilvl w:val="3"/>
                <w:numId w:val="25"/>
              </w:numPr>
              <w:spacing w:after="0" w:line="240" w:lineRule="auto"/>
              <w:textAlignment w:val="baseline"/>
              <w:rPr>
                <w:rFonts w:ascii="Calibri" w:eastAsia="Times New Roman" w:hAnsi="Calibri" w:cs="Calibri"/>
                <w:lang w:eastAsia="en-PH"/>
              </w:rPr>
            </w:pPr>
            <w:r w:rsidRPr="0080388B">
              <w:rPr>
                <w:rFonts w:ascii="Calibri" w:eastAsia="Times New Roman" w:hAnsi="Calibri" w:cs="Calibri"/>
                <w:lang w:eastAsia="en-PH"/>
              </w:rPr>
              <w:t>Removed LVR differentiation between Owner Occupied and Investment loan purpose</w:t>
            </w:r>
          </w:p>
          <w:p w14:paraId="097A51E5" w14:textId="73BE38FB" w:rsidR="00EC43DB" w:rsidRPr="0080388B" w:rsidRDefault="00EC43DB" w:rsidP="00EC43DB">
            <w:pPr>
              <w:pStyle w:val="ListParagraph"/>
              <w:numPr>
                <w:ilvl w:val="3"/>
                <w:numId w:val="25"/>
              </w:numPr>
              <w:spacing w:after="0" w:line="240" w:lineRule="auto"/>
              <w:textAlignment w:val="baseline"/>
              <w:rPr>
                <w:rFonts w:ascii="Calibri" w:eastAsia="Times New Roman" w:hAnsi="Calibri" w:cs="Calibri"/>
                <w:lang w:eastAsia="en-PH"/>
              </w:rPr>
            </w:pPr>
            <w:r w:rsidRPr="0080388B">
              <w:rPr>
                <w:rFonts w:ascii="Calibri" w:eastAsia="Times New Roman" w:hAnsi="Calibri" w:cs="Calibri"/>
                <w:lang w:eastAsia="en-PH"/>
              </w:rPr>
              <w:t xml:space="preserve">Fixed LVR setting for higher value and </w:t>
            </w:r>
            <w:r w:rsidRPr="0080388B">
              <w:rPr>
                <w:rFonts w:ascii="Calibri" w:eastAsia="Times New Roman" w:hAnsi="Calibri" w:cs="Calibri"/>
                <w:lang w:eastAsia="en-PH"/>
              </w:rPr>
              <w:t>regional</w:t>
            </w:r>
            <w:r w:rsidRPr="0080388B">
              <w:rPr>
                <w:rFonts w:ascii="Calibri" w:eastAsia="Times New Roman" w:hAnsi="Calibri" w:cs="Calibri"/>
                <w:lang w:eastAsia="en-PH"/>
              </w:rPr>
              <w:t xml:space="preserve"> securities</w:t>
            </w:r>
          </w:p>
          <w:p w14:paraId="08E04159" w14:textId="103B2FA1" w:rsidR="00EC43DB" w:rsidRPr="005B3219" w:rsidRDefault="00EC43DB" w:rsidP="00EC43DB">
            <w:pPr>
              <w:pStyle w:val="ListParagraph"/>
              <w:numPr>
                <w:ilvl w:val="3"/>
                <w:numId w:val="25"/>
              </w:numPr>
              <w:spacing w:after="0" w:line="240" w:lineRule="auto"/>
              <w:textAlignment w:val="baseline"/>
              <w:rPr>
                <w:rFonts w:ascii="Calibri" w:eastAsia="Times New Roman" w:hAnsi="Calibri" w:cs="Calibri"/>
                <w:b/>
                <w:bCs/>
                <w:lang w:eastAsia="en-PH"/>
              </w:rPr>
            </w:pPr>
            <w:r w:rsidRPr="0080388B">
              <w:rPr>
                <w:rFonts w:ascii="Calibri" w:eastAsia="Times New Roman" w:hAnsi="Calibri" w:cs="Calibri"/>
                <w:lang w:eastAsia="en-PH"/>
              </w:rPr>
              <w:t>Consolidate Remote into Regional postcode category</w:t>
            </w:r>
          </w:p>
        </w:tc>
      </w:tr>
      <w:tr w:rsidR="00EC43DB" w:rsidRPr="007F63CF" w14:paraId="0C871ABD" w14:textId="77777777" w:rsidTr="003E15A3">
        <w:tc>
          <w:tcPr>
            <w:tcW w:w="1528" w:type="dxa"/>
            <w:tcBorders>
              <w:top w:val="single" w:sz="6" w:space="0" w:color="000000"/>
              <w:left w:val="single" w:sz="6" w:space="0" w:color="000000"/>
              <w:bottom w:val="single" w:sz="6" w:space="0" w:color="000000"/>
              <w:right w:val="single" w:sz="6" w:space="0" w:color="000000"/>
            </w:tcBorders>
            <w:shd w:val="clear" w:color="auto" w:fill="auto"/>
          </w:tcPr>
          <w:p w14:paraId="28198EB8" w14:textId="2A4BB191" w:rsidR="00EC43DB" w:rsidRDefault="00EC43DB" w:rsidP="00EC43DB">
            <w:pPr>
              <w:spacing w:after="0" w:line="240" w:lineRule="auto"/>
              <w:jc w:val="center"/>
              <w:textAlignment w:val="baseline"/>
              <w:rPr>
                <w:rFonts w:ascii="Calibri" w:eastAsia="Times New Roman" w:hAnsi="Calibri" w:cs="Calibri"/>
                <w:lang w:eastAsia="en-PH"/>
              </w:rPr>
            </w:pPr>
            <w:r>
              <w:rPr>
                <w:rFonts w:ascii="Calibri" w:eastAsia="Times New Roman" w:hAnsi="Calibri" w:cs="Calibri"/>
                <w:lang w:eastAsia="en-PH"/>
              </w:rPr>
              <w:t>22 – Apr</w:t>
            </w:r>
          </w:p>
        </w:tc>
        <w:tc>
          <w:tcPr>
            <w:tcW w:w="0" w:type="auto"/>
            <w:tcBorders>
              <w:top w:val="single" w:sz="6" w:space="0" w:color="000000"/>
              <w:left w:val="single" w:sz="6" w:space="0" w:color="000000"/>
              <w:bottom w:val="single" w:sz="6" w:space="0" w:color="000000"/>
              <w:right w:val="single" w:sz="6" w:space="0" w:color="000000"/>
            </w:tcBorders>
            <w:shd w:val="clear" w:color="auto" w:fill="auto"/>
          </w:tcPr>
          <w:p w14:paraId="7784F9C4" w14:textId="731E329E" w:rsidR="00EC43DB" w:rsidRDefault="00EC43DB" w:rsidP="00EC43DB">
            <w:pPr>
              <w:spacing w:after="0" w:line="240" w:lineRule="auto"/>
              <w:jc w:val="center"/>
              <w:rPr>
                <w:rFonts w:ascii="Calibri" w:eastAsia="Times New Roman" w:hAnsi="Calibri" w:cs="Calibri"/>
                <w:lang w:eastAsia="en-PH"/>
              </w:rPr>
            </w:pPr>
            <w:r>
              <w:rPr>
                <w:rFonts w:ascii="Calibri" w:eastAsia="Times New Roman" w:hAnsi="Calibri" w:cs="Calibri"/>
                <w:lang w:val="en-AU" w:eastAsia="en-PH"/>
              </w:rPr>
              <w:t>Heritage Bank</w:t>
            </w:r>
          </w:p>
        </w:tc>
        <w:tc>
          <w:tcPr>
            <w:tcW w:w="5882" w:type="dxa"/>
            <w:tcBorders>
              <w:top w:val="single" w:sz="6" w:space="0" w:color="000000"/>
              <w:left w:val="nil"/>
              <w:bottom w:val="single" w:sz="6" w:space="0" w:color="000000"/>
              <w:right w:val="single" w:sz="6" w:space="0" w:color="000000"/>
            </w:tcBorders>
            <w:shd w:val="clear" w:color="auto" w:fill="auto"/>
          </w:tcPr>
          <w:p w14:paraId="315A5CB6" w14:textId="77777777" w:rsidR="00EC43DB" w:rsidRPr="00CD46F0" w:rsidRDefault="00EC43DB" w:rsidP="00EC43DB">
            <w:pPr>
              <w:pStyle w:val="ListParagraph"/>
              <w:numPr>
                <w:ilvl w:val="0"/>
                <w:numId w:val="26"/>
              </w:numPr>
              <w:spacing w:after="0" w:line="240" w:lineRule="auto"/>
              <w:textAlignment w:val="baseline"/>
              <w:rPr>
                <w:rFonts w:ascii="Calibri" w:eastAsia="Times New Roman" w:hAnsi="Calibri" w:cs="Calibri"/>
                <w:b/>
                <w:bCs/>
                <w:lang w:eastAsia="en-PH"/>
              </w:rPr>
            </w:pPr>
            <w:r w:rsidRPr="00CD46F0">
              <w:rPr>
                <w:rFonts w:ascii="Calibri" w:eastAsia="Times New Roman" w:hAnsi="Calibri" w:cs="Calibri"/>
                <w:b/>
                <w:bCs/>
                <w:lang w:eastAsia="en-PH"/>
              </w:rPr>
              <w:t>C</w:t>
            </w:r>
            <w:r w:rsidRPr="00CD46F0">
              <w:rPr>
                <w:rFonts w:ascii="Calibri" w:eastAsia="Times New Roman" w:hAnsi="Calibri" w:cs="Calibri"/>
                <w:b/>
                <w:bCs/>
                <w:lang w:eastAsia="en-PH"/>
              </w:rPr>
              <w:t>hange</w:t>
            </w:r>
            <w:r w:rsidRPr="00CD46F0">
              <w:rPr>
                <w:rFonts w:ascii="Calibri" w:eastAsia="Times New Roman" w:hAnsi="Calibri" w:cs="Calibri"/>
                <w:b/>
                <w:bCs/>
                <w:lang w:eastAsia="en-PH"/>
              </w:rPr>
              <w:t>s</w:t>
            </w:r>
            <w:r w:rsidRPr="00CD46F0">
              <w:rPr>
                <w:rFonts w:ascii="Calibri" w:eastAsia="Times New Roman" w:hAnsi="Calibri" w:cs="Calibri"/>
                <w:b/>
                <w:bCs/>
                <w:lang w:eastAsia="en-PH"/>
              </w:rPr>
              <w:t xml:space="preserve"> to Rate Guarantee requirements</w:t>
            </w:r>
          </w:p>
          <w:p w14:paraId="79661B1F" w14:textId="3054C386" w:rsidR="00EC43DB" w:rsidRDefault="00EC43DB" w:rsidP="00EC43DB">
            <w:pPr>
              <w:pStyle w:val="ListParagraph"/>
              <w:numPr>
                <w:ilvl w:val="1"/>
                <w:numId w:val="26"/>
              </w:numPr>
              <w:spacing w:after="0" w:line="240" w:lineRule="auto"/>
              <w:textAlignment w:val="baseline"/>
              <w:rPr>
                <w:rFonts w:ascii="Calibri" w:eastAsia="Times New Roman" w:hAnsi="Calibri" w:cs="Calibri"/>
                <w:lang w:eastAsia="en-PH"/>
              </w:rPr>
            </w:pPr>
            <w:r w:rsidRPr="00CD46F0">
              <w:rPr>
                <w:rFonts w:ascii="Calibri" w:eastAsia="Times New Roman" w:hAnsi="Calibri" w:cs="Calibri"/>
                <w:lang w:eastAsia="en-PH"/>
              </w:rPr>
              <w:t>We have changed when a Rate Guarantee form can be accepted.  Previously we accepted the Rate Guarantee forms up until the loan was funded, however this has changed to ‘until unconditional approval’ (</w:t>
            </w:r>
            <w:proofErr w:type="gramStart"/>
            <w:r w:rsidRPr="00CD46F0">
              <w:rPr>
                <w:rFonts w:ascii="Calibri" w:eastAsia="Times New Roman" w:hAnsi="Calibri" w:cs="Calibri"/>
                <w:lang w:eastAsia="en-PH"/>
              </w:rPr>
              <w:t>i.e.</w:t>
            </w:r>
            <w:proofErr w:type="gramEnd"/>
            <w:r w:rsidRPr="00CD46F0">
              <w:rPr>
                <w:rFonts w:ascii="Calibri" w:eastAsia="Times New Roman" w:hAnsi="Calibri" w:cs="Calibri"/>
                <w:lang w:eastAsia="en-PH"/>
              </w:rPr>
              <w:t xml:space="preserve"> No Rate Guarantees will be accepted after unconditional approval).</w:t>
            </w:r>
          </w:p>
          <w:p w14:paraId="436ECBA4" w14:textId="4338E997" w:rsidR="00EC43DB" w:rsidRPr="005421C4" w:rsidRDefault="00EC43DB" w:rsidP="00EC43DB">
            <w:pPr>
              <w:pStyle w:val="ListParagraph"/>
              <w:numPr>
                <w:ilvl w:val="1"/>
                <w:numId w:val="26"/>
              </w:numPr>
              <w:spacing w:after="0" w:line="240" w:lineRule="auto"/>
              <w:textAlignment w:val="baseline"/>
              <w:rPr>
                <w:rFonts w:ascii="Calibri" w:eastAsia="Times New Roman" w:hAnsi="Calibri" w:cs="Calibri"/>
                <w:lang w:eastAsia="en-PH"/>
              </w:rPr>
            </w:pPr>
            <w:r w:rsidRPr="00CD46F0">
              <w:rPr>
                <w:rFonts w:ascii="Calibri" w:eastAsia="Times New Roman" w:hAnsi="Calibri" w:cs="Calibri"/>
                <w:lang w:eastAsia="en-PH"/>
              </w:rPr>
              <w:t>The date the Rate Guarantee period starts has changed to when the Rate Guarantee form is submitted to Heritage.</w:t>
            </w:r>
          </w:p>
        </w:tc>
      </w:tr>
      <w:tr w:rsidR="00EC43DB" w:rsidRPr="007F63CF" w14:paraId="7596CC6D" w14:textId="77777777" w:rsidTr="00680A82">
        <w:tc>
          <w:tcPr>
            <w:tcW w:w="1528" w:type="dxa"/>
            <w:tcBorders>
              <w:top w:val="single" w:sz="6" w:space="0" w:color="000000"/>
              <w:left w:val="single" w:sz="6" w:space="0" w:color="000000"/>
              <w:bottom w:val="single" w:sz="6" w:space="0" w:color="000000"/>
              <w:right w:val="single" w:sz="6" w:space="0" w:color="000000"/>
            </w:tcBorders>
            <w:shd w:val="clear" w:color="auto" w:fill="auto"/>
          </w:tcPr>
          <w:p w14:paraId="653DDBD9" w14:textId="61EC964D" w:rsidR="00EC43DB" w:rsidRDefault="00EC43DB" w:rsidP="00EC43DB">
            <w:pPr>
              <w:spacing w:after="0" w:line="240" w:lineRule="auto"/>
              <w:jc w:val="center"/>
              <w:textAlignment w:val="baseline"/>
              <w:rPr>
                <w:rFonts w:ascii="Calibri" w:eastAsia="Times New Roman" w:hAnsi="Calibri" w:cs="Calibri"/>
                <w:lang w:eastAsia="en-PH"/>
              </w:rPr>
            </w:pPr>
            <w:r>
              <w:rPr>
                <w:rFonts w:ascii="Calibri" w:eastAsia="Times New Roman" w:hAnsi="Calibri" w:cs="Calibri"/>
                <w:lang w:eastAsia="en-PH"/>
              </w:rPr>
              <w:t>19 – Apr</w:t>
            </w:r>
          </w:p>
        </w:tc>
        <w:tc>
          <w:tcPr>
            <w:tcW w:w="0" w:type="auto"/>
            <w:tcBorders>
              <w:top w:val="single" w:sz="6" w:space="0" w:color="000000"/>
              <w:left w:val="single" w:sz="6" w:space="0" w:color="000000"/>
              <w:bottom w:val="single" w:sz="6" w:space="0" w:color="000000"/>
              <w:right w:val="single" w:sz="6" w:space="0" w:color="000000"/>
            </w:tcBorders>
            <w:shd w:val="clear" w:color="auto" w:fill="auto"/>
          </w:tcPr>
          <w:p w14:paraId="1127FE75" w14:textId="298C130C" w:rsidR="00EC43DB" w:rsidRDefault="00EC43DB" w:rsidP="00EC43DB">
            <w:pPr>
              <w:spacing w:after="0" w:line="240" w:lineRule="auto"/>
              <w:jc w:val="center"/>
              <w:rPr>
                <w:rFonts w:ascii="Calibri" w:eastAsia="Times New Roman" w:hAnsi="Calibri" w:cs="Calibri"/>
                <w:lang w:eastAsia="en-PH"/>
              </w:rPr>
            </w:pPr>
            <w:proofErr w:type="spellStart"/>
            <w:r>
              <w:rPr>
                <w:rFonts w:ascii="Calibri" w:eastAsia="Times New Roman" w:hAnsi="Calibri" w:cs="Calibri"/>
                <w:lang w:val="en-AU" w:eastAsia="en-PH"/>
              </w:rPr>
              <w:t>HomeStart</w:t>
            </w:r>
            <w:proofErr w:type="spellEnd"/>
          </w:p>
        </w:tc>
        <w:tc>
          <w:tcPr>
            <w:tcW w:w="5882" w:type="dxa"/>
            <w:tcBorders>
              <w:top w:val="single" w:sz="6" w:space="0" w:color="000000"/>
              <w:left w:val="nil"/>
              <w:bottom w:val="single" w:sz="6" w:space="0" w:color="000000"/>
              <w:right w:val="single" w:sz="6" w:space="0" w:color="000000"/>
            </w:tcBorders>
            <w:shd w:val="clear" w:color="auto" w:fill="auto"/>
          </w:tcPr>
          <w:p w14:paraId="1F169D1E" w14:textId="77777777" w:rsidR="00EC43DB" w:rsidRDefault="00EC43DB" w:rsidP="00EC43DB">
            <w:pPr>
              <w:pStyle w:val="ListParagraph"/>
              <w:numPr>
                <w:ilvl w:val="0"/>
                <w:numId w:val="24"/>
              </w:numPr>
              <w:spacing w:after="0" w:line="240" w:lineRule="auto"/>
              <w:textAlignment w:val="baseline"/>
              <w:rPr>
                <w:rFonts w:ascii="Calibri" w:eastAsia="Times New Roman" w:hAnsi="Calibri" w:cs="Calibri"/>
                <w:b/>
                <w:bCs/>
                <w:lang w:eastAsia="en-PH"/>
              </w:rPr>
            </w:pPr>
            <w:r w:rsidRPr="00DE273B">
              <w:rPr>
                <w:rFonts w:ascii="Calibri" w:eastAsia="Times New Roman" w:hAnsi="Calibri" w:cs="Calibri"/>
                <w:b/>
                <w:bCs/>
                <w:lang w:eastAsia="en-PH"/>
              </w:rPr>
              <w:t>Fixed Interest Rate changes</w:t>
            </w:r>
          </w:p>
          <w:p w14:paraId="2CEE4CC0" w14:textId="77777777" w:rsidR="00EC43DB" w:rsidRPr="00B846BB" w:rsidRDefault="00EC43DB" w:rsidP="00EC43DB">
            <w:pPr>
              <w:pStyle w:val="ListParagraph"/>
              <w:numPr>
                <w:ilvl w:val="1"/>
                <w:numId w:val="24"/>
              </w:numPr>
              <w:spacing w:after="0" w:line="240" w:lineRule="auto"/>
              <w:textAlignment w:val="baseline"/>
              <w:rPr>
                <w:rFonts w:ascii="Calibri" w:eastAsia="Times New Roman" w:hAnsi="Calibri" w:cs="Calibri"/>
                <w:b/>
                <w:bCs/>
                <w:lang w:eastAsia="en-PH"/>
              </w:rPr>
            </w:pPr>
            <w:proofErr w:type="spellStart"/>
            <w:r w:rsidRPr="00B846BB">
              <w:rPr>
                <w:rFonts w:ascii="Calibri" w:eastAsia="Times New Roman" w:hAnsi="Calibri" w:cs="Calibri"/>
                <w:b/>
                <w:bCs/>
                <w:lang w:eastAsia="en-PH"/>
              </w:rPr>
              <w:t>HomeStart</w:t>
            </w:r>
            <w:proofErr w:type="spellEnd"/>
            <w:r w:rsidRPr="00B846BB">
              <w:rPr>
                <w:rFonts w:ascii="Calibri" w:eastAsia="Times New Roman" w:hAnsi="Calibri" w:cs="Calibri"/>
                <w:b/>
                <w:bCs/>
                <w:lang w:eastAsia="en-PH"/>
              </w:rPr>
              <w:t xml:space="preserve"> </w:t>
            </w:r>
            <w:r w:rsidRPr="00B846BB">
              <w:rPr>
                <w:rFonts w:ascii="Calibri" w:eastAsia="Times New Roman" w:hAnsi="Calibri" w:cs="Calibri"/>
                <w:b/>
                <w:bCs/>
                <w:lang w:eastAsia="en-PH"/>
              </w:rPr>
              <w:t>is</w:t>
            </w:r>
            <w:r w:rsidRPr="00B846BB">
              <w:rPr>
                <w:rFonts w:ascii="Calibri" w:eastAsia="Times New Roman" w:hAnsi="Calibri" w:cs="Calibri"/>
                <w:b/>
                <w:bCs/>
                <w:lang w:eastAsia="en-PH"/>
              </w:rPr>
              <w:t xml:space="preserve"> increasing the </w:t>
            </w:r>
            <w:r w:rsidRPr="00B846BB">
              <w:rPr>
                <w:rFonts w:ascii="Calibri" w:eastAsia="Times New Roman" w:hAnsi="Calibri" w:cs="Calibri"/>
                <w:b/>
                <w:bCs/>
                <w:lang w:eastAsia="en-PH"/>
              </w:rPr>
              <w:t>1-, 2- and 3-Year</w:t>
            </w:r>
            <w:r w:rsidRPr="00B846BB">
              <w:rPr>
                <w:rFonts w:ascii="Calibri" w:eastAsia="Times New Roman" w:hAnsi="Calibri" w:cs="Calibri"/>
                <w:b/>
                <w:bCs/>
                <w:lang w:eastAsia="en-PH"/>
              </w:rPr>
              <w:t xml:space="preserve"> Fixed Interest Rates. Effective Tuesday 19 April 2022 the following rates will apply:</w:t>
            </w:r>
          </w:p>
          <w:p w14:paraId="19940940" w14:textId="1F3E1D14" w:rsidR="00EC43DB" w:rsidRPr="00006E9B" w:rsidRDefault="00EC43DB" w:rsidP="00EC43DB">
            <w:pPr>
              <w:pStyle w:val="ListParagraph"/>
              <w:numPr>
                <w:ilvl w:val="2"/>
                <w:numId w:val="24"/>
              </w:numPr>
              <w:spacing w:after="0" w:line="240" w:lineRule="auto"/>
              <w:textAlignment w:val="baseline"/>
              <w:rPr>
                <w:rFonts w:ascii="Calibri" w:eastAsia="Times New Roman" w:hAnsi="Calibri" w:cs="Calibri"/>
                <w:lang w:eastAsia="en-PH"/>
              </w:rPr>
            </w:pPr>
            <w:r w:rsidRPr="00006E9B">
              <w:rPr>
                <w:rFonts w:ascii="Calibri" w:eastAsia="Times New Roman" w:hAnsi="Calibri" w:cs="Calibri"/>
                <w:lang w:eastAsia="en-PH"/>
              </w:rPr>
              <w:t>1 Year Fixed Interest Rate has increased from 3.99% to 4.19%</w:t>
            </w:r>
          </w:p>
          <w:p w14:paraId="5F339E43" w14:textId="77777777" w:rsidR="00EC43DB" w:rsidRPr="00006E9B" w:rsidRDefault="00EC43DB" w:rsidP="00EC43DB">
            <w:pPr>
              <w:pStyle w:val="ListParagraph"/>
              <w:numPr>
                <w:ilvl w:val="2"/>
                <w:numId w:val="24"/>
              </w:numPr>
              <w:spacing w:after="0" w:line="240" w:lineRule="auto"/>
              <w:textAlignment w:val="baseline"/>
              <w:rPr>
                <w:rFonts w:ascii="Calibri" w:eastAsia="Times New Roman" w:hAnsi="Calibri" w:cs="Calibri"/>
                <w:lang w:eastAsia="en-PH"/>
              </w:rPr>
            </w:pPr>
            <w:r w:rsidRPr="00006E9B">
              <w:rPr>
                <w:rFonts w:ascii="Calibri" w:eastAsia="Times New Roman" w:hAnsi="Calibri" w:cs="Calibri"/>
                <w:lang w:eastAsia="en-PH"/>
              </w:rPr>
              <w:t>2 Year Fixed Interest Rate has increased from 4.09% to 4.59%</w:t>
            </w:r>
          </w:p>
          <w:p w14:paraId="5A4B4B27" w14:textId="77777777" w:rsidR="00EC43DB" w:rsidRPr="00006E9B" w:rsidRDefault="00EC43DB" w:rsidP="00EC43DB">
            <w:pPr>
              <w:pStyle w:val="ListParagraph"/>
              <w:numPr>
                <w:ilvl w:val="2"/>
                <w:numId w:val="24"/>
              </w:numPr>
              <w:spacing w:after="0" w:line="240" w:lineRule="auto"/>
              <w:textAlignment w:val="baseline"/>
              <w:rPr>
                <w:rFonts w:ascii="Calibri" w:eastAsia="Times New Roman" w:hAnsi="Calibri" w:cs="Calibri"/>
                <w:lang w:eastAsia="en-PH"/>
              </w:rPr>
            </w:pPr>
            <w:r w:rsidRPr="00006E9B">
              <w:rPr>
                <w:rFonts w:ascii="Calibri" w:eastAsia="Times New Roman" w:hAnsi="Calibri" w:cs="Calibri"/>
                <w:lang w:eastAsia="en-PH"/>
              </w:rPr>
              <w:lastRenderedPageBreak/>
              <w:t xml:space="preserve">3 Year Fixed Interest Rate has increased from 4.49% to 4.99% </w:t>
            </w:r>
          </w:p>
          <w:p w14:paraId="46599430" w14:textId="0C151015" w:rsidR="00EC43DB" w:rsidRPr="00CD664B" w:rsidRDefault="00EC43DB" w:rsidP="00EC43DB">
            <w:pPr>
              <w:spacing w:after="0" w:line="240" w:lineRule="auto"/>
              <w:textAlignment w:val="baseline"/>
              <w:rPr>
                <w:rFonts w:ascii="Calibri" w:eastAsia="Times New Roman" w:hAnsi="Calibri" w:cs="Calibri"/>
                <w:b/>
                <w:bCs/>
                <w:lang w:eastAsia="en-PH"/>
              </w:rPr>
            </w:pPr>
          </w:p>
        </w:tc>
      </w:tr>
      <w:tr w:rsidR="002B30B8" w:rsidRPr="007F63CF" w14:paraId="49110E67" w14:textId="77777777" w:rsidTr="005675DA">
        <w:tc>
          <w:tcPr>
            <w:tcW w:w="1528" w:type="dxa"/>
            <w:tcBorders>
              <w:top w:val="single" w:sz="6" w:space="0" w:color="000000"/>
              <w:left w:val="single" w:sz="6" w:space="0" w:color="000000"/>
              <w:bottom w:val="single" w:sz="6" w:space="0" w:color="000000"/>
              <w:right w:val="single" w:sz="6" w:space="0" w:color="000000"/>
            </w:tcBorders>
            <w:shd w:val="clear" w:color="auto" w:fill="auto"/>
          </w:tcPr>
          <w:p w14:paraId="5F8D0498" w14:textId="27C8770A" w:rsidR="002B30B8" w:rsidRPr="007F63CF" w:rsidRDefault="00CD664B" w:rsidP="002B30B8">
            <w:pPr>
              <w:spacing w:after="0" w:line="240" w:lineRule="auto"/>
              <w:jc w:val="center"/>
              <w:textAlignment w:val="baseline"/>
              <w:rPr>
                <w:rFonts w:ascii="Calibri" w:eastAsia="Times New Roman" w:hAnsi="Calibri" w:cs="Calibri"/>
                <w:lang w:eastAsia="en-PH"/>
              </w:rPr>
            </w:pPr>
            <w:r>
              <w:rPr>
                <w:rFonts w:ascii="Calibri" w:eastAsia="Times New Roman" w:hAnsi="Calibri" w:cs="Calibri"/>
                <w:lang w:eastAsia="en-PH"/>
              </w:rPr>
              <w:lastRenderedPageBreak/>
              <w:t>21 – Apr</w:t>
            </w:r>
          </w:p>
        </w:tc>
        <w:tc>
          <w:tcPr>
            <w:tcW w:w="1934" w:type="dxa"/>
            <w:tcBorders>
              <w:top w:val="single" w:sz="6" w:space="0" w:color="000000"/>
              <w:left w:val="single" w:sz="6" w:space="0" w:color="000000"/>
              <w:bottom w:val="single" w:sz="6" w:space="0" w:color="000000"/>
              <w:right w:val="single" w:sz="6" w:space="0" w:color="000000"/>
            </w:tcBorders>
            <w:shd w:val="clear" w:color="auto" w:fill="auto"/>
            <w:hideMark/>
          </w:tcPr>
          <w:p w14:paraId="3FF62CBC" w14:textId="77777777" w:rsidR="002B30B8" w:rsidRPr="007F63CF" w:rsidRDefault="002B30B8" w:rsidP="002B30B8">
            <w:pPr>
              <w:spacing w:after="0" w:line="240" w:lineRule="auto"/>
              <w:jc w:val="center"/>
              <w:textAlignment w:val="baseline"/>
              <w:rPr>
                <w:rFonts w:ascii="Calibri" w:eastAsia="Times New Roman" w:hAnsi="Calibri" w:cs="Calibri"/>
                <w:lang w:eastAsia="en-PH"/>
              </w:rPr>
            </w:pPr>
            <w:r w:rsidRPr="007F63CF">
              <w:rPr>
                <w:rFonts w:ascii="Calibri" w:eastAsia="Times New Roman" w:hAnsi="Calibri" w:cs="Calibri"/>
                <w:lang w:val="en-AU" w:eastAsia="en-PH"/>
              </w:rPr>
              <w:t>ME Bank</w:t>
            </w:r>
            <w:r w:rsidRPr="007F63CF">
              <w:rPr>
                <w:rFonts w:ascii="Calibri" w:eastAsia="Times New Roman" w:hAnsi="Calibri" w:cs="Calibri"/>
                <w:lang w:val="en-US" w:eastAsia="en-PH"/>
              </w:rPr>
              <w:t> </w:t>
            </w:r>
            <w:r w:rsidRPr="007F63CF">
              <w:rPr>
                <w:rFonts w:ascii="Calibri" w:eastAsia="Times New Roman" w:hAnsi="Calibri" w:cs="Calibri"/>
                <w:lang w:eastAsia="en-PH"/>
              </w:rPr>
              <w:t> </w:t>
            </w:r>
          </w:p>
        </w:tc>
        <w:tc>
          <w:tcPr>
            <w:tcW w:w="5882" w:type="dxa"/>
            <w:tcBorders>
              <w:top w:val="single" w:sz="6" w:space="0" w:color="000000"/>
              <w:left w:val="single" w:sz="6" w:space="0" w:color="000000"/>
              <w:bottom w:val="single" w:sz="6" w:space="0" w:color="000000"/>
              <w:right w:val="single" w:sz="6" w:space="0" w:color="000000"/>
            </w:tcBorders>
            <w:shd w:val="clear" w:color="auto" w:fill="auto"/>
          </w:tcPr>
          <w:p w14:paraId="5138ECA9" w14:textId="77777777" w:rsidR="002B30B8" w:rsidRDefault="00B84E88" w:rsidP="00B84E88">
            <w:pPr>
              <w:pStyle w:val="ListParagraph"/>
              <w:numPr>
                <w:ilvl w:val="0"/>
                <w:numId w:val="24"/>
              </w:numPr>
              <w:spacing w:after="0" w:line="240" w:lineRule="auto"/>
              <w:textAlignment w:val="baseline"/>
              <w:rPr>
                <w:rFonts w:ascii="Calibri" w:eastAsia="Times New Roman" w:hAnsi="Calibri" w:cs="Calibri"/>
                <w:b/>
                <w:bCs/>
                <w:lang w:eastAsia="en-PH"/>
              </w:rPr>
            </w:pPr>
            <w:r w:rsidRPr="00B84E88">
              <w:rPr>
                <w:rFonts w:ascii="Calibri" w:eastAsia="Times New Roman" w:hAnsi="Calibri" w:cs="Calibri"/>
                <w:b/>
                <w:bCs/>
                <w:lang w:eastAsia="en-PH"/>
              </w:rPr>
              <w:t>Fixed Rate Changes</w:t>
            </w:r>
          </w:p>
          <w:p w14:paraId="0CD0F6D8" w14:textId="77777777" w:rsidR="005175F0" w:rsidRPr="00515019" w:rsidRDefault="00AB1E37" w:rsidP="005175F0">
            <w:pPr>
              <w:pStyle w:val="ListParagraph"/>
              <w:numPr>
                <w:ilvl w:val="1"/>
                <w:numId w:val="24"/>
              </w:numPr>
              <w:spacing w:after="0" w:line="240" w:lineRule="auto"/>
              <w:textAlignment w:val="baseline"/>
              <w:rPr>
                <w:rFonts w:ascii="Calibri" w:eastAsia="Times New Roman" w:hAnsi="Calibri" w:cs="Calibri"/>
                <w:lang w:eastAsia="en-PH"/>
              </w:rPr>
            </w:pPr>
            <w:r w:rsidRPr="00515019">
              <w:rPr>
                <w:rFonts w:ascii="Calibri" w:eastAsia="Times New Roman" w:hAnsi="Calibri" w:cs="Calibri"/>
                <w:lang w:eastAsia="en-PH"/>
              </w:rPr>
              <w:t>Increased Owner Occupier Fixed Rates for Flexible Home Loan with Member Package</w:t>
            </w:r>
          </w:p>
          <w:p w14:paraId="48B09927" w14:textId="77777777" w:rsidR="00AB1E37" w:rsidRPr="00515019" w:rsidRDefault="00AB1E37" w:rsidP="005175F0">
            <w:pPr>
              <w:pStyle w:val="ListParagraph"/>
              <w:numPr>
                <w:ilvl w:val="1"/>
                <w:numId w:val="24"/>
              </w:numPr>
              <w:spacing w:after="0" w:line="240" w:lineRule="auto"/>
              <w:textAlignment w:val="baseline"/>
              <w:rPr>
                <w:rFonts w:ascii="Calibri" w:eastAsia="Times New Roman" w:hAnsi="Calibri" w:cs="Calibri"/>
                <w:lang w:eastAsia="en-PH"/>
              </w:rPr>
            </w:pPr>
            <w:r w:rsidRPr="00515019">
              <w:rPr>
                <w:rFonts w:ascii="Calibri" w:eastAsia="Times New Roman" w:hAnsi="Calibri" w:cs="Calibri"/>
                <w:lang w:eastAsia="en-PH"/>
              </w:rPr>
              <w:t>Increased Investor Fixed Rates for Flexible Home Loan with Member Package</w:t>
            </w:r>
          </w:p>
          <w:p w14:paraId="4AE59B34" w14:textId="77777777" w:rsidR="00AB1E37" w:rsidRPr="00AB1E37" w:rsidRDefault="00AB1E37" w:rsidP="00AB1E37">
            <w:pPr>
              <w:pStyle w:val="ListParagraph"/>
              <w:numPr>
                <w:ilvl w:val="0"/>
                <w:numId w:val="24"/>
              </w:numPr>
              <w:spacing w:after="0" w:line="240" w:lineRule="auto"/>
              <w:textAlignment w:val="baseline"/>
              <w:rPr>
                <w:rFonts w:ascii="Calibri" w:eastAsia="Times New Roman" w:hAnsi="Calibri" w:cs="Calibri"/>
                <w:b/>
                <w:bCs/>
                <w:lang w:eastAsia="en-PH"/>
              </w:rPr>
            </w:pPr>
            <w:r w:rsidRPr="00AB1E37">
              <w:rPr>
                <w:rFonts w:ascii="Calibri" w:eastAsia="Times New Roman" w:hAnsi="Calibri" w:cs="Calibri"/>
                <w:b/>
                <w:bCs/>
                <w:lang w:eastAsia="en-PH"/>
              </w:rPr>
              <w:t>Inflight Applications</w:t>
            </w:r>
          </w:p>
          <w:p w14:paraId="1A9E618D" w14:textId="657FFEBE" w:rsidR="00AB1E37" w:rsidRPr="00AB1E37" w:rsidRDefault="00AB1E37" w:rsidP="00AB1E37">
            <w:pPr>
              <w:pStyle w:val="ListParagraph"/>
              <w:numPr>
                <w:ilvl w:val="1"/>
                <w:numId w:val="24"/>
              </w:numPr>
              <w:spacing w:after="0" w:line="240" w:lineRule="auto"/>
              <w:textAlignment w:val="baseline"/>
              <w:rPr>
                <w:rFonts w:ascii="Calibri" w:eastAsia="Times New Roman" w:hAnsi="Calibri" w:cs="Calibri"/>
                <w:lang w:eastAsia="en-PH"/>
              </w:rPr>
            </w:pPr>
            <w:r w:rsidRPr="00AB1E37">
              <w:rPr>
                <w:rFonts w:ascii="Calibri" w:eastAsia="Times New Roman" w:hAnsi="Calibri" w:cs="Calibri"/>
                <w:lang w:eastAsia="en-PH"/>
              </w:rPr>
              <w:t>Unless Rate Lock has been applied (which can only apply to one fixed rate facility per application), inflight fixed home loan applications that settle on or after 21 April 2022will receive the rates listed above (subject to any further rate changes before settlement is completed).</w:t>
            </w:r>
          </w:p>
        </w:tc>
      </w:tr>
      <w:tr w:rsidR="004B3B0E" w:rsidRPr="007F63CF" w14:paraId="690ED7A8" w14:textId="77777777" w:rsidTr="005675DA">
        <w:tc>
          <w:tcPr>
            <w:tcW w:w="1528" w:type="dxa"/>
            <w:tcBorders>
              <w:top w:val="single" w:sz="6" w:space="0" w:color="000000"/>
              <w:left w:val="single" w:sz="6" w:space="0" w:color="000000"/>
              <w:bottom w:val="single" w:sz="6" w:space="0" w:color="000000"/>
              <w:right w:val="single" w:sz="6" w:space="0" w:color="000000"/>
            </w:tcBorders>
            <w:shd w:val="clear" w:color="auto" w:fill="auto"/>
          </w:tcPr>
          <w:p w14:paraId="2C47893D" w14:textId="28308CC8" w:rsidR="004B3B0E" w:rsidRPr="007F63CF" w:rsidRDefault="00E314A9" w:rsidP="002B30B8">
            <w:pPr>
              <w:spacing w:after="0" w:line="240" w:lineRule="auto"/>
              <w:jc w:val="center"/>
              <w:textAlignment w:val="baseline"/>
              <w:rPr>
                <w:rFonts w:ascii="Calibri" w:eastAsia="Times New Roman" w:hAnsi="Calibri" w:cs="Calibri"/>
                <w:lang w:eastAsia="en-PH"/>
              </w:rPr>
            </w:pPr>
            <w:r>
              <w:rPr>
                <w:rFonts w:ascii="Calibri" w:eastAsia="Times New Roman" w:hAnsi="Calibri" w:cs="Calibri"/>
                <w:lang w:eastAsia="en-PH"/>
              </w:rPr>
              <w:t>22 – Apr</w:t>
            </w:r>
          </w:p>
        </w:tc>
        <w:tc>
          <w:tcPr>
            <w:tcW w:w="1934" w:type="dxa"/>
            <w:tcBorders>
              <w:top w:val="single" w:sz="6" w:space="0" w:color="000000"/>
              <w:left w:val="single" w:sz="6" w:space="0" w:color="000000"/>
              <w:bottom w:val="single" w:sz="6" w:space="0" w:color="000000"/>
              <w:right w:val="single" w:sz="6" w:space="0" w:color="000000"/>
            </w:tcBorders>
            <w:shd w:val="clear" w:color="auto" w:fill="auto"/>
          </w:tcPr>
          <w:p w14:paraId="4F68ABD9" w14:textId="771DBA10" w:rsidR="004B3B0E" w:rsidRDefault="004B3B0E" w:rsidP="002B30B8">
            <w:pPr>
              <w:spacing w:after="0" w:line="240" w:lineRule="auto"/>
              <w:jc w:val="center"/>
              <w:textAlignment w:val="baseline"/>
              <w:rPr>
                <w:rFonts w:ascii="Calibri" w:eastAsia="Times New Roman" w:hAnsi="Calibri" w:cs="Calibri"/>
                <w:lang w:val="en-AU" w:eastAsia="en-PH"/>
              </w:rPr>
            </w:pPr>
            <w:r>
              <w:rPr>
                <w:rFonts w:ascii="Calibri" w:eastAsia="Times New Roman" w:hAnsi="Calibri" w:cs="Calibri"/>
                <w:lang w:val="en-AU" w:eastAsia="en-PH"/>
              </w:rPr>
              <w:t>NAB</w:t>
            </w:r>
          </w:p>
        </w:tc>
        <w:tc>
          <w:tcPr>
            <w:tcW w:w="5882" w:type="dxa"/>
            <w:tcBorders>
              <w:top w:val="single" w:sz="6" w:space="0" w:color="000000"/>
              <w:left w:val="single" w:sz="6" w:space="0" w:color="000000"/>
              <w:bottom w:val="single" w:sz="6" w:space="0" w:color="000000"/>
              <w:right w:val="single" w:sz="6" w:space="0" w:color="000000"/>
            </w:tcBorders>
            <w:shd w:val="clear" w:color="auto" w:fill="auto"/>
          </w:tcPr>
          <w:p w14:paraId="0BE31D16" w14:textId="77777777" w:rsidR="00E37227" w:rsidRPr="002E157B" w:rsidRDefault="00E37227" w:rsidP="002E157B">
            <w:pPr>
              <w:pStyle w:val="ListParagraph"/>
              <w:numPr>
                <w:ilvl w:val="0"/>
                <w:numId w:val="23"/>
              </w:numPr>
              <w:spacing w:after="0" w:line="240" w:lineRule="auto"/>
              <w:textAlignment w:val="baseline"/>
              <w:rPr>
                <w:rFonts w:ascii="Calibri" w:eastAsia="Times New Roman" w:hAnsi="Calibri" w:cs="Calibri"/>
                <w:b/>
                <w:bCs/>
                <w:lang w:eastAsia="en-PH"/>
              </w:rPr>
            </w:pPr>
            <w:r w:rsidRPr="002E157B">
              <w:rPr>
                <w:rFonts w:ascii="Calibri" w:eastAsia="Times New Roman" w:hAnsi="Calibri" w:cs="Calibri"/>
                <w:b/>
                <w:bCs/>
                <w:lang w:eastAsia="en-PH"/>
              </w:rPr>
              <w:t>NAB will increase the NAB Choice Package and Tailored Home Loan fixed interest rates for Owner Occupiers and Investors</w:t>
            </w:r>
          </w:p>
          <w:p w14:paraId="6A298424" w14:textId="77777777" w:rsidR="002E157B" w:rsidRDefault="002E157B" w:rsidP="00E37227">
            <w:pPr>
              <w:pStyle w:val="ListParagraph"/>
              <w:numPr>
                <w:ilvl w:val="1"/>
                <w:numId w:val="23"/>
              </w:numPr>
              <w:spacing w:after="0" w:line="240" w:lineRule="auto"/>
              <w:textAlignment w:val="baseline"/>
              <w:rPr>
                <w:rFonts w:ascii="Calibri" w:eastAsia="Times New Roman" w:hAnsi="Calibri" w:cs="Calibri"/>
                <w:lang w:eastAsia="en-PH"/>
              </w:rPr>
            </w:pPr>
            <w:r w:rsidRPr="002E157B">
              <w:rPr>
                <w:rFonts w:ascii="Calibri" w:eastAsia="Times New Roman" w:hAnsi="Calibri" w:cs="Calibri"/>
                <w:lang w:eastAsia="en-PH"/>
              </w:rPr>
              <w:t xml:space="preserve">Changes to Advertised Fixed Rates for </w:t>
            </w:r>
            <w:r w:rsidRPr="002E157B">
              <w:rPr>
                <w:rFonts w:ascii="Calibri" w:eastAsia="Times New Roman" w:hAnsi="Calibri" w:cs="Calibri"/>
                <w:lang w:eastAsia="en-PH"/>
              </w:rPr>
              <w:t>NAB Choice</w:t>
            </w:r>
            <w:r w:rsidRPr="002E157B">
              <w:rPr>
                <w:rFonts w:ascii="Calibri" w:eastAsia="Times New Roman" w:hAnsi="Calibri" w:cs="Calibri"/>
                <w:lang w:eastAsia="en-PH"/>
              </w:rPr>
              <w:t xml:space="preserve"> Package</w:t>
            </w:r>
          </w:p>
          <w:p w14:paraId="6E1B86C4" w14:textId="03926728" w:rsidR="002E157B" w:rsidRDefault="002E157B" w:rsidP="00E37227">
            <w:pPr>
              <w:pStyle w:val="ListParagraph"/>
              <w:numPr>
                <w:ilvl w:val="1"/>
                <w:numId w:val="23"/>
              </w:numPr>
              <w:spacing w:after="0" w:line="240" w:lineRule="auto"/>
              <w:textAlignment w:val="baseline"/>
              <w:rPr>
                <w:rFonts w:ascii="Calibri" w:eastAsia="Times New Roman" w:hAnsi="Calibri" w:cs="Calibri"/>
                <w:lang w:eastAsia="en-PH"/>
              </w:rPr>
            </w:pPr>
            <w:r w:rsidRPr="002E157B">
              <w:rPr>
                <w:rFonts w:ascii="Calibri" w:eastAsia="Times New Roman" w:hAnsi="Calibri" w:cs="Calibri"/>
                <w:lang w:eastAsia="en-PH"/>
              </w:rPr>
              <w:t xml:space="preserve">Changes to Advertised Fixed Rates for </w:t>
            </w:r>
            <w:r w:rsidRPr="002E157B">
              <w:rPr>
                <w:rFonts w:ascii="Calibri" w:eastAsia="Times New Roman" w:hAnsi="Calibri" w:cs="Calibri"/>
                <w:lang w:eastAsia="en-PH"/>
              </w:rPr>
              <w:t>NAB Tailored</w:t>
            </w:r>
            <w:r w:rsidRPr="002E157B">
              <w:rPr>
                <w:rFonts w:ascii="Calibri" w:eastAsia="Times New Roman" w:hAnsi="Calibri" w:cs="Calibri"/>
                <w:lang w:eastAsia="en-PH"/>
              </w:rPr>
              <w:t xml:space="preserve"> Home Loan</w:t>
            </w:r>
          </w:p>
          <w:p w14:paraId="6E79F715" w14:textId="77777777" w:rsidR="002E157B" w:rsidRPr="002E157B" w:rsidRDefault="002E157B" w:rsidP="002E157B">
            <w:pPr>
              <w:pStyle w:val="ListParagraph"/>
              <w:numPr>
                <w:ilvl w:val="1"/>
                <w:numId w:val="23"/>
              </w:numPr>
              <w:spacing w:after="0" w:line="240" w:lineRule="auto"/>
              <w:textAlignment w:val="baseline"/>
              <w:rPr>
                <w:rFonts w:ascii="Calibri" w:eastAsia="Times New Roman" w:hAnsi="Calibri" w:cs="Calibri"/>
                <w:b/>
                <w:bCs/>
                <w:lang w:eastAsia="en-PH"/>
              </w:rPr>
            </w:pPr>
            <w:r w:rsidRPr="002E157B">
              <w:rPr>
                <w:rFonts w:ascii="Calibri" w:eastAsia="Times New Roman" w:hAnsi="Calibri" w:cs="Calibri"/>
                <w:b/>
                <w:bCs/>
                <w:lang w:eastAsia="en-PH"/>
              </w:rPr>
              <w:t xml:space="preserve">These rates are effective from Friday 22 April 2022 and apply to: </w:t>
            </w:r>
          </w:p>
          <w:p w14:paraId="5808E0C2" w14:textId="77777777" w:rsidR="002E157B" w:rsidRPr="002E157B" w:rsidRDefault="002E157B" w:rsidP="002E157B">
            <w:pPr>
              <w:pStyle w:val="ListParagraph"/>
              <w:numPr>
                <w:ilvl w:val="2"/>
                <w:numId w:val="23"/>
              </w:numPr>
              <w:spacing w:after="0" w:line="240" w:lineRule="auto"/>
              <w:textAlignment w:val="baseline"/>
              <w:rPr>
                <w:rFonts w:ascii="Calibri" w:eastAsia="Times New Roman" w:hAnsi="Calibri" w:cs="Calibri"/>
                <w:lang w:eastAsia="en-PH"/>
              </w:rPr>
            </w:pPr>
            <w:r w:rsidRPr="002E157B">
              <w:rPr>
                <w:rFonts w:ascii="Calibri" w:eastAsia="Times New Roman" w:hAnsi="Calibri" w:cs="Calibri"/>
                <w:lang w:eastAsia="en-PH"/>
              </w:rPr>
              <w:t xml:space="preserve">New NAB Choice Package home loans and Tailored Home Loans 1; and </w:t>
            </w:r>
          </w:p>
          <w:p w14:paraId="67A348B8" w14:textId="77777777" w:rsidR="002E157B" w:rsidRPr="002E157B" w:rsidRDefault="002E157B" w:rsidP="002E157B">
            <w:pPr>
              <w:pStyle w:val="ListParagraph"/>
              <w:numPr>
                <w:ilvl w:val="2"/>
                <w:numId w:val="23"/>
              </w:numPr>
              <w:spacing w:after="0" w:line="240" w:lineRule="auto"/>
              <w:textAlignment w:val="baseline"/>
              <w:rPr>
                <w:rFonts w:ascii="Calibri" w:eastAsia="Times New Roman" w:hAnsi="Calibri" w:cs="Calibri"/>
                <w:lang w:eastAsia="en-PH"/>
              </w:rPr>
            </w:pPr>
            <w:r w:rsidRPr="002E157B">
              <w:rPr>
                <w:rFonts w:ascii="Calibri" w:eastAsia="Times New Roman" w:hAnsi="Calibri" w:cs="Calibri"/>
                <w:lang w:eastAsia="en-PH"/>
              </w:rPr>
              <w:t xml:space="preserve">Existing NAB Choice Package home loans and existing Tailored Home Loans 1*1*where a customer applies to switch from a variable to a fixed rate or re-fix their loan on or after this date. </w:t>
            </w:r>
          </w:p>
          <w:p w14:paraId="785914B3" w14:textId="77777777" w:rsidR="002E157B" w:rsidRDefault="009B0857" w:rsidP="009B0857">
            <w:pPr>
              <w:pStyle w:val="ListParagraph"/>
              <w:numPr>
                <w:ilvl w:val="0"/>
                <w:numId w:val="23"/>
              </w:numPr>
              <w:spacing w:after="0" w:line="240" w:lineRule="auto"/>
              <w:textAlignment w:val="baseline"/>
              <w:rPr>
                <w:rFonts w:ascii="Calibri" w:eastAsia="Times New Roman" w:hAnsi="Calibri" w:cs="Calibri"/>
                <w:b/>
                <w:bCs/>
                <w:lang w:eastAsia="en-PH"/>
              </w:rPr>
            </w:pPr>
            <w:r w:rsidRPr="009B0857">
              <w:rPr>
                <w:rFonts w:ascii="Calibri" w:eastAsia="Times New Roman" w:hAnsi="Calibri" w:cs="Calibri"/>
                <w:b/>
                <w:bCs/>
                <w:lang w:eastAsia="en-PH"/>
              </w:rPr>
              <w:t>New fixed rate customers or drawdowns</w:t>
            </w:r>
          </w:p>
          <w:p w14:paraId="5C19630B" w14:textId="77777777" w:rsidR="006421D5" w:rsidRDefault="006421D5" w:rsidP="006421D5">
            <w:pPr>
              <w:pStyle w:val="ListParagraph"/>
              <w:numPr>
                <w:ilvl w:val="1"/>
                <w:numId w:val="23"/>
              </w:numPr>
              <w:spacing w:after="0" w:line="240" w:lineRule="auto"/>
              <w:textAlignment w:val="baseline"/>
              <w:rPr>
                <w:rFonts w:ascii="Calibri" w:eastAsia="Times New Roman" w:hAnsi="Calibri" w:cs="Calibri"/>
                <w:lang w:eastAsia="en-PH"/>
              </w:rPr>
            </w:pPr>
            <w:r w:rsidRPr="006421D5">
              <w:rPr>
                <w:rFonts w:ascii="Calibri" w:eastAsia="Times New Roman" w:hAnsi="Calibri" w:cs="Calibri"/>
                <w:lang w:eastAsia="en-PH"/>
              </w:rPr>
              <w:t xml:space="preserve">The actual rate that will apply will be the effective fixed rate as at the day of drawdown unless the customer takes out Rate Lock and that interest rate is lower than the advertised fixed rate at drawdown (including any approved pricing discounts). This means that applications submitted prior </w:t>
            </w:r>
            <w:r w:rsidR="00822FBB" w:rsidRPr="006421D5">
              <w:rPr>
                <w:rFonts w:ascii="Calibri" w:eastAsia="Times New Roman" w:hAnsi="Calibri" w:cs="Calibri"/>
                <w:lang w:eastAsia="en-PH"/>
              </w:rPr>
              <w:t>to Friday</w:t>
            </w:r>
            <w:r w:rsidRPr="006421D5">
              <w:rPr>
                <w:rFonts w:ascii="Calibri" w:eastAsia="Times New Roman" w:hAnsi="Calibri" w:cs="Calibri"/>
                <w:lang w:eastAsia="en-PH"/>
              </w:rPr>
              <w:t xml:space="preserve"> 22 </w:t>
            </w:r>
            <w:proofErr w:type="gramStart"/>
            <w:r w:rsidRPr="006421D5">
              <w:rPr>
                <w:rFonts w:ascii="Calibri" w:eastAsia="Times New Roman" w:hAnsi="Calibri" w:cs="Calibri"/>
                <w:lang w:eastAsia="en-PH"/>
              </w:rPr>
              <w:t>April  2022</w:t>
            </w:r>
            <w:proofErr w:type="gramEnd"/>
            <w:r w:rsidRPr="006421D5">
              <w:rPr>
                <w:rFonts w:ascii="Calibri" w:eastAsia="Times New Roman" w:hAnsi="Calibri" w:cs="Calibri"/>
                <w:lang w:eastAsia="en-PH"/>
              </w:rPr>
              <w:t xml:space="preserve"> that are drawn down on or after this date will receive the new rate.  </w:t>
            </w:r>
          </w:p>
          <w:p w14:paraId="4C325233" w14:textId="77777777" w:rsidR="00822FBB" w:rsidRDefault="00822FBB" w:rsidP="00822FBB">
            <w:pPr>
              <w:pStyle w:val="ListParagraph"/>
              <w:numPr>
                <w:ilvl w:val="0"/>
                <w:numId w:val="23"/>
              </w:numPr>
              <w:spacing w:after="0" w:line="240" w:lineRule="auto"/>
              <w:textAlignment w:val="baseline"/>
              <w:rPr>
                <w:rFonts w:ascii="Calibri" w:eastAsia="Times New Roman" w:hAnsi="Calibri" w:cs="Calibri"/>
                <w:b/>
                <w:bCs/>
                <w:lang w:eastAsia="en-PH"/>
              </w:rPr>
            </w:pPr>
            <w:r w:rsidRPr="00822FBB">
              <w:rPr>
                <w:rFonts w:ascii="Calibri" w:eastAsia="Times New Roman" w:hAnsi="Calibri" w:cs="Calibri"/>
                <w:b/>
                <w:bCs/>
                <w:lang w:eastAsia="en-PH"/>
              </w:rPr>
              <w:t>Existing customers &amp; changes to home loans</w:t>
            </w:r>
          </w:p>
          <w:p w14:paraId="7D9570A1" w14:textId="3240EB74" w:rsidR="00F61E8C" w:rsidRPr="00F61E8C" w:rsidRDefault="00F61E8C" w:rsidP="00F61E8C">
            <w:pPr>
              <w:pStyle w:val="ListParagraph"/>
              <w:numPr>
                <w:ilvl w:val="1"/>
                <w:numId w:val="23"/>
              </w:numPr>
              <w:spacing w:after="0" w:line="240" w:lineRule="auto"/>
              <w:textAlignment w:val="baseline"/>
              <w:rPr>
                <w:rFonts w:ascii="Calibri" w:eastAsia="Times New Roman" w:hAnsi="Calibri" w:cs="Calibri"/>
                <w:lang w:eastAsia="en-PH"/>
              </w:rPr>
            </w:pPr>
            <w:r w:rsidRPr="00F61E8C">
              <w:rPr>
                <w:rFonts w:ascii="Calibri" w:eastAsia="Times New Roman" w:hAnsi="Calibri" w:cs="Calibri"/>
                <w:lang w:eastAsia="en-PH"/>
              </w:rPr>
              <w:t xml:space="preserve">Customers who make a request to switch from a variable to a fixed rate, or to re-fix their </w:t>
            </w:r>
            <w:r w:rsidR="00C35DBB" w:rsidRPr="00F61E8C">
              <w:rPr>
                <w:rFonts w:ascii="Calibri" w:eastAsia="Times New Roman" w:hAnsi="Calibri" w:cs="Calibri"/>
                <w:lang w:eastAsia="en-PH"/>
              </w:rPr>
              <w:t>rate before</w:t>
            </w:r>
            <w:r w:rsidRPr="00F61E8C">
              <w:rPr>
                <w:rFonts w:ascii="Calibri" w:eastAsia="Times New Roman" w:hAnsi="Calibri" w:cs="Calibri"/>
                <w:lang w:eastAsia="en-PH"/>
              </w:rPr>
              <w:t xml:space="preserve"> Friday 22 April   2022 will receive the rate that applied at the </w:t>
            </w:r>
            <w:r w:rsidR="00C35DBB" w:rsidRPr="00F61E8C">
              <w:rPr>
                <w:rFonts w:ascii="Calibri" w:eastAsia="Times New Roman" w:hAnsi="Calibri" w:cs="Calibri"/>
                <w:lang w:eastAsia="en-PH"/>
              </w:rPr>
              <w:t>time,</w:t>
            </w:r>
            <w:r w:rsidRPr="00F61E8C">
              <w:rPr>
                <w:rFonts w:ascii="Calibri" w:eastAsia="Times New Roman" w:hAnsi="Calibri" w:cs="Calibri"/>
                <w:lang w:eastAsia="en-PH"/>
              </w:rPr>
              <w:t xml:space="preserve"> we received the Request </w:t>
            </w:r>
            <w:proofErr w:type="gramStart"/>
            <w:r w:rsidRPr="00F61E8C">
              <w:rPr>
                <w:rFonts w:ascii="Calibri" w:eastAsia="Times New Roman" w:hAnsi="Calibri" w:cs="Calibri"/>
                <w:lang w:eastAsia="en-PH"/>
              </w:rPr>
              <w:t>To</w:t>
            </w:r>
            <w:proofErr w:type="gramEnd"/>
            <w:r w:rsidRPr="00F61E8C">
              <w:rPr>
                <w:rFonts w:ascii="Calibri" w:eastAsia="Times New Roman" w:hAnsi="Calibri" w:cs="Calibri"/>
                <w:lang w:eastAsia="en-PH"/>
              </w:rPr>
              <w:t xml:space="preserve"> Change form. For clarity, any Request </w:t>
            </w:r>
            <w:r w:rsidRPr="00F61E8C">
              <w:rPr>
                <w:rFonts w:ascii="Calibri" w:eastAsia="Times New Roman" w:hAnsi="Calibri" w:cs="Calibri"/>
                <w:lang w:eastAsia="en-PH"/>
              </w:rPr>
              <w:lastRenderedPageBreak/>
              <w:t xml:space="preserve">to Change forms seeking to switch from a variable to a fixed rate, or re-fix a </w:t>
            </w:r>
            <w:r w:rsidR="00C35DBB" w:rsidRPr="00F61E8C">
              <w:rPr>
                <w:rFonts w:ascii="Calibri" w:eastAsia="Times New Roman" w:hAnsi="Calibri" w:cs="Calibri"/>
                <w:lang w:eastAsia="en-PH"/>
              </w:rPr>
              <w:t>rate on</w:t>
            </w:r>
            <w:r w:rsidRPr="00F61E8C">
              <w:rPr>
                <w:rFonts w:ascii="Calibri" w:eastAsia="Times New Roman" w:hAnsi="Calibri" w:cs="Calibri"/>
                <w:lang w:eastAsia="en-PH"/>
              </w:rPr>
              <w:t xml:space="preserve"> or after Friday 22 April </w:t>
            </w:r>
            <w:r w:rsidR="00C35DBB" w:rsidRPr="00F61E8C">
              <w:rPr>
                <w:rFonts w:ascii="Calibri" w:eastAsia="Times New Roman" w:hAnsi="Calibri" w:cs="Calibri"/>
                <w:lang w:eastAsia="en-PH"/>
              </w:rPr>
              <w:t>2022 will</w:t>
            </w:r>
            <w:r w:rsidRPr="00F61E8C">
              <w:rPr>
                <w:rFonts w:ascii="Calibri" w:eastAsia="Times New Roman" w:hAnsi="Calibri" w:cs="Calibri"/>
                <w:lang w:eastAsia="en-PH"/>
              </w:rPr>
              <w:t xml:space="preserve"> receive the new fixed rates.  </w:t>
            </w:r>
          </w:p>
        </w:tc>
      </w:tr>
      <w:tr w:rsidR="00BD53CC" w:rsidRPr="007F63CF" w14:paraId="0EE8B1E4" w14:textId="77777777" w:rsidTr="007E108E">
        <w:tc>
          <w:tcPr>
            <w:tcW w:w="1528" w:type="dxa"/>
            <w:tcBorders>
              <w:top w:val="single" w:sz="6" w:space="0" w:color="000000"/>
              <w:left w:val="single" w:sz="6" w:space="0" w:color="000000"/>
              <w:bottom w:val="single" w:sz="6" w:space="0" w:color="000000"/>
              <w:right w:val="single" w:sz="4" w:space="0" w:color="auto"/>
            </w:tcBorders>
            <w:shd w:val="clear" w:color="auto" w:fill="auto"/>
          </w:tcPr>
          <w:p w14:paraId="79F31119" w14:textId="70732CE0" w:rsidR="00BD53CC" w:rsidRPr="007F63CF" w:rsidRDefault="000E4834" w:rsidP="002B30B8">
            <w:pPr>
              <w:spacing w:after="0" w:line="240" w:lineRule="auto"/>
              <w:jc w:val="center"/>
              <w:textAlignment w:val="baseline"/>
              <w:rPr>
                <w:rFonts w:ascii="Calibri" w:eastAsia="Times New Roman" w:hAnsi="Calibri" w:cs="Calibri"/>
                <w:lang w:val="en-US" w:eastAsia="en-PH"/>
              </w:rPr>
            </w:pPr>
            <w:r>
              <w:rPr>
                <w:rFonts w:ascii="Calibri" w:eastAsia="Times New Roman" w:hAnsi="Calibri" w:cs="Calibri"/>
                <w:lang w:val="en-US" w:eastAsia="en-PH"/>
              </w:rPr>
              <w:t>22 – Apr</w:t>
            </w:r>
          </w:p>
        </w:tc>
        <w:tc>
          <w:tcPr>
            <w:tcW w:w="1934" w:type="dxa"/>
            <w:tcBorders>
              <w:top w:val="single" w:sz="4" w:space="0" w:color="auto"/>
              <w:left w:val="single" w:sz="4" w:space="0" w:color="auto"/>
              <w:right w:val="single" w:sz="4" w:space="0" w:color="auto"/>
            </w:tcBorders>
            <w:shd w:val="clear" w:color="auto" w:fill="auto"/>
          </w:tcPr>
          <w:p w14:paraId="7CE3EFE1" w14:textId="1D3B7A7F" w:rsidR="00BD53CC" w:rsidRPr="007F63CF" w:rsidRDefault="00BD53CC" w:rsidP="00BD53CC">
            <w:pPr>
              <w:spacing w:after="0" w:line="240" w:lineRule="auto"/>
              <w:jc w:val="center"/>
              <w:textAlignment w:val="baseline"/>
              <w:rPr>
                <w:rFonts w:ascii="Calibri" w:eastAsia="Times New Roman" w:hAnsi="Calibri" w:cs="Calibri"/>
                <w:lang w:val="en-AU" w:eastAsia="en-PH"/>
              </w:rPr>
            </w:pPr>
            <w:r>
              <w:rPr>
                <w:rFonts w:ascii="Calibri" w:eastAsia="Times New Roman" w:hAnsi="Calibri" w:cs="Calibri"/>
                <w:lang w:val="en-AU" w:eastAsia="en-PH"/>
              </w:rPr>
              <w:t>Suncorp</w:t>
            </w:r>
          </w:p>
        </w:tc>
        <w:tc>
          <w:tcPr>
            <w:tcW w:w="5882" w:type="dxa"/>
            <w:tcBorders>
              <w:top w:val="single" w:sz="6" w:space="0" w:color="000000"/>
              <w:left w:val="single" w:sz="4" w:space="0" w:color="auto"/>
              <w:bottom w:val="single" w:sz="6" w:space="0" w:color="000000"/>
              <w:right w:val="single" w:sz="6" w:space="0" w:color="000000"/>
            </w:tcBorders>
            <w:shd w:val="clear" w:color="auto" w:fill="auto"/>
          </w:tcPr>
          <w:p w14:paraId="4D2A8F3D" w14:textId="77777777" w:rsidR="00A94C4E" w:rsidRDefault="00A94C4E" w:rsidP="00A94C4E">
            <w:pPr>
              <w:pStyle w:val="ListParagraph"/>
              <w:numPr>
                <w:ilvl w:val="0"/>
                <w:numId w:val="27"/>
              </w:numPr>
              <w:spacing w:after="0" w:line="240" w:lineRule="auto"/>
              <w:textAlignment w:val="baseline"/>
              <w:rPr>
                <w:rFonts w:ascii="Calibri" w:eastAsia="Times New Roman" w:hAnsi="Calibri" w:cs="Calibri"/>
                <w:b/>
                <w:bCs/>
                <w:lang w:eastAsia="en-PH"/>
              </w:rPr>
            </w:pPr>
            <w:r w:rsidRPr="00A94C4E">
              <w:rPr>
                <w:rFonts w:ascii="Calibri" w:eastAsia="Times New Roman" w:hAnsi="Calibri" w:cs="Calibri"/>
                <w:b/>
                <w:bCs/>
                <w:lang w:eastAsia="en-PH"/>
              </w:rPr>
              <w:t>Positive Policy Changes for Brokers</w:t>
            </w:r>
          </w:p>
          <w:p w14:paraId="4E7FA625" w14:textId="77777777" w:rsidR="00A94C4E" w:rsidRPr="00A94C4E" w:rsidRDefault="00A94C4E" w:rsidP="00A94C4E">
            <w:pPr>
              <w:pStyle w:val="ListParagraph"/>
              <w:numPr>
                <w:ilvl w:val="1"/>
                <w:numId w:val="27"/>
              </w:numPr>
              <w:spacing w:after="0" w:line="240" w:lineRule="auto"/>
              <w:textAlignment w:val="baseline"/>
              <w:rPr>
                <w:rFonts w:ascii="Calibri" w:eastAsia="Times New Roman" w:hAnsi="Calibri" w:cs="Calibri"/>
                <w:b/>
                <w:bCs/>
                <w:lang w:eastAsia="en-PH"/>
              </w:rPr>
            </w:pPr>
            <w:r w:rsidRPr="00A94C4E">
              <w:rPr>
                <w:rFonts w:ascii="Calibri" w:eastAsia="Times New Roman" w:hAnsi="Calibri" w:cs="Calibri"/>
                <w:b/>
                <w:bCs/>
                <w:lang w:eastAsia="en-PH"/>
              </w:rPr>
              <w:t>Probation Income</w:t>
            </w:r>
          </w:p>
          <w:p w14:paraId="1215ACB1" w14:textId="77777777" w:rsidR="00A94C4E" w:rsidRPr="00590E33" w:rsidRDefault="00A94C4E" w:rsidP="0091120D">
            <w:pPr>
              <w:pStyle w:val="ListParagraph"/>
              <w:numPr>
                <w:ilvl w:val="2"/>
                <w:numId w:val="27"/>
              </w:numPr>
              <w:spacing w:after="0" w:line="240" w:lineRule="auto"/>
              <w:textAlignment w:val="baseline"/>
              <w:rPr>
                <w:rFonts w:ascii="Calibri" w:eastAsia="Times New Roman" w:hAnsi="Calibri" w:cs="Calibri"/>
                <w:lang w:eastAsia="en-PH"/>
              </w:rPr>
            </w:pPr>
            <w:r w:rsidRPr="00590E33">
              <w:rPr>
                <w:rFonts w:ascii="Calibri" w:eastAsia="Times New Roman" w:hAnsi="Calibri" w:cs="Calibri"/>
                <w:lang w:eastAsia="en-PH"/>
              </w:rPr>
              <w:t xml:space="preserve">When assessing income reliability, we're now considering past employment stability with the same employer/industry or role for applicants who haven't completed their probation period. </w:t>
            </w:r>
          </w:p>
          <w:p w14:paraId="50BE1207" w14:textId="5966F520" w:rsidR="00A94C4E" w:rsidRPr="00A94C4E" w:rsidRDefault="00A94C4E" w:rsidP="00A94C4E">
            <w:pPr>
              <w:pStyle w:val="ListParagraph"/>
              <w:numPr>
                <w:ilvl w:val="1"/>
                <w:numId w:val="27"/>
              </w:numPr>
              <w:spacing w:after="0" w:line="240" w:lineRule="auto"/>
              <w:textAlignment w:val="baseline"/>
              <w:rPr>
                <w:rFonts w:ascii="Calibri" w:eastAsia="Times New Roman" w:hAnsi="Calibri" w:cs="Calibri"/>
                <w:b/>
                <w:bCs/>
                <w:lang w:eastAsia="en-PH"/>
              </w:rPr>
            </w:pPr>
            <w:r w:rsidRPr="00A94C4E">
              <w:rPr>
                <w:rFonts w:ascii="Calibri" w:eastAsia="Times New Roman" w:hAnsi="Calibri" w:cs="Calibri"/>
                <w:b/>
                <w:bCs/>
                <w:lang w:eastAsia="en-PH"/>
              </w:rPr>
              <w:t>Contract/Temporary Agency Income</w:t>
            </w:r>
          </w:p>
          <w:p w14:paraId="26C66A2A" w14:textId="77777777" w:rsidR="00A94C4E" w:rsidRPr="000B47B9" w:rsidRDefault="00A94C4E" w:rsidP="00590E33">
            <w:pPr>
              <w:pStyle w:val="ListParagraph"/>
              <w:numPr>
                <w:ilvl w:val="2"/>
                <w:numId w:val="27"/>
              </w:numPr>
              <w:spacing w:after="0" w:line="240" w:lineRule="auto"/>
              <w:textAlignment w:val="baseline"/>
              <w:rPr>
                <w:rFonts w:ascii="Calibri" w:eastAsia="Times New Roman" w:hAnsi="Calibri" w:cs="Calibri"/>
                <w:lang w:eastAsia="en-PH"/>
              </w:rPr>
            </w:pPr>
            <w:r w:rsidRPr="000B47B9">
              <w:rPr>
                <w:rFonts w:ascii="Calibri" w:eastAsia="Times New Roman" w:hAnsi="Calibri" w:cs="Calibri"/>
                <w:lang w:eastAsia="en-PH"/>
              </w:rPr>
              <w:t xml:space="preserve">The </w:t>
            </w:r>
            <w:proofErr w:type="gramStart"/>
            <w:r w:rsidRPr="000B47B9">
              <w:rPr>
                <w:rFonts w:ascii="Calibri" w:eastAsia="Times New Roman" w:hAnsi="Calibri" w:cs="Calibri"/>
                <w:lang w:eastAsia="en-PH"/>
              </w:rPr>
              <w:t>time period</w:t>
            </w:r>
            <w:proofErr w:type="gramEnd"/>
            <w:r w:rsidRPr="000B47B9">
              <w:rPr>
                <w:rFonts w:ascii="Calibri" w:eastAsia="Times New Roman" w:hAnsi="Calibri" w:cs="Calibri"/>
                <w:lang w:eastAsia="en-PH"/>
              </w:rPr>
              <w:t xml:space="preserve"> that income must be earned continuously for has been reduced to ≥ 6 months.</w:t>
            </w:r>
          </w:p>
          <w:p w14:paraId="4AE4CEE5" w14:textId="5B5FB9BD" w:rsidR="00A94C4E" w:rsidRPr="00A94C4E" w:rsidRDefault="00A94C4E" w:rsidP="00A94C4E">
            <w:pPr>
              <w:pStyle w:val="ListParagraph"/>
              <w:numPr>
                <w:ilvl w:val="1"/>
                <w:numId w:val="27"/>
              </w:numPr>
              <w:spacing w:after="0" w:line="240" w:lineRule="auto"/>
              <w:textAlignment w:val="baseline"/>
              <w:rPr>
                <w:rFonts w:ascii="Calibri" w:eastAsia="Times New Roman" w:hAnsi="Calibri" w:cs="Calibri"/>
                <w:b/>
                <w:bCs/>
                <w:lang w:eastAsia="en-PH"/>
              </w:rPr>
            </w:pPr>
            <w:r w:rsidRPr="00A94C4E">
              <w:rPr>
                <w:rFonts w:ascii="Calibri" w:eastAsia="Times New Roman" w:hAnsi="Calibri" w:cs="Calibri"/>
                <w:b/>
                <w:bCs/>
                <w:lang w:eastAsia="en-PH"/>
              </w:rPr>
              <w:t>Cash Out</w:t>
            </w:r>
          </w:p>
          <w:p w14:paraId="46E1FCAF" w14:textId="77777777" w:rsidR="00A94C4E" w:rsidRPr="001E50AE" w:rsidRDefault="00A94C4E" w:rsidP="001E50AE">
            <w:pPr>
              <w:pStyle w:val="ListParagraph"/>
              <w:numPr>
                <w:ilvl w:val="2"/>
                <w:numId w:val="27"/>
              </w:numPr>
              <w:spacing w:after="0" w:line="240" w:lineRule="auto"/>
              <w:textAlignment w:val="baseline"/>
              <w:rPr>
                <w:rFonts w:ascii="Calibri" w:eastAsia="Times New Roman" w:hAnsi="Calibri" w:cs="Calibri"/>
                <w:lang w:eastAsia="en-PH"/>
              </w:rPr>
            </w:pPr>
            <w:r w:rsidRPr="001E50AE">
              <w:rPr>
                <w:rFonts w:ascii="Calibri" w:eastAsia="Times New Roman" w:hAnsi="Calibri" w:cs="Calibri"/>
                <w:lang w:eastAsia="en-PH"/>
              </w:rPr>
              <w:t xml:space="preserve">We're no longer controlling the disbursal of funds or investigating an applicant's ability to complete a transaction where the Cash Out forms part of an asset purchase. </w:t>
            </w:r>
          </w:p>
          <w:p w14:paraId="490E467F" w14:textId="0BCFC532" w:rsidR="00A94C4E" w:rsidRPr="00A94C4E" w:rsidRDefault="00A94C4E" w:rsidP="00A94C4E">
            <w:pPr>
              <w:pStyle w:val="ListParagraph"/>
              <w:numPr>
                <w:ilvl w:val="1"/>
                <w:numId w:val="27"/>
              </w:numPr>
              <w:spacing w:after="0" w:line="240" w:lineRule="auto"/>
              <w:textAlignment w:val="baseline"/>
              <w:rPr>
                <w:rFonts w:ascii="Calibri" w:eastAsia="Times New Roman" w:hAnsi="Calibri" w:cs="Calibri"/>
                <w:b/>
                <w:bCs/>
                <w:lang w:eastAsia="en-PH"/>
              </w:rPr>
            </w:pPr>
            <w:r w:rsidRPr="00A94C4E">
              <w:rPr>
                <w:rFonts w:ascii="Calibri" w:eastAsia="Times New Roman" w:hAnsi="Calibri" w:cs="Calibri"/>
                <w:b/>
                <w:bCs/>
                <w:lang w:eastAsia="en-PH"/>
              </w:rPr>
              <w:t>Facility Purpose</w:t>
            </w:r>
          </w:p>
          <w:p w14:paraId="43B354FF" w14:textId="77777777" w:rsidR="00A94C4E" w:rsidRPr="00617F7F" w:rsidRDefault="00A94C4E" w:rsidP="00617F7F">
            <w:pPr>
              <w:pStyle w:val="ListParagraph"/>
              <w:numPr>
                <w:ilvl w:val="2"/>
                <w:numId w:val="27"/>
              </w:numPr>
              <w:spacing w:after="0" w:line="240" w:lineRule="auto"/>
              <w:textAlignment w:val="baseline"/>
              <w:rPr>
                <w:rFonts w:ascii="Calibri" w:eastAsia="Times New Roman" w:hAnsi="Calibri" w:cs="Calibri"/>
                <w:lang w:eastAsia="en-PH"/>
              </w:rPr>
            </w:pPr>
            <w:r w:rsidRPr="00617F7F">
              <w:rPr>
                <w:rFonts w:ascii="Calibri" w:eastAsia="Times New Roman" w:hAnsi="Calibri" w:cs="Calibri"/>
                <w:lang w:eastAsia="en-PH"/>
              </w:rPr>
              <w:t>We are removing the restriction to borrow to buy shares &gt; $100K (subject to the Bank's usual terms and conditions).</w:t>
            </w:r>
          </w:p>
          <w:p w14:paraId="499DA0D6" w14:textId="6D53BBED" w:rsidR="00A94C4E" w:rsidRPr="00A94C4E" w:rsidRDefault="00A94C4E" w:rsidP="00A94C4E">
            <w:pPr>
              <w:pStyle w:val="ListParagraph"/>
              <w:numPr>
                <w:ilvl w:val="1"/>
                <w:numId w:val="27"/>
              </w:numPr>
              <w:spacing w:after="0" w:line="240" w:lineRule="auto"/>
              <w:textAlignment w:val="baseline"/>
              <w:rPr>
                <w:rFonts w:ascii="Calibri" w:eastAsia="Times New Roman" w:hAnsi="Calibri" w:cs="Calibri"/>
                <w:b/>
                <w:bCs/>
                <w:lang w:eastAsia="en-PH"/>
              </w:rPr>
            </w:pPr>
            <w:r w:rsidRPr="00A94C4E">
              <w:rPr>
                <w:rFonts w:ascii="Calibri" w:eastAsia="Times New Roman" w:hAnsi="Calibri" w:cs="Calibri"/>
                <w:b/>
                <w:bCs/>
                <w:lang w:eastAsia="en-PH"/>
              </w:rPr>
              <w:t>Applicant Equity (Retail)</w:t>
            </w:r>
          </w:p>
          <w:p w14:paraId="3F301912" w14:textId="77777777" w:rsidR="00A94C4E" w:rsidRPr="004D2B51" w:rsidRDefault="00A94C4E" w:rsidP="004D2B51">
            <w:pPr>
              <w:pStyle w:val="ListParagraph"/>
              <w:numPr>
                <w:ilvl w:val="2"/>
                <w:numId w:val="27"/>
              </w:numPr>
              <w:spacing w:after="0" w:line="240" w:lineRule="auto"/>
              <w:textAlignment w:val="baseline"/>
              <w:rPr>
                <w:rFonts w:ascii="Calibri" w:eastAsia="Times New Roman" w:hAnsi="Calibri" w:cs="Calibri"/>
                <w:lang w:eastAsia="en-PH"/>
              </w:rPr>
            </w:pPr>
            <w:r w:rsidRPr="004D2B51">
              <w:rPr>
                <w:rFonts w:ascii="Calibri" w:eastAsia="Times New Roman" w:hAnsi="Calibri" w:cs="Calibri"/>
                <w:lang w:eastAsia="en-PH"/>
              </w:rPr>
              <w:t>Evidence of genuine savings is only required where the LVR &gt; 90%.</w:t>
            </w:r>
          </w:p>
          <w:p w14:paraId="333E8D86" w14:textId="77777777" w:rsidR="00A94C4E" w:rsidRPr="004D2B51" w:rsidRDefault="00A94C4E" w:rsidP="004D2B51">
            <w:pPr>
              <w:pStyle w:val="ListParagraph"/>
              <w:numPr>
                <w:ilvl w:val="2"/>
                <w:numId w:val="27"/>
              </w:numPr>
              <w:spacing w:after="0" w:line="240" w:lineRule="auto"/>
              <w:textAlignment w:val="baseline"/>
              <w:rPr>
                <w:rFonts w:ascii="Calibri" w:eastAsia="Times New Roman" w:hAnsi="Calibri" w:cs="Calibri"/>
                <w:lang w:eastAsia="en-PH"/>
              </w:rPr>
            </w:pPr>
            <w:r w:rsidRPr="004D2B51">
              <w:rPr>
                <w:rFonts w:ascii="Calibri" w:eastAsia="Times New Roman" w:hAnsi="Calibri" w:cs="Calibri"/>
                <w:lang w:eastAsia="en-PH"/>
              </w:rPr>
              <w:t>Gift Contribution Acknowledgement is only required where the LVR is &gt;80% and the inclusion of the gift in the Capacity to Repay results in a negative servicing position.</w:t>
            </w:r>
          </w:p>
          <w:p w14:paraId="01C81A30" w14:textId="1EFFF13B" w:rsidR="00A94C4E" w:rsidRPr="00A94C4E" w:rsidRDefault="00A94C4E" w:rsidP="00A94C4E">
            <w:pPr>
              <w:pStyle w:val="ListParagraph"/>
              <w:numPr>
                <w:ilvl w:val="1"/>
                <w:numId w:val="27"/>
              </w:numPr>
              <w:spacing w:after="0" w:line="240" w:lineRule="auto"/>
              <w:textAlignment w:val="baseline"/>
              <w:rPr>
                <w:rFonts w:ascii="Calibri" w:eastAsia="Times New Roman" w:hAnsi="Calibri" w:cs="Calibri"/>
                <w:b/>
                <w:bCs/>
                <w:lang w:eastAsia="en-PH"/>
              </w:rPr>
            </w:pPr>
            <w:r w:rsidRPr="00A94C4E">
              <w:rPr>
                <w:rFonts w:ascii="Calibri" w:eastAsia="Times New Roman" w:hAnsi="Calibri" w:cs="Calibri"/>
                <w:b/>
                <w:bCs/>
                <w:lang w:eastAsia="en-PH"/>
              </w:rPr>
              <w:t>Coronavirus policy changes</w:t>
            </w:r>
          </w:p>
          <w:p w14:paraId="74A14201" w14:textId="77777777" w:rsidR="00A94C4E" w:rsidRPr="00A94C4E" w:rsidRDefault="00A94C4E" w:rsidP="00A94C4E">
            <w:pPr>
              <w:pStyle w:val="ListParagraph"/>
              <w:numPr>
                <w:ilvl w:val="2"/>
                <w:numId w:val="27"/>
              </w:numPr>
              <w:spacing w:after="0" w:line="240" w:lineRule="auto"/>
              <w:textAlignment w:val="baseline"/>
              <w:rPr>
                <w:rFonts w:ascii="Calibri" w:eastAsia="Times New Roman" w:hAnsi="Calibri" w:cs="Calibri"/>
                <w:lang w:eastAsia="en-PH"/>
              </w:rPr>
            </w:pPr>
            <w:r w:rsidRPr="00A94C4E">
              <w:rPr>
                <w:rFonts w:ascii="Calibri" w:eastAsia="Times New Roman" w:hAnsi="Calibri" w:cs="Calibri"/>
                <w:lang w:eastAsia="en-PH"/>
              </w:rPr>
              <w:t>We've removed Coronavirus specific assessment requirements.</w:t>
            </w:r>
          </w:p>
          <w:p w14:paraId="41853C1C" w14:textId="38DA0509" w:rsidR="00A94C4E" w:rsidRPr="00A94C4E" w:rsidRDefault="00A94C4E" w:rsidP="00A94C4E">
            <w:pPr>
              <w:pStyle w:val="ListParagraph"/>
              <w:numPr>
                <w:ilvl w:val="1"/>
                <w:numId w:val="27"/>
              </w:numPr>
              <w:spacing w:after="0" w:line="240" w:lineRule="auto"/>
              <w:textAlignment w:val="baseline"/>
              <w:rPr>
                <w:rFonts w:ascii="Calibri" w:eastAsia="Times New Roman" w:hAnsi="Calibri" w:cs="Calibri"/>
                <w:b/>
                <w:bCs/>
                <w:lang w:eastAsia="en-PH"/>
              </w:rPr>
            </w:pPr>
            <w:r w:rsidRPr="00A94C4E">
              <w:rPr>
                <w:rFonts w:ascii="Calibri" w:eastAsia="Times New Roman" w:hAnsi="Calibri" w:cs="Calibri"/>
                <w:b/>
                <w:bCs/>
                <w:lang w:eastAsia="en-PH"/>
              </w:rPr>
              <w:t>Capacity to Repay (CTR) - PAYG</w:t>
            </w:r>
          </w:p>
          <w:p w14:paraId="2F5FCDE6" w14:textId="77777777" w:rsidR="00A94C4E" w:rsidRPr="00A94C4E" w:rsidRDefault="00A94C4E" w:rsidP="00A94C4E">
            <w:pPr>
              <w:pStyle w:val="ListParagraph"/>
              <w:numPr>
                <w:ilvl w:val="2"/>
                <w:numId w:val="27"/>
              </w:numPr>
              <w:spacing w:after="0" w:line="240" w:lineRule="auto"/>
              <w:textAlignment w:val="baseline"/>
              <w:rPr>
                <w:rFonts w:ascii="Calibri" w:eastAsia="Times New Roman" w:hAnsi="Calibri" w:cs="Calibri"/>
                <w:lang w:eastAsia="en-PH"/>
              </w:rPr>
            </w:pPr>
            <w:r w:rsidRPr="00A94C4E">
              <w:rPr>
                <w:rFonts w:ascii="Calibri" w:eastAsia="Times New Roman" w:hAnsi="Calibri" w:cs="Calibri"/>
                <w:lang w:eastAsia="en-PH"/>
              </w:rPr>
              <w:t>We've introduced a cap to the maximum rental income used for CTR calculations.</w:t>
            </w:r>
          </w:p>
          <w:p w14:paraId="096AAE39" w14:textId="77777777" w:rsidR="00A94C4E" w:rsidRPr="00A94C4E" w:rsidRDefault="00A94C4E" w:rsidP="00A94C4E">
            <w:pPr>
              <w:pStyle w:val="ListParagraph"/>
              <w:numPr>
                <w:ilvl w:val="2"/>
                <w:numId w:val="27"/>
              </w:numPr>
              <w:spacing w:after="0" w:line="240" w:lineRule="auto"/>
              <w:textAlignment w:val="baseline"/>
              <w:rPr>
                <w:rFonts w:ascii="Calibri" w:eastAsia="Times New Roman" w:hAnsi="Calibri" w:cs="Calibri"/>
                <w:lang w:eastAsia="en-PH"/>
              </w:rPr>
            </w:pPr>
            <w:r w:rsidRPr="00A94C4E">
              <w:rPr>
                <w:rFonts w:ascii="Calibri" w:eastAsia="Times New Roman" w:hAnsi="Calibri" w:cs="Calibri"/>
                <w:lang w:eastAsia="en-PH"/>
              </w:rPr>
              <w:t>LVR &gt;80% - maximum Rental income allowable is ≤5% Rental Yield. (Cap automatically applied in Suncorp's CTR).</w:t>
            </w:r>
          </w:p>
          <w:p w14:paraId="41DFA30D" w14:textId="77777777" w:rsidR="00A94C4E" w:rsidRPr="00437923" w:rsidRDefault="00A94C4E" w:rsidP="00A94C4E">
            <w:pPr>
              <w:pStyle w:val="ListParagraph"/>
              <w:numPr>
                <w:ilvl w:val="2"/>
                <w:numId w:val="27"/>
              </w:numPr>
              <w:spacing w:after="0" w:line="240" w:lineRule="auto"/>
              <w:textAlignment w:val="baseline"/>
              <w:rPr>
                <w:rFonts w:ascii="Calibri" w:eastAsia="Times New Roman" w:hAnsi="Calibri" w:cs="Calibri"/>
                <w:b/>
                <w:bCs/>
                <w:lang w:eastAsia="en-PH"/>
              </w:rPr>
            </w:pPr>
            <w:r w:rsidRPr="00A94C4E">
              <w:rPr>
                <w:rFonts w:ascii="Calibri" w:eastAsia="Times New Roman" w:hAnsi="Calibri" w:cs="Calibri"/>
                <w:lang w:eastAsia="en-PH"/>
              </w:rPr>
              <w:t>LVR ≤80% - maximum Rental Income allowable is ≤7% Rental Yield</w:t>
            </w:r>
          </w:p>
          <w:p w14:paraId="112E8AEA" w14:textId="77777777" w:rsidR="00437923" w:rsidRDefault="00437923" w:rsidP="00437923">
            <w:pPr>
              <w:spacing w:after="0" w:line="240" w:lineRule="auto"/>
              <w:textAlignment w:val="baseline"/>
              <w:rPr>
                <w:rFonts w:ascii="Calibri" w:eastAsia="Times New Roman" w:hAnsi="Calibri" w:cs="Calibri"/>
                <w:b/>
                <w:bCs/>
                <w:lang w:eastAsia="en-PH"/>
              </w:rPr>
            </w:pPr>
          </w:p>
          <w:p w14:paraId="4F76780F" w14:textId="12BD3100" w:rsidR="00437923" w:rsidRPr="00A05FD2" w:rsidRDefault="00437923" w:rsidP="00437923">
            <w:pPr>
              <w:spacing w:after="0" w:line="240" w:lineRule="auto"/>
              <w:textAlignment w:val="baseline"/>
              <w:rPr>
                <w:rFonts w:ascii="Calibri" w:eastAsia="Times New Roman" w:hAnsi="Calibri" w:cs="Calibri"/>
                <w:lang w:eastAsia="en-PH"/>
              </w:rPr>
            </w:pPr>
            <w:r w:rsidRPr="00A05FD2">
              <w:rPr>
                <w:rFonts w:ascii="Calibri" w:eastAsia="Times New Roman" w:hAnsi="Calibri" w:cs="Calibri"/>
                <w:lang w:eastAsia="en-PH"/>
              </w:rPr>
              <w:t xml:space="preserve">Click </w:t>
            </w:r>
            <w:hyperlink r:id="rId6" w:history="1">
              <w:r w:rsidRPr="004A6805">
                <w:rPr>
                  <w:rStyle w:val="Hyperlink"/>
                  <w:rFonts w:ascii="Calibri" w:eastAsia="Times New Roman" w:hAnsi="Calibri" w:cs="Calibri"/>
                  <w:lang w:eastAsia="en-PH"/>
                </w:rPr>
                <w:t>here</w:t>
              </w:r>
            </w:hyperlink>
            <w:r w:rsidRPr="00A05FD2">
              <w:rPr>
                <w:rFonts w:ascii="Calibri" w:eastAsia="Times New Roman" w:hAnsi="Calibri" w:cs="Calibri"/>
                <w:lang w:eastAsia="en-PH"/>
              </w:rPr>
              <w:t xml:space="preserve"> to find out more about Suncorp updates</w:t>
            </w:r>
          </w:p>
        </w:tc>
      </w:tr>
    </w:tbl>
    <w:p w14:paraId="76D24865" w14:textId="77777777" w:rsidR="0021230A" w:rsidRPr="007F63CF" w:rsidRDefault="0021230A" w:rsidP="007F63CF"/>
    <w:sectPr w:rsidR="0021230A" w:rsidRPr="007F63C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121D1"/>
    <w:multiLevelType w:val="hybridMultilevel"/>
    <w:tmpl w:val="C60409F4"/>
    <w:lvl w:ilvl="0" w:tplc="3409000B">
      <w:start w:val="1"/>
      <w:numFmt w:val="bullet"/>
      <w:lvlText w:val=""/>
      <w:lvlJc w:val="left"/>
      <w:pPr>
        <w:ind w:left="720" w:hanging="360"/>
      </w:pPr>
      <w:rPr>
        <w:rFonts w:ascii="Wingdings" w:hAnsi="Wingdings"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04AD08B1"/>
    <w:multiLevelType w:val="hybridMultilevel"/>
    <w:tmpl w:val="394A43F8"/>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start w:val="1"/>
      <w:numFmt w:val="bullet"/>
      <w:lvlText w:val=""/>
      <w:lvlJc w:val="left"/>
      <w:pPr>
        <w:ind w:left="2880" w:hanging="360"/>
      </w:pPr>
      <w:rPr>
        <w:rFonts w:ascii="Symbol" w:hAnsi="Symbol" w:hint="default"/>
      </w:rPr>
    </w:lvl>
    <w:lvl w:ilvl="4" w:tplc="34090003">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0A616276"/>
    <w:multiLevelType w:val="multilevel"/>
    <w:tmpl w:val="191A62E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0C5541BD"/>
    <w:multiLevelType w:val="multilevel"/>
    <w:tmpl w:val="79564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252784F"/>
    <w:multiLevelType w:val="hybridMultilevel"/>
    <w:tmpl w:val="6C965006"/>
    <w:lvl w:ilvl="0" w:tplc="3409000B">
      <w:start w:val="1"/>
      <w:numFmt w:val="bullet"/>
      <w:lvlText w:val=""/>
      <w:lvlJc w:val="left"/>
      <w:pPr>
        <w:ind w:left="720" w:hanging="360"/>
      </w:pPr>
      <w:rPr>
        <w:rFonts w:ascii="Wingdings" w:hAnsi="Wingdings"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15:restartNumberingAfterBreak="0">
    <w:nsid w:val="1B62416A"/>
    <w:multiLevelType w:val="multilevel"/>
    <w:tmpl w:val="93BC2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BB53639"/>
    <w:multiLevelType w:val="multilevel"/>
    <w:tmpl w:val="C87A8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13C3569"/>
    <w:multiLevelType w:val="multilevel"/>
    <w:tmpl w:val="94E0D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1526C16"/>
    <w:multiLevelType w:val="hybridMultilevel"/>
    <w:tmpl w:val="A17A49C4"/>
    <w:lvl w:ilvl="0" w:tplc="3409000B">
      <w:start w:val="1"/>
      <w:numFmt w:val="bullet"/>
      <w:lvlText w:val=""/>
      <w:lvlJc w:val="left"/>
      <w:pPr>
        <w:ind w:left="720" w:hanging="360"/>
      </w:pPr>
      <w:rPr>
        <w:rFonts w:ascii="Wingdings" w:hAnsi="Wingdings"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9" w15:restartNumberingAfterBreak="0">
    <w:nsid w:val="276C05D8"/>
    <w:multiLevelType w:val="multilevel"/>
    <w:tmpl w:val="D1F8D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25106D2"/>
    <w:multiLevelType w:val="hybridMultilevel"/>
    <w:tmpl w:val="99B892B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1" w15:restartNumberingAfterBreak="0">
    <w:nsid w:val="35913463"/>
    <w:multiLevelType w:val="multilevel"/>
    <w:tmpl w:val="F746FFB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36127D8A"/>
    <w:multiLevelType w:val="multilevel"/>
    <w:tmpl w:val="E9088EE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38C4069A"/>
    <w:multiLevelType w:val="multilevel"/>
    <w:tmpl w:val="04AA6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DBC25ED"/>
    <w:multiLevelType w:val="hybridMultilevel"/>
    <w:tmpl w:val="7F602CEA"/>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5" w15:restartNumberingAfterBreak="0">
    <w:nsid w:val="3F125147"/>
    <w:multiLevelType w:val="multilevel"/>
    <w:tmpl w:val="9216F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0067018"/>
    <w:multiLevelType w:val="hybridMultilevel"/>
    <w:tmpl w:val="98D6BE7E"/>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7" w15:restartNumberingAfterBreak="0">
    <w:nsid w:val="485D5119"/>
    <w:multiLevelType w:val="multilevel"/>
    <w:tmpl w:val="DA2E9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CBE5EB8"/>
    <w:multiLevelType w:val="hybridMultilevel"/>
    <w:tmpl w:val="F2E00314"/>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9" w15:restartNumberingAfterBreak="0">
    <w:nsid w:val="4E2D6937"/>
    <w:multiLevelType w:val="multilevel"/>
    <w:tmpl w:val="6214F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1993211"/>
    <w:multiLevelType w:val="hybridMultilevel"/>
    <w:tmpl w:val="E8B4E394"/>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1" w15:restartNumberingAfterBreak="0">
    <w:nsid w:val="55E576CC"/>
    <w:multiLevelType w:val="multilevel"/>
    <w:tmpl w:val="91EC7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C794A10"/>
    <w:multiLevelType w:val="multilevel"/>
    <w:tmpl w:val="1CA43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AF91A5B"/>
    <w:multiLevelType w:val="hybridMultilevel"/>
    <w:tmpl w:val="9D961616"/>
    <w:lvl w:ilvl="0" w:tplc="3409000B">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4" w15:restartNumberingAfterBreak="0">
    <w:nsid w:val="6DFE0750"/>
    <w:multiLevelType w:val="multilevel"/>
    <w:tmpl w:val="91140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3E57686"/>
    <w:multiLevelType w:val="multilevel"/>
    <w:tmpl w:val="A4000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4623416"/>
    <w:multiLevelType w:val="multilevel"/>
    <w:tmpl w:val="D8F02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42955569">
    <w:abstractNumId w:val="7"/>
  </w:num>
  <w:num w:numId="2" w16cid:durableId="706759285">
    <w:abstractNumId w:val="12"/>
  </w:num>
  <w:num w:numId="3" w16cid:durableId="1964538566">
    <w:abstractNumId w:val="17"/>
  </w:num>
  <w:num w:numId="4" w16cid:durableId="215244931">
    <w:abstractNumId w:val="5"/>
  </w:num>
  <w:num w:numId="5" w16cid:durableId="742874128">
    <w:abstractNumId w:val="11"/>
  </w:num>
  <w:num w:numId="6" w16cid:durableId="1046223413">
    <w:abstractNumId w:val="19"/>
  </w:num>
  <w:num w:numId="7" w16cid:durableId="737678867">
    <w:abstractNumId w:val="9"/>
  </w:num>
  <w:num w:numId="8" w16cid:durableId="1471165336">
    <w:abstractNumId w:val="21"/>
  </w:num>
  <w:num w:numId="9" w16cid:durableId="1701129575">
    <w:abstractNumId w:val="2"/>
  </w:num>
  <w:num w:numId="10" w16cid:durableId="1886332292">
    <w:abstractNumId w:val="13"/>
  </w:num>
  <w:num w:numId="11" w16cid:durableId="1377584784">
    <w:abstractNumId w:val="26"/>
  </w:num>
  <w:num w:numId="12" w16cid:durableId="1214585837">
    <w:abstractNumId w:val="15"/>
  </w:num>
  <w:num w:numId="13" w16cid:durableId="1841234109">
    <w:abstractNumId w:val="25"/>
  </w:num>
  <w:num w:numId="14" w16cid:durableId="1100294928">
    <w:abstractNumId w:val="22"/>
  </w:num>
  <w:num w:numId="15" w16cid:durableId="1387216502">
    <w:abstractNumId w:val="3"/>
  </w:num>
  <w:num w:numId="16" w16cid:durableId="1016885856">
    <w:abstractNumId w:val="23"/>
  </w:num>
  <w:num w:numId="17" w16cid:durableId="779647634">
    <w:abstractNumId w:val="0"/>
  </w:num>
  <w:num w:numId="18" w16cid:durableId="859201277">
    <w:abstractNumId w:val="4"/>
  </w:num>
  <w:num w:numId="19" w16cid:durableId="808325784">
    <w:abstractNumId w:val="10"/>
  </w:num>
  <w:num w:numId="20" w16cid:durableId="1377125130">
    <w:abstractNumId w:val="8"/>
  </w:num>
  <w:num w:numId="21" w16cid:durableId="788470348">
    <w:abstractNumId w:val="24"/>
  </w:num>
  <w:num w:numId="22" w16cid:durableId="1024552897">
    <w:abstractNumId w:val="6"/>
  </w:num>
  <w:num w:numId="23" w16cid:durableId="1761100145">
    <w:abstractNumId w:val="20"/>
  </w:num>
  <w:num w:numId="24" w16cid:durableId="1385568278">
    <w:abstractNumId w:val="16"/>
  </w:num>
  <w:num w:numId="25" w16cid:durableId="279654165">
    <w:abstractNumId w:val="1"/>
  </w:num>
  <w:num w:numId="26" w16cid:durableId="475954579">
    <w:abstractNumId w:val="18"/>
  </w:num>
  <w:num w:numId="27" w16cid:durableId="180757753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230A"/>
    <w:rsid w:val="00006E9B"/>
    <w:rsid w:val="00016087"/>
    <w:rsid w:val="00027D06"/>
    <w:rsid w:val="000503FD"/>
    <w:rsid w:val="00060C8B"/>
    <w:rsid w:val="00075B6C"/>
    <w:rsid w:val="0009780D"/>
    <w:rsid w:val="000A43C1"/>
    <w:rsid w:val="000A48FB"/>
    <w:rsid w:val="000A6098"/>
    <w:rsid w:val="000B274B"/>
    <w:rsid w:val="000B47B9"/>
    <w:rsid w:val="000D5195"/>
    <w:rsid w:val="000E4834"/>
    <w:rsid w:val="000F41E5"/>
    <w:rsid w:val="000F6BDD"/>
    <w:rsid w:val="00105C7D"/>
    <w:rsid w:val="00122381"/>
    <w:rsid w:val="001417FD"/>
    <w:rsid w:val="001539BA"/>
    <w:rsid w:val="001561C6"/>
    <w:rsid w:val="00162ABA"/>
    <w:rsid w:val="001976D1"/>
    <w:rsid w:val="001C30D8"/>
    <w:rsid w:val="001C56EB"/>
    <w:rsid w:val="001D4DDA"/>
    <w:rsid w:val="001D5747"/>
    <w:rsid w:val="001E50AE"/>
    <w:rsid w:val="0021230A"/>
    <w:rsid w:val="002306D6"/>
    <w:rsid w:val="002336EE"/>
    <w:rsid w:val="00243821"/>
    <w:rsid w:val="00293815"/>
    <w:rsid w:val="002B30B8"/>
    <w:rsid w:val="002E157B"/>
    <w:rsid w:val="002E398B"/>
    <w:rsid w:val="002E3F01"/>
    <w:rsid w:val="002F7945"/>
    <w:rsid w:val="003105E2"/>
    <w:rsid w:val="003263FD"/>
    <w:rsid w:val="003359B7"/>
    <w:rsid w:val="00351E4D"/>
    <w:rsid w:val="00352271"/>
    <w:rsid w:val="003727F9"/>
    <w:rsid w:val="00385999"/>
    <w:rsid w:val="003A2BC6"/>
    <w:rsid w:val="003A4290"/>
    <w:rsid w:val="003A4B56"/>
    <w:rsid w:val="003B6BF7"/>
    <w:rsid w:val="003E2248"/>
    <w:rsid w:val="003E2F2D"/>
    <w:rsid w:val="003E3564"/>
    <w:rsid w:val="003E6CDE"/>
    <w:rsid w:val="00437923"/>
    <w:rsid w:val="00452B99"/>
    <w:rsid w:val="004534C8"/>
    <w:rsid w:val="00456F2A"/>
    <w:rsid w:val="004659E3"/>
    <w:rsid w:val="00473A5A"/>
    <w:rsid w:val="004871FB"/>
    <w:rsid w:val="00494444"/>
    <w:rsid w:val="004947AE"/>
    <w:rsid w:val="004966E7"/>
    <w:rsid w:val="004A2BDA"/>
    <w:rsid w:val="004A61E5"/>
    <w:rsid w:val="004A6805"/>
    <w:rsid w:val="004B1551"/>
    <w:rsid w:val="004B3B0E"/>
    <w:rsid w:val="004D2B51"/>
    <w:rsid w:val="004D48DD"/>
    <w:rsid w:val="004E779C"/>
    <w:rsid w:val="004F78BD"/>
    <w:rsid w:val="00505AF2"/>
    <w:rsid w:val="00510B98"/>
    <w:rsid w:val="00515019"/>
    <w:rsid w:val="00516585"/>
    <w:rsid w:val="005175F0"/>
    <w:rsid w:val="005371DC"/>
    <w:rsid w:val="005421C4"/>
    <w:rsid w:val="005675DA"/>
    <w:rsid w:val="0058299C"/>
    <w:rsid w:val="0058615E"/>
    <w:rsid w:val="00590E33"/>
    <w:rsid w:val="0059407F"/>
    <w:rsid w:val="005A1859"/>
    <w:rsid w:val="005B3219"/>
    <w:rsid w:val="005B6C27"/>
    <w:rsid w:val="005F7067"/>
    <w:rsid w:val="00611545"/>
    <w:rsid w:val="00615D98"/>
    <w:rsid w:val="00617F7F"/>
    <w:rsid w:val="00634830"/>
    <w:rsid w:val="006421D5"/>
    <w:rsid w:val="0066495C"/>
    <w:rsid w:val="00670708"/>
    <w:rsid w:val="006840E0"/>
    <w:rsid w:val="00695DAA"/>
    <w:rsid w:val="0069760A"/>
    <w:rsid w:val="006B7F01"/>
    <w:rsid w:val="006C2D30"/>
    <w:rsid w:val="006F703A"/>
    <w:rsid w:val="00705720"/>
    <w:rsid w:val="00710027"/>
    <w:rsid w:val="00727F59"/>
    <w:rsid w:val="0073156F"/>
    <w:rsid w:val="007366A0"/>
    <w:rsid w:val="007373AD"/>
    <w:rsid w:val="00737F74"/>
    <w:rsid w:val="00743E79"/>
    <w:rsid w:val="00765030"/>
    <w:rsid w:val="00771E27"/>
    <w:rsid w:val="00785589"/>
    <w:rsid w:val="007D5339"/>
    <w:rsid w:val="007E0ACA"/>
    <w:rsid w:val="007E7B49"/>
    <w:rsid w:val="007F63CF"/>
    <w:rsid w:val="008030F7"/>
    <w:rsid w:val="0080388B"/>
    <w:rsid w:val="00804424"/>
    <w:rsid w:val="00822FBB"/>
    <w:rsid w:val="00827694"/>
    <w:rsid w:val="00883584"/>
    <w:rsid w:val="00885A05"/>
    <w:rsid w:val="00894EA1"/>
    <w:rsid w:val="008A002A"/>
    <w:rsid w:val="008A0863"/>
    <w:rsid w:val="008A222A"/>
    <w:rsid w:val="008D515C"/>
    <w:rsid w:val="008D77CD"/>
    <w:rsid w:val="008F3C01"/>
    <w:rsid w:val="0090337D"/>
    <w:rsid w:val="00903B68"/>
    <w:rsid w:val="0091120D"/>
    <w:rsid w:val="0095201A"/>
    <w:rsid w:val="0097005D"/>
    <w:rsid w:val="009801F0"/>
    <w:rsid w:val="00984D9F"/>
    <w:rsid w:val="00986875"/>
    <w:rsid w:val="00987120"/>
    <w:rsid w:val="009A5EE7"/>
    <w:rsid w:val="009B0857"/>
    <w:rsid w:val="009B61A7"/>
    <w:rsid w:val="009C02AB"/>
    <w:rsid w:val="009D4812"/>
    <w:rsid w:val="009D7A7C"/>
    <w:rsid w:val="009E2E0A"/>
    <w:rsid w:val="009E5BD4"/>
    <w:rsid w:val="009E7161"/>
    <w:rsid w:val="00A05FD2"/>
    <w:rsid w:val="00A21306"/>
    <w:rsid w:val="00A233C4"/>
    <w:rsid w:val="00A43EA3"/>
    <w:rsid w:val="00A454E1"/>
    <w:rsid w:val="00A727D6"/>
    <w:rsid w:val="00A94C4E"/>
    <w:rsid w:val="00A960DC"/>
    <w:rsid w:val="00AA7497"/>
    <w:rsid w:val="00AB1E37"/>
    <w:rsid w:val="00AB7D42"/>
    <w:rsid w:val="00AC3F0E"/>
    <w:rsid w:val="00AF0499"/>
    <w:rsid w:val="00B0401A"/>
    <w:rsid w:val="00B24C00"/>
    <w:rsid w:val="00B308B7"/>
    <w:rsid w:val="00B37052"/>
    <w:rsid w:val="00B62232"/>
    <w:rsid w:val="00B64B9B"/>
    <w:rsid w:val="00B712CE"/>
    <w:rsid w:val="00B72AD0"/>
    <w:rsid w:val="00B77E00"/>
    <w:rsid w:val="00B846BB"/>
    <w:rsid w:val="00B84E88"/>
    <w:rsid w:val="00B8573F"/>
    <w:rsid w:val="00B963F5"/>
    <w:rsid w:val="00BB40D7"/>
    <w:rsid w:val="00BB7995"/>
    <w:rsid w:val="00BD1334"/>
    <w:rsid w:val="00BD45BA"/>
    <w:rsid w:val="00BD53CC"/>
    <w:rsid w:val="00BE3CFD"/>
    <w:rsid w:val="00BE640D"/>
    <w:rsid w:val="00BF05F7"/>
    <w:rsid w:val="00BF4A92"/>
    <w:rsid w:val="00BF7AD4"/>
    <w:rsid w:val="00C0179F"/>
    <w:rsid w:val="00C061A3"/>
    <w:rsid w:val="00C23983"/>
    <w:rsid w:val="00C35B4A"/>
    <w:rsid w:val="00C35DBB"/>
    <w:rsid w:val="00C92514"/>
    <w:rsid w:val="00CD46F0"/>
    <w:rsid w:val="00CD49CD"/>
    <w:rsid w:val="00CD5AF6"/>
    <w:rsid w:val="00CD664B"/>
    <w:rsid w:val="00CF0192"/>
    <w:rsid w:val="00D05C81"/>
    <w:rsid w:val="00D1441E"/>
    <w:rsid w:val="00D27018"/>
    <w:rsid w:val="00D3715D"/>
    <w:rsid w:val="00D537F6"/>
    <w:rsid w:val="00D83974"/>
    <w:rsid w:val="00DB0767"/>
    <w:rsid w:val="00DB370B"/>
    <w:rsid w:val="00DC0B08"/>
    <w:rsid w:val="00DE273B"/>
    <w:rsid w:val="00E016CD"/>
    <w:rsid w:val="00E11BA9"/>
    <w:rsid w:val="00E2528C"/>
    <w:rsid w:val="00E26957"/>
    <w:rsid w:val="00E314A9"/>
    <w:rsid w:val="00E31A4B"/>
    <w:rsid w:val="00E37227"/>
    <w:rsid w:val="00E406D0"/>
    <w:rsid w:val="00E424D0"/>
    <w:rsid w:val="00E60058"/>
    <w:rsid w:val="00E85C48"/>
    <w:rsid w:val="00E9378B"/>
    <w:rsid w:val="00EA27F5"/>
    <w:rsid w:val="00EA2C4C"/>
    <w:rsid w:val="00EC43DB"/>
    <w:rsid w:val="00ED079A"/>
    <w:rsid w:val="00ED0D4A"/>
    <w:rsid w:val="00ED519C"/>
    <w:rsid w:val="00EE3384"/>
    <w:rsid w:val="00EE4411"/>
    <w:rsid w:val="00F0059C"/>
    <w:rsid w:val="00F0262D"/>
    <w:rsid w:val="00F049F2"/>
    <w:rsid w:val="00F04E0C"/>
    <w:rsid w:val="00F064CF"/>
    <w:rsid w:val="00F123D9"/>
    <w:rsid w:val="00F141A9"/>
    <w:rsid w:val="00F35B00"/>
    <w:rsid w:val="00F36273"/>
    <w:rsid w:val="00F45953"/>
    <w:rsid w:val="00F61E8C"/>
    <w:rsid w:val="00F6250C"/>
    <w:rsid w:val="00F90B08"/>
    <w:rsid w:val="00F937FC"/>
    <w:rsid w:val="00FA5151"/>
    <w:rsid w:val="00FA6547"/>
    <w:rsid w:val="00FE1431"/>
    <w:rsid w:val="00FE4A77"/>
    <w:rsid w:val="00FE5E53"/>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A2685F"/>
  <w15:chartTrackingRefBased/>
  <w15:docId w15:val="{79925112-2F48-474B-8029-D1BABF7BEC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21230A"/>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customStyle="1" w:styleId="normaltextrun">
    <w:name w:val="normaltextrun"/>
    <w:basedOn w:val="DefaultParagraphFont"/>
    <w:rsid w:val="0021230A"/>
  </w:style>
  <w:style w:type="character" w:customStyle="1" w:styleId="eop">
    <w:name w:val="eop"/>
    <w:basedOn w:val="DefaultParagraphFont"/>
    <w:rsid w:val="0021230A"/>
  </w:style>
  <w:style w:type="paragraph" w:styleId="ListParagraph">
    <w:name w:val="List Paragraph"/>
    <w:basedOn w:val="Normal"/>
    <w:uiPriority w:val="34"/>
    <w:qFormat/>
    <w:rsid w:val="007F63CF"/>
    <w:pPr>
      <w:ind w:left="720"/>
      <w:contextualSpacing/>
    </w:pPr>
  </w:style>
  <w:style w:type="character" w:styleId="Hyperlink">
    <w:name w:val="Hyperlink"/>
    <w:basedOn w:val="DefaultParagraphFont"/>
    <w:uiPriority w:val="99"/>
    <w:unhideWhenUsed/>
    <w:rsid w:val="003359B7"/>
    <w:rPr>
      <w:color w:val="0563C1" w:themeColor="hyperlink"/>
      <w:u w:val="single"/>
    </w:rPr>
  </w:style>
  <w:style w:type="character" w:styleId="UnresolvedMention">
    <w:name w:val="Unresolved Mention"/>
    <w:basedOn w:val="DefaultParagraphFont"/>
    <w:uiPriority w:val="99"/>
    <w:semiHidden/>
    <w:unhideWhenUsed/>
    <w:rsid w:val="003359B7"/>
    <w:rPr>
      <w:color w:val="605E5C"/>
      <w:shd w:val="clear" w:color="auto" w:fill="E1DFDD"/>
    </w:rPr>
  </w:style>
  <w:style w:type="character" w:styleId="FollowedHyperlink">
    <w:name w:val="FollowedHyperlink"/>
    <w:basedOn w:val="DefaultParagraphFont"/>
    <w:uiPriority w:val="99"/>
    <w:semiHidden/>
    <w:unhideWhenUsed/>
    <w:rsid w:val="003359B7"/>
    <w:rPr>
      <w:color w:val="954F72" w:themeColor="followedHyperlink"/>
      <w:u w:val="single"/>
    </w:rPr>
  </w:style>
  <w:style w:type="character" w:styleId="Strong">
    <w:name w:val="Strong"/>
    <w:basedOn w:val="DefaultParagraphFont"/>
    <w:uiPriority w:val="22"/>
    <w:qFormat/>
    <w:rsid w:val="00293815"/>
    <w:rPr>
      <w:rFonts w:ascii="Arial" w:hAnsi="Arial" w:cs="Arial" w:hint="default"/>
      <w:b/>
      <w:bC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171913">
      <w:bodyDiv w:val="1"/>
      <w:marLeft w:val="0"/>
      <w:marRight w:val="0"/>
      <w:marTop w:val="0"/>
      <w:marBottom w:val="0"/>
      <w:divBdr>
        <w:top w:val="none" w:sz="0" w:space="0" w:color="auto"/>
        <w:left w:val="none" w:sz="0" w:space="0" w:color="auto"/>
        <w:bottom w:val="none" w:sz="0" w:space="0" w:color="auto"/>
        <w:right w:val="none" w:sz="0" w:space="0" w:color="auto"/>
      </w:divBdr>
    </w:div>
    <w:div w:id="123012146">
      <w:bodyDiv w:val="1"/>
      <w:marLeft w:val="0"/>
      <w:marRight w:val="0"/>
      <w:marTop w:val="0"/>
      <w:marBottom w:val="0"/>
      <w:divBdr>
        <w:top w:val="none" w:sz="0" w:space="0" w:color="auto"/>
        <w:left w:val="none" w:sz="0" w:space="0" w:color="auto"/>
        <w:bottom w:val="none" w:sz="0" w:space="0" w:color="auto"/>
        <w:right w:val="none" w:sz="0" w:space="0" w:color="auto"/>
      </w:divBdr>
      <w:divsChild>
        <w:div w:id="1055809773">
          <w:marLeft w:val="0"/>
          <w:marRight w:val="0"/>
          <w:marTop w:val="0"/>
          <w:marBottom w:val="0"/>
          <w:divBdr>
            <w:top w:val="none" w:sz="0" w:space="0" w:color="auto"/>
            <w:left w:val="none" w:sz="0" w:space="0" w:color="auto"/>
            <w:bottom w:val="none" w:sz="0" w:space="0" w:color="auto"/>
            <w:right w:val="none" w:sz="0" w:space="0" w:color="auto"/>
          </w:divBdr>
          <w:divsChild>
            <w:div w:id="19823926">
              <w:marLeft w:val="0"/>
              <w:marRight w:val="0"/>
              <w:marTop w:val="0"/>
              <w:marBottom w:val="0"/>
              <w:divBdr>
                <w:top w:val="none" w:sz="0" w:space="0" w:color="auto"/>
                <w:left w:val="none" w:sz="0" w:space="0" w:color="auto"/>
                <w:bottom w:val="none" w:sz="0" w:space="0" w:color="auto"/>
                <w:right w:val="none" w:sz="0" w:space="0" w:color="auto"/>
              </w:divBdr>
            </w:div>
          </w:divsChild>
        </w:div>
        <w:div w:id="1948266364">
          <w:marLeft w:val="0"/>
          <w:marRight w:val="0"/>
          <w:marTop w:val="0"/>
          <w:marBottom w:val="0"/>
          <w:divBdr>
            <w:top w:val="none" w:sz="0" w:space="0" w:color="auto"/>
            <w:left w:val="none" w:sz="0" w:space="0" w:color="auto"/>
            <w:bottom w:val="none" w:sz="0" w:space="0" w:color="auto"/>
            <w:right w:val="none" w:sz="0" w:space="0" w:color="auto"/>
          </w:divBdr>
          <w:divsChild>
            <w:div w:id="394428188">
              <w:marLeft w:val="0"/>
              <w:marRight w:val="0"/>
              <w:marTop w:val="0"/>
              <w:marBottom w:val="0"/>
              <w:divBdr>
                <w:top w:val="none" w:sz="0" w:space="0" w:color="auto"/>
                <w:left w:val="none" w:sz="0" w:space="0" w:color="auto"/>
                <w:bottom w:val="none" w:sz="0" w:space="0" w:color="auto"/>
                <w:right w:val="none" w:sz="0" w:space="0" w:color="auto"/>
              </w:divBdr>
            </w:div>
            <w:div w:id="1920554860">
              <w:marLeft w:val="0"/>
              <w:marRight w:val="0"/>
              <w:marTop w:val="0"/>
              <w:marBottom w:val="0"/>
              <w:divBdr>
                <w:top w:val="none" w:sz="0" w:space="0" w:color="auto"/>
                <w:left w:val="none" w:sz="0" w:space="0" w:color="auto"/>
                <w:bottom w:val="none" w:sz="0" w:space="0" w:color="auto"/>
                <w:right w:val="none" w:sz="0" w:space="0" w:color="auto"/>
              </w:divBdr>
            </w:div>
          </w:divsChild>
        </w:div>
        <w:div w:id="89246">
          <w:marLeft w:val="0"/>
          <w:marRight w:val="0"/>
          <w:marTop w:val="0"/>
          <w:marBottom w:val="0"/>
          <w:divBdr>
            <w:top w:val="none" w:sz="0" w:space="0" w:color="auto"/>
            <w:left w:val="none" w:sz="0" w:space="0" w:color="auto"/>
            <w:bottom w:val="none" w:sz="0" w:space="0" w:color="auto"/>
            <w:right w:val="none" w:sz="0" w:space="0" w:color="auto"/>
          </w:divBdr>
          <w:divsChild>
            <w:div w:id="739982961">
              <w:marLeft w:val="0"/>
              <w:marRight w:val="0"/>
              <w:marTop w:val="0"/>
              <w:marBottom w:val="0"/>
              <w:divBdr>
                <w:top w:val="none" w:sz="0" w:space="0" w:color="auto"/>
                <w:left w:val="none" w:sz="0" w:space="0" w:color="auto"/>
                <w:bottom w:val="none" w:sz="0" w:space="0" w:color="auto"/>
                <w:right w:val="none" w:sz="0" w:space="0" w:color="auto"/>
              </w:divBdr>
            </w:div>
          </w:divsChild>
        </w:div>
        <w:div w:id="324817399">
          <w:marLeft w:val="0"/>
          <w:marRight w:val="0"/>
          <w:marTop w:val="0"/>
          <w:marBottom w:val="0"/>
          <w:divBdr>
            <w:top w:val="none" w:sz="0" w:space="0" w:color="auto"/>
            <w:left w:val="none" w:sz="0" w:space="0" w:color="auto"/>
            <w:bottom w:val="none" w:sz="0" w:space="0" w:color="auto"/>
            <w:right w:val="none" w:sz="0" w:space="0" w:color="auto"/>
          </w:divBdr>
          <w:divsChild>
            <w:div w:id="857817773">
              <w:marLeft w:val="0"/>
              <w:marRight w:val="0"/>
              <w:marTop w:val="0"/>
              <w:marBottom w:val="0"/>
              <w:divBdr>
                <w:top w:val="none" w:sz="0" w:space="0" w:color="auto"/>
                <w:left w:val="none" w:sz="0" w:space="0" w:color="auto"/>
                <w:bottom w:val="none" w:sz="0" w:space="0" w:color="auto"/>
                <w:right w:val="none" w:sz="0" w:space="0" w:color="auto"/>
              </w:divBdr>
            </w:div>
          </w:divsChild>
        </w:div>
        <w:div w:id="386490065">
          <w:marLeft w:val="0"/>
          <w:marRight w:val="0"/>
          <w:marTop w:val="0"/>
          <w:marBottom w:val="0"/>
          <w:divBdr>
            <w:top w:val="none" w:sz="0" w:space="0" w:color="auto"/>
            <w:left w:val="none" w:sz="0" w:space="0" w:color="auto"/>
            <w:bottom w:val="none" w:sz="0" w:space="0" w:color="auto"/>
            <w:right w:val="none" w:sz="0" w:space="0" w:color="auto"/>
          </w:divBdr>
          <w:divsChild>
            <w:div w:id="34695356">
              <w:marLeft w:val="0"/>
              <w:marRight w:val="0"/>
              <w:marTop w:val="0"/>
              <w:marBottom w:val="0"/>
              <w:divBdr>
                <w:top w:val="none" w:sz="0" w:space="0" w:color="auto"/>
                <w:left w:val="none" w:sz="0" w:space="0" w:color="auto"/>
                <w:bottom w:val="none" w:sz="0" w:space="0" w:color="auto"/>
                <w:right w:val="none" w:sz="0" w:space="0" w:color="auto"/>
              </w:divBdr>
            </w:div>
          </w:divsChild>
        </w:div>
        <w:div w:id="173761553">
          <w:marLeft w:val="0"/>
          <w:marRight w:val="0"/>
          <w:marTop w:val="0"/>
          <w:marBottom w:val="0"/>
          <w:divBdr>
            <w:top w:val="none" w:sz="0" w:space="0" w:color="auto"/>
            <w:left w:val="none" w:sz="0" w:space="0" w:color="auto"/>
            <w:bottom w:val="none" w:sz="0" w:space="0" w:color="auto"/>
            <w:right w:val="none" w:sz="0" w:space="0" w:color="auto"/>
          </w:divBdr>
          <w:divsChild>
            <w:div w:id="1190685400">
              <w:marLeft w:val="0"/>
              <w:marRight w:val="0"/>
              <w:marTop w:val="0"/>
              <w:marBottom w:val="0"/>
              <w:divBdr>
                <w:top w:val="none" w:sz="0" w:space="0" w:color="auto"/>
                <w:left w:val="none" w:sz="0" w:space="0" w:color="auto"/>
                <w:bottom w:val="none" w:sz="0" w:space="0" w:color="auto"/>
                <w:right w:val="none" w:sz="0" w:space="0" w:color="auto"/>
              </w:divBdr>
            </w:div>
          </w:divsChild>
        </w:div>
        <w:div w:id="1025862868">
          <w:marLeft w:val="0"/>
          <w:marRight w:val="0"/>
          <w:marTop w:val="0"/>
          <w:marBottom w:val="0"/>
          <w:divBdr>
            <w:top w:val="none" w:sz="0" w:space="0" w:color="auto"/>
            <w:left w:val="none" w:sz="0" w:space="0" w:color="auto"/>
            <w:bottom w:val="none" w:sz="0" w:space="0" w:color="auto"/>
            <w:right w:val="none" w:sz="0" w:space="0" w:color="auto"/>
          </w:divBdr>
          <w:divsChild>
            <w:div w:id="148326226">
              <w:marLeft w:val="0"/>
              <w:marRight w:val="0"/>
              <w:marTop w:val="0"/>
              <w:marBottom w:val="0"/>
              <w:divBdr>
                <w:top w:val="none" w:sz="0" w:space="0" w:color="auto"/>
                <w:left w:val="none" w:sz="0" w:space="0" w:color="auto"/>
                <w:bottom w:val="none" w:sz="0" w:space="0" w:color="auto"/>
                <w:right w:val="none" w:sz="0" w:space="0" w:color="auto"/>
              </w:divBdr>
            </w:div>
          </w:divsChild>
        </w:div>
        <w:div w:id="1494833107">
          <w:marLeft w:val="0"/>
          <w:marRight w:val="0"/>
          <w:marTop w:val="0"/>
          <w:marBottom w:val="0"/>
          <w:divBdr>
            <w:top w:val="none" w:sz="0" w:space="0" w:color="auto"/>
            <w:left w:val="none" w:sz="0" w:space="0" w:color="auto"/>
            <w:bottom w:val="none" w:sz="0" w:space="0" w:color="auto"/>
            <w:right w:val="none" w:sz="0" w:space="0" w:color="auto"/>
          </w:divBdr>
          <w:divsChild>
            <w:div w:id="60763194">
              <w:marLeft w:val="0"/>
              <w:marRight w:val="0"/>
              <w:marTop w:val="0"/>
              <w:marBottom w:val="0"/>
              <w:divBdr>
                <w:top w:val="none" w:sz="0" w:space="0" w:color="auto"/>
                <w:left w:val="none" w:sz="0" w:space="0" w:color="auto"/>
                <w:bottom w:val="none" w:sz="0" w:space="0" w:color="auto"/>
                <w:right w:val="none" w:sz="0" w:space="0" w:color="auto"/>
              </w:divBdr>
            </w:div>
            <w:div w:id="1416710705">
              <w:marLeft w:val="0"/>
              <w:marRight w:val="0"/>
              <w:marTop w:val="0"/>
              <w:marBottom w:val="0"/>
              <w:divBdr>
                <w:top w:val="none" w:sz="0" w:space="0" w:color="auto"/>
                <w:left w:val="none" w:sz="0" w:space="0" w:color="auto"/>
                <w:bottom w:val="none" w:sz="0" w:space="0" w:color="auto"/>
                <w:right w:val="none" w:sz="0" w:space="0" w:color="auto"/>
              </w:divBdr>
            </w:div>
          </w:divsChild>
        </w:div>
        <w:div w:id="1237014460">
          <w:marLeft w:val="0"/>
          <w:marRight w:val="0"/>
          <w:marTop w:val="0"/>
          <w:marBottom w:val="0"/>
          <w:divBdr>
            <w:top w:val="none" w:sz="0" w:space="0" w:color="auto"/>
            <w:left w:val="none" w:sz="0" w:space="0" w:color="auto"/>
            <w:bottom w:val="none" w:sz="0" w:space="0" w:color="auto"/>
            <w:right w:val="none" w:sz="0" w:space="0" w:color="auto"/>
          </w:divBdr>
          <w:divsChild>
            <w:div w:id="1662469016">
              <w:marLeft w:val="0"/>
              <w:marRight w:val="0"/>
              <w:marTop w:val="0"/>
              <w:marBottom w:val="0"/>
              <w:divBdr>
                <w:top w:val="none" w:sz="0" w:space="0" w:color="auto"/>
                <w:left w:val="none" w:sz="0" w:space="0" w:color="auto"/>
                <w:bottom w:val="none" w:sz="0" w:space="0" w:color="auto"/>
                <w:right w:val="none" w:sz="0" w:space="0" w:color="auto"/>
              </w:divBdr>
            </w:div>
          </w:divsChild>
        </w:div>
        <w:div w:id="281769626">
          <w:marLeft w:val="0"/>
          <w:marRight w:val="0"/>
          <w:marTop w:val="0"/>
          <w:marBottom w:val="0"/>
          <w:divBdr>
            <w:top w:val="none" w:sz="0" w:space="0" w:color="auto"/>
            <w:left w:val="none" w:sz="0" w:space="0" w:color="auto"/>
            <w:bottom w:val="none" w:sz="0" w:space="0" w:color="auto"/>
            <w:right w:val="none" w:sz="0" w:space="0" w:color="auto"/>
          </w:divBdr>
          <w:divsChild>
            <w:div w:id="1830293262">
              <w:marLeft w:val="0"/>
              <w:marRight w:val="0"/>
              <w:marTop w:val="0"/>
              <w:marBottom w:val="0"/>
              <w:divBdr>
                <w:top w:val="none" w:sz="0" w:space="0" w:color="auto"/>
                <w:left w:val="none" w:sz="0" w:space="0" w:color="auto"/>
                <w:bottom w:val="none" w:sz="0" w:space="0" w:color="auto"/>
                <w:right w:val="none" w:sz="0" w:space="0" w:color="auto"/>
              </w:divBdr>
            </w:div>
          </w:divsChild>
        </w:div>
        <w:div w:id="1567494934">
          <w:marLeft w:val="0"/>
          <w:marRight w:val="0"/>
          <w:marTop w:val="0"/>
          <w:marBottom w:val="0"/>
          <w:divBdr>
            <w:top w:val="none" w:sz="0" w:space="0" w:color="auto"/>
            <w:left w:val="none" w:sz="0" w:space="0" w:color="auto"/>
            <w:bottom w:val="none" w:sz="0" w:space="0" w:color="auto"/>
            <w:right w:val="none" w:sz="0" w:space="0" w:color="auto"/>
          </w:divBdr>
          <w:divsChild>
            <w:div w:id="268785112">
              <w:marLeft w:val="0"/>
              <w:marRight w:val="0"/>
              <w:marTop w:val="0"/>
              <w:marBottom w:val="0"/>
              <w:divBdr>
                <w:top w:val="none" w:sz="0" w:space="0" w:color="auto"/>
                <w:left w:val="none" w:sz="0" w:space="0" w:color="auto"/>
                <w:bottom w:val="none" w:sz="0" w:space="0" w:color="auto"/>
                <w:right w:val="none" w:sz="0" w:space="0" w:color="auto"/>
              </w:divBdr>
            </w:div>
          </w:divsChild>
        </w:div>
        <w:div w:id="1003556398">
          <w:marLeft w:val="0"/>
          <w:marRight w:val="0"/>
          <w:marTop w:val="0"/>
          <w:marBottom w:val="0"/>
          <w:divBdr>
            <w:top w:val="none" w:sz="0" w:space="0" w:color="auto"/>
            <w:left w:val="none" w:sz="0" w:space="0" w:color="auto"/>
            <w:bottom w:val="none" w:sz="0" w:space="0" w:color="auto"/>
            <w:right w:val="none" w:sz="0" w:space="0" w:color="auto"/>
          </w:divBdr>
          <w:divsChild>
            <w:div w:id="873932491">
              <w:marLeft w:val="0"/>
              <w:marRight w:val="0"/>
              <w:marTop w:val="0"/>
              <w:marBottom w:val="0"/>
              <w:divBdr>
                <w:top w:val="none" w:sz="0" w:space="0" w:color="auto"/>
                <w:left w:val="none" w:sz="0" w:space="0" w:color="auto"/>
                <w:bottom w:val="none" w:sz="0" w:space="0" w:color="auto"/>
                <w:right w:val="none" w:sz="0" w:space="0" w:color="auto"/>
              </w:divBdr>
            </w:div>
          </w:divsChild>
        </w:div>
        <w:div w:id="1309020199">
          <w:marLeft w:val="0"/>
          <w:marRight w:val="0"/>
          <w:marTop w:val="0"/>
          <w:marBottom w:val="0"/>
          <w:divBdr>
            <w:top w:val="none" w:sz="0" w:space="0" w:color="auto"/>
            <w:left w:val="none" w:sz="0" w:space="0" w:color="auto"/>
            <w:bottom w:val="none" w:sz="0" w:space="0" w:color="auto"/>
            <w:right w:val="none" w:sz="0" w:space="0" w:color="auto"/>
          </w:divBdr>
          <w:divsChild>
            <w:div w:id="23559185">
              <w:marLeft w:val="0"/>
              <w:marRight w:val="0"/>
              <w:marTop w:val="0"/>
              <w:marBottom w:val="0"/>
              <w:divBdr>
                <w:top w:val="none" w:sz="0" w:space="0" w:color="auto"/>
                <w:left w:val="none" w:sz="0" w:space="0" w:color="auto"/>
                <w:bottom w:val="none" w:sz="0" w:space="0" w:color="auto"/>
                <w:right w:val="none" w:sz="0" w:space="0" w:color="auto"/>
              </w:divBdr>
            </w:div>
          </w:divsChild>
        </w:div>
        <w:div w:id="587924788">
          <w:marLeft w:val="0"/>
          <w:marRight w:val="0"/>
          <w:marTop w:val="0"/>
          <w:marBottom w:val="0"/>
          <w:divBdr>
            <w:top w:val="none" w:sz="0" w:space="0" w:color="auto"/>
            <w:left w:val="none" w:sz="0" w:space="0" w:color="auto"/>
            <w:bottom w:val="none" w:sz="0" w:space="0" w:color="auto"/>
            <w:right w:val="none" w:sz="0" w:space="0" w:color="auto"/>
          </w:divBdr>
          <w:divsChild>
            <w:div w:id="402915789">
              <w:marLeft w:val="0"/>
              <w:marRight w:val="0"/>
              <w:marTop w:val="0"/>
              <w:marBottom w:val="0"/>
              <w:divBdr>
                <w:top w:val="none" w:sz="0" w:space="0" w:color="auto"/>
                <w:left w:val="none" w:sz="0" w:space="0" w:color="auto"/>
                <w:bottom w:val="none" w:sz="0" w:space="0" w:color="auto"/>
                <w:right w:val="none" w:sz="0" w:space="0" w:color="auto"/>
              </w:divBdr>
            </w:div>
          </w:divsChild>
        </w:div>
        <w:div w:id="869537509">
          <w:marLeft w:val="0"/>
          <w:marRight w:val="0"/>
          <w:marTop w:val="0"/>
          <w:marBottom w:val="0"/>
          <w:divBdr>
            <w:top w:val="none" w:sz="0" w:space="0" w:color="auto"/>
            <w:left w:val="none" w:sz="0" w:space="0" w:color="auto"/>
            <w:bottom w:val="none" w:sz="0" w:space="0" w:color="auto"/>
            <w:right w:val="none" w:sz="0" w:space="0" w:color="auto"/>
          </w:divBdr>
          <w:divsChild>
            <w:div w:id="475029715">
              <w:marLeft w:val="0"/>
              <w:marRight w:val="0"/>
              <w:marTop w:val="0"/>
              <w:marBottom w:val="0"/>
              <w:divBdr>
                <w:top w:val="none" w:sz="0" w:space="0" w:color="auto"/>
                <w:left w:val="none" w:sz="0" w:space="0" w:color="auto"/>
                <w:bottom w:val="none" w:sz="0" w:space="0" w:color="auto"/>
                <w:right w:val="none" w:sz="0" w:space="0" w:color="auto"/>
              </w:divBdr>
            </w:div>
          </w:divsChild>
        </w:div>
        <w:div w:id="1557886659">
          <w:marLeft w:val="0"/>
          <w:marRight w:val="0"/>
          <w:marTop w:val="0"/>
          <w:marBottom w:val="0"/>
          <w:divBdr>
            <w:top w:val="none" w:sz="0" w:space="0" w:color="auto"/>
            <w:left w:val="none" w:sz="0" w:space="0" w:color="auto"/>
            <w:bottom w:val="none" w:sz="0" w:space="0" w:color="auto"/>
            <w:right w:val="none" w:sz="0" w:space="0" w:color="auto"/>
          </w:divBdr>
          <w:divsChild>
            <w:div w:id="1785224885">
              <w:marLeft w:val="0"/>
              <w:marRight w:val="0"/>
              <w:marTop w:val="0"/>
              <w:marBottom w:val="0"/>
              <w:divBdr>
                <w:top w:val="none" w:sz="0" w:space="0" w:color="auto"/>
                <w:left w:val="none" w:sz="0" w:space="0" w:color="auto"/>
                <w:bottom w:val="none" w:sz="0" w:space="0" w:color="auto"/>
                <w:right w:val="none" w:sz="0" w:space="0" w:color="auto"/>
              </w:divBdr>
            </w:div>
          </w:divsChild>
        </w:div>
        <w:div w:id="539435402">
          <w:marLeft w:val="0"/>
          <w:marRight w:val="0"/>
          <w:marTop w:val="0"/>
          <w:marBottom w:val="0"/>
          <w:divBdr>
            <w:top w:val="none" w:sz="0" w:space="0" w:color="auto"/>
            <w:left w:val="none" w:sz="0" w:space="0" w:color="auto"/>
            <w:bottom w:val="none" w:sz="0" w:space="0" w:color="auto"/>
            <w:right w:val="none" w:sz="0" w:space="0" w:color="auto"/>
          </w:divBdr>
          <w:divsChild>
            <w:div w:id="1376198165">
              <w:marLeft w:val="0"/>
              <w:marRight w:val="0"/>
              <w:marTop w:val="0"/>
              <w:marBottom w:val="0"/>
              <w:divBdr>
                <w:top w:val="none" w:sz="0" w:space="0" w:color="auto"/>
                <w:left w:val="none" w:sz="0" w:space="0" w:color="auto"/>
                <w:bottom w:val="none" w:sz="0" w:space="0" w:color="auto"/>
                <w:right w:val="none" w:sz="0" w:space="0" w:color="auto"/>
              </w:divBdr>
            </w:div>
            <w:div w:id="553465973">
              <w:marLeft w:val="0"/>
              <w:marRight w:val="0"/>
              <w:marTop w:val="0"/>
              <w:marBottom w:val="0"/>
              <w:divBdr>
                <w:top w:val="none" w:sz="0" w:space="0" w:color="auto"/>
                <w:left w:val="none" w:sz="0" w:space="0" w:color="auto"/>
                <w:bottom w:val="none" w:sz="0" w:space="0" w:color="auto"/>
                <w:right w:val="none" w:sz="0" w:space="0" w:color="auto"/>
              </w:divBdr>
            </w:div>
            <w:div w:id="12850320">
              <w:marLeft w:val="0"/>
              <w:marRight w:val="0"/>
              <w:marTop w:val="0"/>
              <w:marBottom w:val="0"/>
              <w:divBdr>
                <w:top w:val="none" w:sz="0" w:space="0" w:color="auto"/>
                <w:left w:val="none" w:sz="0" w:space="0" w:color="auto"/>
                <w:bottom w:val="none" w:sz="0" w:space="0" w:color="auto"/>
                <w:right w:val="none" w:sz="0" w:space="0" w:color="auto"/>
              </w:divBdr>
            </w:div>
            <w:div w:id="1501971922">
              <w:marLeft w:val="0"/>
              <w:marRight w:val="0"/>
              <w:marTop w:val="0"/>
              <w:marBottom w:val="0"/>
              <w:divBdr>
                <w:top w:val="none" w:sz="0" w:space="0" w:color="auto"/>
                <w:left w:val="none" w:sz="0" w:space="0" w:color="auto"/>
                <w:bottom w:val="none" w:sz="0" w:space="0" w:color="auto"/>
                <w:right w:val="none" w:sz="0" w:space="0" w:color="auto"/>
              </w:divBdr>
            </w:div>
            <w:div w:id="811295449">
              <w:marLeft w:val="0"/>
              <w:marRight w:val="0"/>
              <w:marTop w:val="0"/>
              <w:marBottom w:val="0"/>
              <w:divBdr>
                <w:top w:val="none" w:sz="0" w:space="0" w:color="auto"/>
                <w:left w:val="none" w:sz="0" w:space="0" w:color="auto"/>
                <w:bottom w:val="none" w:sz="0" w:space="0" w:color="auto"/>
                <w:right w:val="none" w:sz="0" w:space="0" w:color="auto"/>
              </w:divBdr>
            </w:div>
            <w:div w:id="1262950259">
              <w:marLeft w:val="0"/>
              <w:marRight w:val="0"/>
              <w:marTop w:val="0"/>
              <w:marBottom w:val="0"/>
              <w:divBdr>
                <w:top w:val="none" w:sz="0" w:space="0" w:color="auto"/>
                <w:left w:val="none" w:sz="0" w:space="0" w:color="auto"/>
                <w:bottom w:val="none" w:sz="0" w:space="0" w:color="auto"/>
                <w:right w:val="none" w:sz="0" w:space="0" w:color="auto"/>
              </w:divBdr>
            </w:div>
            <w:div w:id="661078622">
              <w:marLeft w:val="0"/>
              <w:marRight w:val="0"/>
              <w:marTop w:val="0"/>
              <w:marBottom w:val="0"/>
              <w:divBdr>
                <w:top w:val="none" w:sz="0" w:space="0" w:color="auto"/>
                <w:left w:val="none" w:sz="0" w:space="0" w:color="auto"/>
                <w:bottom w:val="none" w:sz="0" w:space="0" w:color="auto"/>
                <w:right w:val="none" w:sz="0" w:space="0" w:color="auto"/>
              </w:divBdr>
            </w:div>
          </w:divsChild>
        </w:div>
        <w:div w:id="313487894">
          <w:marLeft w:val="0"/>
          <w:marRight w:val="0"/>
          <w:marTop w:val="0"/>
          <w:marBottom w:val="0"/>
          <w:divBdr>
            <w:top w:val="none" w:sz="0" w:space="0" w:color="auto"/>
            <w:left w:val="none" w:sz="0" w:space="0" w:color="auto"/>
            <w:bottom w:val="none" w:sz="0" w:space="0" w:color="auto"/>
            <w:right w:val="none" w:sz="0" w:space="0" w:color="auto"/>
          </w:divBdr>
          <w:divsChild>
            <w:div w:id="1311518610">
              <w:marLeft w:val="0"/>
              <w:marRight w:val="0"/>
              <w:marTop w:val="0"/>
              <w:marBottom w:val="0"/>
              <w:divBdr>
                <w:top w:val="none" w:sz="0" w:space="0" w:color="auto"/>
                <w:left w:val="none" w:sz="0" w:space="0" w:color="auto"/>
                <w:bottom w:val="none" w:sz="0" w:space="0" w:color="auto"/>
                <w:right w:val="none" w:sz="0" w:space="0" w:color="auto"/>
              </w:divBdr>
            </w:div>
          </w:divsChild>
        </w:div>
        <w:div w:id="1340347149">
          <w:marLeft w:val="0"/>
          <w:marRight w:val="0"/>
          <w:marTop w:val="0"/>
          <w:marBottom w:val="0"/>
          <w:divBdr>
            <w:top w:val="none" w:sz="0" w:space="0" w:color="auto"/>
            <w:left w:val="none" w:sz="0" w:space="0" w:color="auto"/>
            <w:bottom w:val="none" w:sz="0" w:space="0" w:color="auto"/>
            <w:right w:val="none" w:sz="0" w:space="0" w:color="auto"/>
          </w:divBdr>
          <w:divsChild>
            <w:div w:id="1647011649">
              <w:marLeft w:val="0"/>
              <w:marRight w:val="0"/>
              <w:marTop w:val="0"/>
              <w:marBottom w:val="0"/>
              <w:divBdr>
                <w:top w:val="none" w:sz="0" w:space="0" w:color="auto"/>
                <w:left w:val="none" w:sz="0" w:space="0" w:color="auto"/>
                <w:bottom w:val="none" w:sz="0" w:space="0" w:color="auto"/>
                <w:right w:val="none" w:sz="0" w:space="0" w:color="auto"/>
              </w:divBdr>
            </w:div>
          </w:divsChild>
        </w:div>
        <w:div w:id="1154174957">
          <w:marLeft w:val="0"/>
          <w:marRight w:val="0"/>
          <w:marTop w:val="0"/>
          <w:marBottom w:val="0"/>
          <w:divBdr>
            <w:top w:val="none" w:sz="0" w:space="0" w:color="auto"/>
            <w:left w:val="none" w:sz="0" w:space="0" w:color="auto"/>
            <w:bottom w:val="none" w:sz="0" w:space="0" w:color="auto"/>
            <w:right w:val="none" w:sz="0" w:space="0" w:color="auto"/>
          </w:divBdr>
          <w:divsChild>
            <w:div w:id="1493789505">
              <w:marLeft w:val="0"/>
              <w:marRight w:val="0"/>
              <w:marTop w:val="0"/>
              <w:marBottom w:val="0"/>
              <w:divBdr>
                <w:top w:val="none" w:sz="0" w:space="0" w:color="auto"/>
                <w:left w:val="none" w:sz="0" w:space="0" w:color="auto"/>
                <w:bottom w:val="none" w:sz="0" w:space="0" w:color="auto"/>
                <w:right w:val="none" w:sz="0" w:space="0" w:color="auto"/>
              </w:divBdr>
            </w:div>
          </w:divsChild>
        </w:div>
        <w:div w:id="1940677612">
          <w:marLeft w:val="0"/>
          <w:marRight w:val="0"/>
          <w:marTop w:val="0"/>
          <w:marBottom w:val="0"/>
          <w:divBdr>
            <w:top w:val="none" w:sz="0" w:space="0" w:color="auto"/>
            <w:left w:val="none" w:sz="0" w:space="0" w:color="auto"/>
            <w:bottom w:val="none" w:sz="0" w:space="0" w:color="auto"/>
            <w:right w:val="none" w:sz="0" w:space="0" w:color="auto"/>
          </w:divBdr>
          <w:divsChild>
            <w:div w:id="1678725366">
              <w:marLeft w:val="0"/>
              <w:marRight w:val="0"/>
              <w:marTop w:val="0"/>
              <w:marBottom w:val="0"/>
              <w:divBdr>
                <w:top w:val="none" w:sz="0" w:space="0" w:color="auto"/>
                <w:left w:val="none" w:sz="0" w:space="0" w:color="auto"/>
                <w:bottom w:val="none" w:sz="0" w:space="0" w:color="auto"/>
                <w:right w:val="none" w:sz="0" w:space="0" w:color="auto"/>
              </w:divBdr>
            </w:div>
            <w:div w:id="140541503">
              <w:marLeft w:val="0"/>
              <w:marRight w:val="0"/>
              <w:marTop w:val="0"/>
              <w:marBottom w:val="0"/>
              <w:divBdr>
                <w:top w:val="none" w:sz="0" w:space="0" w:color="auto"/>
                <w:left w:val="none" w:sz="0" w:space="0" w:color="auto"/>
                <w:bottom w:val="none" w:sz="0" w:space="0" w:color="auto"/>
                <w:right w:val="none" w:sz="0" w:space="0" w:color="auto"/>
              </w:divBdr>
            </w:div>
          </w:divsChild>
        </w:div>
        <w:div w:id="380180875">
          <w:marLeft w:val="0"/>
          <w:marRight w:val="0"/>
          <w:marTop w:val="0"/>
          <w:marBottom w:val="0"/>
          <w:divBdr>
            <w:top w:val="none" w:sz="0" w:space="0" w:color="auto"/>
            <w:left w:val="none" w:sz="0" w:space="0" w:color="auto"/>
            <w:bottom w:val="none" w:sz="0" w:space="0" w:color="auto"/>
            <w:right w:val="none" w:sz="0" w:space="0" w:color="auto"/>
          </w:divBdr>
          <w:divsChild>
            <w:div w:id="2114130959">
              <w:marLeft w:val="0"/>
              <w:marRight w:val="0"/>
              <w:marTop w:val="0"/>
              <w:marBottom w:val="0"/>
              <w:divBdr>
                <w:top w:val="none" w:sz="0" w:space="0" w:color="auto"/>
                <w:left w:val="none" w:sz="0" w:space="0" w:color="auto"/>
                <w:bottom w:val="none" w:sz="0" w:space="0" w:color="auto"/>
                <w:right w:val="none" w:sz="0" w:space="0" w:color="auto"/>
              </w:divBdr>
            </w:div>
            <w:div w:id="2119986321">
              <w:marLeft w:val="0"/>
              <w:marRight w:val="0"/>
              <w:marTop w:val="0"/>
              <w:marBottom w:val="0"/>
              <w:divBdr>
                <w:top w:val="none" w:sz="0" w:space="0" w:color="auto"/>
                <w:left w:val="none" w:sz="0" w:space="0" w:color="auto"/>
                <w:bottom w:val="none" w:sz="0" w:space="0" w:color="auto"/>
                <w:right w:val="none" w:sz="0" w:space="0" w:color="auto"/>
              </w:divBdr>
            </w:div>
          </w:divsChild>
        </w:div>
        <w:div w:id="714818949">
          <w:marLeft w:val="0"/>
          <w:marRight w:val="0"/>
          <w:marTop w:val="0"/>
          <w:marBottom w:val="0"/>
          <w:divBdr>
            <w:top w:val="none" w:sz="0" w:space="0" w:color="auto"/>
            <w:left w:val="none" w:sz="0" w:space="0" w:color="auto"/>
            <w:bottom w:val="none" w:sz="0" w:space="0" w:color="auto"/>
            <w:right w:val="none" w:sz="0" w:space="0" w:color="auto"/>
          </w:divBdr>
          <w:divsChild>
            <w:div w:id="1921481438">
              <w:marLeft w:val="0"/>
              <w:marRight w:val="0"/>
              <w:marTop w:val="0"/>
              <w:marBottom w:val="0"/>
              <w:divBdr>
                <w:top w:val="none" w:sz="0" w:space="0" w:color="auto"/>
                <w:left w:val="none" w:sz="0" w:space="0" w:color="auto"/>
                <w:bottom w:val="none" w:sz="0" w:space="0" w:color="auto"/>
                <w:right w:val="none" w:sz="0" w:space="0" w:color="auto"/>
              </w:divBdr>
            </w:div>
            <w:div w:id="1133670202">
              <w:marLeft w:val="0"/>
              <w:marRight w:val="0"/>
              <w:marTop w:val="0"/>
              <w:marBottom w:val="0"/>
              <w:divBdr>
                <w:top w:val="none" w:sz="0" w:space="0" w:color="auto"/>
                <w:left w:val="none" w:sz="0" w:space="0" w:color="auto"/>
                <w:bottom w:val="none" w:sz="0" w:space="0" w:color="auto"/>
                <w:right w:val="none" w:sz="0" w:space="0" w:color="auto"/>
              </w:divBdr>
            </w:div>
            <w:div w:id="2032220827">
              <w:marLeft w:val="0"/>
              <w:marRight w:val="0"/>
              <w:marTop w:val="0"/>
              <w:marBottom w:val="0"/>
              <w:divBdr>
                <w:top w:val="none" w:sz="0" w:space="0" w:color="auto"/>
                <w:left w:val="none" w:sz="0" w:space="0" w:color="auto"/>
                <w:bottom w:val="none" w:sz="0" w:space="0" w:color="auto"/>
                <w:right w:val="none" w:sz="0" w:space="0" w:color="auto"/>
              </w:divBdr>
            </w:div>
            <w:div w:id="142884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01206">
      <w:bodyDiv w:val="1"/>
      <w:marLeft w:val="0"/>
      <w:marRight w:val="0"/>
      <w:marTop w:val="0"/>
      <w:marBottom w:val="0"/>
      <w:divBdr>
        <w:top w:val="none" w:sz="0" w:space="0" w:color="auto"/>
        <w:left w:val="none" w:sz="0" w:space="0" w:color="auto"/>
        <w:bottom w:val="none" w:sz="0" w:space="0" w:color="auto"/>
        <w:right w:val="none" w:sz="0" w:space="0" w:color="auto"/>
      </w:divBdr>
      <w:divsChild>
        <w:div w:id="1090539626">
          <w:marLeft w:val="0"/>
          <w:marRight w:val="0"/>
          <w:marTop w:val="0"/>
          <w:marBottom w:val="0"/>
          <w:divBdr>
            <w:top w:val="none" w:sz="0" w:space="0" w:color="auto"/>
            <w:left w:val="none" w:sz="0" w:space="0" w:color="auto"/>
            <w:bottom w:val="none" w:sz="0" w:space="0" w:color="auto"/>
            <w:right w:val="none" w:sz="0" w:space="0" w:color="auto"/>
          </w:divBdr>
        </w:div>
        <w:div w:id="365057697">
          <w:marLeft w:val="0"/>
          <w:marRight w:val="0"/>
          <w:marTop w:val="0"/>
          <w:marBottom w:val="0"/>
          <w:divBdr>
            <w:top w:val="none" w:sz="0" w:space="0" w:color="auto"/>
            <w:left w:val="none" w:sz="0" w:space="0" w:color="auto"/>
            <w:bottom w:val="none" w:sz="0" w:space="0" w:color="auto"/>
            <w:right w:val="none" w:sz="0" w:space="0" w:color="auto"/>
          </w:divBdr>
        </w:div>
        <w:div w:id="2044941094">
          <w:marLeft w:val="0"/>
          <w:marRight w:val="0"/>
          <w:marTop w:val="0"/>
          <w:marBottom w:val="0"/>
          <w:divBdr>
            <w:top w:val="none" w:sz="0" w:space="0" w:color="auto"/>
            <w:left w:val="none" w:sz="0" w:space="0" w:color="auto"/>
            <w:bottom w:val="none" w:sz="0" w:space="0" w:color="auto"/>
            <w:right w:val="none" w:sz="0" w:space="0" w:color="auto"/>
          </w:divBdr>
        </w:div>
      </w:divsChild>
    </w:div>
    <w:div w:id="165243375">
      <w:bodyDiv w:val="1"/>
      <w:marLeft w:val="0"/>
      <w:marRight w:val="0"/>
      <w:marTop w:val="0"/>
      <w:marBottom w:val="0"/>
      <w:divBdr>
        <w:top w:val="none" w:sz="0" w:space="0" w:color="auto"/>
        <w:left w:val="none" w:sz="0" w:space="0" w:color="auto"/>
        <w:bottom w:val="none" w:sz="0" w:space="0" w:color="auto"/>
        <w:right w:val="none" w:sz="0" w:space="0" w:color="auto"/>
      </w:divBdr>
    </w:div>
    <w:div w:id="371155044">
      <w:bodyDiv w:val="1"/>
      <w:marLeft w:val="0"/>
      <w:marRight w:val="0"/>
      <w:marTop w:val="0"/>
      <w:marBottom w:val="0"/>
      <w:divBdr>
        <w:top w:val="none" w:sz="0" w:space="0" w:color="auto"/>
        <w:left w:val="none" w:sz="0" w:space="0" w:color="auto"/>
        <w:bottom w:val="none" w:sz="0" w:space="0" w:color="auto"/>
        <w:right w:val="none" w:sz="0" w:space="0" w:color="auto"/>
      </w:divBdr>
    </w:div>
    <w:div w:id="547844371">
      <w:bodyDiv w:val="1"/>
      <w:marLeft w:val="0"/>
      <w:marRight w:val="0"/>
      <w:marTop w:val="0"/>
      <w:marBottom w:val="0"/>
      <w:divBdr>
        <w:top w:val="none" w:sz="0" w:space="0" w:color="auto"/>
        <w:left w:val="none" w:sz="0" w:space="0" w:color="auto"/>
        <w:bottom w:val="none" w:sz="0" w:space="0" w:color="auto"/>
        <w:right w:val="none" w:sz="0" w:space="0" w:color="auto"/>
      </w:divBdr>
    </w:div>
    <w:div w:id="697584087">
      <w:bodyDiv w:val="1"/>
      <w:marLeft w:val="0"/>
      <w:marRight w:val="0"/>
      <w:marTop w:val="0"/>
      <w:marBottom w:val="0"/>
      <w:divBdr>
        <w:top w:val="none" w:sz="0" w:space="0" w:color="auto"/>
        <w:left w:val="none" w:sz="0" w:space="0" w:color="auto"/>
        <w:bottom w:val="none" w:sz="0" w:space="0" w:color="auto"/>
        <w:right w:val="none" w:sz="0" w:space="0" w:color="auto"/>
      </w:divBdr>
    </w:div>
    <w:div w:id="768626617">
      <w:bodyDiv w:val="1"/>
      <w:marLeft w:val="0"/>
      <w:marRight w:val="0"/>
      <w:marTop w:val="0"/>
      <w:marBottom w:val="0"/>
      <w:divBdr>
        <w:top w:val="none" w:sz="0" w:space="0" w:color="auto"/>
        <w:left w:val="none" w:sz="0" w:space="0" w:color="auto"/>
        <w:bottom w:val="none" w:sz="0" w:space="0" w:color="auto"/>
        <w:right w:val="none" w:sz="0" w:space="0" w:color="auto"/>
      </w:divBdr>
    </w:div>
    <w:div w:id="775245916">
      <w:bodyDiv w:val="1"/>
      <w:marLeft w:val="0"/>
      <w:marRight w:val="0"/>
      <w:marTop w:val="0"/>
      <w:marBottom w:val="0"/>
      <w:divBdr>
        <w:top w:val="none" w:sz="0" w:space="0" w:color="auto"/>
        <w:left w:val="none" w:sz="0" w:space="0" w:color="auto"/>
        <w:bottom w:val="none" w:sz="0" w:space="0" w:color="auto"/>
        <w:right w:val="none" w:sz="0" w:space="0" w:color="auto"/>
      </w:divBdr>
    </w:div>
    <w:div w:id="804617798">
      <w:bodyDiv w:val="1"/>
      <w:marLeft w:val="0"/>
      <w:marRight w:val="0"/>
      <w:marTop w:val="0"/>
      <w:marBottom w:val="0"/>
      <w:divBdr>
        <w:top w:val="none" w:sz="0" w:space="0" w:color="auto"/>
        <w:left w:val="none" w:sz="0" w:space="0" w:color="auto"/>
        <w:bottom w:val="none" w:sz="0" w:space="0" w:color="auto"/>
        <w:right w:val="none" w:sz="0" w:space="0" w:color="auto"/>
      </w:divBdr>
      <w:divsChild>
        <w:div w:id="1678919285">
          <w:marLeft w:val="0"/>
          <w:marRight w:val="0"/>
          <w:marTop w:val="0"/>
          <w:marBottom w:val="0"/>
          <w:divBdr>
            <w:top w:val="none" w:sz="0" w:space="0" w:color="auto"/>
            <w:left w:val="none" w:sz="0" w:space="0" w:color="auto"/>
            <w:bottom w:val="none" w:sz="0" w:space="0" w:color="auto"/>
            <w:right w:val="none" w:sz="0" w:space="0" w:color="auto"/>
          </w:divBdr>
          <w:divsChild>
            <w:div w:id="59644716">
              <w:marLeft w:val="0"/>
              <w:marRight w:val="0"/>
              <w:marTop w:val="0"/>
              <w:marBottom w:val="0"/>
              <w:divBdr>
                <w:top w:val="none" w:sz="0" w:space="0" w:color="auto"/>
                <w:left w:val="none" w:sz="0" w:space="0" w:color="auto"/>
                <w:bottom w:val="none" w:sz="0" w:space="0" w:color="auto"/>
                <w:right w:val="none" w:sz="0" w:space="0" w:color="auto"/>
              </w:divBdr>
            </w:div>
          </w:divsChild>
        </w:div>
        <w:div w:id="1319113323">
          <w:marLeft w:val="0"/>
          <w:marRight w:val="0"/>
          <w:marTop w:val="0"/>
          <w:marBottom w:val="0"/>
          <w:divBdr>
            <w:top w:val="none" w:sz="0" w:space="0" w:color="auto"/>
            <w:left w:val="none" w:sz="0" w:space="0" w:color="auto"/>
            <w:bottom w:val="none" w:sz="0" w:space="0" w:color="auto"/>
            <w:right w:val="none" w:sz="0" w:space="0" w:color="auto"/>
          </w:divBdr>
          <w:divsChild>
            <w:div w:id="260382907">
              <w:marLeft w:val="0"/>
              <w:marRight w:val="0"/>
              <w:marTop w:val="0"/>
              <w:marBottom w:val="0"/>
              <w:divBdr>
                <w:top w:val="none" w:sz="0" w:space="0" w:color="auto"/>
                <w:left w:val="none" w:sz="0" w:space="0" w:color="auto"/>
                <w:bottom w:val="none" w:sz="0" w:space="0" w:color="auto"/>
                <w:right w:val="none" w:sz="0" w:space="0" w:color="auto"/>
              </w:divBdr>
            </w:div>
            <w:div w:id="990720039">
              <w:marLeft w:val="0"/>
              <w:marRight w:val="0"/>
              <w:marTop w:val="0"/>
              <w:marBottom w:val="0"/>
              <w:divBdr>
                <w:top w:val="none" w:sz="0" w:space="0" w:color="auto"/>
                <w:left w:val="none" w:sz="0" w:space="0" w:color="auto"/>
                <w:bottom w:val="none" w:sz="0" w:space="0" w:color="auto"/>
                <w:right w:val="none" w:sz="0" w:space="0" w:color="auto"/>
              </w:divBdr>
            </w:div>
          </w:divsChild>
        </w:div>
        <w:div w:id="1243838226">
          <w:marLeft w:val="0"/>
          <w:marRight w:val="0"/>
          <w:marTop w:val="0"/>
          <w:marBottom w:val="0"/>
          <w:divBdr>
            <w:top w:val="none" w:sz="0" w:space="0" w:color="auto"/>
            <w:left w:val="none" w:sz="0" w:space="0" w:color="auto"/>
            <w:bottom w:val="none" w:sz="0" w:space="0" w:color="auto"/>
            <w:right w:val="none" w:sz="0" w:space="0" w:color="auto"/>
          </w:divBdr>
          <w:divsChild>
            <w:div w:id="396975416">
              <w:marLeft w:val="0"/>
              <w:marRight w:val="0"/>
              <w:marTop w:val="0"/>
              <w:marBottom w:val="0"/>
              <w:divBdr>
                <w:top w:val="none" w:sz="0" w:space="0" w:color="auto"/>
                <w:left w:val="none" w:sz="0" w:space="0" w:color="auto"/>
                <w:bottom w:val="none" w:sz="0" w:space="0" w:color="auto"/>
                <w:right w:val="none" w:sz="0" w:space="0" w:color="auto"/>
              </w:divBdr>
            </w:div>
          </w:divsChild>
        </w:div>
        <w:div w:id="2117628780">
          <w:marLeft w:val="0"/>
          <w:marRight w:val="0"/>
          <w:marTop w:val="0"/>
          <w:marBottom w:val="0"/>
          <w:divBdr>
            <w:top w:val="none" w:sz="0" w:space="0" w:color="auto"/>
            <w:left w:val="none" w:sz="0" w:space="0" w:color="auto"/>
            <w:bottom w:val="none" w:sz="0" w:space="0" w:color="auto"/>
            <w:right w:val="none" w:sz="0" w:space="0" w:color="auto"/>
          </w:divBdr>
          <w:divsChild>
            <w:div w:id="643317240">
              <w:marLeft w:val="0"/>
              <w:marRight w:val="0"/>
              <w:marTop w:val="0"/>
              <w:marBottom w:val="0"/>
              <w:divBdr>
                <w:top w:val="none" w:sz="0" w:space="0" w:color="auto"/>
                <w:left w:val="none" w:sz="0" w:space="0" w:color="auto"/>
                <w:bottom w:val="none" w:sz="0" w:space="0" w:color="auto"/>
                <w:right w:val="none" w:sz="0" w:space="0" w:color="auto"/>
              </w:divBdr>
            </w:div>
          </w:divsChild>
        </w:div>
        <w:div w:id="2112771302">
          <w:marLeft w:val="0"/>
          <w:marRight w:val="0"/>
          <w:marTop w:val="0"/>
          <w:marBottom w:val="0"/>
          <w:divBdr>
            <w:top w:val="none" w:sz="0" w:space="0" w:color="auto"/>
            <w:left w:val="none" w:sz="0" w:space="0" w:color="auto"/>
            <w:bottom w:val="none" w:sz="0" w:space="0" w:color="auto"/>
            <w:right w:val="none" w:sz="0" w:space="0" w:color="auto"/>
          </w:divBdr>
          <w:divsChild>
            <w:div w:id="416295332">
              <w:marLeft w:val="0"/>
              <w:marRight w:val="0"/>
              <w:marTop w:val="0"/>
              <w:marBottom w:val="0"/>
              <w:divBdr>
                <w:top w:val="none" w:sz="0" w:space="0" w:color="auto"/>
                <w:left w:val="none" w:sz="0" w:space="0" w:color="auto"/>
                <w:bottom w:val="none" w:sz="0" w:space="0" w:color="auto"/>
                <w:right w:val="none" w:sz="0" w:space="0" w:color="auto"/>
              </w:divBdr>
            </w:div>
          </w:divsChild>
        </w:div>
        <w:div w:id="40642230">
          <w:marLeft w:val="0"/>
          <w:marRight w:val="0"/>
          <w:marTop w:val="0"/>
          <w:marBottom w:val="0"/>
          <w:divBdr>
            <w:top w:val="none" w:sz="0" w:space="0" w:color="auto"/>
            <w:left w:val="none" w:sz="0" w:space="0" w:color="auto"/>
            <w:bottom w:val="none" w:sz="0" w:space="0" w:color="auto"/>
            <w:right w:val="none" w:sz="0" w:space="0" w:color="auto"/>
          </w:divBdr>
          <w:divsChild>
            <w:div w:id="1093431781">
              <w:marLeft w:val="0"/>
              <w:marRight w:val="0"/>
              <w:marTop w:val="0"/>
              <w:marBottom w:val="0"/>
              <w:divBdr>
                <w:top w:val="none" w:sz="0" w:space="0" w:color="auto"/>
                <w:left w:val="none" w:sz="0" w:space="0" w:color="auto"/>
                <w:bottom w:val="none" w:sz="0" w:space="0" w:color="auto"/>
                <w:right w:val="none" w:sz="0" w:space="0" w:color="auto"/>
              </w:divBdr>
            </w:div>
          </w:divsChild>
        </w:div>
        <w:div w:id="2064986071">
          <w:marLeft w:val="0"/>
          <w:marRight w:val="0"/>
          <w:marTop w:val="0"/>
          <w:marBottom w:val="0"/>
          <w:divBdr>
            <w:top w:val="none" w:sz="0" w:space="0" w:color="auto"/>
            <w:left w:val="none" w:sz="0" w:space="0" w:color="auto"/>
            <w:bottom w:val="none" w:sz="0" w:space="0" w:color="auto"/>
            <w:right w:val="none" w:sz="0" w:space="0" w:color="auto"/>
          </w:divBdr>
          <w:divsChild>
            <w:div w:id="614562631">
              <w:marLeft w:val="0"/>
              <w:marRight w:val="0"/>
              <w:marTop w:val="0"/>
              <w:marBottom w:val="0"/>
              <w:divBdr>
                <w:top w:val="none" w:sz="0" w:space="0" w:color="auto"/>
                <w:left w:val="none" w:sz="0" w:space="0" w:color="auto"/>
                <w:bottom w:val="none" w:sz="0" w:space="0" w:color="auto"/>
                <w:right w:val="none" w:sz="0" w:space="0" w:color="auto"/>
              </w:divBdr>
            </w:div>
          </w:divsChild>
        </w:div>
        <w:div w:id="1578713517">
          <w:marLeft w:val="0"/>
          <w:marRight w:val="0"/>
          <w:marTop w:val="0"/>
          <w:marBottom w:val="0"/>
          <w:divBdr>
            <w:top w:val="none" w:sz="0" w:space="0" w:color="auto"/>
            <w:left w:val="none" w:sz="0" w:space="0" w:color="auto"/>
            <w:bottom w:val="none" w:sz="0" w:space="0" w:color="auto"/>
            <w:right w:val="none" w:sz="0" w:space="0" w:color="auto"/>
          </w:divBdr>
          <w:divsChild>
            <w:div w:id="1764300053">
              <w:marLeft w:val="0"/>
              <w:marRight w:val="0"/>
              <w:marTop w:val="0"/>
              <w:marBottom w:val="0"/>
              <w:divBdr>
                <w:top w:val="none" w:sz="0" w:space="0" w:color="auto"/>
                <w:left w:val="none" w:sz="0" w:space="0" w:color="auto"/>
                <w:bottom w:val="none" w:sz="0" w:space="0" w:color="auto"/>
                <w:right w:val="none" w:sz="0" w:space="0" w:color="auto"/>
              </w:divBdr>
            </w:div>
          </w:divsChild>
        </w:div>
        <w:div w:id="1547569370">
          <w:marLeft w:val="0"/>
          <w:marRight w:val="0"/>
          <w:marTop w:val="0"/>
          <w:marBottom w:val="0"/>
          <w:divBdr>
            <w:top w:val="none" w:sz="0" w:space="0" w:color="auto"/>
            <w:left w:val="none" w:sz="0" w:space="0" w:color="auto"/>
            <w:bottom w:val="none" w:sz="0" w:space="0" w:color="auto"/>
            <w:right w:val="none" w:sz="0" w:space="0" w:color="auto"/>
          </w:divBdr>
          <w:divsChild>
            <w:div w:id="1549804599">
              <w:marLeft w:val="0"/>
              <w:marRight w:val="0"/>
              <w:marTop w:val="0"/>
              <w:marBottom w:val="0"/>
              <w:divBdr>
                <w:top w:val="none" w:sz="0" w:space="0" w:color="auto"/>
                <w:left w:val="none" w:sz="0" w:space="0" w:color="auto"/>
                <w:bottom w:val="none" w:sz="0" w:space="0" w:color="auto"/>
                <w:right w:val="none" w:sz="0" w:space="0" w:color="auto"/>
              </w:divBdr>
            </w:div>
          </w:divsChild>
        </w:div>
        <w:div w:id="867715169">
          <w:marLeft w:val="0"/>
          <w:marRight w:val="0"/>
          <w:marTop w:val="0"/>
          <w:marBottom w:val="0"/>
          <w:divBdr>
            <w:top w:val="none" w:sz="0" w:space="0" w:color="auto"/>
            <w:left w:val="none" w:sz="0" w:space="0" w:color="auto"/>
            <w:bottom w:val="none" w:sz="0" w:space="0" w:color="auto"/>
            <w:right w:val="none" w:sz="0" w:space="0" w:color="auto"/>
          </w:divBdr>
          <w:divsChild>
            <w:div w:id="746078951">
              <w:marLeft w:val="0"/>
              <w:marRight w:val="0"/>
              <w:marTop w:val="0"/>
              <w:marBottom w:val="0"/>
              <w:divBdr>
                <w:top w:val="none" w:sz="0" w:space="0" w:color="auto"/>
                <w:left w:val="none" w:sz="0" w:space="0" w:color="auto"/>
                <w:bottom w:val="none" w:sz="0" w:space="0" w:color="auto"/>
                <w:right w:val="none" w:sz="0" w:space="0" w:color="auto"/>
              </w:divBdr>
            </w:div>
          </w:divsChild>
        </w:div>
        <w:div w:id="164827196">
          <w:marLeft w:val="0"/>
          <w:marRight w:val="0"/>
          <w:marTop w:val="0"/>
          <w:marBottom w:val="0"/>
          <w:divBdr>
            <w:top w:val="none" w:sz="0" w:space="0" w:color="auto"/>
            <w:left w:val="none" w:sz="0" w:space="0" w:color="auto"/>
            <w:bottom w:val="none" w:sz="0" w:space="0" w:color="auto"/>
            <w:right w:val="none" w:sz="0" w:space="0" w:color="auto"/>
          </w:divBdr>
          <w:divsChild>
            <w:div w:id="1501968788">
              <w:marLeft w:val="0"/>
              <w:marRight w:val="0"/>
              <w:marTop w:val="0"/>
              <w:marBottom w:val="0"/>
              <w:divBdr>
                <w:top w:val="none" w:sz="0" w:space="0" w:color="auto"/>
                <w:left w:val="none" w:sz="0" w:space="0" w:color="auto"/>
                <w:bottom w:val="none" w:sz="0" w:space="0" w:color="auto"/>
                <w:right w:val="none" w:sz="0" w:space="0" w:color="auto"/>
              </w:divBdr>
            </w:div>
          </w:divsChild>
        </w:div>
        <w:div w:id="596639915">
          <w:marLeft w:val="0"/>
          <w:marRight w:val="0"/>
          <w:marTop w:val="0"/>
          <w:marBottom w:val="0"/>
          <w:divBdr>
            <w:top w:val="none" w:sz="0" w:space="0" w:color="auto"/>
            <w:left w:val="none" w:sz="0" w:space="0" w:color="auto"/>
            <w:bottom w:val="none" w:sz="0" w:space="0" w:color="auto"/>
            <w:right w:val="none" w:sz="0" w:space="0" w:color="auto"/>
          </w:divBdr>
          <w:divsChild>
            <w:div w:id="1389914427">
              <w:marLeft w:val="0"/>
              <w:marRight w:val="0"/>
              <w:marTop w:val="0"/>
              <w:marBottom w:val="0"/>
              <w:divBdr>
                <w:top w:val="none" w:sz="0" w:space="0" w:color="auto"/>
                <w:left w:val="none" w:sz="0" w:space="0" w:color="auto"/>
                <w:bottom w:val="none" w:sz="0" w:space="0" w:color="auto"/>
                <w:right w:val="none" w:sz="0" w:space="0" w:color="auto"/>
              </w:divBdr>
            </w:div>
          </w:divsChild>
        </w:div>
        <w:div w:id="2011784420">
          <w:marLeft w:val="0"/>
          <w:marRight w:val="0"/>
          <w:marTop w:val="0"/>
          <w:marBottom w:val="0"/>
          <w:divBdr>
            <w:top w:val="none" w:sz="0" w:space="0" w:color="auto"/>
            <w:left w:val="none" w:sz="0" w:space="0" w:color="auto"/>
            <w:bottom w:val="none" w:sz="0" w:space="0" w:color="auto"/>
            <w:right w:val="none" w:sz="0" w:space="0" w:color="auto"/>
          </w:divBdr>
          <w:divsChild>
            <w:div w:id="446967300">
              <w:marLeft w:val="0"/>
              <w:marRight w:val="0"/>
              <w:marTop w:val="0"/>
              <w:marBottom w:val="0"/>
              <w:divBdr>
                <w:top w:val="none" w:sz="0" w:space="0" w:color="auto"/>
                <w:left w:val="none" w:sz="0" w:space="0" w:color="auto"/>
                <w:bottom w:val="none" w:sz="0" w:space="0" w:color="auto"/>
                <w:right w:val="none" w:sz="0" w:space="0" w:color="auto"/>
              </w:divBdr>
            </w:div>
          </w:divsChild>
        </w:div>
        <w:div w:id="1223718153">
          <w:marLeft w:val="0"/>
          <w:marRight w:val="0"/>
          <w:marTop w:val="0"/>
          <w:marBottom w:val="0"/>
          <w:divBdr>
            <w:top w:val="none" w:sz="0" w:space="0" w:color="auto"/>
            <w:left w:val="none" w:sz="0" w:space="0" w:color="auto"/>
            <w:bottom w:val="none" w:sz="0" w:space="0" w:color="auto"/>
            <w:right w:val="none" w:sz="0" w:space="0" w:color="auto"/>
          </w:divBdr>
          <w:divsChild>
            <w:div w:id="872349971">
              <w:marLeft w:val="0"/>
              <w:marRight w:val="0"/>
              <w:marTop w:val="0"/>
              <w:marBottom w:val="0"/>
              <w:divBdr>
                <w:top w:val="none" w:sz="0" w:space="0" w:color="auto"/>
                <w:left w:val="none" w:sz="0" w:space="0" w:color="auto"/>
                <w:bottom w:val="none" w:sz="0" w:space="0" w:color="auto"/>
                <w:right w:val="none" w:sz="0" w:space="0" w:color="auto"/>
              </w:divBdr>
            </w:div>
          </w:divsChild>
        </w:div>
        <w:div w:id="1343244684">
          <w:marLeft w:val="0"/>
          <w:marRight w:val="0"/>
          <w:marTop w:val="0"/>
          <w:marBottom w:val="0"/>
          <w:divBdr>
            <w:top w:val="none" w:sz="0" w:space="0" w:color="auto"/>
            <w:left w:val="none" w:sz="0" w:space="0" w:color="auto"/>
            <w:bottom w:val="none" w:sz="0" w:space="0" w:color="auto"/>
            <w:right w:val="none" w:sz="0" w:space="0" w:color="auto"/>
          </w:divBdr>
          <w:divsChild>
            <w:div w:id="1531652087">
              <w:marLeft w:val="0"/>
              <w:marRight w:val="0"/>
              <w:marTop w:val="0"/>
              <w:marBottom w:val="0"/>
              <w:divBdr>
                <w:top w:val="none" w:sz="0" w:space="0" w:color="auto"/>
                <w:left w:val="none" w:sz="0" w:space="0" w:color="auto"/>
                <w:bottom w:val="none" w:sz="0" w:space="0" w:color="auto"/>
                <w:right w:val="none" w:sz="0" w:space="0" w:color="auto"/>
              </w:divBdr>
            </w:div>
          </w:divsChild>
        </w:div>
        <w:div w:id="1930457202">
          <w:marLeft w:val="0"/>
          <w:marRight w:val="0"/>
          <w:marTop w:val="0"/>
          <w:marBottom w:val="0"/>
          <w:divBdr>
            <w:top w:val="none" w:sz="0" w:space="0" w:color="auto"/>
            <w:left w:val="none" w:sz="0" w:space="0" w:color="auto"/>
            <w:bottom w:val="none" w:sz="0" w:space="0" w:color="auto"/>
            <w:right w:val="none" w:sz="0" w:space="0" w:color="auto"/>
          </w:divBdr>
          <w:divsChild>
            <w:div w:id="636227124">
              <w:marLeft w:val="0"/>
              <w:marRight w:val="0"/>
              <w:marTop w:val="0"/>
              <w:marBottom w:val="0"/>
              <w:divBdr>
                <w:top w:val="none" w:sz="0" w:space="0" w:color="auto"/>
                <w:left w:val="none" w:sz="0" w:space="0" w:color="auto"/>
                <w:bottom w:val="none" w:sz="0" w:space="0" w:color="auto"/>
                <w:right w:val="none" w:sz="0" w:space="0" w:color="auto"/>
              </w:divBdr>
            </w:div>
          </w:divsChild>
        </w:div>
        <w:div w:id="809395232">
          <w:marLeft w:val="0"/>
          <w:marRight w:val="0"/>
          <w:marTop w:val="0"/>
          <w:marBottom w:val="0"/>
          <w:divBdr>
            <w:top w:val="none" w:sz="0" w:space="0" w:color="auto"/>
            <w:left w:val="none" w:sz="0" w:space="0" w:color="auto"/>
            <w:bottom w:val="none" w:sz="0" w:space="0" w:color="auto"/>
            <w:right w:val="none" w:sz="0" w:space="0" w:color="auto"/>
          </w:divBdr>
          <w:divsChild>
            <w:div w:id="1682317148">
              <w:marLeft w:val="0"/>
              <w:marRight w:val="0"/>
              <w:marTop w:val="0"/>
              <w:marBottom w:val="0"/>
              <w:divBdr>
                <w:top w:val="none" w:sz="0" w:space="0" w:color="auto"/>
                <w:left w:val="none" w:sz="0" w:space="0" w:color="auto"/>
                <w:bottom w:val="none" w:sz="0" w:space="0" w:color="auto"/>
                <w:right w:val="none" w:sz="0" w:space="0" w:color="auto"/>
              </w:divBdr>
            </w:div>
          </w:divsChild>
        </w:div>
        <w:div w:id="175579363">
          <w:marLeft w:val="0"/>
          <w:marRight w:val="0"/>
          <w:marTop w:val="0"/>
          <w:marBottom w:val="0"/>
          <w:divBdr>
            <w:top w:val="none" w:sz="0" w:space="0" w:color="auto"/>
            <w:left w:val="none" w:sz="0" w:space="0" w:color="auto"/>
            <w:bottom w:val="none" w:sz="0" w:space="0" w:color="auto"/>
            <w:right w:val="none" w:sz="0" w:space="0" w:color="auto"/>
          </w:divBdr>
          <w:divsChild>
            <w:div w:id="1054962333">
              <w:marLeft w:val="0"/>
              <w:marRight w:val="0"/>
              <w:marTop w:val="0"/>
              <w:marBottom w:val="0"/>
              <w:divBdr>
                <w:top w:val="none" w:sz="0" w:space="0" w:color="auto"/>
                <w:left w:val="none" w:sz="0" w:space="0" w:color="auto"/>
                <w:bottom w:val="none" w:sz="0" w:space="0" w:color="auto"/>
                <w:right w:val="none" w:sz="0" w:space="0" w:color="auto"/>
              </w:divBdr>
            </w:div>
          </w:divsChild>
        </w:div>
        <w:div w:id="1446078471">
          <w:marLeft w:val="0"/>
          <w:marRight w:val="0"/>
          <w:marTop w:val="0"/>
          <w:marBottom w:val="0"/>
          <w:divBdr>
            <w:top w:val="none" w:sz="0" w:space="0" w:color="auto"/>
            <w:left w:val="none" w:sz="0" w:space="0" w:color="auto"/>
            <w:bottom w:val="none" w:sz="0" w:space="0" w:color="auto"/>
            <w:right w:val="none" w:sz="0" w:space="0" w:color="auto"/>
          </w:divBdr>
          <w:divsChild>
            <w:div w:id="1142039693">
              <w:marLeft w:val="0"/>
              <w:marRight w:val="0"/>
              <w:marTop w:val="0"/>
              <w:marBottom w:val="0"/>
              <w:divBdr>
                <w:top w:val="none" w:sz="0" w:space="0" w:color="auto"/>
                <w:left w:val="none" w:sz="0" w:space="0" w:color="auto"/>
                <w:bottom w:val="none" w:sz="0" w:space="0" w:color="auto"/>
                <w:right w:val="none" w:sz="0" w:space="0" w:color="auto"/>
              </w:divBdr>
            </w:div>
          </w:divsChild>
        </w:div>
        <w:div w:id="126633998">
          <w:marLeft w:val="0"/>
          <w:marRight w:val="0"/>
          <w:marTop w:val="0"/>
          <w:marBottom w:val="0"/>
          <w:divBdr>
            <w:top w:val="none" w:sz="0" w:space="0" w:color="auto"/>
            <w:left w:val="none" w:sz="0" w:space="0" w:color="auto"/>
            <w:bottom w:val="none" w:sz="0" w:space="0" w:color="auto"/>
            <w:right w:val="none" w:sz="0" w:space="0" w:color="auto"/>
          </w:divBdr>
          <w:divsChild>
            <w:div w:id="125392285">
              <w:marLeft w:val="0"/>
              <w:marRight w:val="0"/>
              <w:marTop w:val="0"/>
              <w:marBottom w:val="0"/>
              <w:divBdr>
                <w:top w:val="none" w:sz="0" w:space="0" w:color="auto"/>
                <w:left w:val="none" w:sz="0" w:space="0" w:color="auto"/>
                <w:bottom w:val="none" w:sz="0" w:space="0" w:color="auto"/>
                <w:right w:val="none" w:sz="0" w:space="0" w:color="auto"/>
              </w:divBdr>
            </w:div>
          </w:divsChild>
        </w:div>
        <w:div w:id="2098817267">
          <w:marLeft w:val="0"/>
          <w:marRight w:val="0"/>
          <w:marTop w:val="0"/>
          <w:marBottom w:val="0"/>
          <w:divBdr>
            <w:top w:val="none" w:sz="0" w:space="0" w:color="auto"/>
            <w:left w:val="none" w:sz="0" w:space="0" w:color="auto"/>
            <w:bottom w:val="none" w:sz="0" w:space="0" w:color="auto"/>
            <w:right w:val="none" w:sz="0" w:space="0" w:color="auto"/>
          </w:divBdr>
          <w:divsChild>
            <w:div w:id="712080611">
              <w:marLeft w:val="0"/>
              <w:marRight w:val="0"/>
              <w:marTop w:val="0"/>
              <w:marBottom w:val="0"/>
              <w:divBdr>
                <w:top w:val="none" w:sz="0" w:space="0" w:color="auto"/>
                <w:left w:val="none" w:sz="0" w:space="0" w:color="auto"/>
                <w:bottom w:val="none" w:sz="0" w:space="0" w:color="auto"/>
                <w:right w:val="none" w:sz="0" w:space="0" w:color="auto"/>
              </w:divBdr>
            </w:div>
            <w:div w:id="1189101046">
              <w:marLeft w:val="0"/>
              <w:marRight w:val="0"/>
              <w:marTop w:val="0"/>
              <w:marBottom w:val="0"/>
              <w:divBdr>
                <w:top w:val="none" w:sz="0" w:space="0" w:color="auto"/>
                <w:left w:val="none" w:sz="0" w:space="0" w:color="auto"/>
                <w:bottom w:val="none" w:sz="0" w:space="0" w:color="auto"/>
                <w:right w:val="none" w:sz="0" w:space="0" w:color="auto"/>
              </w:divBdr>
            </w:div>
            <w:div w:id="695352487">
              <w:marLeft w:val="0"/>
              <w:marRight w:val="0"/>
              <w:marTop w:val="0"/>
              <w:marBottom w:val="0"/>
              <w:divBdr>
                <w:top w:val="none" w:sz="0" w:space="0" w:color="auto"/>
                <w:left w:val="none" w:sz="0" w:space="0" w:color="auto"/>
                <w:bottom w:val="none" w:sz="0" w:space="0" w:color="auto"/>
                <w:right w:val="none" w:sz="0" w:space="0" w:color="auto"/>
              </w:divBdr>
            </w:div>
          </w:divsChild>
        </w:div>
        <w:div w:id="725101844">
          <w:marLeft w:val="0"/>
          <w:marRight w:val="0"/>
          <w:marTop w:val="0"/>
          <w:marBottom w:val="0"/>
          <w:divBdr>
            <w:top w:val="none" w:sz="0" w:space="0" w:color="auto"/>
            <w:left w:val="none" w:sz="0" w:space="0" w:color="auto"/>
            <w:bottom w:val="none" w:sz="0" w:space="0" w:color="auto"/>
            <w:right w:val="none" w:sz="0" w:space="0" w:color="auto"/>
          </w:divBdr>
          <w:divsChild>
            <w:div w:id="1646664020">
              <w:marLeft w:val="0"/>
              <w:marRight w:val="0"/>
              <w:marTop w:val="0"/>
              <w:marBottom w:val="0"/>
              <w:divBdr>
                <w:top w:val="none" w:sz="0" w:space="0" w:color="auto"/>
                <w:left w:val="none" w:sz="0" w:space="0" w:color="auto"/>
                <w:bottom w:val="none" w:sz="0" w:space="0" w:color="auto"/>
                <w:right w:val="none" w:sz="0" w:space="0" w:color="auto"/>
              </w:divBdr>
            </w:div>
          </w:divsChild>
        </w:div>
        <w:div w:id="1251622119">
          <w:marLeft w:val="0"/>
          <w:marRight w:val="0"/>
          <w:marTop w:val="0"/>
          <w:marBottom w:val="0"/>
          <w:divBdr>
            <w:top w:val="none" w:sz="0" w:space="0" w:color="auto"/>
            <w:left w:val="none" w:sz="0" w:space="0" w:color="auto"/>
            <w:bottom w:val="none" w:sz="0" w:space="0" w:color="auto"/>
            <w:right w:val="none" w:sz="0" w:space="0" w:color="auto"/>
          </w:divBdr>
          <w:divsChild>
            <w:div w:id="501238524">
              <w:marLeft w:val="0"/>
              <w:marRight w:val="0"/>
              <w:marTop w:val="0"/>
              <w:marBottom w:val="0"/>
              <w:divBdr>
                <w:top w:val="none" w:sz="0" w:space="0" w:color="auto"/>
                <w:left w:val="none" w:sz="0" w:space="0" w:color="auto"/>
                <w:bottom w:val="none" w:sz="0" w:space="0" w:color="auto"/>
                <w:right w:val="none" w:sz="0" w:space="0" w:color="auto"/>
              </w:divBdr>
            </w:div>
          </w:divsChild>
        </w:div>
        <w:div w:id="475879920">
          <w:marLeft w:val="0"/>
          <w:marRight w:val="0"/>
          <w:marTop w:val="0"/>
          <w:marBottom w:val="0"/>
          <w:divBdr>
            <w:top w:val="none" w:sz="0" w:space="0" w:color="auto"/>
            <w:left w:val="none" w:sz="0" w:space="0" w:color="auto"/>
            <w:bottom w:val="none" w:sz="0" w:space="0" w:color="auto"/>
            <w:right w:val="none" w:sz="0" w:space="0" w:color="auto"/>
          </w:divBdr>
          <w:divsChild>
            <w:div w:id="2062512817">
              <w:marLeft w:val="0"/>
              <w:marRight w:val="0"/>
              <w:marTop w:val="0"/>
              <w:marBottom w:val="0"/>
              <w:divBdr>
                <w:top w:val="none" w:sz="0" w:space="0" w:color="auto"/>
                <w:left w:val="none" w:sz="0" w:space="0" w:color="auto"/>
                <w:bottom w:val="none" w:sz="0" w:space="0" w:color="auto"/>
                <w:right w:val="none" w:sz="0" w:space="0" w:color="auto"/>
              </w:divBdr>
            </w:div>
          </w:divsChild>
        </w:div>
        <w:div w:id="1569992922">
          <w:marLeft w:val="0"/>
          <w:marRight w:val="0"/>
          <w:marTop w:val="0"/>
          <w:marBottom w:val="0"/>
          <w:divBdr>
            <w:top w:val="none" w:sz="0" w:space="0" w:color="auto"/>
            <w:left w:val="none" w:sz="0" w:space="0" w:color="auto"/>
            <w:bottom w:val="none" w:sz="0" w:space="0" w:color="auto"/>
            <w:right w:val="none" w:sz="0" w:space="0" w:color="auto"/>
          </w:divBdr>
          <w:divsChild>
            <w:div w:id="1779830050">
              <w:marLeft w:val="0"/>
              <w:marRight w:val="0"/>
              <w:marTop w:val="0"/>
              <w:marBottom w:val="0"/>
              <w:divBdr>
                <w:top w:val="none" w:sz="0" w:space="0" w:color="auto"/>
                <w:left w:val="none" w:sz="0" w:space="0" w:color="auto"/>
                <w:bottom w:val="none" w:sz="0" w:space="0" w:color="auto"/>
                <w:right w:val="none" w:sz="0" w:space="0" w:color="auto"/>
              </w:divBdr>
            </w:div>
          </w:divsChild>
        </w:div>
        <w:div w:id="1929382069">
          <w:marLeft w:val="0"/>
          <w:marRight w:val="0"/>
          <w:marTop w:val="0"/>
          <w:marBottom w:val="0"/>
          <w:divBdr>
            <w:top w:val="none" w:sz="0" w:space="0" w:color="auto"/>
            <w:left w:val="none" w:sz="0" w:space="0" w:color="auto"/>
            <w:bottom w:val="none" w:sz="0" w:space="0" w:color="auto"/>
            <w:right w:val="none" w:sz="0" w:space="0" w:color="auto"/>
          </w:divBdr>
          <w:divsChild>
            <w:div w:id="744649989">
              <w:marLeft w:val="0"/>
              <w:marRight w:val="0"/>
              <w:marTop w:val="0"/>
              <w:marBottom w:val="0"/>
              <w:divBdr>
                <w:top w:val="none" w:sz="0" w:space="0" w:color="auto"/>
                <w:left w:val="none" w:sz="0" w:space="0" w:color="auto"/>
                <w:bottom w:val="none" w:sz="0" w:space="0" w:color="auto"/>
                <w:right w:val="none" w:sz="0" w:space="0" w:color="auto"/>
              </w:divBdr>
            </w:div>
          </w:divsChild>
        </w:div>
        <w:div w:id="1655143640">
          <w:marLeft w:val="0"/>
          <w:marRight w:val="0"/>
          <w:marTop w:val="0"/>
          <w:marBottom w:val="0"/>
          <w:divBdr>
            <w:top w:val="none" w:sz="0" w:space="0" w:color="auto"/>
            <w:left w:val="none" w:sz="0" w:space="0" w:color="auto"/>
            <w:bottom w:val="none" w:sz="0" w:space="0" w:color="auto"/>
            <w:right w:val="none" w:sz="0" w:space="0" w:color="auto"/>
          </w:divBdr>
          <w:divsChild>
            <w:div w:id="40205417">
              <w:marLeft w:val="0"/>
              <w:marRight w:val="0"/>
              <w:marTop w:val="0"/>
              <w:marBottom w:val="0"/>
              <w:divBdr>
                <w:top w:val="none" w:sz="0" w:space="0" w:color="auto"/>
                <w:left w:val="none" w:sz="0" w:space="0" w:color="auto"/>
                <w:bottom w:val="none" w:sz="0" w:space="0" w:color="auto"/>
                <w:right w:val="none" w:sz="0" w:space="0" w:color="auto"/>
              </w:divBdr>
            </w:div>
          </w:divsChild>
        </w:div>
        <w:div w:id="1812283869">
          <w:marLeft w:val="0"/>
          <w:marRight w:val="0"/>
          <w:marTop w:val="0"/>
          <w:marBottom w:val="0"/>
          <w:divBdr>
            <w:top w:val="none" w:sz="0" w:space="0" w:color="auto"/>
            <w:left w:val="none" w:sz="0" w:space="0" w:color="auto"/>
            <w:bottom w:val="none" w:sz="0" w:space="0" w:color="auto"/>
            <w:right w:val="none" w:sz="0" w:space="0" w:color="auto"/>
          </w:divBdr>
          <w:divsChild>
            <w:div w:id="628242826">
              <w:marLeft w:val="0"/>
              <w:marRight w:val="0"/>
              <w:marTop w:val="0"/>
              <w:marBottom w:val="0"/>
              <w:divBdr>
                <w:top w:val="none" w:sz="0" w:space="0" w:color="auto"/>
                <w:left w:val="none" w:sz="0" w:space="0" w:color="auto"/>
                <w:bottom w:val="none" w:sz="0" w:space="0" w:color="auto"/>
                <w:right w:val="none" w:sz="0" w:space="0" w:color="auto"/>
              </w:divBdr>
            </w:div>
          </w:divsChild>
        </w:div>
        <w:div w:id="2053537258">
          <w:marLeft w:val="0"/>
          <w:marRight w:val="0"/>
          <w:marTop w:val="0"/>
          <w:marBottom w:val="0"/>
          <w:divBdr>
            <w:top w:val="none" w:sz="0" w:space="0" w:color="auto"/>
            <w:left w:val="none" w:sz="0" w:space="0" w:color="auto"/>
            <w:bottom w:val="none" w:sz="0" w:space="0" w:color="auto"/>
            <w:right w:val="none" w:sz="0" w:space="0" w:color="auto"/>
          </w:divBdr>
          <w:divsChild>
            <w:div w:id="1565332768">
              <w:marLeft w:val="0"/>
              <w:marRight w:val="0"/>
              <w:marTop w:val="0"/>
              <w:marBottom w:val="0"/>
              <w:divBdr>
                <w:top w:val="none" w:sz="0" w:space="0" w:color="auto"/>
                <w:left w:val="none" w:sz="0" w:space="0" w:color="auto"/>
                <w:bottom w:val="none" w:sz="0" w:space="0" w:color="auto"/>
                <w:right w:val="none" w:sz="0" w:space="0" w:color="auto"/>
              </w:divBdr>
            </w:div>
          </w:divsChild>
        </w:div>
        <w:div w:id="1831748123">
          <w:marLeft w:val="0"/>
          <w:marRight w:val="0"/>
          <w:marTop w:val="0"/>
          <w:marBottom w:val="0"/>
          <w:divBdr>
            <w:top w:val="none" w:sz="0" w:space="0" w:color="auto"/>
            <w:left w:val="none" w:sz="0" w:space="0" w:color="auto"/>
            <w:bottom w:val="none" w:sz="0" w:space="0" w:color="auto"/>
            <w:right w:val="none" w:sz="0" w:space="0" w:color="auto"/>
          </w:divBdr>
          <w:divsChild>
            <w:div w:id="379204751">
              <w:marLeft w:val="0"/>
              <w:marRight w:val="0"/>
              <w:marTop w:val="0"/>
              <w:marBottom w:val="0"/>
              <w:divBdr>
                <w:top w:val="none" w:sz="0" w:space="0" w:color="auto"/>
                <w:left w:val="none" w:sz="0" w:space="0" w:color="auto"/>
                <w:bottom w:val="none" w:sz="0" w:space="0" w:color="auto"/>
                <w:right w:val="none" w:sz="0" w:space="0" w:color="auto"/>
              </w:divBdr>
            </w:div>
          </w:divsChild>
        </w:div>
        <w:div w:id="1531912841">
          <w:marLeft w:val="0"/>
          <w:marRight w:val="0"/>
          <w:marTop w:val="0"/>
          <w:marBottom w:val="0"/>
          <w:divBdr>
            <w:top w:val="none" w:sz="0" w:space="0" w:color="auto"/>
            <w:left w:val="none" w:sz="0" w:space="0" w:color="auto"/>
            <w:bottom w:val="none" w:sz="0" w:space="0" w:color="auto"/>
            <w:right w:val="none" w:sz="0" w:space="0" w:color="auto"/>
          </w:divBdr>
          <w:divsChild>
            <w:div w:id="1494643505">
              <w:marLeft w:val="0"/>
              <w:marRight w:val="0"/>
              <w:marTop w:val="0"/>
              <w:marBottom w:val="0"/>
              <w:divBdr>
                <w:top w:val="none" w:sz="0" w:space="0" w:color="auto"/>
                <w:left w:val="none" w:sz="0" w:space="0" w:color="auto"/>
                <w:bottom w:val="none" w:sz="0" w:space="0" w:color="auto"/>
                <w:right w:val="none" w:sz="0" w:space="0" w:color="auto"/>
              </w:divBdr>
            </w:div>
          </w:divsChild>
        </w:div>
        <w:div w:id="893928259">
          <w:marLeft w:val="0"/>
          <w:marRight w:val="0"/>
          <w:marTop w:val="0"/>
          <w:marBottom w:val="0"/>
          <w:divBdr>
            <w:top w:val="none" w:sz="0" w:space="0" w:color="auto"/>
            <w:left w:val="none" w:sz="0" w:space="0" w:color="auto"/>
            <w:bottom w:val="none" w:sz="0" w:space="0" w:color="auto"/>
            <w:right w:val="none" w:sz="0" w:space="0" w:color="auto"/>
          </w:divBdr>
          <w:divsChild>
            <w:div w:id="1735814186">
              <w:marLeft w:val="0"/>
              <w:marRight w:val="0"/>
              <w:marTop w:val="0"/>
              <w:marBottom w:val="0"/>
              <w:divBdr>
                <w:top w:val="none" w:sz="0" w:space="0" w:color="auto"/>
                <w:left w:val="none" w:sz="0" w:space="0" w:color="auto"/>
                <w:bottom w:val="none" w:sz="0" w:space="0" w:color="auto"/>
                <w:right w:val="none" w:sz="0" w:space="0" w:color="auto"/>
              </w:divBdr>
            </w:div>
          </w:divsChild>
        </w:div>
        <w:div w:id="97262703">
          <w:marLeft w:val="0"/>
          <w:marRight w:val="0"/>
          <w:marTop w:val="0"/>
          <w:marBottom w:val="0"/>
          <w:divBdr>
            <w:top w:val="none" w:sz="0" w:space="0" w:color="auto"/>
            <w:left w:val="none" w:sz="0" w:space="0" w:color="auto"/>
            <w:bottom w:val="none" w:sz="0" w:space="0" w:color="auto"/>
            <w:right w:val="none" w:sz="0" w:space="0" w:color="auto"/>
          </w:divBdr>
          <w:divsChild>
            <w:div w:id="275018073">
              <w:marLeft w:val="0"/>
              <w:marRight w:val="0"/>
              <w:marTop w:val="0"/>
              <w:marBottom w:val="0"/>
              <w:divBdr>
                <w:top w:val="none" w:sz="0" w:space="0" w:color="auto"/>
                <w:left w:val="none" w:sz="0" w:space="0" w:color="auto"/>
                <w:bottom w:val="none" w:sz="0" w:space="0" w:color="auto"/>
                <w:right w:val="none" w:sz="0" w:space="0" w:color="auto"/>
              </w:divBdr>
            </w:div>
          </w:divsChild>
        </w:div>
        <w:div w:id="1195267372">
          <w:marLeft w:val="0"/>
          <w:marRight w:val="0"/>
          <w:marTop w:val="0"/>
          <w:marBottom w:val="0"/>
          <w:divBdr>
            <w:top w:val="none" w:sz="0" w:space="0" w:color="auto"/>
            <w:left w:val="none" w:sz="0" w:space="0" w:color="auto"/>
            <w:bottom w:val="none" w:sz="0" w:space="0" w:color="auto"/>
            <w:right w:val="none" w:sz="0" w:space="0" w:color="auto"/>
          </w:divBdr>
          <w:divsChild>
            <w:div w:id="694767463">
              <w:marLeft w:val="0"/>
              <w:marRight w:val="0"/>
              <w:marTop w:val="0"/>
              <w:marBottom w:val="0"/>
              <w:divBdr>
                <w:top w:val="none" w:sz="0" w:space="0" w:color="auto"/>
                <w:left w:val="none" w:sz="0" w:space="0" w:color="auto"/>
                <w:bottom w:val="none" w:sz="0" w:space="0" w:color="auto"/>
                <w:right w:val="none" w:sz="0" w:space="0" w:color="auto"/>
              </w:divBdr>
            </w:div>
          </w:divsChild>
        </w:div>
        <w:div w:id="823622118">
          <w:marLeft w:val="0"/>
          <w:marRight w:val="0"/>
          <w:marTop w:val="0"/>
          <w:marBottom w:val="0"/>
          <w:divBdr>
            <w:top w:val="none" w:sz="0" w:space="0" w:color="auto"/>
            <w:left w:val="none" w:sz="0" w:space="0" w:color="auto"/>
            <w:bottom w:val="none" w:sz="0" w:space="0" w:color="auto"/>
            <w:right w:val="none" w:sz="0" w:space="0" w:color="auto"/>
          </w:divBdr>
          <w:divsChild>
            <w:div w:id="755055751">
              <w:marLeft w:val="0"/>
              <w:marRight w:val="0"/>
              <w:marTop w:val="0"/>
              <w:marBottom w:val="0"/>
              <w:divBdr>
                <w:top w:val="none" w:sz="0" w:space="0" w:color="auto"/>
                <w:left w:val="none" w:sz="0" w:space="0" w:color="auto"/>
                <w:bottom w:val="none" w:sz="0" w:space="0" w:color="auto"/>
                <w:right w:val="none" w:sz="0" w:space="0" w:color="auto"/>
              </w:divBdr>
            </w:div>
          </w:divsChild>
        </w:div>
        <w:div w:id="1247961164">
          <w:marLeft w:val="0"/>
          <w:marRight w:val="0"/>
          <w:marTop w:val="0"/>
          <w:marBottom w:val="0"/>
          <w:divBdr>
            <w:top w:val="none" w:sz="0" w:space="0" w:color="auto"/>
            <w:left w:val="none" w:sz="0" w:space="0" w:color="auto"/>
            <w:bottom w:val="none" w:sz="0" w:space="0" w:color="auto"/>
            <w:right w:val="none" w:sz="0" w:space="0" w:color="auto"/>
          </w:divBdr>
          <w:divsChild>
            <w:div w:id="594098645">
              <w:marLeft w:val="0"/>
              <w:marRight w:val="0"/>
              <w:marTop w:val="0"/>
              <w:marBottom w:val="0"/>
              <w:divBdr>
                <w:top w:val="none" w:sz="0" w:space="0" w:color="auto"/>
                <w:left w:val="none" w:sz="0" w:space="0" w:color="auto"/>
                <w:bottom w:val="none" w:sz="0" w:space="0" w:color="auto"/>
                <w:right w:val="none" w:sz="0" w:space="0" w:color="auto"/>
              </w:divBdr>
            </w:div>
          </w:divsChild>
        </w:div>
        <w:div w:id="151800886">
          <w:marLeft w:val="0"/>
          <w:marRight w:val="0"/>
          <w:marTop w:val="0"/>
          <w:marBottom w:val="0"/>
          <w:divBdr>
            <w:top w:val="none" w:sz="0" w:space="0" w:color="auto"/>
            <w:left w:val="none" w:sz="0" w:space="0" w:color="auto"/>
            <w:bottom w:val="none" w:sz="0" w:space="0" w:color="auto"/>
            <w:right w:val="none" w:sz="0" w:space="0" w:color="auto"/>
          </w:divBdr>
          <w:divsChild>
            <w:div w:id="1792746198">
              <w:marLeft w:val="0"/>
              <w:marRight w:val="0"/>
              <w:marTop w:val="0"/>
              <w:marBottom w:val="0"/>
              <w:divBdr>
                <w:top w:val="none" w:sz="0" w:space="0" w:color="auto"/>
                <w:left w:val="none" w:sz="0" w:space="0" w:color="auto"/>
                <w:bottom w:val="none" w:sz="0" w:space="0" w:color="auto"/>
                <w:right w:val="none" w:sz="0" w:space="0" w:color="auto"/>
              </w:divBdr>
            </w:div>
          </w:divsChild>
        </w:div>
        <w:div w:id="158079175">
          <w:marLeft w:val="0"/>
          <w:marRight w:val="0"/>
          <w:marTop w:val="0"/>
          <w:marBottom w:val="0"/>
          <w:divBdr>
            <w:top w:val="none" w:sz="0" w:space="0" w:color="auto"/>
            <w:left w:val="none" w:sz="0" w:space="0" w:color="auto"/>
            <w:bottom w:val="none" w:sz="0" w:space="0" w:color="auto"/>
            <w:right w:val="none" w:sz="0" w:space="0" w:color="auto"/>
          </w:divBdr>
          <w:divsChild>
            <w:div w:id="1501775920">
              <w:marLeft w:val="0"/>
              <w:marRight w:val="0"/>
              <w:marTop w:val="0"/>
              <w:marBottom w:val="0"/>
              <w:divBdr>
                <w:top w:val="none" w:sz="0" w:space="0" w:color="auto"/>
                <w:left w:val="none" w:sz="0" w:space="0" w:color="auto"/>
                <w:bottom w:val="none" w:sz="0" w:space="0" w:color="auto"/>
                <w:right w:val="none" w:sz="0" w:space="0" w:color="auto"/>
              </w:divBdr>
            </w:div>
          </w:divsChild>
        </w:div>
        <w:div w:id="1298414968">
          <w:marLeft w:val="0"/>
          <w:marRight w:val="0"/>
          <w:marTop w:val="0"/>
          <w:marBottom w:val="0"/>
          <w:divBdr>
            <w:top w:val="none" w:sz="0" w:space="0" w:color="auto"/>
            <w:left w:val="none" w:sz="0" w:space="0" w:color="auto"/>
            <w:bottom w:val="none" w:sz="0" w:space="0" w:color="auto"/>
            <w:right w:val="none" w:sz="0" w:space="0" w:color="auto"/>
          </w:divBdr>
          <w:divsChild>
            <w:div w:id="676032779">
              <w:marLeft w:val="0"/>
              <w:marRight w:val="0"/>
              <w:marTop w:val="0"/>
              <w:marBottom w:val="0"/>
              <w:divBdr>
                <w:top w:val="none" w:sz="0" w:space="0" w:color="auto"/>
                <w:left w:val="none" w:sz="0" w:space="0" w:color="auto"/>
                <w:bottom w:val="none" w:sz="0" w:space="0" w:color="auto"/>
                <w:right w:val="none" w:sz="0" w:space="0" w:color="auto"/>
              </w:divBdr>
            </w:div>
          </w:divsChild>
        </w:div>
        <w:div w:id="456145072">
          <w:marLeft w:val="0"/>
          <w:marRight w:val="0"/>
          <w:marTop w:val="0"/>
          <w:marBottom w:val="0"/>
          <w:divBdr>
            <w:top w:val="none" w:sz="0" w:space="0" w:color="auto"/>
            <w:left w:val="none" w:sz="0" w:space="0" w:color="auto"/>
            <w:bottom w:val="none" w:sz="0" w:space="0" w:color="auto"/>
            <w:right w:val="none" w:sz="0" w:space="0" w:color="auto"/>
          </w:divBdr>
          <w:divsChild>
            <w:div w:id="1040277785">
              <w:marLeft w:val="0"/>
              <w:marRight w:val="0"/>
              <w:marTop w:val="0"/>
              <w:marBottom w:val="0"/>
              <w:divBdr>
                <w:top w:val="none" w:sz="0" w:space="0" w:color="auto"/>
                <w:left w:val="none" w:sz="0" w:space="0" w:color="auto"/>
                <w:bottom w:val="none" w:sz="0" w:space="0" w:color="auto"/>
                <w:right w:val="none" w:sz="0" w:space="0" w:color="auto"/>
              </w:divBdr>
            </w:div>
          </w:divsChild>
        </w:div>
        <w:div w:id="1037850833">
          <w:marLeft w:val="0"/>
          <w:marRight w:val="0"/>
          <w:marTop w:val="0"/>
          <w:marBottom w:val="0"/>
          <w:divBdr>
            <w:top w:val="none" w:sz="0" w:space="0" w:color="auto"/>
            <w:left w:val="none" w:sz="0" w:space="0" w:color="auto"/>
            <w:bottom w:val="none" w:sz="0" w:space="0" w:color="auto"/>
            <w:right w:val="none" w:sz="0" w:space="0" w:color="auto"/>
          </w:divBdr>
          <w:divsChild>
            <w:div w:id="1450855714">
              <w:marLeft w:val="0"/>
              <w:marRight w:val="0"/>
              <w:marTop w:val="0"/>
              <w:marBottom w:val="0"/>
              <w:divBdr>
                <w:top w:val="none" w:sz="0" w:space="0" w:color="auto"/>
                <w:left w:val="none" w:sz="0" w:space="0" w:color="auto"/>
                <w:bottom w:val="none" w:sz="0" w:space="0" w:color="auto"/>
                <w:right w:val="none" w:sz="0" w:space="0" w:color="auto"/>
              </w:divBdr>
            </w:div>
          </w:divsChild>
        </w:div>
        <w:div w:id="1164585630">
          <w:marLeft w:val="0"/>
          <w:marRight w:val="0"/>
          <w:marTop w:val="0"/>
          <w:marBottom w:val="0"/>
          <w:divBdr>
            <w:top w:val="none" w:sz="0" w:space="0" w:color="auto"/>
            <w:left w:val="none" w:sz="0" w:space="0" w:color="auto"/>
            <w:bottom w:val="none" w:sz="0" w:space="0" w:color="auto"/>
            <w:right w:val="none" w:sz="0" w:space="0" w:color="auto"/>
          </w:divBdr>
          <w:divsChild>
            <w:div w:id="1511990827">
              <w:marLeft w:val="0"/>
              <w:marRight w:val="0"/>
              <w:marTop w:val="0"/>
              <w:marBottom w:val="0"/>
              <w:divBdr>
                <w:top w:val="none" w:sz="0" w:space="0" w:color="auto"/>
                <w:left w:val="none" w:sz="0" w:space="0" w:color="auto"/>
                <w:bottom w:val="none" w:sz="0" w:space="0" w:color="auto"/>
                <w:right w:val="none" w:sz="0" w:space="0" w:color="auto"/>
              </w:divBdr>
            </w:div>
          </w:divsChild>
        </w:div>
        <w:div w:id="1507404556">
          <w:marLeft w:val="0"/>
          <w:marRight w:val="0"/>
          <w:marTop w:val="0"/>
          <w:marBottom w:val="0"/>
          <w:divBdr>
            <w:top w:val="none" w:sz="0" w:space="0" w:color="auto"/>
            <w:left w:val="none" w:sz="0" w:space="0" w:color="auto"/>
            <w:bottom w:val="none" w:sz="0" w:space="0" w:color="auto"/>
            <w:right w:val="none" w:sz="0" w:space="0" w:color="auto"/>
          </w:divBdr>
          <w:divsChild>
            <w:div w:id="1753231796">
              <w:marLeft w:val="0"/>
              <w:marRight w:val="0"/>
              <w:marTop w:val="0"/>
              <w:marBottom w:val="0"/>
              <w:divBdr>
                <w:top w:val="none" w:sz="0" w:space="0" w:color="auto"/>
                <w:left w:val="none" w:sz="0" w:space="0" w:color="auto"/>
                <w:bottom w:val="none" w:sz="0" w:space="0" w:color="auto"/>
                <w:right w:val="none" w:sz="0" w:space="0" w:color="auto"/>
              </w:divBdr>
            </w:div>
          </w:divsChild>
        </w:div>
        <w:div w:id="1506163978">
          <w:marLeft w:val="0"/>
          <w:marRight w:val="0"/>
          <w:marTop w:val="0"/>
          <w:marBottom w:val="0"/>
          <w:divBdr>
            <w:top w:val="none" w:sz="0" w:space="0" w:color="auto"/>
            <w:left w:val="none" w:sz="0" w:space="0" w:color="auto"/>
            <w:bottom w:val="none" w:sz="0" w:space="0" w:color="auto"/>
            <w:right w:val="none" w:sz="0" w:space="0" w:color="auto"/>
          </w:divBdr>
          <w:divsChild>
            <w:div w:id="2101096904">
              <w:marLeft w:val="0"/>
              <w:marRight w:val="0"/>
              <w:marTop w:val="0"/>
              <w:marBottom w:val="0"/>
              <w:divBdr>
                <w:top w:val="none" w:sz="0" w:space="0" w:color="auto"/>
                <w:left w:val="none" w:sz="0" w:space="0" w:color="auto"/>
                <w:bottom w:val="none" w:sz="0" w:space="0" w:color="auto"/>
                <w:right w:val="none" w:sz="0" w:space="0" w:color="auto"/>
              </w:divBdr>
            </w:div>
          </w:divsChild>
        </w:div>
        <w:div w:id="2069838252">
          <w:marLeft w:val="0"/>
          <w:marRight w:val="0"/>
          <w:marTop w:val="0"/>
          <w:marBottom w:val="0"/>
          <w:divBdr>
            <w:top w:val="none" w:sz="0" w:space="0" w:color="auto"/>
            <w:left w:val="none" w:sz="0" w:space="0" w:color="auto"/>
            <w:bottom w:val="none" w:sz="0" w:space="0" w:color="auto"/>
            <w:right w:val="none" w:sz="0" w:space="0" w:color="auto"/>
          </w:divBdr>
          <w:divsChild>
            <w:div w:id="1307470775">
              <w:marLeft w:val="0"/>
              <w:marRight w:val="0"/>
              <w:marTop w:val="0"/>
              <w:marBottom w:val="0"/>
              <w:divBdr>
                <w:top w:val="none" w:sz="0" w:space="0" w:color="auto"/>
                <w:left w:val="none" w:sz="0" w:space="0" w:color="auto"/>
                <w:bottom w:val="none" w:sz="0" w:space="0" w:color="auto"/>
                <w:right w:val="none" w:sz="0" w:space="0" w:color="auto"/>
              </w:divBdr>
            </w:div>
          </w:divsChild>
        </w:div>
        <w:div w:id="1559048538">
          <w:marLeft w:val="0"/>
          <w:marRight w:val="0"/>
          <w:marTop w:val="0"/>
          <w:marBottom w:val="0"/>
          <w:divBdr>
            <w:top w:val="none" w:sz="0" w:space="0" w:color="auto"/>
            <w:left w:val="none" w:sz="0" w:space="0" w:color="auto"/>
            <w:bottom w:val="none" w:sz="0" w:space="0" w:color="auto"/>
            <w:right w:val="none" w:sz="0" w:space="0" w:color="auto"/>
          </w:divBdr>
          <w:divsChild>
            <w:div w:id="1785423782">
              <w:marLeft w:val="0"/>
              <w:marRight w:val="0"/>
              <w:marTop w:val="0"/>
              <w:marBottom w:val="0"/>
              <w:divBdr>
                <w:top w:val="none" w:sz="0" w:space="0" w:color="auto"/>
                <w:left w:val="none" w:sz="0" w:space="0" w:color="auto"/>
                <w:bottom w:val="none" w:sz="0" w:space="0" w:color="auto"/>
                <w:right w:val="none" w:sz="0" w:space="0" w:color="auto"/>
              </w:divBdr>
            </w:div>
            <w:div w:id="1827941995">
              <w:marLeft w:val="0"/>
              <w:marRight w:val="0"/>
              <w:marTop w:val="0"/>
              <w:marBottom w:val="0"/>
              <w:divBdr>
                <w:top w:val="none" w:sz="0" w:space="0" w:color="auto"/>
                <w:left w:val="none" w:sz="0" w:space="0" w:color="auto"/>
                <w:bottom w:val="none" w:sz="0" w:space="0" w:color="auto"/>
                <w:right w:val="none" w:sz="0" w:space="0" w:color="auto"/>
              </w:divBdr>
            </w:div>
            <w:div w:id="1170566156">
              <w:marLeft w:val="0"/>
              <w:marRight w:val="0"/>
              <w:marTop w:val="0"/>
              <w:marBottom w:val="0"/>
              <w:divBdr>
                <w:top w:val="none" w:sz="0" w:space="0" w:color="auto"/>
                <w:left w:val="none" w:sz="0" w:space="0" w:color="auto"/>
                <w:bottom w:val="none" w:sz="0" w:space="0" w:color="auto"/>
                <w:right w:val="none" w:sz="0" w:space="0" w:color="auto"/>
              </w:divBdr>
            </w:div>
            <w:div w:id="847525882">
              <w:marLeft w:val="0"/>
              <w:marRight w:val="0"/>
              <w:marTop w:val="0"/>
              <w:marBottom w:val="0"/>
              <w:divBdr>
                <w:top w:val="none" w:sz="0" w:space="0" w:color="auto"/>
                <w:left w:val="none" w:sz="0" w:space="0" w:color="auto"/>
                <w:bottom w:val="none" w:sz="0" w:space="0" w:color="auto"/>
                <w:right w:val="none" w:sz="0" w:space="0" w:color="auto"/>
              </w:divBdr>
            </w:div>
            <w:div w:id="219748856">
              <w:marLeft w:val="0"/>
              <w:marRight w:val="0"/>
              <w:marTop w:val="0"/>
              <w:marBottom w:val="0"/>
              <w:divBdr>
                <w:top w:val="none" w:sz="0" w:space="0" w:color="auto"/>
                <w:left w:val="none" w:sz="0" w:space="0" w:color="auto"/>
                <w:bottom w:val="none" w:sz="0" w:space="0" w:color="auto"/>
                <w:right w:val="none" w:sz="0" w:space="0" w:color="auto"/>
              </w:divBdr>
            </w:div>
          </w:divsChild>
        </w:div>
        <w:div w:id="1667779939">
          <w:marLeft w:val="0"/>
          <w:marRight w:val="0"/>
          <w:marTop w:val="0"/>
          <w:marBottom w:val="0"/>
          <w:divBdr>
            <w:top w:val="none" w:sz="0" w:space="0" w:color="auto"/>
            <w:left w:val="none" w:sz="0" w:space="0" w:color="auto"/>
            <w:bottom w:val="none" w:sz="0" w:space="0" w:color="auto"/>
            <w:right w:val="none" w:sz="0" w:space="0" w:color="auto"/>
          </w:divBdr>
          <w:divsChild>
            <w:div w:id="1439519552">
              <w:marLeft w:val="0"/>
              <w:marRight w:val="0"/>
              <w:marTop w:val="0"/>
              <w:marBottom w:val="0"/>
              <w:divBdr>
                <w:top w:val="none" w:sz="0" w:space="0" w:color="auto"/>
                <w:left w:val="none" w:sz="0" w:space="0" w:color="auto"/>
                <w:bottom w:val="none" w:sz="0" w:space="0" w:color="auto"/>
                <w:right w:val="none" w:sz="0" w:space="0" w:color="auto"/>
              </w:divBdr>
            </w:div>
          </w:divsChild>
        </w:div>
        <w:div w:id="262304553">
          <w:marLeft w:val="0"/>
          <w:marRight w:val="0"/>
          <w:marTop w:val="0"/>
          <w:marBottom w:val="0"/>
          <w:divBdr>
            <w:top w:val="none" w:sz="0" w:space="0" w:color="auto"/>
            <w:left w:val="none" w:sz="0" w:space="0" w:color="auto"/>
            <w:bottom w:val="none" w:sz="0" w:space="0" w:color="auto"/>
            <w:right w:val="none" w:sz="0" w:space="0" w:color="auto"/>
          </w:divBdr>
          <w:divsChild>
            <w:div w:id="1713189939">
              <w:marLeft w:val="0"/>
              <w:marRight w:val="0"/>
              <w:marTop w:val="0"/>
              <w:marBottom w:val="0"/>
              <w:divBdr>
                <w:top w:val="none" w:sz="0" w:space="0" w:color="auto"/>
                <w:left w:val="none" w:sz="0" w:space="0" w:color="auto"/>
                <w:bottom w:val="none" w:sz="0" w:space="0" w:color="auto"/>
                <w:right w:val="none" w:sz="0" w:space="0" w:color="auto"/>
              </w:divBdr>
            </w:div>
          </w:divsChild>
        </w:div>
        <w:div w:id="1249271797">
          <w:marLeft w:val="0"/>
          <w:marRight w:val="0"/>
          <w:marTop w:val="0"/>
          <w:marBottom w:val="0"/>
          <w:divBdr>
            <w:top w:val="none" w:sz="0" w:space="0" w:color="auto"/>
            <w:left w:val="none" w:sz="0" w:space="0" w:color="auto"/>
            <w:bottom w:val="none" w:sz="0" w:space="0" w:color="auto"/>
            <w:right w:val="none" w:sz="0" w:space="0" w:color="auto"/>
          </w:divBdr>
          <w:divsChild>
            <w:div w:id="1585338720">
              <w:marLeft w:val="0"/>
              <w:marRight w:val="0"/>
              <w:marTop w:val="0"/>
              <w:marBottom w:val="0"/>
              <w:divBdr>
                <w:top w:val="none" w:sz="0" w:space="0" w:color="auto"/>
                <w:left w:val="none" w:sz="0" w:space="0" w:color="auto"/>
                <w:bottom w:val="none" w:sz="0" w:space="0" w:color="auto"/>
                <w:right w:val="none" w:sz="0" w:space="0" w:color="auto"/>
              </w:divBdr>
            </w:div>
            <w:div w:id="1321689361">
              <w:marLeft w:val="0"/>
              <w:marRight w:val="0"/>
              <w:marTop w:val="0"/>
              <w:marBottom w:val="0"/>
              <w:divBdr>
                <w:top w:val="none" w:sz="0" w:space="0" w:color="auto"/>
                <w:left w:val="none" w:sz="0" w:space="0" w:color="auto"/>
                <w:bottom w:val="none" w:sz="0" w:space="0" w:color="auto"/>
                <w:right w:val="none" w:sz="0" w:space="0" w:color="auto"/>
              </w:divBdr>
            </w:div>
            <w:div w:id="1943798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465590">
      <w:bodyDiv w:val="1"/>
      <w:marLeft w:val="0"/>
      <w:marRight w:val="0"/>
      <w:marTop w:val="0"/>
      <w:marBottom w:val="0"/>
      <w:divBdr>
        <w:top w:val="none" w:sz="0" w:space="0" w:color="auto"/>
        <w:left w:val="none" w:sz="0" w:space="0" w:color="auto"/>
        <w:bottom w:val="none" w:sz="0" w:space="0" w:color="auto"/>
        <w:right w:val="none" w:sz="0" w:space="0" w:color="auto"/>
      </w:divBdr>
    </w:div>
    <w:div w:id="994718776">
      <w:bodyDiv w:val="1"/>
      <w:marLeft w:val="0"/>
      <w:marRight w:val="0"/>
      <w:marTop w:val="0"/>
      <w:marBottom w:val="0"/>
      <w:divBdr>
        <w:top w:val="none" w:sz="0" w:space="0" w:color="auto"/>
        <w:left w:val="none" w:sz="0" w:space="0" w:color="auto"/>
        <w:bottom w:val="none" w:sz="0" w:space="0" w:color="auto"/>
        <w:right w:val="none" w:sz="0" w:space="0" w:color="auto"/>
      </w:divBdr>
    </w:div>
    <w:div w:id="1040394094">
      <w:bodyDiv w:val="1"/>
      <w:marLeft w:val="0"/>
      <w:marRight w:val="0"/>
      <w:marTop w:val="0"/>
      <w:marBottom w:val="0"/>
      <w:divBdr>
        <w:top w:val="none" w:sz="0" w:space="0" w:color="auto"/>
        <w:left w:val="none" w:sz="0" w:space="0" w:color="auto"/>
        <w:bottom w:val="none" w:sz="0" w:space="0" w:color="auto"/>
        <w:right w:val="none" w:sz="0" w:space="0" w:color="auto"/>
      </w:divBdr>
      <w:divsChild>
        <w:div w:id="448013374">
          <w:marLeft w:val="0"/>
          <w:marRight w:val="0"/>
          <w:marTop w:val="0"/>
          <w:marBottom w:val="0"/>
          <w:divBdr>
            <w:top w:val="none" w:sz="0" w:space="0" w:color="auto"/>
            <w:left w:val="none" w:sz="0" w:space="0" w:color="auto"/>
            <w:bottom w:val="none" w:sz="0" w:space="0" w:color="auto"/>
            <w:right w:val="none" w:sz="0" w:space="0" w:color="auto"/>
          </w:divBdr>
        </w:div>
        <w:div w:id="1784298854">
          <w:marLeft w:val="0"/>
          <w:marRight w:val="0"/>
          <w:marTop w:val="0"/>
          <w:marBottom w:val="0"/>
          <w:divBdr>
            <w:top w:val="none" w:sz="0" w:space="0" w:color="auto"/>
            <w:left w:val="none" w:sz="0" w:space="0" w:color="auto"/>
            <w:bottom w:val="none" w:sz="0" w:space="0" w:color="auto"/>
            <w:right w:val="none" w:sz="0" w:space="0" w:color="auto"/>
          </w:divBdr>
        </w:div>
        <w:div w:id="276253666">
          <w:marLeft w:val="0"/>
          <w:marRight w:val="0"/>
          <w:marTop w:val="0"/>
          <w:marBottom w:val="0"/>
          <w:divBdr>
            <w:top w:val="none" w:sz="0" w:space="0" w:color="auto"/>
            <w:left w:val="none" w:sz="0" w:space="0" w:color="auto"/>
            <w:bottom w:val="none" w:sz="0" w:space="0" w:color="auto"/>
            <w:right w:val="none" w:sz="0" w:space="0" w:color="auto"/>
          </w:divBdr>
        </w:div>
        <w:div w:id="1173649306">
          <w:marLeft w:val="0"/>
          <w:marRight w:val="0"/>
          <w:marTop w:val="0"/>
          <w:marBottom w:val="0"/>
          <w:divBdr>
            <w:top w:val="none" w:sz="0" w:space="0" w:color="auto"/>
            <w:left w:val="none" w:sz="0" w:space="0" w:color="auto"/>
            <w:bottom w:val="none" w:sz="0" w:space="0" w:color="auto"/>
            <w:right w:val="none" w:sz="0" w:space="0" w:color="auto"/>
          </w:divBdr>
        </w:div>
        <w:div w:id="2033071553">
          <w:marLeft w:val="0"/>
          <w:marRight w:val="0"/>
          <w:marTop w:val="0"/>
          <w:marBottom w:val="0"/>
          <w:divBdr>
            <w:top w:val="none" w:sz="0" w:space="0" w:color="auto"/>
            <w:left w:val="none" w:sz="0" w:space="0" w:color="auto"/>
            <w:bottom w:val="none" w:sz="0" w:space="0" w:color="auto"/>
            <w:right w:val="none" w:sz="0" w:space="0" w:color="auto"/>
          </w:divBdr>
        </w:div>
        <w:div w:id="1127428722">
          <w:marLeft w:val="0"/>
          <w:marRight w:val="0"/>
          <w:marTop w:val="0"/>
          <w:marBottom w:val="0"/>
          <w:divBdr>
            <w:top w:val="none" w:sz="0" w:space="0" w:color="auto"/>
            <w:left w:val="none" w:sz="0" w:space="0" w:color="auto"/>
            <w:bottom w:val="none" w:sz="0" w:space="0" w:color="auto"/>
            <w:right w:val="none" w:sz="0" w:space="0" w:color="auto"/>
          </w:divBdr>
        </w:div>
        <w:div w:id="1259754310">
          <w:marLeft w:val="0"/>
          <w:marRight w:val="0"/>
          <w:marTop w:val="0"/>
          <w:marBottom w:val="0"/>
          <w:divBdr>
            <w:top w:val="none" w:sz="0" w:space="0" w:color="auto"/>
            <w:left w:val="none" w:sz="0" w:space="0" w:color="auto"/>
            <w:bottom w:val="none" w:sz="0" w:space="0" w:color="auto"/>
            <w:right w:val="none" w:sz="0" w:space="0" w:color="auto"/>
          </w:divBdr>
        </w:div>
        <w:div w:id="1110975038">
          <w:marLeft w:val="0"/>
          <w:marRight w:val="0"/>
          <w:marTop w:val="0"/>
          <w:marBottom w:val="0"/>
          <w:divBdr>
            <w:top w:val="none" w:sz="0" w:space="0" w:color="auto"/>
            <w:left w:val="none" w:sz="0" w:space="0" w:color="auto"/>
            <w:bottom w:val="none" w:sz="0" w:space="0" w:color="auto"/>
            <w:right w:val="none" w:sz="0" w:space="0" w:color="auto"/>
          </w:divBdr>
        </w:div>
        <w:div w:id="971593686">
          <w:marLeft w:val="0"/>
          <w:marRight w:val="0"/>
          <w:marTop w:val="0"/>
          <w:marBottom w:val="0"/>
          <w:divBdr>
            <w:top w:val="none" w:sz="0" w:space="0" w:color="auto"/>
            <w:left w:val="none" w:sz="0" w:space="0" w:color="auto"/>
            <w:bottom w:val="none" w:sz="0" w:space="0" w:color="auto"/>
            <w:right w:val="none" w:sz="0" w:space="0" w:color="auto"/>
          </w:divBdr>
        </w:div>
      </w:divsChild>
    </w:div>
    <w:div w:id="1183975014">
      <w:bodyDiv w:val="1"/>
      <w:marLeft w:val="0"/>
      <w:marRight w:val="0"/>
      <w:marTop w:val="0"/>
      <w:marBottom w:val="0"/>
      <w:divBdr>
        <w:top w:val="none" w:sz="0" w:space="0" w:color="auto"/>
        <w:left w:val="none" w:sz="0" w:space="0" w:color="auto"/>
        <w:bottom w:val="none" w:sz="0" w:space="0" w:color="auto"/>
        <w:right w:val="none" w:sz="0" w:space="0" w:color="auto"/>
      </w:divBdr>
    </w:div>
    <w:div w:id="1231966658">
      <w:bodyDiv w:val="1"/>
      <w:marLeft w:val="0"/>
      <w:marRight w:val="0"/>
      <w:marTop w:val="0"/>
      <w:marBottom w:val="0"/>
      <w:divBdr>
        <w:top w:val="none" w:sz="0" w:space="0" w:color="auto"/>
        <w:left w:val="none" w:sz="0" w:space="0" w:color="auto"/>
        <w:bottom w:val="none" w:sz="0" w:space="0" w:color="auto"/>
        <w:right w:val="none" w:sz="0" w:space="0" w:color="auto"/>
      </w:divBdr>
      <w:divsChild>
        <w:div w:id="1115517673">
          <w:marLeft w:val="0"/>
          <w:marRight w:val="0"/>
          <w:marTop w:val="0"/>
          <w:marBottom w:val="0"/>
          <w:divBdr>
            <w:top w:val="none" w:sz="0" w:space="0" w:color="auto"/>
            <w:left w:val="none" w:sz="0" w:space="0" w:color="auto"/>
            <w:bottom w:val="none" w:sz="0" w:space="0" w:color="auto"/>
            <w:right w:val="none" w:sz="0" w:space="0" w:color="auto"/>
          </w:divBdr>
          <w:divsChild>
            <w:div w:id="510803424">
              <w:marLeft w:val="-75"/>
              <w:marRight w:val="0"/>
              <w:marTop w:val="30"/>
              <w:marBottom w:val="30"/>
              <w:divBdr>
                <w:top w:val="none" w:sz="0" w:space="0" w:color="auto"/>
                <w:left w:val="none" w:sz="0" w:space="0" w:color="auto"/>
                <w:bottom w:val="none" w:sz="0" w:space="0" w:color="auto"/>
                <w:right w:val="none" w:sz="0" w:space="0" w:color="auto"/>
              </w:divBdr>
              <w:divsChild>
                <w:div w:id="597173810">
                  <w:marLeft w:val="0"/>
                  <w:marRight w:val="0"/>
                  <w:marTop w:val="0"/>
                  <w:marBottom w:val="0"/>
                  <w:divBdr>
                    <w:top w:val="none" w:sz="0" w:space="0" w:color="auto"/>
                    <w:left w:val="none" w:sz="0" w:space="0" w:color="auto"/>
                    <w:bottom w:val="none" w:sz="0" w:space="0" w:color="auto"/>
                    <w:right w:val="none" w:sz="0" w:space="0" w:color="auto"/>
                  </w:divBdr>
                  <w:divsChild>
                    <w:div w:id="748887313">
                      <w:marLeft w:val="0"/>
                      <w:marRight w:val="0"/>
                      <w:marTop w:val="0"/>
                      <w:marBottom w:val="0"/>
                      <w:divBdr>
                        <w:top w:val="none" w:sz="0" w:space="0" w:color="auto"/>
                        <w:left w:val="none" w:sz="0" w:space="0" w:color="auto"/>
                        <w:bottom w:val="none" w:sz="0" w:space="0" w:color="auto"/>
                        <w:right w:val="none" w:sz="0" w:space="0" w:color="auto"/>
                      </w:divBdr>
                    </w:div>
                  </w:divsChild>
                </w:div>
                <w:div w:id="1347823718">
                  <w:marLeft w:val="0"/>
                  <w:marRight w:val="0"/>
                  <w:marTop w:val="0"/>
                  <w:marBottom w:val="0"/>
                  <w:divBdr>
                    <w:top w:val="none" w:sz="0" w:space="0" w:color="auto"/>
                    <w:left w:val="none" w:sz="0" w:space="0" w:color="auto"/>
                    <w:bottom w:val="none" w:sz="0" w:space="0" w:color="auto"/>
                    <w:right w:val="none" w:sz="0" w:space="0" w:color="auto"/>
                  </w:divBdr>
                  <w:divsChild>
                    <w:div w:id="1747802874">
                      <w:marLeft w:val="0"/>
                      <w:marRight w:val="0"/>
                      <w:marTop w:val="0"/>
                      <w:marBottom w:val="0"/>
                      <w:divBdr>
                        <w:top w:val="none" w:sz="0" w:space="0" w:color="auto"/>
                        <w:left w:val="none" w:sz="0" w:space="0" w:color="auto"/>
                        <w:bottom w:val="none" w:sz="0" w:space="0" w:color="auto"/>
                        <w:right w:val="none" w:sz="0" w:space="0" w:color="auto"/>
                      </w:divBdr>
                    </w:div>
                    <w:div w:id="1333334860">
                      <w:marLeft w:val="0"/>
                      <w:marRight w:val="0"/>
                      <w:marTop w:val="0"/>
                      <w:marBottom w:val="0"/>
                      <w:divBdr>
                        <w:top w:val="none" w:sz="0" w:space="0" w:color="auto"/>
                        <w:left w:val="none" w:sz="0" w:space="0" w:color="auto"/>
                        <w:bottom w:val="none" w:sz="0" w:space="0" w:color="auto"/>
                        <w:right w:val="none" w:sz="0" w:space="0" w:color="auto"/>
                      </w:divBdr>
                    </w:div>
                  </w:divsChild>
                </w:div>
                <w:div w:id="498082497">
                  <w:marLeft w:val="0"/>
                  <w:marRight w:val="0"/>
                  <w:marTop w:val="0"/>
                  <w:marBottom w:val="0"/>
                  <w:divBdr>
                    <w:top w:val="none" w:sz="0" w:space="0" w:color="auto"/>
                    <w:left w:val="none" w:sz="0" w:space="0" w:color="auto"/>
                    <w:bottom w:val="none" w:sz="0" w:space="0" w:color="auto"/>
                    <w:right w:val="none" w:sz="0" w:space="0" w:color="auto"/>
                  </w:divBdr>
                  <w:divsChild>
                    <w:div w:id="1827700258">
                      <w:marLeft w:val="0"/>
                      <w:marRight w:val="0"/>
                      <w:marTop w:val="0"/>
                      <w:marBottom w:val="0"/>
                      <w:divBdr>
                        <w:top w:val="none" w:sz="0" w:space="0" w:color="auto"/>
                        <w:left w:val="none" w:sz="0" w:space="0" w:color="auto"/>
                        <w:bottom w:val="none" w:sz="0" w:space="0" w:color="auto"/>
                        <w:right w:val="none" w:sz="0" w:space="0" w:color="auto"/>
                      </w:divBdr>
                    </w:div>
                  </w:divsChild>
                </w:div>
                <w:div w:id="708719939">
                  <w:marLeft w:val="0"/>
                  <w:marRight w:val="0"/>
                  <w:marTop w:val="0"/>
                  <w:marBottom w:val="0"/>
                  <w:divBdr>
                    <w:top w:val="none" w:sz="0" w:space="0" w:color="auto"/>
                    <w:left w:val="none" w:sz="0" w:space="0" w:color="auto"/>
                    <w:bottom w:val="none" w:sz="0" w:space="0" w:color="auto"/>
                    <w:right w:val="none" w:sz="0" w:space="0" w:color="auto"/>
                  </w:divBdr>
                  <w:divsChild>
                    <w:div w:id="1764260500">
                      <w:marLeft w:val="0"/>
                      <w:marRight w:val="0"/>
                      <w:marTop w:val="0"/>
                      <w:marBottom w:val="0"/>
                      <w:divBdr>
                        <w:top w:val="none" w:sz="0" w:space="0" w:color="auto"/>
                        <w:left w:val="none" w:sz="0" w:space="0" w:color="auto"/>
                        <w:bottom w:val="none" w:sz="0" w:space="0" w:color="auto"/>
                        <w:right w:val="none" w:sz="0" w:space="0" w:color="auto"/>
                      </w:divBdr>
                    </w:div>
                  </w:divsChild>
                </w:div>
                <w:div w:id="148832804">
                  <w:marLeft w:val="0"/>
                  <w:marRight w:val="0"/>
                  <w:marTop w:val="0"/>
                  <w:marBottom w:val="0"/>
                  <w:divBdr>
                    <w:top w:val="none" w:sz="0" w:space="0" w:color="auto"/>
                    <w:left w:val="none" w:sz="0" w:space="0" w:color="auto"/>
                    <w:bottom w:val="none" w:sz="0" w:space="0" w:color="auto"/>
                    <w:right w:val="none" w:sz="0" w:space="0" w:color="auto"/>
                  </w:divBdr>
                  <w:divsChild>
                    <w:div w:id="1503617661">
                      <w:marLeft w:val="0"/>
                      <w:marRight w:val="0"/>
                      <w:marTop w:val="0"/>
                      <w:marBottom w:val="0"/>
                      <w:divBdr>
                        <w:top w:val="none" w:sz="0" w:space="0" w:color="auto"/>
                        <w:left w:val="none" w:sz="0" w:space="0" w:color="auto"/>
                        <w:bottom w:val="none" w:sz="0" w:space="0" w:color="auto"/>
                        <w:right w:val="none" w:sz="0" w:space="0" w:color="auto"/>
                      </w:divBdr>
                    </w:div>
                  </w:divsChild>
                </w:div>
                <w:div w:id="621157694">
                  <w:marLeft w:val="0"/>
                  <w:marRight w:val="0"/>
                  <w:marTop w:val="0"/>
                  <w:marBottom w:val="0"/>
                  <w:divBdr>
                    <w:top w:val="none" w:sz="0" w:space="0" w:color="auto"/>
                    <w:left w:val="none" w:sz="0" w:space="0" w:color="auto"/>
                    <w:bottom w:val="none" w:sz="0" w:space="0" w:color="auto"/>
                    <w:right w:val="none" w:sz="0" w:space="0" w:color="auto"/>
                  </w:divBdr>
                  <w:divsChild>
                    <w:div w:id="1741369845">
                      <w:marLeft w:val="0"/>
                      <w:marRight w:val="0"/>
                      <w:marTop w:val="0"/>
                      <w:marBottom w:val="0"/>
                      <w:divBdr>
                        <w:top w:val="none" w:sz="0" w:space="0" w:color="auto"/>
                        <w:left w:val="none" w:sz="0" w:space="0" w:color="auto"/>
                        <w:bottom w:val="none" w:sz="0" w:space="0" w:color="auto"/>
                        <w:right w:val="none" w:sz="0" w:space="0" w:color="auto"/>
                      </w:divBdr>
                    </w:div>
                  </w:divsChild>
                </w:div>
                <w:div w:id="1102795914">
                  <w:marLeft w:val="0"/>
                  <w:marRight w:val="0"/>
                  <w:marTop w:val="0"/>
                  <w:marBottom w:val="0"/>
                  <w:divBdr>
                    <w:top w:val="none" w:sz="0" w:space="0" w:color="auto"/>
                    <w:left w:val="none" w:sz="0" w:space="0" w:color="auto"/>
                    <w:bottom w:val="none" w:sz="0" w:space="0" w:color="auto"/>
                    <w:right w:val="none" w:sz="0" w:space="0" w:color="auto"/>
                  </w:divBdr>
                  <w:divsChild>
                    <w:div w:id="1360814268">
                      <w:marLeft w:val="0"/>
                      <w:marRight w:val="0"/>
                      <w:marTop w:val="0"/>
                      <w:marBottom w:val="0"/>
                      <w:divBdr>
                        <w:top w:val="none" w:sz="0" w:space="0" w:color="auto"/>
                        <w:left w:val="none" w:sz="0" w:space="0" w:color="auto"/>
                        <w:bottom w:val="none" w:sz="0" w:space="0" w:color="auto"/>
                        <w:right w:val="none" w:sz="0" w:space="0" w:color="auto"/>
                      </w:divBdr>
                    </w:div>
                  </w:divsChild>
                </w:div>
                <w:div w:id="391464349">
                  <w:marLeft w:val="0"/>
                  <w:marRight w:val="0"/>
                  <w:marTop w:val="0"/>
                  <w:marBottom w:val="0"/>
                  <w:divBdr>
                    <w:top w:val="none" w:sz="0" w:space="0" w:color="auto"/>
                    <w:left w:val="none" w:sz="0" w:space="0" w:color="auto"/>
                    <w:bottom w:val="none" w:sz="0" w:space="0" w:color="auto"/>
                    <w:right w:val="none" w:sz="0" w:space="0" w:color="auto"/>
                  </w:divBdr>
                  <w:divsChild>
                    <w:div w:id="1681467135">
                      <w:marLeft w:val="0"/>
                      <w:marRight w:val="0"/>
                      <w:marTop w:val="0"/>
                      <w:marBottom w:val="0"/>
                      <w:divBdr>
                        <w:top w:val="none" w:sz="0" w:space="0" w:color="auto"/>
                        <w:left w:val="none" w:sz="0" w:space="0" w:color="auto"/>
                        <w:bottom w:val="none" w:sz="0" w:space="0" w:color="auto"/>
                        <w:right w:val="none" w:sz="0" w:space="0" w:color="auto"/>
                      </w:divBdr>
                    </w:div>
                  </w:divsChild>
                </w:div>
                <w:div w:id="1677608418">
                  <w:marLeft w:val="0"/>
                  <w:marRight w:val="0"/>
                  <w:marTop w:val="0"/>
                  <w:marBottom w:val="0"/>
                  <w:divBdr>
                    <w:top w:val="none" w:sz="0" w:space="0" w:color="auto"/>
                    <w:left w:val="none" w:sz="0" w:space="0" w:color="auto"/>
                    <w:bottom w:val="none" w:sz="0" w:space="0" w:color="auto"/>
                    <w:right w:val="none" w:sz="0" w:space="0" w:color="auto"/>
                  </w:divBdr>
                  <w:divsChild>
                    <w:div w:id="1798335882">
                      <w:marLeft w:val="0"/>
                      <w:marRight w:val="0"/>
                      <w:marTop w:val="0"/>
                      <w:marBottom w:val="0"/>
                      <w:divBdr>
                        <w:top w:val="none" w:sz="0" w:space="0" w:color="auto"/>
                        <w:left w:val="none" w:sz="0" w:space="0" w:color="auto"/>
                        <w:bottom w:val="none" w:sz="0" w:space="0" w:color="auto"/>
                        <w:right w:val="none" w:sz="0" w:space="0" w:color="auto"/>
                      </w:divBdr>
                    </w:div>
                  </w:divsChild>
                </w:div>
                <w:div w:id="1790590607">
                  <w:marLeft w:val="0"/>
                  <w:marRight w:val="0"/>
                  <w:marTop w:val="0"/>
                  <w:marBottom w:val="0"/>
                  <w:divBdr>
                    <w:top w:val="none" w:sz="0" w:space="0" w:color="auto"/>
                    <w:left w:val="none" w:sz="0" w:space="0" w:color="auto"/>
                    <w:bottom w:val="none" w:sz="0" w:space="0" w:color="auto"/>
                    <w:right w:val="none" w:sz="0" w:space="0" w:color="auto"/>
                  </w:divBdr>
                  <w:divsChild>
                    <w:div w:id="2078016995">
                      <w:marLeft w:val="0"/>
                      <w:marRight w:val="0"/>
                      <w:marTop w:val="0"/>
                      <w:marBottom w:val="0"/>
                      <w:divBdr>
                        <w:top w:val="none" w:sz="0" w:space="0" w:color="auto"/>
                        <w:left w:val="none" w:sz="0" w:space="0" w:color="auto"/>
                        <w:bottom w:val="none" w:sz="0" w:space="0" w:color="auto"/>
                        <w:right w:val="none" w:sz="0" w:space="0" w:color="auto"/>
                      </w:divBdr>
                    </w:div>
                  </w:divsChild>
                </w:div>
                <w:div w:id="1187134812">
                  <w:marLeft w:val="0"/>
                  <w:marRight w:val="0"/>
                  <w:marTop w:val="0"/>
                  <w:marBottom w:val="0"/>
                  <w:divBdr>
                    <w:top w:val="none" w:sz="0" w:space="0" w:color="auto"/>
                    <w:left w:val="none" w:sz="0" w:space="0" w:color="auto"/>
                    <w:bottom w:val="none" w:sz="0" w:space="0" w:color="auto"/>
                    <w:right w:val="none" w:sz="0" w:space="0" w:color="auto"/>
                  </w:divBdr>
                  <w:divsChild>
                    <w:div w:id="297538450">
                      <w:marLeft w:val="0"/>
                      <w:marRight w:val="0"/>
                      <w:marTop w:val="0"/>
                      <w:marBottom w:val="0"/>
                      <w:divBdr>
                        <w:top w:val="none" w:sz="0" w:space="0" w:color="auto"/>
                        <w:left w:val="none" w:sz="0" w:space="0" w:color="auto"/>
                        <w:bottom w:val="none" w:sz="0" w:space="0" w:color="auto"/>
                        <w:right w:val="none" w:sz="0" w:space="0" w:color="auto"/>
                      </w:divBdr>
                    </w:div>
                  </w:divsChild>
                </w:div>
                <w:div w:id="1511480749">
                  <w:marLeft w:val="0"/>
                  <w:marRight w:val="0"/>
                  <w:marTop w:val="0"/>
                  <w:marBottom w:val="0"/>
                  <w:divBdr>
                    <w:top w:val="none" w:sz="0" w:space="0" w:color="auto"/>
                    <w:left w:val="none" w:sz="0" w:space="0" w:color="auto"/>
                    <w:bottom w:val="none" w:sz="0" w:space="0" w:color="auto"/>
                    <w:right w:val="none" w:sz="0" w:space="0" w:color="auto"/>
                  </w:divBdr>
                  <w:divsChild>
                    <w:div w:id="559092279">
                      <w:marLeft w:val="0"/>
                      <w:marRight w:val="0"/>
                      <w:marTop w:val="0"/>
                      <w:marBottom w:val="0"/>
                      <w:divBdr>
                        <w:top w:val="none" w:sz="0" w:space="0" w:color="auto"/>
                        <w:left w:val="none" w:sz="0" w:space="0" w:color="auto"/>
                        <w:bottom w:val="none" w:sz="0" w:space="0" w:color="auto"/>
                        <w:right w:val="none" w:sz="0" w:space="0" w:color="auto"/>
                      </w:divBdr>
                    </w:div>
                  </w:divsChild>
                </w:div>
                <w:div w:id="34736986">
                  <w:marLeft w:val="0"/>
                  <w:marRight w:val="0"/>
                  <w:marTop w:val="0"/>
                  <w:marBottom w:val="0"/>
                  <w:divBdr>
                    <w:top w:val="none" w:sz="0" w:space="0" w:color="auto"/>
                    <w:left w:val="none" w:sz="0" w:space="0" w:color="auto"/>
                    <w:bottom w:val="none" w:sz="0" w:space="0" w:color="auto"/>
                    <w:right w:val="none" w:sz="0" w:space="0" w:color="auto"/>
                  </w:divBdr>
                  <w:divsChild>
                    <w:div w:id="1472594247">
                      <w:marLeft w:val="0"/>
                      <w:marRight w:val="0"/>
                      <w:marTop w:val="0"/>
                      <w:marBottom w:val="0"/>
                      <w:divBdr>
                        <w:top w:val="none" w:sz="0" w:space="0" w:color="auto"/>
                        <w:left w:val="none" w:sz="0" w:space="0" w:color="auto"/>
                        <w:bottom w:val="none" w:sz="0" w:space="0" w:color="auto"/>
                        <w:right w:val="none" w:sz="0" w:space="0" w:color="auto"/>
                      </w:divBdr>
                    </w:div>
                  </w:divsChild>
                </w:div>
                <w:div w:id="1803497303">
                  <w:marLeft w:val="0"/>
                  <w:marRight w:val="0"/>
                  <w:marTop w:val="0"/>
                  <w:marBottom w:val="0"/>
                  <w:divBdr>
                    <w:top w:val="none" w:sz="0" w:space="0" w:color="auto"/>
                    <w:left w:val="none" w:sz="0" w:space="0" w:color="auto"/>
                    <w:bottom w:val="none" w:sz="0" w:space="0" w:color="auto"/>
                    <w:right w:val="none" w:sz="0" w:space="0" w:color="auto"/>
                  </w:divBdr>
                  <w:divsChild>
                    <w:div w:id="2005012917">
                      <w:marLeft w:val="0"/>
                      <w:marRight w:val="0"/>
                      <w:marTop w:val="0"/>
                      <w:marBottom w:val="0"/>
                      <w:divBdr>
                        <w:top w:val="none" w:sz="0" w:space="0" w:color="auto"/>
                        <w:left w:val="none" w:sz="0" w:space="0" w:color="auto"/>
                        <w:bottom w:val="none" w:sz="0" w:space="0" w:color="auto"/>
                        <w:right w:val="none" w:sz="0" w:space="0" w:color="auto"/>
                      </w:divBdr>
                    </w:div>
                  </w:divsChild>
                </w:div>
                <w:div w:id="2032338137">
                  <w:marLeft w:val="0"/>
                  <w:marRight w:val="0"/>
                  <w:marTop w:val="0"/>
                  <w:marBottom w:val="0"/>
                  <w:divBdr>
                    <w:top w:val="none" w:sz="0" w:space="0" w:color="auto"/>
                    <w:left w:val="none" w:sz="0" w:space="0" w:color="auto"/>
                    <w:bottom w:val="none" w:sz="0" w:space="0" w:color="auto"/>
                    <w:right w:val="none" w:sz="0" w:space="0" w:color="auto"/>
                  </w:divBdr>
                  <w:divsChild>
                    <w:div w:id="28990554">
                      <w:marLeft w:val="0"/>
                      <w:marRight w:val="0"/>
                      <w:marTop w:val="0"/>
                      <w:marBottom w:val="0"/>
                      <w:divBdr>
                        <w:top w:val="none" w:sz="0" w:space="0" w:color="auto"/>
                        <w:left w:val="none" w:sz="0" w:space="0" w:color="auto"/>
                        <w:bottom w:val="none" w:sz="0" w:space="0" w:color="auto"/>
                        <w:right w:val="none" w:sz="0" w:space="0" w:color="auto"/>
                      </w:divBdr>
                    </w:div>
                  </w:divsChild>
                </w:div>
                <w:div w:id="161942898">
                  <w:marLeft w:val="0"/>
                  <w:marRight w:val="0"/>
                  <w:marTop w:val="0"/>
                  <w:marBottom w:val="0"/>
                  <w:divBdr>
                    <w:top w:val="none" w:sz="0" w:space="0" w:color="auto"/>
                    <w:left w:val="none" w:sz="0" w:space="0" w:color="auto"/>
                    <w:bottom w:val="none" w:sz="0" w:space="0" w:color="auto"/>
                    <w:right w:val="none" w:sz="0" w:space="0" w:color="auto"/>
                  </w:divBdr>
                  <w:divsChild>
                    <w:div w:id="1964770945">
                      <w:marLeft w:val="0"/>
                      <w:marRight w:val="0"/>
                      <w:marTop w:val="0"/>
                      <w:marBottom w:val="0"/>
                      <w:divBdr>
                        <w:top w:val="none" w:sz="0" w:space="0" w:color="auto"/>
                        <w:left w:val="none" w:sz="0" w:space="0" w:color="auto"/>
                        <w:bottom w:val="none" w:sz="0" w:space="0" w:color="auto"/>
                        <w:right w:val="none" w:sz="0" w:space="0" w:color="auto"/>
                      </w:divBdr>
                    </w:div>
                  </w:divsChild>
                </w:div>
                <w:div w:id="1640841883">
                  <w:marLeft w:val="0"/>
                  <w:marRight w:val="0"/>
                  <w:marTop w:val="0"/>
                  <w:marBottom w:val="0"/>
                  <w:divBdr>
                    <w:top w:val="none" w:sz="0" w:space="0" w:color="auto"/>
                    <w:left w:val="none" w:sz="0" w:space="0" w:color="auto"/>
                    <w:bottom w:val="none" w:sz="0" w:space="0" w:color="auto"/>
                    <w:right w:val="none" w:sz="0" w:space="0" w:color="auto"/>
                  </w:divBdr>
                  <w:divsChild>
                    <w:div w:id="1195534119">
                      <w:marLeft w:val="0"/>
                      <w:marRight w:val="0"/>
                      <w:marTop w:val="0"/>
                      <w:marBottom w:val="0"/>
                      <w:divBdr>
                        <w:top w:val="none" w:sz="0" w:space="0" w:color="auto"/>
                        <w:left w:val="none" w:sz="0" w:space="0" w:color="auto"/>
                        <w:bottom w:val="none" w:sz="0" w:space="0" w:color="auto"/>
                        <w:right w:val="none" w:sz="0" w:space="0" w:color="auto"/>
                      </w:divBdr>
                    </w:div>
                  </w:divsChild>
                </w:div>
                <w:div w:id="1925455945">
                  <w:marLeft w:val="0"/>
                  <w:marRight w:val="0"/>
                  <w:marTop w:val="0"/>
                  <w:marBottom w:val="0"/>
                  <w:divBdr>
                    <w:top w:val="none" w:sz="0" w:space="0" w:color="auto"/>
                    <w:left w:val="none" w:sz="0" w:space="0" w:color="auto"/>
                    <w:bottom w:val="none" w:sz="0" w:space="0" w:color="auto"/>
                    <w:right w:val="none" w:sz="0" w:space="0" w:color="auto"/>
                  </w:divBdr>
                  <w:divsChild>
                    <w:div w:id="1834178012">
                      <w:marLeft w:val="0"/>
                      <w:marRight w:val="0"/>
                      <w:marTop w:val="0"/>
                      <w:marBottom w:val="0"/>
                      <w:divBdr>
                        <w:top w:val="none" w:sz="0" w:space="0" w:color="auto"/>
                        <w:left w:val="none" w:sz="0" w:space="0" w:color="auto"/>
                        <w:bottom w:val="none" w:sz="0" w:space="0" w:color="auto"/>
                        <w:right w:val="none" w:sz="0" w:space="0" w:color="auto"/>
                      </w:divBdr>
                    </w:div>
                  </w:divsChild>
                </w:div>
                <w:div w:id="722951385">
                  <w:marLeft w:val="0"/>
                  <w:marRight w:val="0"/>
                  <w:marTop w:val="0"/>
                  <w:marBottom w:val="0"/>
                  <w:divBdr>
                    <w:top w:val="none" w:sz="0" w:space="0" w:color="auto"/>
                    <w:left w:val="none" w:sz="0" w:space="0" w:color="auto"/>
                    <w:bottom w:val="none" w:sz="0" w:space="0" w:color="auto"/>
                    <w:right w:val="none" w:sz="0" w:space="0" w:color="auto"/>
                  </w:divBdr>
                  <w:divsChild>
                    <w:div w:id="405760065">
                      <w:marLeft w:val="0"/>
                      <w:marRight w:val="0"/>
                      <w:marTop w:val="0"/>
                      <w:marBottom w:val="0"/>
                      <w:divBdr>
                        <w:top w:val="none" w:sz="0" w:space="0" w:color="auto"/>
                        <w:left w:val="none" w:sz="0" w:space="0" w:color="auto"/>
                        <w:bottom w:val="none" w:sz="0" w:space="0" w:color="auto"/>
                        <w:right w:val="none" w:sz="0" w:space="0" w:color="auto"/>
                      </w:divBdr>
                    </w:div>
                  </w:divsChild>
                </w:div>
                <w:div w:id="911086696">
                  <w:marLeft w:val="0"/>
                  <w:marRight w:val="0"/>
                  <w:marTop w:val="0"/>
                  <w:marBottom w:val="0"/>
                  <w:divBdr>
                    <w:top w:val="none" w:sz="0" w:space="0" w:color="auto"/>
                    <w:left w:val="none" w:sz="0" w:space="0" w:color="auto"/>
                    <w:bottom w:val="none" w:sz="0" w:space="0" w:color="auto"/>
                    <w:right w:val="none" w:sz="0" w:space="0" w:color="auto"/>
                  </w:divBdr>
                  <w:divsChild>
                    <w:div w:id="522329812">
                      <w:marLeft w:val="0"/>
                      <w:marRight w:val="0"/>
                      <w:marTop w:val="0"/>
                      <w:marBottom w:val="0"/>
                      <w:divBdr>
                        <w:top w:val="none" w:sz="0" w:space="0" w:color="auto"/>
                        <w:left w:val="none" w:sz="0" w:space="0" w:color="auto"/>
                        <w:bottom w:val="none" w:sz="0" w:space="0" w:color="auto"/>
                        <w:right w:val="none" w:sz="0" w:space="0" w:color="auto"/>
                      </w:divBdr>
                    </w:div>
                  </w:divsChild>
                </w:div>
                <w:div w:id="2099472576">
                  <w:marLeft w:val="0"/>
                  <w:marRight w:val="0"/>
                  <w:marTop w:val="0"/>
                  <w:marBottom w:val="0"/>
                  <w:divBdr>
                    <w:top w:val="none" w:sz="0" w:space="0" w:color="auto"/>
                    <w:left w:val="none" w:sz="0" w:space="0" w:color="auto"/>
                    <w:bottom w:val="none" w:sz="0" w:space="0" w:color="auto"/>
                    <w:right w:val="none" w:sz="0" w:space="0" w:color="auto"/>
                  </w:divBdr>
                  <w:divsChild>
                    <w:div w:id="1006522050">
                      <w:marLeft w:val="0"/>
                      <w:marRight w:val="0"/>
                      <w:marTop w:val="0"/>
                      <w:marBottom w:val="0"/>
                      <w:divBdr>
                        <w:top w:val="none" w:sz="0" w:space="0" w:color="auto"/>
                        <w:left w:val="none" w:sz="0" w:space="0" w:color="auto"/>
                        <w:bottom w:val="none" w:sz="0" w:space="0" w:color="auto"/>
                        <w:right w:val="none" w:sz="0" w:space="0" w:color="auto"/>
                      </w:divBdr>
                    </w:div>
                  </w:divsChild>
                </w:div>
                <w:div w:id="1882093323">
                  <w:marLeft w:val="0"/>
                  <w:marRight w:val="0"/>
                  <w:marTop w:val="0"/>
                  <w:marBottom w:val="0"/>
                  <w:divBdr>
                    <w:top w:val="none" w:sz="0" w:space="0" w:color="auto"/>
                    <w:left w:val="none" w:sz="0" w:space="0" w:color="auto"/>
                    <w:bottom w:val="none" w:sz="0" w:space="0" w:color="auto"/>
                    <w:right w:val="none" w:sz="0" w:space="0" w:color="auto"/>
                  </w:divBdr>
                  <w:divsChild>
                    <w:div w:id="608707556">
                      <w:marLeft w:val="0"/>
                      <w:marRight w:val="0"/>
                      <w:marTop w:val="0"/>
                      <w:marBottom w:val="0"/>
                      <w:divBdr>
                        <w:top w:val="none" w:sz="0" w:space="0" w:color="auto"/>
                        <w:left w:val="none" w:sz="0" w:space="0" w:color="auto"/>
                        <w:bottom w:val="none" w:sz="0" w:space="0" w:color="auto"/>
                        <w:right w:val="none" w:sz="0" w:space="0" w:color="auto"/>
                      </w:divBdr>
                    </w:div>
                  </w:divsChild>
                </w:div>
                <w:div w:id="1273442001">
                  <w:marLeft w:val="0"/>
                  <w:marRight w:val="0"/>
                  <w:marTop w:val="0"/>
                  <w:marBottom w:val="0"/>
                  <w:divBdr>
                    <w:top w:val="none" w:sz="0" w:space="0" w:color="auto"/>
                    <w:left w:val="none" w:sz="0" w:space="0" w:color="auto"/>
                    <w:bottom w:val="none" w:sz="0" w:space="0" w:color="auto"/>
                    <w:right w:val="none" w:sz="0" w:space="0" w:color="auto"/>
                  </w:divBdr>
                  <w:divsChild>
                    <w:div w:id="169639496">
                      <w:marLeft w:val="0"/>
                      <w:marRight w:val="0"/>
                      <w:marTop w:val="0"/>
                      <w:marBottom w:val="0"/>
                      <w:divBdr>
                        <w:top w:val="none" w:sz="0" w:space="0" w:color="auto"/>
                        <w:left w:val="none" w:sz="0" w:space="0" w:color="auto"/>
                        <w:bottom w:val="none" w:sz="0" w:space="0" w:color="auto"/>
                        <w:right w:val="none" w:sz="0" w:space="0" w:color="auto"/>
                      </w:divBdr>
                    </w:div>
                  </w:divsChild>
                </w:div>
                <w:div w:id="1322274386">
                  <w:marLeft w:val="0"/>
                  <w:marRight w:val="0"/>
                  <w:marTop w:val="0"/>
                  <w:marBottom w:val="0"/>
                  <w:divBdr>
                    <w:top w:val="none" w:sz="0" w:space="0" w:color="auto"/>
                    <w:left w:val="none" w:sz="0" w:space="0" w:color="auto"/>
                    <w:bottom w:val="none" w:sz="0" w:space="0" w:color="auto"/>
                    <w:right w:val="none" w:sz="0" w:space="0" w:color="auto"/>
                  </w:divBdr>
                  <w:divsChild>
                    <w:div w:id="1284072067">
                      <w:marLeft w:val="0"/>
                      <w:marRight w:val="0"/>
                      <w:marTop w:val="0"/>
                      <w:marBottom w:val="0"/>
                      <w:divBdr>
                        <w:top w:val="none" w:sz="0" w:space="0" w:color="auto"/>
                        <w:left w:val="none" w:sz="0" w:space="0" w:color="auto"/>
                        <w:bottom w:val="none" w:sz="0" w:space="0" w:color="auto"/>
                        <w:right w:val="none" w:sz="0" w:space="0" w:color="auto"/>
                      </w:divBdr>
                    </w:div>
                  </w:divsChild>
                </w:div>
                <w:div w:id="298806085">
                  <w:marLeft w:val="0"/>
                  <w:marRight w:val="0"/>
                  <w:marTop w:val="0"/>
                  <w:marBottom w:val="0"/>
                  <w:divBdr>
                    <w:top w:val="none" w:sz="0" w:space="0" w:color="auto"/>
                    <w:left w:val="none" w:sz="0" w:space="0" w:color="auto"/>
                    <w:bottom w:val="none" w:sz="0" w:space="0" w:color="auto"/>
                    <w:right w:val="none" w:sz="0" w:space="0" w:color="auto"/>
                  </w:divBdr>
                  <w:divsChild>
                    <w:div w:id="759444831">
                      <w:marLeft w:val="0"/>
                      <w:marRight w:val="0"/>
                      <w:marTop w:val="0"/>
                      <w:marBottom w:val="0"/>
                      <w:divBdr>
                        <w:top w:val="none" w:sz="0" w:space="0" w:color="auto"/>
                        <w:left w:val="none" w:sz="0" w:space="0" w:color="auto"/>
                        <w:bottom w:val="none" w:sz="0" w:space="0" w:color="auto"/>
                        <w:right w:val="none" w:sz="0" w:space="0" w:color="auto"/>
                      </w:divBdr>
                    </w:div>
                  </w:divsChild>
                </w:div>
                <w:div w:id="1843861555">
                  <w:marLeft w:val="0"/>
                  <w:marRight w:val="0"/>
                  <w:marTop w:val="0"/>
                  <w:marBottom w:val="0"/>
                  <w:divBdr>
                    <w:top w:val="none" w:sz="0" w:space="0" w:color="auto"/>
                    <w:left w:val="none" w:sz="0" w:space="0" w:color="auto"/>
                    <w:bottom w:val="none" w:sz="0" w:space="0" w:color="auto"/>
                    <w:right w:val="none" w:sz="0" w:space="0" w:color="auto"/>
                  </w:divBdr>
                  <w:divsChild>
                    <w:div w:id="1607426972">
                      <w:marLeft w:val="0"/>
                      <w:marRight w:val="0"/>
                      <w:marTop w:val="0"/>
                      <w:marBottom w:val="0"/>
                      <w:divBdr>
                        <w:top w:val="none" w:sz="0" w:space="0" w:color="auto"/>
                        <w:left w:val="none" w:sz="0" w:space="0" w:color="auto"/>
                        <w:bottom w:val="none" w:sz="0" w:space="0" w:color="auto"/>
                        <w:right w:val="none" w:sz="0" w:space="0" w:color="auto"/>
                      </w:divBdr>
                    </w:div>
                  </w:divsChild>
                </w:div>
                <w:div w:id="1898206080">
                  <w:marLeft w:val="0"/>
                  <w:marRight w:val="0"/>
                  <w:marTop w:val="0"/>
                  <w:marBottom w:val="0"/>
                  <w:divBdr>
                    <w:top w:val="none" w:sz="0" w:space="0" w:color="auto"/>
                    <w:left w:val="none" w:sz="0" w:space="0" w:color="auto"/>
                    <w:bottom w:val="none" w:sz="0" w:space="0" w:color="auto"/>
                    <w:right w:val="none" w:sz="0" w:space="0" w:color="auto"/>
                  </w:divBdr>
                  <w:divsChild>
                    <w:div w:id="437525407">
                      <w:marLeft w:val="0"/>
                      <w:marRight w:val="0"/>
                      <w:marTop w:val="0"/>
                      <w:marBottom w:val="0"/>
                      <w:divBdr>
                        <w:top w:val="none" w:sz="0" w:space="0" w:color="auto"/>
                        <w:left w:val="none" w:sz="0" w:space="0" w:color="auto"/>
                        <w:bottom w:val="none" w:sz="0" w:space="0" w:color="auto"/>
                        <w:right w:val="none" w:sz="0" w:space="0" w:color="auto"/>
                      </w:divBdr>
                    </w:div>
                    <w:div w:id="1803688194">
                      <w:marLeft w:val="0"/>
                      <w:marRight w:val="0"/>
                      <w:marTop w:val="0"/>
                      <w:marBottom w:val="0"/>
                      <w:divBdr>
                        <w:top w:val="none" w:sz="0" w:space="0" w:color="auto"/>
                        <w:left w:val="none" w:sz="0" w:space="0" w:color="auto"/>
                        <w:bottom w:val="none" w:sz="0" w:space="0" w:color="auto"/>
                        <w:right w:val="none" w:sz="0" w:space="0" w:color="auto"/>
                      </w:divBdr>
                    </w:div>
                    <w:div w:id="1628390101">
                      <w:marLeft w:val="0"/>
                      <w:marRight w:val="0"/>
                      <w:marTop w:val="0"/>
                      <w:marBottom w:val="0"/>
                      <w:divBdr>
                        <w:top w:val="none" w:sz="0" w:space="0" w:color="auto"/>
                        <w:left w:val="none" w:sz="0" w:space="0" w:color="auto"/>
                        <w:bottom w:val="none" w:sz="0" w:space="0" w:color="auto"/>
                        <w:right w:val="none" w:sz="0" w:space="0" w:color="auto"/>
                      </w:divBdr>
                    </w:div>
                  </w:divsChild>
                </w:div>
                <w:div w:id="546335086">
                  <w:marLeft w:val="0"/>
                  <w:marRight w:val="0"/>
                  <w:marTop w:val="0"/>
                  <w:marBottom w:val="0"/>
                  <w:divBdr>
                    <w:top w:val="none" w:sz="0" w:space="0" w:color="auto"/>
                    <w:left w:val="none" w:sz="0" w:space="0" w:color="auto"/>
                    <w:bottom w:val="none" w:sz="0" w:space="0" w:color="auto"/>
                    <w:right w:val="none" w:sz="0" w:space="0" w:color="auto"/>
                  </w:divBdr>
                  <w:divsChild>
                    <w:div w:id="138154937">
                      <w:marLeft w:val="0"/>
                      <w:marRight w:val="0"/>
                      <w:marTop w:val="0"/>
                      <w:marBottom w:val="0"/>
                      <w:divBdr>
                        <w:top w:val="none" w:sz="0" w:space="0" w:color="auto"/>
                        <w:left w:val="none" w:sz="0" w:space="0" w:color="auto"/>
                        <w:bottom w:val="none" w:sz="0" w:space="0" w:color="auto"/>
                        <w:right w:val="none" w:sz="0" w:space="0" w:color="auto"/>
                      </w:divBdr>
                    </w:div>
                  </w:divsChild>
                </w:div>
                <w:div w:id="321088020">
                  <w:marLeft w:val="0"/>
                  <w:marRight w:val="0"/>
                  <w:marTop w:val="0"/>
                  <w:marBottom w:val="0"/>
                  <w:divBdr>
                    <w:top w:val="none" w:sz="0" w:space="0" w:color="auto"/>
                    <w:left w:val="none" w:sz="0" w:space="0" w:color="auto"/>
                    <w:bottom w:val="none" w:sz="0" w:space="0" w:color="auto"/>
                    <w:right w:val="none" w:sz="0" w:space="0" w:color="auto"/>
                  </w:divBdr>
                  <w:divsChild>
                    <w:div w:id="937370100">
                      <w:marLeft w:val="0"/>
                      <w:marRight w:val="0"/>
                      <w:marTop w:val="0"/>
                      <w:marBottom w:val="0"/>
                      <w:divBdr>
                        <w:top w:val="none" w:sz="0" w:space="0" w:color="auto"/>
                        <w:left w:val="none" w:sz="0" w:space="0" w:color="auto"/>
                        <w:bottom w:val="none" w:sz="0" w:space="0" w:color="auto"/>
                        <w:right w:val="none" w:sz="0" w:space="0" w:color="auto"/>
                      </w:divBdr>
                    </w:div>
                  </w:divsChild>
                </w:div>
                <w:div w:id="510220082">
                  <w:marLeft w:val="0"/>
                  <w:marRight w:val="0"/>
                  <w:marTop w:val="0"/>
                  <w:marBottom w:val="0"/>
                  <w:divBdr>
                    <w:top w:val="none" w:sz="0" w:space="0" w:color="auto"/>
                    <w:left w:val="none" w:sz="0" w:space="0" w:color="auto"/>
                    <w:bottom w:val="none" w:sz="0" w:space="0" w:color="auto"/>
                    <w:right w:val="none" w:sz="0" w:space="0" w:color="auto"/>
                  </w:divBdr>
                  <w:divsChild>
                    <w:div w:id="1174565226">
                      <w:marLeft w:val="0"/>
                      <w:marRight w:val="0"/>
                      <w:marTop w:val="0"/>
                      <w:marBottom w:val="0"/>
                      <w:divBdr>
                        <w:top w:val="none" w:sz="0" w:space="0" w:color="auto"/>
                        <w:left w:val="none" w:sz="0" w:space="0" w:color="auto"/>
                        <w:bottom w:val="none" w:sz="0" w:space="0" w:color="auto"/>
                        <w:right w:val="none" w:sz="0" w:space="0" w:color="auto"/>
                      </w:divBdr>
                    </w:div>
                  </w:divsChild>
                </w:div>
                <w:div w:id="1041856338">
                  <w:marLeft w:val="0"/>
                  <w:marRight w:val="0"/>
                  <w:marTop w:val="0"/>
                  <w:marBottom w:val="0"/>
                  <w:divBdr>
                    <w:top w:val="none" w:sz="0" w:space="0" w:color="auto"/>
                    <w:left w:val="none" w:sz="0" w:space="0" w:color="auto"/>
                    <w:bottom w:val="none" w:sz="0" w:space="0" w:color="auto"/>
                    <w:right w:val="none" w:sz="0" w:space="0" w:color="auto"/>
                  </w:divBdr>
                  <w:divsChild>
                    <w:div w:id="1156066245">
                      <w:marLeft w:val="0"/>
                      <w:marRight w:val="0"/>
                      <w:marTop w:val="0"/>
                      <w:marBottom w:val="0"/>
                      <w:divBdr>
                        <w:top w:val="none" w:sz="0" w:space="0" w:color="auto"/>
                        <w:left w:val="none" w:sz="0" w:space="0" w:color="auto"/>
                        <w:bottom w:val="none" w:sz="0" w:space="0" w:color="auto"/>
                        <w:right w:val="none" w:sz="0" w:space="0" w:color="auto"/>
                      </w:divBdr>
                    </w:div>
                  </w:divsChild>
                </w:div>
                <w:div w:id="1815021405">
                  <w:marLeft w:val="0"/>
                  <w:marRight w:val="0"/>
                  <w:marTop w:val="0"/>
                  <w:marBottom w:val="0"/>
                  <w:divBdr>
                    <w:top w:val="none" w:sz="0" w:space="0" w:color="auto"/>
                    <w:left w:val="none" w:sz="0" w:space="0" w:color="auto"/>
                    <w:bottom w:val="none" w:sz="0" w:space="0" w:color="auto"/>
                    <w:right w:val="none" w:sz="0" w:space="0" w:color="auto"/>
                  </w:divBdr>
                  <w:divsChild>
                    <w:div w:id="763768491">
                      <w:marLeft w:val="0"/>
                      <w:marRight w:val="0"/>
                      <w:marTop w:val="0"/>
                      <w:marBottom w:val="0"/>
                      <w:divBdr>
                        <w:top w:val="none" w:sz="0" w:space="0" w:color="auto"/>
                        <w:left w:val="none" w:sz="0" w:space="0" w:color="auto"/>
                        <w:bottom w:val="none" w:sz="0" w:space="0" w:color="auto"/>
                        <w:right w:val="none" w:sz="0" w:space="0" w:color="auto"/>
                      </w:divBdr>
                    </w:div>
                  </w:divsChild>
                </w:div>
                <w:div w:id="1478303111">
                  <w:marLeft w:val="0"/>
                  <w:marRight w:val="0"/>
                  <w:marTop w:val="0"/>
                  <w:marBottom w:val="0"/>
                  <w:divBdr>
                    <w:top w:val="none" w:sz="0" w:space="0" w:color="auto"/>
                    <w:left w:val="none" w:sz="0" w:space="0" w:color="auto"/>
                    <w:bottom w:val="none" w:sz="0" w:space="0" w:color="auto"/>
                    <w:right w:val="none" w:sz="0" w:space="0" w:color="auto"/>
                  </w:divBdr>
                  <w:divsChild>
                    <w:div w:id="1019161668">
                      <w:marLeft w:val="0"/>
                      <w:marRight w:val="0"/>
                      <w:marTop w:val="0"/>
                      <w:marBottom w:val="0"/>
                      <w:divBdr>
                        <w:top w:val="none" w:sz="0" w:space="0" w:color="auto"/>
                        <w:left w:val="none" w:sz="0" w:space="0" w:color="auto"/>
                        <w:bottom w:val="none" w:sz="0" w:space="0" w:color="auto"/>
                        <w:right w:val="none" w:sz="0" w:space="0" w:color="auto"/>
                      </w:divBdr>
                    </w:div>
                    <w:div w:id="994648402">
                      <w:marLeft w:val="0"/>
                      <w:marRight w:val="0"/>
                      <w:marTop w:val="0"/>
                      <w:marBottom w:val="0"/>
                      <w:divBdr>
                        <w:top w:val="none" w:sz="0" w:space="0" w:color="auto"/>
                        <w:left w:val="none" w:sz="0" w:space="0" w:color="auto"/>
                        <w:bottom w:val="none" w:sz="0" w:space="0" w:color="auto"/>
                        <w:right w:val="none" w:sz="0" w:space="0" w:color="auto"/>
                      </w:divBdr>
                    </w:div>
                  </w:divsChild>
                </w:div>
                <w:div w:id="1566840311">
                  <w:marLeft w:val="0"/>
                  <w:marRight w:val="0"/>
                  <w:marTop w:val="0"/>
                  <w:marBottom w:val="0"/>
                  <w:divBdr>
                    <w:top w:val="none" w:sz="0" w:space="0" w:color="auto"/>
                    <w:left w:val="none" w:sz="0" w:space="0" w:color="auto"/>
                    <w:bottom w:val="none" w:sz="0" w:space="0" w:color="auto"/>
                    <w:right w:val="none" w:sz="0" w:space="0" w:color="auto"/>
                  </w:divBdr>
                  <w:divsChild>
                    <w:div w:id="1173448477">
                      <w:marLeft w:val="0"/>
                      <w:marRight w:val="0"/>
                      <w:marTop w:val="0"/>
                      <w:marBottom w:val="0"/>
                      <w:divBdr>
                        <w:top w:val="none" w:sz="0" w:space="0" w:color="auto"/>
                        <w:left w:val="none" w:sz="0" w:space="0" w:color="auto"/>
                        <w:bottom w:val="none" w:sz="0" w:space="0" w:color="auto"/>
                        <w:right w:val="none" w:sz="0" w:space="0" w:color="auto"/>
                      </w:divBdr>
                    </w:div>
                  </w:divsChild>
                </w:div>
                <w:div w:id="1737512283">
                  <w:marLeft w:val="0"/>
                  <w:marRight w:val="0"/>
                  <w:marTop w:val="0"/>
                  <w:marBottom w:val="0"/>
                  <w:divBdr>
                    <w:top w:val="none" w:sz="0" w:space="0" w:color="auto"/>
                    <w:left w:val="none" w:sz="0" w:space="0" w:color="auto"/>
                    <w:bottom w:val="none" w:sz="0" w:space="0" w:color="auto"/>
                    <w:right w:val="none" w:sz="0" w:space="0" w:color="auto"/>
                  </w:divBdr>
                  <w:divsChild>
                    <w:div w:id="1138642362">
                      <w:marLeft w:val="0"/>
                      <w:marRight w:val="0"/>
                      <w:marTop w:val="0"/>
                      <w:marBottom w:val="0"/>
                      <w:divBdr>
                        <w:top w:val="none" w:sz="0" w:space="0" w:color="auto"/>
                        <w:left w:val="none" w:sz="0" w:space="0" w:color="auto"/>
                        <w:bottom w:val="none" w:sz="0" w:space="0" w:color="auto"/>
                        <w:right w:val="none" w:sz="0" w:space="0" w:color="auto"/>
                      </w:divBdr>
                    </w:div>
                  </w:divsChild>
                </w:div>
                <w:div w:id="1844389858">
                  <w:marLeft w:val="0"/>
                  <w:marRight w:val="0"/>
                  <w:marTop w:val="0"/>
                  <w:marBottom w:val="0"/>
                  <w:divBdr>
                    <w:top w:val="none" w:sz="0" w:space="0" w:color="auto"/>
                    <w:left w:val="none" w:sz="0" w:space="0" w:color="auto"/>
                    <w:bottom w:val="none" w:sz="0" w:space="0" w:color="auto"/>
                    <w:right w:val="none" w:sz="0" w:space="0" w:color="auto"/>
                  </w:divBdr>
                  <w:divsChild>
                    <w:div w:id="1155343425">
                      <w:marLeft w:val="0"/>
                      <w:marRight w:val="0"/>
                      <w:marTop w:val="0"/>
                      <w:marBottom w:val="0"/>
                      <w:divBdr>
                        <w:top w:val="none" w:sz="0" w:space="0" w:color="auto"/>
                        <w:left w:val="none" w:sz="0" w:space="0" w:color="auto"/>
                        <w:bottom w:val="none" w:sz="0" w:space="0" w:color="auto"/>
                        <w:right w:val="none" w:sz="0" w:space="0" w:color="auto"/>
                      </w:divBdr>
                    </w:div>
                  </w:divsChild>
                </w:div>
                <w:div w:id="1958565676">
                  <w:marLeft w:val="0"/>
                  <w:marRight w:val="0"/>
                  <w:marTop w:val="0"/>
                  <w:marBottom w:val="0"/>
                  <w:divBdr>
                    <w:top w:val="none" w:sz="0" w:space="0" w:color="auto"/>
                    <w:left w:val="none" w:sz="0" w:space="0" w:color="auto"/>
                    <w:bottom w:val="none" w:sz="0" w:space="0" w:color="auto"/>
                    <w:right w:val="none" w:sz="0" w:space="0" w:color="auto"/>
                  </w:divBdr>
                  <w:divsChild>
                    <w:div w:id="181432961">
                      <w:marLeft w:val="0"/>
                      <w:marRight w:val="0"/>
                      <w:marTop w:val="0"/>
                      <w:marBottom w:val="0"/>
                      <w:divBdr>
                        <w:top w:val="none" w:sz="0" w:space="0" w:color="auto"/>
                        <w:left w:val="none" w:sz="0" w:space="0" w:color="auto"/>
                        <w:bottom w:val="none" w:sz="0" w:space="0" w:color="auto"/>
                        <w:right w:val="none" w:sz="0" w:space="0" w:color="auto"/>
                      </w:divBdr>
                    </w:div>
                  </w:divsChild>
                </w:div>
                <w:div w:id="2095199647">
                  <w:marLeft w:val="0"/>
                  <w:marRight w:val="0"/>
                  <w:marTop w:val="0"/>
                  <w:marBottom w:val="0"/>
                  <w:divBdr>
                    <w:top w:val="none" w:sz="0" w:space="0" w:color="auto"/>
                    <w:left w:val="none" w:sz="0" w:space="0" w:color="auto"/>
                    <w:bottom w:val="none" w:sz="0" w:space="0" w:color="auto"/>
                    <w:right w:val="none" w:sz="0" w:space="0" w:color="auto"/>
                  </w:divBdr>
                  <w:divsChild>
                    <w:div w:id="1198591761">
                      <w:marLeft w:val="0"/>
                      <w:marRight w:val="0"/>
                      <w:marTop w:val="0"/>
                      <w:marBottom w:val="0"/>
                      <w:divBdr>
                        <w:top w:val="none" w:sz="0" w:space="0" w:color="auto"/>
                        <w:left w:val="none" w:sz="0" w:space="0" w:color="auto"/>
                        <w:bottom w:val="none" w:sz="0" w:space="0" w:color="auto"/>
                        <w:right w:val="none" w:sz="0" w:space="0" w:color="auto"/>
                      </w:divBdr>
                    </w:div>
                  </w:divsChild>
                </w:div>
                <w:div w:id="1881742183">
                  <w:marLeft w:val="0"/>
                  <w:marRight w:val="0"/>
                  <w:marTop w:val="0"/>
                  <w:marBottom w:val="0"/>
                  <w:divBdr>
                    <w:top w:val="none" w:sz="0" w:space="0" w:color="auto"/>
                    <w:left w:val="none" w:sz="0" w:space="0" w:color="auto"/>
                    <w:bottom w:val="none" w:sz="0" w:space="0" w:color="auto"/>
                    <w:right w:val="none" w:sz="0" w:space="0" w:color="auto"/>
                  </w:divBdr>
                  <w:divsChild>
                    <w:div w:id="1943952073">
                      <w:marLeft w:val="0"/>
                      <w:marRight w:val="0"/>
                      <w:marTop w:val="0"/>
                      <w:marBottom w:val="0"/>
                      <w:divBdr>
                        <w:top w:val="none" w:sz="0" w:space="0" w:color="auto"/>
                        <w:left w:val="none" w:sz="0" w:space="0" w:color="auto"/>
                        <w:bottom w:val="none" w:sz="0" w:space="0" w:color="auto"/>
                        <w:right w:val="none" w:sz="0" w:space="0" w:color="auto"/>
                      </w:divBdr>
                    </w:div>
                  </w:divsChild>
                </w:div>
                <w:div w:id="158470108">
                  <w:marLeft w:val="0"/>
                  <w:marRight w:val="0"/>
                  <w:marTop w:val="0"/>
                  <w:marBottom w:val="0"/>
                  <w:divBdr>
                    <w:top w:val="none" w:sz="0" w:space="0" w:color="auto"/>
                    <w:left w:val="none" w:sz="0" w:space="0" w:color="auto"/>
                    <w:bottom w:val="none" w:sz="0" w:space="0" w:color="auto"/>
                    <w:right w:val="none" w:sz="0" w:space="0" w:color="auto"/>
                  </w:divBdr>
                  <w:divsChild>
                    <w:div w:id="1205368747">
                      <w:marLeft w:val="0"/>
                      <w:marRight w:val="0"/>
                      <w:marTop w:val="0"/>
                      <w:marBottom w:val="0"/>
                      <w:divBdr>
                        <w:top w:val="none" w:sz="0" w:space="0" w:color="auto"/>
                        <w:left w:val="none" w:sz="0" w:space="0" w:color="auto"/>
                        <w:bottom w:val="none" w:sz="0" w:space="0" w:color="auto"/>
                        <w:right w:val="none" w:sz="0" w:space="0" w:color="auto"/>
                      </w:divBdr>
                    </w:div>
                  </w:divsChild>
                </w:div>
                <w:div w:id="1424571576">
                  <w:marLeft w:val="0"/>
                  <w:marRight w:val="0"/>
                  <w:marTop w:val="0"/>
                  <w:marBottom w:val="0"/>
                  <w:divBdr>
                    <w:top w:val="none" w:sz="0" w:space="0" w:color="auto"/>
                    <w:left w:val="none" w:sz="0" w:space="0" w:color="auto"/>
                    <w:bottom w:val="none" w:sz="0" w:space="0" w:color="auto"/>
                    <w:right w:val="none" w:sz="0" w:space="0" w:color="auto"/>
                  </w:divBdr>
                  <w:divsChild>
                    <w:div w:id="1999726214">
                      <w:marLeft w:val="0"/>
                      <w:marRight w:val="0"/>
                      <w:marTop w:val="0"/>
                      <w:marBottom w:val="0"/>
                      <w:divBdr>
                        <w:top w:val="none" w:sz="0" w:space="0" w:color="auto"/>
                        <w:left w:val="none" w:sz="0" w:space="0" w:color="auto"/>
                        <w:bottom w:val="none" w:sz="0" w:space="0" w:color="auto"/>
                        <w:right w:val="none" w:sz="0" w:space="0" w:color="auto"/>
                      </w:divBdr>
                    </w:div>
                  </w:divsChild>
                </w:div>
                <w:div w:id="1344432906">
                  <w:marLeft w:val="0"/>
                  <w:marRight w:val="0"/>
                  <w:marTop w:val="0"/>
                  <w:marBottom w:val="0"/>
                  <w:divBdr>
                    <w:top w:val="none" w:sz="0" w:space="0" w:color="auto"/>
                    <w:left w:val="none" w:sz="0" w:space="0" w:color="auto"/>
                    <w:bottom w:val="none" w:sz="0" w:space="0" w:color="auto"/>
                    <w:right w:val="none" w:sz="0" w:space="0" w:color="auto"/>
                  </w:divBdr>
                  <w:divsChild>
                    <w:div w:id="629744270">
                      <w:marLeft w:val="0"/>
                      <w:marRight w:val="0"/>
                      <w:marTop w:val="0"/>
                      <w:marBottom w:val="0"/>
                      <w:divBdr>
                        <w:top w:val="none" w:sz="0" w:space="0" w:color="auto"/>
                        <w:left w:val="none" w:sz="0" w:space="0" w:color="auto"/>
                        <w:bottom w:val="none" w:sz="0" w:space="0" w:color="auto"/>
                        <w:right w:val="none" w:sz="0" w:space="0" w:color="auto"/>
                      </w:divBdr>
                    </w:div>
                    <w:div w:id="1070807565">
                      <w:marLeft w:val="0"/>
                      <w:marRight w:val="0"/>
                      <w:marTop w:val="0"/>
                      <w:marBottom w:val="0"/>
                      <w:divBdr>
                        <w:top w:val="none" w:sz="0" w:space="0" w:color="auto"/>
                        <w:left w:val="none" w:sz="0" w:space="0" w:color="auto"/>
                        <w:bottom w:val="none" w:sz="0" w:space="0" w:color="auto"/>
                        <w:right w:val="none" w:sz="0" w:space="0" w:color="auto"/>
                      </w:divBdr>
                    </w:div>
                    <w:div w:id="697320720">
                      <w:marLeft w:val="0"/>
                      <w:marRight w:val="0"/>
                      <w:marTop w:val="0"/>
                      <w:marBottom w:val="0"/>
                      <w:divBdr>
                        <w:top w:val="none" w:sz="0" w:space="0" w:color="auto"/>
                        <w:left w:val="none" w:sz="0" w:space="0" w:color="auto"/>
                        <w:bottom w:val="none" w:sz="0" w:space="0" w:color="auto"/>
                        <w:right w:val="none" w:sz="0" w:space="0" w:color="auto"/>
                      </w:divBdr>
                    </w:div>
                    <w:div w:id="430050105">
                      <w:marLeft w:val="0"/>
                      <w:marRight w:val="0"/>
                      <w:marTop w:val="0"/>
                      <w:marBottom w:val="0"/>
                      <w:divBdr>
                        <w:top w:val="none" w:sz="0" w:space="0" w:color="auto"/>
                        <w:left w:val="none" w:sz="0" w:space="0" w:color="auto"/>
                        <w:bottom w:val="none" w:sz="0" w:space="0" w:color="auto"/>
                        <w:right w:val="none" w:sz="0" w:space="0" w:color="auto"/>
                      </w:divBdr>
                    </w:div>
                    <w:div w:id="339281339">
                      <w:marLeft w:val="0"/>
                      <w:marRight w:val="0"/>
                      <w:marTop w:val="0"/>
                      <w:marBottom w:val="0"/>
                      <w:divBdr>
                        <w:top w:val="none" w:sz="0" w:space="0" w:color="auto"/>
                        <w:left w:val="none" w:sz="0" w:space="0" w:color="auto"/>
                        <w:bottom w:val="none" w:sz="0" w:space="0" w:color="auto"/>
                        <w:right w:val="none" w:sz="0" w:space="0" w:color="auto"/>
                      </w:divBdr>
                    </w:div>
                  </w:divsChild>
                </w:div>
                <w:div w:id="2074430691">
                  <w:marLeft w:val="0"/>
                  <w:marRight w:val="0"/>
                  <w:marTop w:val="0"/>
                  <w:marBottom w:val="0"/>
                  <w:divBdr>
                    <w:top w:val="none" w:sz="0" w:space="0" w:color="auto"/>
                    <w:left w:val="none" w:sz="0" w:space="0" w:color="auto"/>
                    <w:bottom w:val="none" w:sz="0" w:space="0" w:color="auto"/>
                    <w:right w:val="none" w:sz="0" w:space="0" w:color="auto"/>
                  </w:divBdr>
                  <w:divsChild>
                    <w:div w:id="331639658">
                      <w:marLeft w:val="0"/>
                      <w:marRight w:val="0"/>
                      <w:marTop w:val="0"/>
                      <w:marBottom w:val="0"/>
                      <w:divBdr>
                        <w:top w:val="none" w:sz="0" w:space="0" w:color="auto"/>
                        <w:left w:val="none" w:sz="0" w:space="0" w:color="auto"/>
                        <w:bottom w:val="none" w:sz="0" w:space="0" w:color="auto"/>
                        <w:right w:val="none" w:sz="0" w:space="0" w:color="auto"/>
                      </w:divBdr>
                    </w:div>
                  </w:divsChild>
                </w:div>
                <w:div w:id="975255260">
                  <w:marLeft w:val="0"/>
                  <w:marRight w:val="0"/>
                  <w:marTop w:val="0"/>
                  <w:marBottom w:val="0"/>
                  <w:divBdr>
                    <w:top w:val="none" w:sz="0" w:space="0" w:color="auto"/>
                    <w:left w:val="none" w:sz="0" w:space="0" w:color="auto"/>
                    <w:bottom w:val="none" w:sz="0" w:space="0" w:color="auto"/>
                    <w:right w:val="none" w:sz="0" w:space="0" w:color="auto"/>
                  </w:divBdr>
                  <w:divsChild>
                    <w:div w:id="1312565075">
                      <w:marLeft w:val="0"/>
                      <w:marRight w:val="0"/>
                      <w:marTop w:val="0"/>
                      <w:marBottom w:val="0"/>
                      <w:divBdr>
                        <w:top w:val="none" w:sz="0" w:space="0" w:color="auto"/>
                        <w:left w:val="none" w:sz="0" w:space="0" w:color="auto"/>
                        <w:bottom w:val="none" w:sz="0" w:space="0" w:color="auto"/>
                        <w:right w:val="none" w:sz="0" w:space="0" w:color="auto"/>
                      </w:divBdr>
                    </w:div>
                  </w:divsChild>
                </w:div>
                <w:div w:id="2009138681">
                  <w:marLeft w:val="0"/>
                  <w:marRight w:val="0"/>
                  <w:marTop w:val="0"/>
                  <w:marBottom w:val="0"/>
                  <w:divBdr>
                    <w:top w:val="none" w:sz="0" w:space="0" w:color="auto"/>
                    <w:left w:val="none" w:sz="0" w:space="0" w:color="auto"/>
                    <w:bottom w:val="none" w:sz="0" w:space="0" w:color="auto"/>
                    <w:right w:val="none" w:sz="0" w:space="0" w:color="auto"/>
                  </w:divBdr>
                  <w:divsChild>
                    <w:div w:id="537473661">
                      <w:marLeft w:val="0"/>
                      <w:marRight w:val="0"/>
                      <w:marTop w:val="0"/>
                      <w:marBottom w:val="0"/>
                      <w:divBdr>
                        <w:top w:val="none" w:sz="0" w:space="0" w:color="auto"/>
                        <w:left w:val="none" w:sz="0" w:space="0" w:color="auto"/>
                        <w:bottom w:val="none" w:sz="0" w:space="0" w:color="auto"/>
                        <w:right w:val="none" w:sz="0" w:space="0" w:color="auto"/>
                      </w:divBdr>
                    </w:div>
                  </w:divsChild>
                </w:div>
                <w:div w:id="224919796">
                  <w:marLeft w:val="0"/>
                  <w:marRight w:val="0"/>
                  <w:marTop w:val="0"/>
                  <w:marBottom w:val="0"/>
                  <w:divBdr>
                    <w:top w:val="none" w:sz="0" w:space="0" w:color="auto"/>
                    <w:left w:val="none" w:sz="0" w:space="0" w:color="auto"/>
                    <w:bottom w:val="none" w:sz="0" w:space="0" w:color="auto"/>
                    <w:right w:val="none" w:sz="0" w:space="0" w:color="auto"/>
                  </w:divBdr>
                  <w:divsChild>
                    <w:div w:id="729159432">
                      <w:marLeft w:val="0"/>
                      <w:marRight w:val="0"/>
                      <w:marTop w:val="0"/>
                      <w:marBottom w:val="0"/>
                      <w:divBdr>
                        <w:top w:val="none" w:sz="0" w:space="0" w:color="auto"/>
                        <w:left w:val="none" w:sz="0" w:space="0" w:color="auto"/>
                        <w:bottom w:val="none" w:sz="0" w:space="0" w:color="auto"/>
                        <w:right w:val="none" w:sz="0" w:space="0" w:color="auto"/>
                      </w:divBdr>
                    </w:div>
                  </w:divsChild>
                </w:div>
                <w:div w:id="1010986162">
                  <w:marLeft w:val="0"/>
                  <w:marRight w:val="0"/>
                  <w:marTop w:val="0"/>
                  <w:marBottom w:val="0"/>
                  <w:divBdr>
                    <w:top w:val="none" w:sz="0" w:space="0" w:color="auto"/>
                    <w:left w:val="none" w:sz="0" w:space="0" w:color="auto"/>
                    <w:bottom w:val="none" w:sz="0" w:space="0" w:color="auto"/>
                    <w:right w:val="none" w:sz="0" w:space="0" w:color="auto"/>
                  </w:divBdr>
                  <w:divsChild>
                    <w:div w:id="261689880">
                      <w:marLeft w:val="0"/>
                      <w:marRight w:val="0"/>
                      <w:marTop w:val="0"/>
                      <w:marBottom w:val="0"/>
                      <w:divBdr>
                        <w:top w:val="none" w:sz="0" w:space="0" w:color="auto"/>
                        <w:left w:val="none" w:sz="0" w:space="0" w:color="auto"/>
                        <w:bottom w:val="none" w:sz="0" w:space="0" w:color="auto"/>
                        <w:right w:val="none" w:sz="0" w:space="0" w:color="auto"/>
                      </w:divBdr>
                    </w:div>
                  </w:divsChild>
                </w:div>
                <w:div w:id="210966996">
                  <w:marLeft w:val="0"/>
                  <w:marRight w:val="0"/>
                  <w:marTop w:val="0"/>
                  <w:marBottom w:val="0"/>
                  <w:divBdr>
                    <w:top w:val="none" w:sz="0" w:space="0" w:color="auto"/>
                    <w:left w:val="none" w:sz="0" w:space="0" w:color="auto"/>
                    <w:bottom w:val="none" w:sz="0" w:space="0" w:color="auto"/>
                    <w:right w:val="none" w:sz="0" w:space="0" w:color="auto"/>
                  </w:divBdr>
                  <w:divsChild>
                    <w:div w:id="95442833">
                      <w:marLeft w:val="0"/>
                      <w:marRight w:val="0"/>
                      <w:marTop w:val="0"/>
                      <w:marBottom w:val="0"/>
                      <w:divBdr>
                        <w:top w:val="none" w:sz="0" w:space="0" w:color="auto"/>
                        <w:left w:val="none" w:sz="0" w:space="0" w:color="auto"/>
                        <w:bottom w:val="none" w:sz="0" w:space="0" w:color="auto"/>
                        <w:right w:val="none" w:sz="0" w:space="0" w:color="auto"/>
                      </w:divBdr>
                    </w:div>
                    <w:div w:id="68429692">
                      <w:marLeft w:val="0"/>
                      <w:marRight w:val="0"/>
                      <w:marTop w:val="0"/>
                      <w:marBottom w:val="0"/>
                      <w:divBdr>
                        <w:top w:val="none" w:sz="0" w:space="0" w:color="auto"/>
                        <w:left w:val="none" w:sz="0" w:space="0" w:color="auto"/>
                        <w:bottom w:val="none" w:sz="0" w:space="0" w:color="auto"/>
                        <w:right w:val="none" w:sz="0" w:space="0" w:color="auto"/>
                      </w:divBdr>
                    </w:div>
                    <w:div w:id="891498265">
                      <w:marLeft w:val="0"/>
                      <w:marRight w:val="0"/>
                      <w:marTop w:val="0"/>
                      <w:marBottom w:val="0"/>
                      <w:divBdr>
                        <w:top w:val="none" w:sz="0" w:space="0" w:color="auto"/>
                        <w:left w:val="none" w:sz="0" w:space="0" w:color="auto"/>
                        <w:bottom w:val="none" w:sz="0" w:space="0" w:color="auto"/>
                        <w:right w:val="none" w:sz="0" w:space="0" w:color="auto"/>
                      </w:divBdr>
                    </w:div>
                    <w:div w:id="1758676779">
                      <w:marLeft w:val="0"/>
                      <w:marRight w:val="0"/>
                      <w:marTop w:val="0"/>
                      <w:marBottom w:val="0"/>
                      <w:divBdr>
                        <w:top w:val="none" w:sz="0" w:space="0" w:color="auto"/>
                        <w:left w:val="none" w:sz="0" w:space="0" w:color="auto"/>
                        <w:bottom w:val="none" w:sz="0" w:space="0" w:color="auto"/>
                        <w:right w:val="none" w:sz="0" w:space="0" w:color="auto"/>
                      </w:divBdr>
                    </w:div>
                    <w:div w:id="150413377">
                      <w:marLeft w:val="0"/>
                      <w:marRight w:val="0"/>
                      <w:marTop w:val="0"/>
                      <w:marBottom w:val="0"/>
                      <w:divBdr>
                        <w:top w:val="none" w:sz="0" w:space="0" w:color="auto"/>
                        <w:left w:val="none" w:sz="0" w:space="0" w:color="auto"/>
                        <w:bottom w:val="none" w:sz="0" w:space="0" w:color="auto"/>
                        <w:right w:val="none" w:sz="0" w:space="0" w:color="auto"/>
                      </w:divBdr>
                    </w:div>
                    <w:div w:id="1967615207">
                      <w:marLeft w:val="0"/>
                      <w:marRight w:val="0"/>
                      <w:marTop w:val="0"/>
                      <w:marBottom w:val="0"/>
                      <w:divBdr>
                        <w:top w:val="none" w:sz="0" w:space="0" w:color="auto"/>
                        <w:left w:val="none" w:sz="0" w:space="0" w:color="auto"/>
                        <w:bottom w:val="none" w:sz="0" w:space="0" w:color="auto"/>
                        <w:right w:val="none" w:sz="0" w:space="0" w:color="auto"/>
                      </w:divBdr>
                    </w:div>
                    <w:div w:id="312755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5466371">
          <w:marLeft w:val="0"/>
          <w:marRight w:val="0"/>
          <w:marTop w:val="0"/>
          <w:marBottom w:val="0"/>
          <w:divBdr>
            <w:top w:val="none" w:sz="0" w:space="0" w:color="auto"/>
            <w:left w:val="none" w:sz="0" w:space="0" w:color="auto"/>
            <w:bottom w:val="none" w:sz="0" w:space="0" w:color="auto"/>
            <w:right w:val="none" w:sz="0" w:space="0" w:color="auto"/>
          </w:divBdr>
        </w:div>
        <w:div w:id="371196574">
          <w:marLeft w:val="0"/>
          <w:marRight w:val="0"/>
          <w:marTop w:val="0"/>
          <w:marBottom w:val="0"/>
          <w:divBdr>
            <w:top w:val="none" w:sz="0" w:space="0" w:color="auto"/>
            <w:left w:val="none" w:sz="0" w:space="0" w:color="auto"/>
            <w:bottom w:val="none" w:sz="0" w:space="0" w:color="auto"/>
            <w:right w:val="none" w:sz="0" w:space="0" w:color="auto"/>
          </w:divBdr>
        </w:div>
        <w:div w:id="1939094537">
          <w:marLeft w:val="0"/>
          <w:marRight w:val="0"/>
          <w:marTop w:val="0"/>
          <w:marBottom w:val="0"/>
          <w:divBdr>
            <w:top w:val="none" w:sz="0" w:space="0" w:color="auto"/>
            <w:left w:val="none" w:sz="0" w:space="0" w:color="auto"/>
            <w:bottom w:val="none" w:sz="0" w:space="0" w:color="auto"/>
            <w:right w:val="none" w:sz="0" w:space="0" w:color="auto"/>
          </w:divBdr>
        </w:div>
      </w:divsChild>
    </w:div>
    <w:div w:id="1397974233">
      <w:bodyDiv w:val="1"/>
      <w:marLeft w:val="0"/>
      <w:marRight w:val="0"/>
      <w:marTop w:val="0"/>
      <w:marBottom w:val="0"/>
      <w:divBdr>
        <w:top w:val="none" w:sz="0" w:space="0" w:color="auto"/>
        <w:left w:val="none" w:sz="0" w:space="0" w:color="auto"/>
        <w:bottom w:val="none" w:sz="0" w:space="0" w:color="auto"/>
        <w:right w:val="none" w:sz="0" w:space="0" w:color="auto"/>
      </w:divBdr>
      <w:divsChild>
        <w:div w:id="1469056185">
          <w:marLeft w:val="0"/>
          <w:marRight w:val="0"/>
          <w:marTop w:val="0"/>
          <w:marBottom w:val="0"/>
          <w:divBdr>
            <w:top w:val="none" w:sz="0" w:space="0" w:color="auto"/>
            <w:left w:val="none" w:sz="0" w:space="0" w:color="auto"/>
            <w:bottom w:val="none" w:sz="0" w:space="0" w:color="auto"/>
            <w:right w:val="none" w:sz="0" w:space="0" w:color="auto"/>
          </w:divBdr>
          <w:divsChild>
            <w:div w:id="158233327">
              <w:marLeft w:val="0"/>
              <w:marRight w:val="0"/>
              <w:marTop w:val="0"/>
              <w:marBottom w:val="0"/>
              <w:divBdr>
                <w:top w:val="none" w:sz="0" w:space="0" w:color="auto"/>
                <w:left w:val="none" w:sz="0" w:space="0" w:color="auto"/>
                <w:bottom w:val="none" w:sz="0" w:space="0" w:color="auto"/>
                <w:right w:val="none" w:sz="0" w:space="0" w:color="auto"/>
              </w:divBdr>
            </w:div>
          </w:divsChild>
        </w:div>
        <w:div w:id="1463226299">
          <w:marLeft w:val="0"/>
          <w:marRight w:val="0"/>
          <w:marTop w:val="0"/>
          <w:marBottom w:val="0"/>
          <w:divBdr>
            <w:top w:val="none" w:sz="0" w:space="0" w:color="auto"/>
            <w:left w:val="none" w:sz="0" w:space="0" w:color="auto"/>
            <w:bottom w:val="none" w:sz="0" w:space="0" w:color="auto"/>
            <w:right w:val="none" w:sz="0" w:space="0" w:color="auto"/>
          </w:divBdr>
          <w:divsChild>
            <w:div w:id="959722662">
              <w:marLeft w:val="0"/>
              <w:marRight w:val="0"/>
              <w:marTop w:val="0"/>
              <w:marBottom w:val="0"/>
              <w:divBdr>
                <w:top w:val="none" w:sz="0" w:space="0" w:color="auto"/>
                <w:left w:val="none" w:sz="0" w:space="0" w:color="auto"/>
                <w:bottom w:val="none" w:sz="0" w:space="0" w:color="auto"/>
                <w:right w:val="none" w:sz="0" w:space="0" w:color="auto"/>
              </w:divBdr>
            </w:div>
            <w:div w:id="1482120211">
              <w:marLeft w:val="0"/>
              <w:marRight w:val="0"/>
              <w:marTop w:val="0"/>
              <w:marBottom w:val="0"/>
              <w:divBdr>
                <w:top w:val="none" w:sz="0" w:space="0" w:color="auto"/>
                <w:left w:val="none" w:sz="0" w:space="0" w:color="auto"/>
                <w:bottom w:val="none" w:sz="0" w:space="0" w:color="auto"/>
                <w:right w:val="none" w:sz="0" w:space="0" w:color="auto"/>
              </w:divBdr>
            </w:div>
          </w:divsChild>
        </w:div>
        <w:div w:id="102117209">
          <w:marLeft w:val="0"/>
          <w:marRight w:val="0"/>
          <w:marTop w:val="0"/>
          <w:marBottom w:val="0"/>
          <w:divBdr>
            <w:top w:val="none" w:sz="0" w:space="0" w:color="auto"/>
            <w:left w:val="none" w:sz="0" w:space="0" w:color="auto"/>
            <w:bottom w:val="none" w:sz="0" w:space="0" w:color="auto"/>
            <w:right w:val="none" w:sz="0" w:space="0" w:color="auto"/>
          </w:divBdr>
          <w:divsChild>
            <w:div w:id="2027830463">
              <w:marLeft w:val="0"/>
              <w:marRight w:val="0"/>
              <w:marTop w:val="0"/>
              <w:marBottom w:val="0"/>
              <w:divBdr>
                <w:top w:val="none" w:sz="0" w:space="0" w:color="auto"/>
                <w:left w:val="none" w:sz="0" w:space="0" w:color="auto"/>
                <w:bottom w:val="none" w:sz="0" w:space="0" w:color="auto"/>
                <w:right w:val="none" w:sz="0" w:space="0" w:color="auto"/>
              </w:divBdr>
            </w:div>
          </w:divsChild>
        </w:div>
        <w:div w:id="2051420725">
          <w:marLeft w:val="0"/>
          <w:marRight w:val="0"/>
          <w:marTop w:val="0"/>
          <w:marBottom w:val="0"/>
          <w:divBdr>
            <w:top w:val="none" w:sz="0" w:space="0" w:color="auto"/>
            <w:left w:val="none" w:sz="0" w:space="0" w:color="auto"/>
            <w:bottom w:val="none" w:sz="0" w:space="0" w:color="auto"/>
            <w:right w:val="none" w:sz="0" w:space="0" w:color="auto"/>
          </w:divBdr>
          <w:divsChild>
            <w:div w:id="85734744">
              <w:marLeft w:val="0"/>
              <w:marRight w:val="0"/>
              <w:marTop w:val="0"/>
              <w:marBottom w:val="0"/>
              <w:divBdr>
                <w:top w:val="none" w:sz="0" w:space="0" w:color="auto"/>
                <w:left w:val="none" w:sz="0" w:space="0" w:color="auto"/>
                <w:bottom w:val="none" w:sz="0" w:space="0" w:color="auto"/>
                <w:right w:val="none" w:sz="0" w:space="0" w:color="auto"/>
              </w:divBdr>
            </w:div>
          </w:divsChild>
        </w:div>
        <w:div w:id="436295771">
          <w:marLeft w:val="0"/>
          <w:marRight w:val="0"/>
          <w:marTop w:val="0"/>
          <w:marBottom w:val="0"/>
          <w:divBdr>
            <w:top w:val="none" w:sz="0" w:space="0" w:color="auto"/>
            <w:left w:val="none" w:sz="0" w:space="0" w:color="auto"/>
            <w:bottom w:val="none" w:sz="0" w:space="0" w:color="auto"/>
            <w:right w:val="none" w:sz="0" w:space="0" w:color="auto"/>
          </w:divBdr>
          <w:divsChild>
            <w:div w:id="1125075940">
              <w:marLeft w:val="0"/>
              <w:marRight w:val="0"/>
              <w:marTop w:val="0"/>
              <w:marBottom w:val="0"/>
              <w:divBdr>
                <w:top w:val="none" w:sz="0" w:space="0" w:color="auto"/>
                <w:left w:val="none" w:sz="0" w:space="0" w:color="auto"/>
                <w:bottom w:val="none" w:sz="0" w:space="0" w:color="auto"/>
                <w:right w:val="none" w:sz="0" w:space="0" w:color="auto"/>
              </w:divBdr>
            </w:div>
          </w:divsChild>
        </w:div>
        <w:div w:id="1450931520">
          <w:marLeft w:val="0"/>
          <w:marRight w:val="0"/>
          <w:marTop w:val="0"/>
          <w:marBottom w:val="0"/>
          <w:divBdr>
            <w:top w:val="none" w:sz="0" w:space="0" w:color="auto"/>
            <w:left w:val="none" w:sz="0" w:space="0" w:color="auto"/>
            <w:bottom w:val="none" w:sz="0" w:space="0" w:color="auto"/>
            <w:right w:val="none" w:sz="0" w:space="0" w:color="auto"/>
          </w:divBdr>
          <w:divsChild>
            <w:div w:id="919483254">
              <w:marLeft w:val="0"/>
              <w:marRight w:val="0"/>
              <w:marTop w:val="0"/>
              <w:marBottom w:val="0"/>
              <w:divBdr>
                <w:top w:val="none" w:sz="0" w:space="0" w:color="auto"/>
                <w:left w:val="none" w:sz="0" w:space="0" w:color="auto"/>
                <w:bottom w:val="none" w:sz="0" w:space="0" w:color="auto"/>
                <w:right w:val="none" w:sz="0" w:space="0" w:color="auto"/>
              </w:divBdr>
            </w:div>
          </w:divsChild>
        </w:div>
        <w:div w:id="634677128">
          <w:marLeft w:val="0"/>
          <w:marRight w:val="0"/>
          <w:marTop w:val="0"/>
          <w:marBottom w:val="0"/>
          <w:divBdr>
            <w:top w:val="none" w:sz="0" w:space="0" w:color="auto"/>
            <w:left w:val="none" w:sz="0" w:space="0" w:color="auto"/>
            <w:bottom w:val="none" w:sz="0" w:space="0" w:color="auto"/>
            <w:right w:val="none" w:sz="0" w:space="0" w:color="auto"/>
          </w:divBdr>
          <w:divsChild>
            <w:div w:id="1180968263">
              <w:marLeft w:val="0"/>
              <w:marRight w:val="0"/>
              <w:marTop w:val="0"/>
              <w:marBottom w:val="0"/>
              <w:divBdr>
                <w:top w:val="none" w:sz="0" w:space="0" w:color="auto"/>
                <w:left w:val="none" w:sz="0" w:space="0" w:color="auto"/>
                <w:bottom w:val="none" w:sz="0" w:space="0" w:color="auto"/>
                <w:right w:val="none" w:sz="0" w:space="0" w:color="auto"/>
              </w:divBdr>
            </w:div>
          </w:divsChild>
        </w:div>
        <w:div w:id="1869487397">
          <w:marLeft w:val="0"/>
          <w:marRight w:val="0"/>
          <w:marTop w:val="0"/>
          <w:marBottom w:val="0"/>
          <w:divBdr>
            <w:top w:val="none" w:sz="0" w:space="0" w:color="auto"/>
            <w:left w:val="none" w:sz="0" w:space="0" w:color="auto"/>
            <w:bottom w:val="none" w:sz="0" w:space="0" w:color="auto"/>
            <w:right w:val="none" w:sz="0" w:space="0" w:color="auto"/>
          </w:divBdr>
          <w:divsChild>
            <w:div w:id="25260790">
              <w:marLeft w:val="0"/>
              <w:marRight w:val="0"/>
              <w:marTop w:val="0"/>
              <w:marBottom w:val="0"/>
              <w:divBdr>
                <w:top w:val="none" w:sz="0" w:space="0" w:color="auto"/>
                <w:left w:val="none" w:sz="0" w:space="0" w:color="auto"/>
                <w:bottom w:val="none" w:sz="0" w:space="0" w:color="auto"/>
                <w:right w:val="none" w:sz="0" w:space="0" w:color="auto"/>
              </w:divBdr>
            </w:div>
          </w:divsChild>
        </w:div>
        <w:div w:id="1439791780">
          <w:marLeft w:val="0"/>
          <w:marRight w:val="0"/>
          <w:marTop w:val="0"/>
          <w:marBottom w:val="0"/>
          <w:divBdr>
            <w:top w:val="none" w:sz="0" w:space="0" w:color="auto"/>
            <w:left w:val="none" w:sz="0" w:space="0" w:color="auto"/>
            <w:bottom w:val="none" w:sz="0" w:space="0" w:color="auto"/>
            <w:right w:val="none" w:sz="0" w:space="0" w:color="auto"/>
          </w:divBdr>
          <w:divsChild>
            <w:div w:id="920334615">
              <w:marLeft w:val="0"/>
              <w:marRight w:val="0"/>
              <w:marTop w:val="0"/>
              <w:marBottom w:val="0"/>
              <w:divBdr>
                <w:top w:val="none" w:sz="0" w:space="0" w:color="auto"/>
                <w:left w:val="none" w:sz="0" w:space="0" w:color="auto"/>
                <w:bottom w:val="none" w:sz="0" w:space="0" w:color="auto"/>
                <w:right w:val="none" w:sz="0" w:space="0" w:color="auto"/>
              </w:divBdr>
            </w:div>
          </w:divsChild>
        </w:div>
        <w:div w:id="719596920">
          <w:marLeft w:val="0"/>
          <w:marRight w:val="0"/>
          <w:marTop w:val="0"/>
          <w:marBottom w:val="0"/>
          <w:divBdr>
            <w:top w:val="none" w:sz="0" w:space="0" w:color="auto"/>
            <w:left w:val="none" w:sz="0" w:space="0" w:color="auto"/>
            <w:bottom w:val="none" w:sz="0" w:space="0" w:color="auto"/>
            <w:right w:val="none" w:sz="0" w:space="0" w:color="auto"/>
          </w:divBdr>
          <w:divsChild>
            <w:div w:id="588316943">
              <w:marLeft w:val="0"/>
              <w:marRight w:val="0"/>
              <w:marTop w:val="0"/>
              <w:marBottom w:val="0"/>
              <w:divBdr>
                <w:top w:val="none" w:sz="0" w:space="0" w:color="auto"/>
                <w:left w:val="none" w:sz="0" w:space="0" w:color="auto"/>
                <w:bottom w:val="none" w:sz="0" w:space="0" w:color="auto"/>
                <w:right w:val="none" w:sz="0" w:space="0" w:color="auto"/>
              </w:divBdr>
            </w:div>
          </w:divsChild>
        </w:div>
        <w:div w:id="745347961">
          <w:marLeft w:val="0"/>
          <w:marRight w:val="0"/>
          <w:marTop w:val="0"/>
          <w:marBottom w:val="0"/>
          <w:divBdr>
            <w:top w:val="none" w:sz="0" w:space="0" w:color="auto"/>
            <w:left w:val="none" w:sz="0" w:space="0" w:color="auto"/>
            <w:bottom w:val="none" w:sz="0" w:space="0" w:color="auto"/>
            <w:right w:val="none" w:sz="0" w:space="0" w:color="auto"/>
          </w:divBdr>
          <w:divsChild>
            <w:div w:id="1589581496">
              <w:marLeft w:val="0"/>
              <w:marRight w:val="0"/>
              <w:marTop w:val="0"/>
              <w:marBottom w:val="0"/>
              <w:divBdr>
                <w:top w:val="none" w:sz="0" w:space="0" w:color="auto"/>
                <w:left w:val="none" w:sz="0" w:space="0" w:color="auto"/>
                <w:bottom w:val="none" w:sz="0" w:space="0" w:color="auto"/>
                <w:right w:val="none" w:sz="0" w:space="0" w:color="auto"/>
              </w:divBdr>
            </w:div>
          </w:divsChild>
        </w:div>
        <w:div w:id="1278023669">
          <w:marLeft w:val="0"/>
          <w:marRight w:val="0"/>
          <w:marTop w:val="0"/>
          <w:marBottom w:val="0"/>
          <w:divBdr>
            <w:top w:val="none" w:sz="0" w:space="0" w:color="auto"/>
            <w:left w:val="none" w:sz="0" w:space="0" w:color="auto"/>
            <w:bottom w:val="none" w:sz="0" w:space="0" w:color="auto"/>
            <w:right w:val="none" w:sz="0" w:space="0" w:color="auto"/>
          </w:divBdr>
          <w:divsChild>
            <w:div w:id="2120952790">
              <w:marLeft w:val="0"/>
              <w:marRight w:val="0"/>
              <w:marTop w:val="0"/>
              <w:marBottom w:val="0"/>
              <w:divBdr>
                <w:top w:val="none" w:sz="0" w:space="0" w:color="auto"/>
                <w:left w:val="none" w:sz="0" w:space="0" w:color="auto"/>
                <w:bottom w:val="none" w:sz="0" w:space="0" w:color="auto"/>
                <w:right w:val="none" w:sz="0" w:space="0" w:color="auto"/>
              </w:divBdr>
            </w:div>
          </w:divsChild>
        </w:div>
        <w:div w:id="232007061">
          <w:marLeft w:val="0"/>
          <w:marRight w:val="0"/>
          <w:marTop w:val="0"/>
          <w:marBottom w:val="0"/>
          <w:divBdr>
            <w:top w:val="none" w:sz="0" w:space="0" w:color="auto"/>
            <w:left w:val="none" w:sz="0" w:space="0" w:color="auto"/>
            <w:bottom w:val="none" w:sz="0" w:space="0" w:color="auto"/>
            <w:right w:val="none" w:sz="0" w:space="0" w:color="auto"/>
          </w:divBdr>
          <w:divsChild>
            <w:div w:id="859129431">
              <w:marLeft w:val="0"/>
              <w:marRight w:val="0"/>
              <w:marTop w:val="0"/>
              <w:marBottom w:val="0"/>
              <w:divBdr>
                <w:top w:val="none" w:sz="0" w:space="0" w:color="auto"/>
                <w:left w:val="none" w:sz="0" w:space="0" w:color="auto"/>
                <w:bottom w:val="none" w:sz="0" w:space="0" w:color="auto"/>
                <w:right w:val="none" w:sz="0" w:space="0" w:color="auto"/>
              </w:divBdr>
            </w:div>
          </w:divsChild>
        </w:div>
        <w:div w:id="156386935">
          <w:marLeft w:val="0"/>
          <w:marRight w:val="0"/>
          <w:marTop w:val="0"/>
          <w:marBottom w:val="0"/>
          <w:divBdr>
            <w:top w:val="none" w:sz="0" w:space="0" w:color="auto"/>
            <w:left w:val="none" w:sz="0" w:space="0" w:color="auto"/>
            <w:bottom w:val="none" w:sz="0" w:space="0" w:color="auto"/>
            <w:right w:val="none" w:sz="0" w:space="0" w:color="auto"/>
          </w:divBdr>
          <w:divsChild>
            <w:div w:id="1697198384">
              <w:marLeft w:val="0"/>
              <w:marRight w:val="0"/>
              <w:marTop w:val="0"/>
              <w:marBottom w:val="0"/>
              <w:divBdr>
                <w:top w:val="none" w:sz="0" w:space="0" w:color="auto"/>
                <w:left w:val="none" w:sz="0" w:space="0" w:color="auto"/>
                <w:bottom w:val="none" w:sz="0" w:space="0" w:color="auto"/>
                <w:right w:val="none" w:sz="0" w:space="0" w:color="auto"/>
              </w:divBdr>
            </w:div>
          </w:divsChild>
        </w:div>
        <w:div w:id="149643825">
          <w:marLeft w:val="0"/>
          <w:marRight w:val="0"/>
          <w:marTop w:val="0"/>
          <w:marBottom w:val="0"/>
          <w:divBdr>
            <w:top w:val="none" w:sz="0" w:space="0" w:color="auto"/>
            <w:left w:val="none" w:sz="0" w:space="0" w:color="auto"/>
            <w:bottom w:val="none" w:sz="0" w:space="0" w:color="auto"/>
            <w:right w:val="none" w:sz="0" w:space="0" w:color="auto"/>
          </w:divBdr>
          <w:divsChild>
            <w:div w:id="1883905713">
              <w:marLeft w:val="0"/>
              <w:marRight w:val="0"/>
              <w:marTop w:val="0"/>
              <w:marBottom w:val="0"/>
              <w:divBdr>
                <w:top w:val="none" w:sz="0" w:space="0" w:color="auto"/>
                <w:left w:val="none" w:sz="0" w:space="0" w:color="auto"/>
                <w:bottom w:val="none" w:sz="0" w:space="0" w:color="auto"/>
                <w:right w:val="none" w:sz="0" w:space="0" w:color="auto"/>
              </w:divBdr>
            </w:div>
          </w:divsChild>
        </w:div>
        <w:div w:id="585453990">
          <w:marLeft w:val="0"/>
          <w:marRight w:val="0"/>
          <w:marTop w:val="0"/>
          <w:marBottom w:val="0"/>
          <w:divBdr>
            <w:top w:val="none" w:sz="0" w:space="0" w:color="auto"/>
            <w:left w:val="none" w:sz="0" w:space="0" w:color="auto"/>
            <w:bottom w:val="none" w:sz="0" w:space="0" w:color="auto"/>
            <w:right w:val="none" w:sz="0" w:space="0" w:color="auto"/>
          </w:divBdr>
          <w:divsChild>
            <w:div w:id="343946565">
              <w:marLeft w:val="0"/>
              <w:marRight w:val="0"/>
              <w:marTop w:val="0"/>
              <w:marBottom w:val="0"/>
              <w:divBdr>
                <w:top w:val="none" w:sz="0" w:space="0" w:color="auto"/>
                <w:left w:val="none" w:sz="0" w:space="0" w:color="auto"/>
                <w:bottom w:val="none" w:sz="0" w:space="0" w:color="auto"/>
                <w:right w:val="none" w:sz="0" w:space="0" w:color="auto"/>
              </w:divBdr>
            </w:div>
          </w:divsChild>
        </w:div>
        <w:div w:id="274866319">
          <w:marLeft w:val="0"/>
          <w:marRight w:val="0"/>
          <w:marTop w:val="0"/>
          <w:marBottom w:val="0"/>
          <w:divBdr>
            <w:top w:val="none" w:sz="0" w:space="0" w:color="auto"/>
            <w:left w:val="none" w:sz="0" w:space="0" w:color="auto"/>
            <w:bottom w:val="none" w:sz="0" w:space="0" w:color="auto"/>
            <w:right w:val="none" w:sz="0" w:space="0" w:color="auto"/>
          </w:divBdr>
          <w:divsChild>
            <w:div w:id="1852598500">
              <w:marLeft w:val="0"/>
              <w:marRight w:val="0"/>
              <w:marTop w:val="0"/>
              <w:marBottom w:val="0"/>
              <w:divBdr>
                <w:top w:val="none" w:sz="0" w:space="0" w:color="auto"/>
                <w:left w:val="none" w:sz="0" w:space="0" w:color="auto"/>
                <w:bottom w:val="none" w:sz="0" w:space="0" w:color="auto"/>
                <w:right w:val="none" w:sz="0" w:space="0" w:color="auto"/>
              </w:divBdr>
            </w:div>
          </w:divsChild>
        </w:div>
        <w:div w:id="31656287">
          <w:marLeft w:val="0"/>
          <w:marRight w:val="0"/>
          <w:marTop w:val="0"/>
          <w:marBottom w:val="0"/>
          <w:divBdr>
            <w:top w:val="none" w:sz="0" w:space="0" w:color="auto"/>
            <w:left w:val="none" w:sz="0" w:space="0" w:color="auto"/>
            <w:bottom w:val="none" w:sz="0" w:space="0" w:color="auto"/>
            <w:right w:val="none" w:sz="0" w:space="0" w:color="auto"/>
          </w:divBdr>
          <w:divsChild>
            <w:div w:id="355890965">
              <w:marLeft w:val="0"/>
              <w:marRight w:val="0"/>
              <w:marTop w:val="0"/>
              <w:marBottom w:val="0"/>
              <w:divBdr>
                <w:top w:val="none" w:sz="0" w:space="0" w:color="auto"/>
                <w:left w:val="none" w:sz="0" w:space="0" w:color="auto"/>
                <w:bottom w:val="none" w:sz="0" w:space="0" w:color="auto"/>
                <w:right w:val="none" w:sz="0" w:space="0" w:color="auto"/>
              </w:divBdr>
            </w:div>
          </w:divsChild>
        </w:div>
        <w:div w:id="1754007381">
          <w:marLeft w:val="0"/>
          <w:marRight w:val="0"/>
          <w:marTop w:val="0"/>
          <w:marBottom w:val="0"/>
          <w:divBdr>
            <w:top w:val="none" w:sz="0" w:space="0" w:color="auto"/>
            <w:left w:val="none" w:sz="0" w:space="0" w:color="auto"/>
            <w:bottom w:val="none" w:sz="0" w:space="0" w:color="auto"/>
            <w:right w:val="none" w:sz="0" w:space="0" w:color="auto"/>
          </w:divBdr>
          <w:divsChild>
            <w:div w:id="111217180">
              <w:marLeft w:val="0"/>
              <w:marRight w:val="0"/>
              <w:marTop w:val="0"/>
              <w:marBottom w:val="0"/>
              <w:divBdr>
                <w:top w:val="none" w:sz="0" w:space="0" w:color="auto"/>
                <w:left w:val="none" w:sz="0" w:space="0" w:color="auto"/>
                <w:bottom w:val="none" w:sz="0" w:space="0" w:color="auto"/>
                <w:right w:val="none" w:sz="0" w:space="0" w:color="auto"/>
              </w:divBdr>
            </w:div>
          </w:divsChild>
        </w:div>
        <w:div w:id="700590403">
          <w:marLeft w:val="0"/>
          <w:marRight w:val="0"/>
          <w:marTop w:val="0"/>
          <w:marBottom w:val="0"/>
          <w:divBdr>
            <w:top w:val="none" w:sz="0" w:space="0" w:color="auto"/>
            <w:left w:val="none" w:sz="0" w:space="0" w:color="auto"/>
            <w:bottom w:val="none" w:sz="0" w:space="0" w:color="auto"/>
            <w:right w:val="none" w:sz="0" w:space="0" w:color="auto"/>
          </w:divBdr>
          <w:divsChild>
            <w:div w:id="1694070630">
              <w:marLeft w:val="0"/>
              <w:marRight w:val="0"/>
              <w:marTop w:val="0"/>
              <w:marBottom w:val="0"/>
              <w:divBdr>
                <w:top w:val="none" w:sz="0" w:space="0" w:color="auto"/>
                <w:left w:val="none" w:sz="0" w:space="0" w:color="auto"/>
                <w:bottom w:val="none" w:sz="0" w:space="0" w:color="auto"/>
                <w:right w:val="none" w:sz="0" w:space="0" w:color="auto"/>
              </w:divBdr>
            </w:div>
          </w:divsChild>
        </w:div>
        <w:div w:id="1713768683">
          <w:marLeft w:val="0"/>
          <w:marRight w:val="0"/>
          <w:marTop w:val="0"/>
          <w:marBottom w:val="0"/>
          <w:divBdr>
            <w:top w:val="none" w:sz="0" w:space="0" w:color="auto"/>
            <w:left w:val="none" w:sz="0" w:space="0" w:color="auto"/>
            <w:bottom w:val="none" w:sz="0" w:space="0" w:color="auto"/>
            <w:right w:val="none" w:sz="0" w:space="0" w:color="auto"/>
          </w:divBdr>
          <w:divsChild>
            <w:div w:id="1655642750">
              <w:marLeft w:val="0"/>
              <w:marRight w:val="0"/>
              <w:marTop w:val="0"/>
              <w:marBottom w:val="0"/>
              <w:divBdr>
                <w:top w:val="none" w:sz="0" w:space="0" w:color="auto"/>
                <w:left w:val="none" w:sz="0" w:space="0" w:color="auto"/>
                <w:bottom w:val="none" w:sz="0" w:space="0" w:color="auto"/>
                <w:right w:val="none" w:sz="0" w:space="0" w:color="auto"/>
              </w:divBdr>
            </w:div>
          </w:divsChild>
        </w:div>
        <w:div w:id="508180914">
          <w:marLeft w:val="0"/>
          <w:marRight w:val="0"/>
          <w:marTop w:val="0"/>
          <w:marBottom w:val="0"/>
          <w:divBdr>
            <w:top w:val="none" w:sz="0" w:space="0" w:color="auto"/>
            <w:left w:val="none" w:sz="0" w:space="0" w:color="auto"/>
            <w:bottom w:val="none" w:sz="0" w:space="0" w:color="auto"/>
            <w:right w:val="none" w:sz="0" w:space="0" w:color="auto"/>
          </w:divBdr>
          <w:divsChild>
            <w:div w:id="482088285">
              <w:marLeft w:val="0"/>
              <w:marRight w:val="0"/>
              <w:marTop w:val="0"/>
              <w:marBottom w:val="0"/>
              <w:divBdr>
                <w:top w:val="none" w:sz="0" w:space="0" w:color="auto"/>
                <w:left w:val="none" w:sz="0" w:space="0" w:color="auto"/>
                <w:bottom w:val="none" w:sz="0" w:space="0" w:color="auto"/>
                <w:right w:val="none" w:sz="0" w:space="0" w:color="auto"/>
              </w:divBdr>
            </w:div>
          </w:divsChild>
        </w:div>
        <w:div w:id="2088455968">
          <w:marLeft w:val="0"/>
          <w:marRight w:val="0"/>
          <w:marTop w:val="0"/>
          <w:marBottom w:val="0"/>
          <w:divBdr>
            <w:top w:val="none" w:sz="0" w:space="0" w:color="auto"/>
            <w:left w:val="none" w:sz="0" w:space="0" w:color="auto"/>
            <w:bottom w:val="none" w:sz="0" w:space="0" w:color="auto"/>
            <w:right w:val="none" w:sz="0" w:space="0" w:color="auto"/>
          </w:divBdr>
          <w:divsChild>
            <w:div w:id="1832133064">
              <w:marLeft w:val="0"/>
              <w:marRight w:val="0"/>
              <w:marTop w:val="0"/>
              <w:marBottom w:val="0"/>
              <w:divBdr>
                <w:top w:val="none" w:sz="0" w:space="0" w:color="auto"/>
                <w:left w:val="none" w:sz="0" w:space="0" w:color="auto"/>
                <w:bottom w:val="none" w:sz="0" w:space="0" w:color="auto"/>
                <w:right w:val="none" w:sz="0" w:space="0" w:color="auto"/>
              </w:divBdr>
            </w:div>
          </w:divsChild>
        </w:div>
        <w:div w:id="1461261922">
          <w:marLeft w:val="0"/>
          <w:marRight w:val="0"/>
          <w:marTop w:val="0"/>
          <w:marBottom w:val="0"/>
          <w:divBdr>
            <w:top w:val="none" w:sz="0" w:space="0" w:color="auto"/>
            <w:left w:val="none" w:sz="0" w:space="0" w:color="auto"/>
            <w:bottom w:val="none" w:sz="0" w:space="0" w:color="auto"/>
            <w:right w:val="none" w:sz="0" w:space="0" w:color="auto"/>
          </w:divBdr>
          <w:divsChild>
            <w:div w:id="581717790">
              <w:marLeft w:val="0"/>
              <w:marRight w:val="0"/>
              <w:marTop w:val="0"/>
              <w:marBottom w:val="0"/>
              <w:divBdr>
                <w:top w:val="none" w:sz="0" w:space="0" w:color="auto"/>
                <w:left w:val="none" w:sz="0" w:space="0" w:color="auto"/>
                <w:bottom w:val="none" w:sz="0" w:space="0" w:color="auto"/>
                <w:right w:val="none" w:sz="0" w:space="0" w:color="auto"/>
              </w:divBdr>
            </w:div>
          </w:divsChild>
        </w:div>
        <w:div w:id="1774595916">
          <w:marLeft w:val="0"/>
          <w:marRight w:val="0"/>
          <w:marTop w:val="0"/>
          <w:marBottom w:val="0"/>
          <w:divBdr>
            <w:top w:val="none" w:sz="0" w:space="0" w:color="auto"/>
            <w:left w:val="none" w:sz="0" w:space="0" w:color="auto"/>
            <w:bottom w:val="none" w:sz="0" w:space="0" w:color="auto"/>
            <w:right w:val="none" w:sz="0" w:space="0" w:color="auto"/>
          </w:divBdr>
          <w:divsChild>
            <w:div w:id="724067434">
              <w:marLeft w:val="0"/>
              <w:marRight w:val="0"/>
              <w:marTop w:val="0"/>
              <w:marBottom w:val="0"/>
              <w:divBdr>
                <w:top w:val="none" w:sz="0" w:space="0" w:color="auto"/>
                <w:left w:val="none" w:sz="0" w:space="0" w:color="auto"/>
                <w:bottom w:val="none" w:sz="0" w:space="0" w:color="auto"/>
                <w:right w:val="none" w:sz="0" w:space="0" w:color="auto"/>
              </w:divBdr>
            </w:div>
          </w:divsChild>
        </w:div>
        <w:div w:id="959188893">
          <w:marLeft w:val="0"/>
          <w:marRight w:val="0"/>
          <w:marTop w:val="0"/>
          <w:marBottom w:val="0"/>
          <w:divBdr>
            <w:top w:val="none" w:sz="0" w:space="0" w:color="auto"/>
            <w:left w:val="none" w:sz="0" w:space="0" w:color="auto"/>
            <w:bottom w:val="none" w:sz="0" w:space="0" w:color="auto"/>
            <w:right w:val="none" w:sz="0" w:space="0" w:color="auto"/>
          </w:divBdr>
          <w:divsChild>
            <w:div w:id="225000053">
              <w:marLeft w:val="0"/>
              <w:marRight w:val="0"/>
              <w:marTop w:val="0"/>
              <w:marBottom w:val="0"/>
              <w:divBdr>
                <w:top w:val="none" w:sz="0" w:space="0" w:color="auto"/>
                <w:left w:val="none" w:sz="0" w:space="0" w:color="auto"/>
                <w:bottom w:val="none" w:sz="0" w:space="0" w:color="auto"/>
                <w:right w:val="none" w:sz="0" w:space="0" w:color="auto"/>
              </w:divBdr>
            </w:div>
          </w:divsChild>
        </w:div>
        <w:div w:id="1059861387">
          <w:marLeft w:val="0"/>
          <w:marRight w:val="0"/>
          <w:marTop w:val="0"/>
          <w:marBottom w:val="0"/>
          <w:divBdr>
            <w:top w:val="none" w:sz="0" w:space="0" w:color="auto"/>
            <w:left w:val="none" w:sz="0" w:space="0" w:color="auto"/>
            <w:bottom w:val="none" w:sz="0" w:space="0" w:color="auto"/>
            <w:right w:val="none" w:sz="0" w:space="0" w:color="auto"/>
          </w:divBdr>
          <w:divsChild>
            <w:div w:id="231820672">
              <w:marLeft w:val="0"/>
              <w:marRight w:val="0"/>
              <w:marTop w:val="0"/>
              <w:marBottom w:val="0"/>
              <w:divBdr>
                <w:top w:val="none" w:sz="0" w:space="0" w:color="auto"/>
                <w:left w:val="none" w:sz="0" w:space="0" w:color="auto"/>
                <w:bottom w:val="none" w:sz="0" w:space="0" w:color="auto"/>
                <w:right w:val="none" w:sz="0" w:space="0" w:color="auto"/>
              </w:divBdr>
            </w:div>
          </w:divsChild>
        </w:div>
        <w:div w:id="1120536315">
          <w:marLeft w:val="0"/>
          <w:marRight w:val="0"/>
          <w:marTop w:val="0"/>
          <w:marBottom w:val="0"/>
          <w:divBdr>
            <w:top w:val="none" w:sz="0" w:space="0" w:color="auto"/>
            <w:left w:val="none" w:sz="0" w:space="0" w:color="auto"/>
            <w:bottom w:val="none" w:sz="0" w:space="0" w:color="auto"/>
            <w:right w:val="none" w:sz="0" w:space="0" w:color="auto"/>
          </w:divBdr>
          <w:divsChild>
            <w:div w:id="2002468223">
              <w:marLeft w:val="0"/>
              <w:marRight w:val="0"/>
              <w:marTop w:val="0"/>
              <w:marBottom w:val="0"/>
              <w:divBdr>
                <w:top w:val="none" w:sz="0" w:space="0" w:color="auto"/>
                <w:left w:val="none" w:sz="0" w:space="0" w:color="auto"/>
                <w:bottom w:val="none" w:sz="0" w:space="0" w:color="auto"/>
                <w:right w:val="none" w:sz="0" w:space="0" w:color="auto"/>
              </w:divBdr>
            </w:div>
          </w:divsChild>
        </w:div>
        <w:div w:id="1474103498">
          <w:marLeft w:val="0"/>
          <w:marRight w:val="0"/>
          <w:marTop w:val="0"/>
          <w:marBottom w:val="0"/>
          <w:divBdr>
            <w:top w:val="none" w:sz="0" w:space="0" w:color="auto"/>
            <w:left w:val="none" w:sz="0" w:space="0" w:color="auto"/>
            <w:bottom w:val="none" w:sz="0" w:space="0" w:color="auto"/>
            <w:right w:val="none" w:sz="0" w:space="0" w:color="auto"/>
          </w:divBdr>
          <w:divsChild>
            <w:div w:id="1299069525">
              <w:marLeft w:val="0"/>
              <w:marRight w:val="0"/>
              <w:marTop w:val="0"/>
              <w:marBottom w:val="0"/>
              <w:divBdr>
                <w:top w:val="none" w:sz="0" w:space="0" w:color="auto"/>
                <w:left w:val="none" w:sz="0" w:space="0" w:color="auto"/>
                <w:bottom w:val="none" w:sz="0" w:space="0" w:color="auto"/>
                <w:right w:val="none" w:sz="0" w:space="0" w:color="auto"/>
              </w:divBdr>
            </w:div>
          </w:divsChild>
        </w:div>
        <w:div w:id="874929798">
          <w:marLeft w:val="0"/>
          <w:marRight w:val="0"/>
          <w:marTop w:val="0"/>
          <w:marBottom w:val="0"/>
          <w:divBdr>
            <w:top w:val="none" w:sz="0" w:space="0" w:color="auto"/>
            <w:left w:val="none" w:sz="0" w:space="0" w:color="auto"/>
            <w:bottom w:val="none" w:sz="0" w:space="0" w:color="auto"/>
            <w:right w:val="none" w:sz="0" w:space="0" w:color="auto"/>
          </w:divBdr>
          <w:divsChild>
            <w:div w:id="881404916">
              <w:marLeft w:val="0"/>
              <w:marRight w:val="0"/>
              <w:marTop w:val="0"/>
              <w:marBottom w:val="0"/>
              <w:divBdr>
                <w:top w:val="none" w:sz="0" w:space="0" w:color="auto"/>
                <w:left w:val="none" w:sz="0" w:space="0" w:color="auto"/>
                <w:bottom w:val="none" w:sz="0" w:space="0" w:color="auto"/>
                <w:right w:val="none" w:sz="0" w:space="0" w:color="auto"/>
              </w:divBdr>
            </w:div>
          </w:divsChild>
        </w:div>
        <w:div w:id="1572422842">
          <w:marLeft w:val="0"/>
          <w:marRight w:val="0"/>
          <w:marTop w:val="0"/>
          <w:marBottom w:val="0"/>
          <w:divBdr>
            <w:top w:val="none" w:sz="0" w:space="0" w:color="auto"/>
            <w:left w:val="none" w:sz="0" w:space="0" w:color="auto"/>
            <w:bottom w:val="none" w:sz="0" w:space="0" w:color="auto"/>
            <w:right w:val="none" w:sz="0" w:space="0" w:color="auto"/>
          </w:divBdr>
          <w:divsChild>
            <w:div w:id="1616670854">
              <w:marLeft w:val="0"/>
              <w:marRight w:val="0"/>
              <w:marTop w:val="0"/>
              <w:marBottom w:val="0"/>
              <w:divBdr>
                <w:top w:val="none" w:sz="0" w:space="0" w:color="auto"/>
                <w:left w:val="none" w:sz="0" w:space="0" w:color="auto"/>
                <w:bottom w:val="none" w:sz="0" w:space="0" w:color="auto"/>
                <w:right w:val="none" w:sz="0" w:space="0" w:color="auto"/>
              </w:divBdr>
            </w:div>
          </w:divsChild>
        </w:div>
        <w:div w:id="634064078">
          <w:marLeft w:val="0"/>
          <w:marRight w:val="0"/>
          <w:marTop w:val="0"/>
          <w:marBottom w:val="0"/>
          <w:divBdr>
            <w:top w:val="none" w:sz="0" w:space="0" w:color="auto"/>
            <w:left w:val="none" w:sz="0" w:space="0" w:color="auto"/>
            <w:bottom w:val="none" w:sz="0" w:space="0" w:color="auto"/>
            <w:right w:val="none" w:sz="0" w:space="0" w:color="auto"/>
          </w:divBdr>
          <w:divsChild>
            <w:div w:id="1103264821">
              <w:marLeft w:val="0"/>
              <w:marRight w:val="0"/>
              <w:marTop w:val="0"/>
              <w:marBottom w:val="0"/>
              <w:divBdr>
                <w:top w:val="none" w:sz="0" w:space="0" w:color="auto"/>
                <w:left w:val="none" w:sz="0" w:space="0" w:color="auto"/>
                <w:bottom w:val="none" w:sz="0" w:space="0" w:color="auto"/>
                <w:right w:val="none" w:sz="0" w:space="0" w:color="auto"/>
              </w:divBdr>
            </w:div>
          </w:divsChild>
        </w:div>
        <w:div w:id="447822399">
          <w:marLeft w:val="0"/>
          <w:marRight w:val="0"/>
          <w:marTop w:val="0"/>
          <w:marBottom w:val="0"/>
          <w:divBdr>
            <w:top w:val="none" w:sz="0" w:space="0" w:color="auto"/>
            <w:left w:val="none" w:sz="0" w:space="0" w:color="auto"/>
            <w:bottom w:val="none" w:sz="0" w:space="0" w:color="auto"/>
            <w:right w:val="none" w:sz="0" w:space="0" w:color="auto"/>
          </w:divBdr>
          <w:divsChild>
            <w:div w:id="913783139">
              <w:marLeft w:val="0"/>
              <w:marRight w:val="0"/>
              <w:marTop w:val="0"/>
              <w:marBottom w:val="0"/>
              <w:divBdr>
                <w:top w:val="none" w:sz="0" w:space="0" w:color="auto"/>
                <w:left w:val="none" w:sz="0" w:space="0" w:color="auto"/>
                <w:bottom w:val="none" w:sz="0" w:space="0" w:color="auto"/>
                <w:right w:val="none" w:sz="0" w:space="0" w:color="auto"/>
              </w:divBdr>
            </w:div>
          </w:divsChild>
        </w:div>
        <w:div w:id="1351833541">
          <w:marLeft w:val="0"/>
          <w:marRight w:val="0"/>
          <w:marTop w:val="0"/>
          <w:marBottom w:val="0"/>
          <w:divBdr>
            <w:top w:val="none" w:sz="0" w:space="0" w:color="auto"/>
            <w:left w:val="none" w:sz="0" w:space="0" w:color="auto"/>
            <w:bottom w:val="none" w:sz="0" w:space="0" w:color="auto"/>
            <w:right w:val="none" w:sz="0" w:space="0" w:color="auto"/>
          </w:divBdr>
          <w:divsChild>
            <w:div w:id="758603695">
              <w:marLeft w:val="0"/>
              <w:marRight w:val="0"/>
              <w:marTop w:val="0"/>
              <w:marBottom w:val="0"/>
              <w:divBdr>
                <w:top w:val="none" w:sz="0" w:space="0" w:color="auto"/>
                <w:left w:val="none" w:sz="0" w:space="0" w:color="auto"/>
                <w:bottom w:val="none" w:sz="0" w:space="0" w:color="auto"/>
                <w:right w:val="none" w:sz="0" w:space="0" w:color="auto"/>
              </w:divBdr>
            </w:div>
          </w:divsChild>
        </w:div>
        <w:div w:id="339940592">
          <w:marLeft w:val="0"/>
          <w:marRight w:val="0"/>
          <w:marTop w:val="0"/>
          <w:marBottom w:val="0"/>
          <w:divBdr>
            <w:top w:val="none" w:sz="0" w:space="0" w:color="auto"/>
            <w:left w:val="none" w:sz="0" w:space="0" w:color="auto"/>
            <w:bottom w:val="none" w:sz="0" w:space="0" w:color="auto"/>
            <w:right w:val="none" w:sz="0" w:space="0" w:color="auto"/>
          </w:divBdr>
          <w:divsChild>
            <w:div w:id="826750914">
              <w:marLeft w:val="0"/>
              <w:marRight w:val="0"/>
              <w:marTop w:val="0"/>
              <w:marBottom w:val="0"/>
              <w:divBdr>
                <w:top w:val="none" w:sz="0" w:space="0" w:color="auto"/>
                <w:left w:val="none" w:sz="0" w:space="0" w:color="auto"/>
                <w:bottom w:val="none" w:sz="0" w:space="0" w:color="auto"/>
                <w:right w:val="none" w:sz="0" w:space="0" w:color="auto"/>
              </w:divBdr>
            </w:div>
          </w:divsChild>
        </w:div>
        <w:div w:id="1615405253">
          <w:marLeft w:val="0"/>
          <w:marRight w:val="0"/>
          <w:marTop w:val="0"/>
          <w:marBottom w:val="0"/>
          <w:divBdr>
            <w:top w:val="none" w:sz="0" w:space="0" w:color="auto"/>
            <w:left w:val="none" w:sz="0" w:space="0" w:color="auto"/>
            <w:bottom w:val="none" w:sz="0" w:space="0" w:color="auto"/>
            <w:right w:val="none" w:sz="0" w:space="0" w:color="auto"/>
          </w:divBdr>
          <w:divsChild>
            <w:div w:id="1441876172">
              <w:marLeft w:val="0"/>
              <w:marRight w:val="0"/>
              <w:marTop w:val="0"/>
              <w:marBottom w:val="0"/>
              <w:divBdr>
                <w:top w:val="none" w:sz="0" w:space="0" w:color="auto"/>
                <w:left w:val="none" w:sz="0" w:space="0" w:color="auto"/>
                <w:bottom w:val="none" w:sz="0" w:space="0" w:color="auto"/>
                <w:right w:val="none" w:sz="0" w:space="0" w:color="auto"/>
              </w:divBdr>
            </w:div>
          </w:divsChild>
        </w:div>
        <w:div w:id="1663855837">
          <w:marLeft w:val="0"/>
          <w:marRight w:val="0"/>
          <w:marTop w:val="0"/>
          <w:marBottom w:val="0"/>
          <w:divBdr>
            <w:top w:val="none" w:sz="0" w:space="0" w:color="auto"/>
            <w:left w:val="none" w:sz="0" w:space="0" w:color="auto"/>
            <w:bottom w:val="none" w:sz="0" w:space="0" w:color="auto"/>
            <w:right w:val="none" w:sz="0" w:space="0" w:color="auto"/>
          </w:divBdr>
          <w:divsChild>
            <w:div w:id="1788356687">
              <w:marLeft w:val="0"/>
              <w:marRight w:val="0"/>
              <w:marTop w:val="0"/>
              <w:marBottom w:val="0"/>
              <w:divBdr>
                <w:top w:val="none" w:sz="0" w:space="0" w:color="auto"/>
                <w:left w:val="none" w:sz="0" w:space="0" w:color="auto"/>
                <w:bottom w:val="none" w:sz="0" w:space="0" w:color="auto"/>
                <w:right w:val="none" w:sz="0" w:space="0" w:color="auto"/>
              </w:divBdr>
            </w:div>
          </w:divsChild>
        </w:div>
        <w:div w:id="1954285379">
          <w:marLeft w:val="0"/>
          <w:marRight w:val="0"/>
          <w:marTop w:val="0"/>
          <w:marBottom w:val="0"/>
          <w:divBdr>
            <w:top w:val="none" w:sz="0" w:space="0" w:color="auto"/>
            <w:left w:val="none" w:sz="0" w:space="0" w:color="auto"/>
            <w:bottom w:val="none" w:sz="0" w:space="0" w:color="auto"/>
            <w:right w:val="none" w:sz="0" w:space="0" w:color="auto"/>
          </w:divBdr>
          <w:divsChild>
            <w:div w:id="1958294578">
              <w:marLeft w:val="0"/>
              <w:marRight w:val="0"/>
              <w:marTop w:val="0"/>
              <w:marBottom w:val="0"/>
              <w:divBdr>
                <w:top w:val="none" w:sz="0" w:space="0" w:color="auto"/>
                <w:left w:val="none" w:sz="0" w:space="0" w:color="auto"/>
                <w:bottom w:val="none" w:sz="0" w:space="0" w:color="auto"/>
                <w:right w:val="none" w:sz="0" w:space="0" w:color="auto"/>
              </w:divBdr>
            </w:div>
          </w:divsChild>
        </w:div>
        <w:div w:id="1132987732">
          <w:marLeft w:val="0"/>
          <w:marRight w:val="0"/>
          <w:marTop w:val="0"/>
          <w:marBottom w:val="0"/>
          <w:divBdr>
            <w:top w:val="none" w:sz="0" w:space="0" w:color="auto"/>
            <w:left w:val="none" w:sz="0" w:space="0" w:color="auto"/>
            <w:bottom w:val="none" w:sz="0" w:space="0" w:color="auto"/>
            <w:right w:val="none" w:sz="0" w:space="0" w:color="auto"/>
          </w:divBdr>
          <w:divsChild>
            <w:div w:id="432479236">
              <w:marLeft w:val="0"/>
              <w:marRight w:val="0"/>
              <w:marTop w:val="0"/>
              <w:marBottom w:val="0"/>
              <w:divBdr>
                <w:top w:val="none" w:sz="0" w:space="0" w:color="auto"/>
                <w:left w:val="none" w:sz="0" w:space="0" w:color="auto"/>
                <w:bottom w:val="none" w:sz="0" w:space="0" w:color="auto"/>
                <w:right w:val="none" w:sz="0" w:space="0" w:color="auto"/>
              </w:divBdr>
            </w:div>
          </w:divsChild>
        </w:div>
        <w:div w:id="116486107">
          <w:marLeft w:val="0"/>
          <w:marRight w:val="0"/>
          <w:marTop w:val="0"/>
          <w:marBottom w:val="0"/>
          <w:divBdr>
            <w:top w:val="none" w:sz="0" w:space="0" w:color="auto"/>
            <w:left w:val="none" w:sz="0" w:space="0" w:color="auto"/>
            <w:bottom w:val="none" w:sz="0" w:space="0" w:color="auto"/>
            <w:right w:val="none" w:sz="0" w:space="0" w:color="auto"/>
          </w:divBdr>
          <w:divsChild>
            <w:div w:id="2078745015">
              <w:marLeft w:val="0"/>
              <w:marRight w:val="0"/>
              <w:marTop w:val="0"/>
              <w:marBottom w:val="0"/>
              <w:divBdr>
                <w:top w:val="none" w:sz="0" w:space="0" w:color="auto"/>
                <w:left w:val="none" w:sz="0" w:space="0" w:color="auto"/>
                <w:bottom w:val="none" w:sz="0" w:space="0" w:color="auto"/>
                <w:right w:val="none" w:sz="0" w:space="0" w:color="auto"/>
              </w:divBdr>
            </w:div>
          </w:divsChild>
        </w:div>
        <w:div w:id="910121087">
          <w:marLeft w:val="0"/>
          <w:marRight w:val="0"/>
          <w:marTop w:val="0"/>
          <w:marBottom w:val="0"/>
          <w:divBdr>
            <w:top w:val="none" w:sz="0" w:space="0" w:color="auto"/>
            <w:left w:val="none" w:sz="0" w:space="0" w:color="auto"/>
            <w:bottom w:val="none" w:sz="0" w:space="0" w:color="auto"/>
            <w:right w:val="none" w:sz="0" w:space="0" w:color="auto"/>
          </w:divBdr>
          <w:divsChild>
            <w:div w:id="1232810412">
              <w:marLeft w:val="0"/>
              <w:marRight w:val="0"/>
              <w:marTop w:val="0"/>
              <w:marBottom w:val="0"/>
              <w:divBdr>
                <w:top w:val="none" w:sz="0" w:space="0" w:color="auto"/>
                <w:left w:val="none" w:sz="0" w:space="0" w:color="auto"/>
                <w:bottom w:val="none" w:sz="0" w:space="0" w:color="auto"/>
                <w:right w:val="none" w:sz="0" w:space="0" w:color="auto"/>
              </w:divBdr>
            </w:div>
          </w:divsChild>
        </w:div>
        <w:div w:id="30569463">
          <w:marLeft w:val="0"/>
          <w:marRight w:val="0"/>
          <w:marTop w:val="0"/>
          <w:marBottom w:val="0"/>
          <w:divBdr>
            <w:top w:val="none" w:sz="0" w:space="0" w:color="auto"/>
            <w:left w:val="none" w:sz="0" w:space="0" w:color="auto"/>
            <w:bottom w:val="none" w:sz="0" w:space="0" w:color="auto"/>
            <w:right w:val="none" w:sz="0" w:space="0" w:color="auto"/>
          </w:divBdr>
          <w:divsChild>
            <w:div w:id="635261050">
              <w:marLeft w:val="0"/>
              <w:marRight w:val="0"/>
              <w:marTop w:val="0"/>
              <w:marBottom w:val="0"/>
              <w:divBdr>
                <w:top w:val="none" w:sz="0" w:space="0" w:color="auto"/>
                <w:left w:val="none" w:sz="0" w:space="0" w:color="auto"/>
                <w:bottom w:val="none" w:sz="0" w:space="0" w:color="auto"/>
                <w:right w:val="none" w:sz="0" w:space="0" w:color="auto"/>
              </w:divBdr>
            </w:div>
          </w:divsChild>
        </w:div>
        <w:div w:id="1982926998">
          <w:marLeft w:val="0"/>
          <w:marRight w:val="0"/>
          <w:marTop w:val="0"/>
          <w:marBottom w:val="0"/>
          <w:divBdr>
            <w:top w:val="none" w:sz="0" w:space="0" w:color="auto"/>
            <w:left w:val="none" w:sz="0" w:space="0" w:color="auto"/>
            <w:bottom w:val="none" w:sz="0" w:space="0" w:color="auto"/>
            <w:right w:val="none" w:sz="0" w:space="0" w:color="auto"/>
          </w:divBdr>
          <w:divsChild>
            <w:div w:id="1906717743">
              <w:marLeft w:val="0"/>
              <w:marRight w:val="0"/>
              <w:marTop w:val="0"/>
              <w:marBottom w:val="0"/>
              <w:divBdr>
                <w:top w:val="none" w:sz="0" w:space="0" w:color="auto"/>
                <w:left w:val="none" w:sz="0" w:space="0" w:color="auto"/>
                <w:bottom w:val="none" w:sz="0" w:space="0" w:color="auto"/>
                <w:right w:val="none" w:sz="0" w:space="0" w:color="auto"/>
              </w:divBdr>
            </w:div>
            <w:div w:id="92750736">
              <w:marLeft w:val="0"/>
              <w:marRight w:val="0"/>
              <w:marTop w:val="0"/>
              <w:marBottom w:val="0"/>
              <w:divBdr>
                <w:top w:val="none" w:sz="0" w:space="0" w:color="auto"/>
                <w:left w:val="none" w:sz="0" w:space="0" w:color="auto"/>
                <w:bottom w:val="none" w:sz="0" w:space="0" w:color="auto"/>
                <w:right w:val="none" w:sz="0" w:space="0" w:color="auto"/>
              </w:divBdr>
            </w:div>
          </w:divsChild>
        </w:div>
        <w:div w:id="1713647692">
          <w:marLeft w:val="0"/>
          <w:marRight w:val="0"/>
          <w:marTop w:val="0"/>
          <w:marBottom w:val="0"/>
          <w:divBdr>
            <w:top w:val="none" w:sz="0" w:space="0" w:color="auto"/>
            <w:left w:val="none" w:sz="0" w:space="0" w:color="auto"/>
            <w:bottom w:val="none" w:sz="0" w:space="0" w:color="auto"/>
            <w:right w:val="none" w:sz="0" w:space="0" w:color="auto"/>
          </w:divBdr>
          <w:divsChild>
            <w:div w:id="1617298084">
              <w:marLeft w:val="0"/>
              <w:marRight w:val="0"/>
              <w:marTop w:val="0"/>
              <w:marBottom w:val="0"/>
              <w:divBdr>
                <w:top w:val="none" w:sz="0" w:space="0" w:color="auto"/>
                <w:left w:val="none" w:sz="0" w:space="0" w:color="auto"/>
                <w:bottom w:val="none" w:sz="0" w:space="0" w:color="auto"/>
                <w:right w:val="none" w:sz="0" w:space="0" w:color="auto"/>
              </w:divBdr>
            </w:div>
          </w:divsChild>
        </w:div>
        <w:div w:id="702633442">
          <w:marLeft w:val="0"/>
          <w:marRight w:val="0"/>
          <w:marTop w:val="0"/>
          <w:marBottom w:val="0"/>
          <w:divBdr>
            <w:top w:val="none" w:sz="0" w:space="0" w:color="auto"/>
            <w:left w:val="none" w:sz="0" w:space="0" w:color="auto"/>
            <w:bottom w:val="none" w:sz="0" w:space="0" w:color="auto"/>
            <w:right w:val="none" w:sz="0" w:space="0" w:color="auto"/>
          </w:divBdr>
          <w:divsChild>
            <w:div w:id="2039695753">
              <w:marLeft w:val="0"/>
              <w:marRight w:val="0"/>
              <w:marTop w:val="0"/>
              <w:marBottom w:val="0"/>
              <w:divBdr>
                <w:top w:val="none" w:sz="0" w:space="0" w:color="auto"/>
                <w:left w:val="none" w:sz="0" w:space="0" w:color="auto"/>
                <w:bottom w:val="none" w:sz="0" w:space="0" w:color="auto"/>
                <w:right w:val="none" w:sz="0" w:space="0" w:color="auto"/>
              </w:divBdr>
            </w:div>
          </w:divsChild>
        </w:div>
        <w:div w:id="1266570255">
          <w:marLeft w:val="0"/>
          <w:marRight w:val="0"/>
          <w:marTop w:val="0"/>
          <w:marBottom w:val="0"/>
          <w:divBdr>
            <w:top w:val="none" w:sz="0" w:space="0" w:color="auto"/>
            <w:left w:val="none" w:sz="0" w:space="0" w:color="auto"/>
            <w:bottom w:val="none" w:sz="0" w:space="0" w:color="auto"/>
            <w:right w:val="none" w:sz="0" w:space="0" w:color="auto"/>
          </w:divBdr>
          <w:divsChild>
            <w:div w:id="1775901133">
              <w:marLeft w:val="0"/>
              <w:marRight w:val="0"/>
              <w:marTop w:val="0"/>
              <w:marBottom w:val="0"/>
              <w:divBdr>
                <w:top w:val="none" w:sz="0" w:space="0" w:color="auto"/>
                <w:left w:val="none" w:sz="0" w:space="0" w:color="auto"/>
                <w:bottom w:val="none" w:sz="0" w:space="0" w:color="auto"/>
                <w:right w:val="none" w:sz="0" w:space="0" w:color="auto"/>
              </w:divBdr>
            </w:div>
          </w:divsChild>
        </w:div>
        <w:div w:id="211427502">
          <w:marLeft w:val="0"/>
          <w:marRight w:val="0"/>
          <w:marTop w:val="0"/>
          <w:marBottom w:val="0"/>
          <w:divBdr>
            <w:top w:val="none" w:sz="0" w:space="0" w:color="auto"/>
            <w:left w:val="none" w:sz="0" w:space="0" w:color="auto"/>
            <w:bottom w:val="none" w:sz="0" w:space="0" w:color="auto"/>
            <w:right w:val="none" w:sz="0" w:space="0" w:color="auto"/>
          </w:divBdr>
          <w:divsChild>
            <w:div w:id="1823279101">
              <w:marLeft w:val="0"/>
              <w:marRight w:val="0"/>
              <w:marTop w:val="0"/>
              <w:marBottom w:val="0"/>
              <w:divBdr>
                <w:top w:val="none" w:sz="0" w:space="0" w:color="auto"/>
                <w:left w:val="none" w:sz="0" w:space="0" w:color="auto"/>
                <w:bottom w:val="none" w:sz="0" w:space="0" w:color="auto"/>
                <w:right w:val="none" w:sz="0" w:space="0" w:color="auto"/>
              </w:divBdr>
            </w:div>
          </w:divsChild>
        </w:div>
        <w:div w:id="2006740656">
          <w:marLeft w:val="0"/>
          <w:marRight w:val="0"/>
          <w:marTop w:val="0"/>
          <w:marBottom w:val="0"/>
          <w:divBdr>
            <w:top w:val="none" w:sz="0" w:space="0" w:color="auto"/>
            <w:left w:val="none" w:sz="0" w:space="0" w:color="auto"/>
            <w:bottom w:val="none" w:sz="0" w:space="0" w:color="auto"/>
            <w:right w:val="none" w:sz="0" w:space="0" w:color="auto"/>
          </w:divBdr>
          <w:divsChild>
            <w:div w:id="986932017">
              <w:marLeft w:val="0"/>
              <w:marRight w:val="0"/>
              <w:marTop w:val="0"/>
              <w:marBottom w:val="0"/>
              <w:divBdr>
                <w:top w:val="none" w:sz="0" w:space="0" w:color="auto"/>
                <w:left w:val="none" w:sz="0" w:space="0" w:color="auto"/>
                <w:bottom w:val="none" w:sz="0" w:space="0" w:color="auto"/>
                <w:right w:val="none" w:sz="0" w:space="0" w:color="auto"/>
              </w:divBdr>
            </w:div>
          </w:divsChild>
        </w:div>
        <w:div w:id="1482771450">
          <w:marLeft w:val="0"/>
          <w:marRight w:val="0"/>
          <w:marTop w:val="0"/>
          <w:marBottom w:val="0"/>
          <w:divBdr>
            <w:top w:val="none" w:sz="0" w:space="0" w:color="auto"/>
            <w:left w:val="none" w:sz="0" w:space="0" w:color="auto"/>
            <w:bottom w:val="none" w:sz="0" w:space="0" w:color="auto"/>
            <w:right w:val="none" w:sz="0" w:space="0" w:color="auto"/>
          </w:divBdr>
          <w:divsChild>
            <w:div w:id="1985312185">
              <w:marLeft w:val="0"/>
              <w:marRight w:val="0"/>
              <w:marTop w:val="0"/>
              <w:marBottom w:val="0"/>
              <w:divBdr>
                <w:top w:val="none" w:sz="0" w:space="0" w:color="auto"/>
                <w:left w:val="none" w:sz="0" w:space="0" w:color="auto"/>
                <w:bottom w:val="none" w:sz="0" w:space="0" w:color="auto"/>
                <w:right w:val="none" w:sz="0" w:space="0" w:color="auto"/>
              </w:divBdr>
            </w:div>
          </w:divsChild>
        </w:div>
        <w:div w:id="530269189">
          <w:marLeft w:val="0"/>
          <w:marRight w:val="0"/>
          <w:marTop w:val="0"/>
          <w:marBottom w:val="0"/>
          <w:divBdr>
            <w:top w:val="none" w:sz="0" w:space="0" w:color="auto"/>
            <w:left w:val="none" w:sz="0" w:space="0" w:color="auto"/>
            <w:bottom w:val="none" w:sz="0" w:space="0" w:color="auto"/>
            <w:right w:val="none" w:sz="0" w:space="0" w:color="auto"/>
          </w:divBdr>
          <w:divsChild>
            <w:div w:id="1290741777">
              <w:marLeft w:val="0"/>
              <w:marRight w:val="0"/>
              <w:marTop w:val="0"/>
              <w:marBottom w:val="0"/>
              <w:divBdr>
                <w:top w:val="none" w:sz="0" w:space="0" w:color="auto"/>
                <w:left w:val="none" w:sz="0" w:space="0" w:color="auto"/>
                <w:bottom w:val="none" w:sz="0" w:space="0" w:color="auto"/>
                <w:right w:val="none" w:sz="0" w:space="0" w:color="auto"/>
              </w:divBdr>
            </w:div>
          </w:divsChild>
        </w:div>
        <w:div w:id="585530255">
          <w:marLeft w:val="0"/>
          <w:marRight w:val="0"/>
          <w:marTop w:val="0"/>
          <w:marBottom w:val="0"/>
          <w:divBdr>
            <w:top w:val="none" w:sz="0" w:space="0" w:color="auto"/>
            <w:left w:val="none" w:sz="0" w:space="0" w:color="auto"/>
            <w:bottom w:val="none" w:sz="0" w:space="0" w:color="auto"/>
            <w:right w:val="none" w:sz="0" w:space="0" w:color="auto"/>
          </w:divBdr>
          <w:divsChild>
            <w:div w:id="428821337">
              <w:marLeft w:val="0"/>
              <w:marRight w:val="0"/>
              <w:marTop w:val="0"/>
              <w:marBottom w:val="0"/>
              <w:divBdr>
                <w:top w:val="none" w:sz="0" w:space="0" w:color="auto"/>
                <w:left w:val="none" w:sz="0" w:space="0" w:color="auto"/>
                <w:bottom w:val="none" w:sz="0" w:space="0" w:color="auto"/>
                <w:right w:val="none" w:sz="0" w:space="0" w:color="auto"/>
              </w:divBdr>
            </w:div>
          </w:divsChild>
        </w:div>
        <w:div w:id="2140562428">
          <w:marLeft w:val="0"/>
          <w:marRight w:val="0"/>
          <w:marTop w:val="0"/>
          <w:marBottom w:val="0"/>
          <w:divBdr>
            <w:top w:val="none" w:sz="0" w:space="0" w:color="auto"/>
            <w:left w:val="none" w:sz="0" w:space="0" w:color="auto"/>
            <w:bottom w:val="none" w:sz="0" w:space="0" w:color="auto"/>
            <w:right w:val="none" w:sz="0" w:space="0" w:color="auto"/>
          </w:divBdr>
          <w:divsChild>
            <w:div w:id="1252936449">
              <w:marLeft w:val="0"/>
              <w:marRight w:val="0"/>
              <w:marTop w:val="0"/>
              <w:marBottom w:val="0"/>
              <w:divBdr>
                <w:top w:val="none" w:sz="0" w:space="0" w:color="auto"/>
                <w:left w:val="none" w:sz="0" w:space="0" w:color="auto"/>
                <w:bottom w:val="none" w:sz="0" w:space="0" w:color="auto"/>
                <w:right w:val="none" w:sz="0" w:space="0" w:color="auto"/>
              </w:divBdr>
            </w:div>
          </w:divsChild>
        </w:div>
        <w:div w:id="1123965766">
          <w:marLeft w:val="0"/>
          <w:marRight w:val="0"/>
          <w:marTop w:val="0"/>
          <w:marBottom w:val="0"/>
          <w:divBdr>
            <w:top w:val="none" w:sz="0" w:space="0" w:color="auto"/>
            <w:left w:val="none" w:sz="0" w:space="0" w:color="auto"/>
            <w:bottom w:val="none" w:sz="0" w:space="0" w:color="auto"/>
            <w:right w:val="none" w:sz="0" w:space="0" w:color="auto"/>
          </w:divBdr>
          <w:divsChild>
            <w:div w:id="1561134619">
              <w:marLeft w:val="0"/>
              <w:marRight w:val="0"/>
              <w:marTop w:val="0"/>
              <w:marBottom w:val="0"/>
              <w:divBdr>
                <w:top w:val="none" w:sz="0" w:space="0" w:color="auto"/>
                <w:left w:val="none" w:sz="0" w:space="0" w:color="auto"/>
                <w:bottom w:val="none" w:sz="0" w:space="0" w:color="auto"/>
                <w:right w:val="none" w:sz="0" w:space="0" w:color="auto"/>
              </w:divBdr>
            </w:div>
          </w:divsChild>
        </w:div>
        <w:div w:id="1124277867">
          <w:marLeft w:val="0"/>
          <w:marRight w:val="0"/>
          <w:marTop w:val="0"/>
          <w:marBottom w:val="0"/>
          <w:divBdr>
            <w:top w:val="none" w:sz="0" w:space="0" w:color="auto"/>
            <w:left w:val="none" w:sz="0" w:space="0" w:color="auto"/>
            <w:bottom w:val="none" w:sz="0" w:space="0" w:color="auto"/>
            <w:right w:val="none" w:sz="0" w:space="0" w:color="auto"/>
          </w:divBdr>
          <w:divsChild>
            <w:div w:id="590431505">
              <w:marLeft w:val="0"/>
              <w:marRight w:val="0"/>
              <w:marTop w:val="0"/>
              <w:marBottom w:val="0"/>
              <w:divBdr>
                <w:top w:val="none" w:sz="0" w:space="0" w:color="auto"/>
                <w:left w:val="none" w:sz="0" w:space="0" w:color="auto"/>
                <w:bottom w:val="none" w:sz="0" w:space="0" w:color="auto"/>
                <w:right w:val="none" w:sz="0" w:space="0" w:color="auto"/>
              </w:divBdr>
            </w:div>
          </w:divsChild>
        </w:div>
        <w:div w:id="473833962">
          <w:marLeft w:val="0"/>
          <w:marRight w:val="0"/>
          <w:marTop w:val="0"/>
          <w:marBottom w:val="0"/>
          <w:divBdr>
            <w:top w:val="none" w:sz="0" w:space="0" w:color="auto"/>
            <w:left w:val="none" w:sz="0" w:space="0" w:color="auto"/>
            <w:bottom w:val="none" w:sz="0" w:space="0" w:color="auto"/>
            <w:right w:val="none" w:sz="0" w:space="0" w:color="auto"/>
          </w:divBdr>
          <w:divsChild>
            <w:div w:id="1542859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224653">
      <w:bodyDiv w:val="1"/>
      <w:marLeft w:val="0"/>
      <w:marRight w:val="0"/>
      <w:marTop w:val="0"/>
      <w:marBottom w:val="0"/>
      <w:divBdr>
        <w:top w:val="none" w:sz="0" w:space="0" w:color="auto"/>
        <w:left w:val="none" w:sz="0" w:space="0" w:color="auto"/>
        <w:bottom w:val="none" w:sz="0" w:space="0" w:color="auto"/>
        <w:right w:val="none" w:sz="0" w:space="0" w:color="auto"/>
      </w:divBdr>
    </w:div>
    <w:div w:id="2114739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go.pardot.com/webmail/151401/444905318/2683b6c1b3fcb3d32c62e8e82c3e92be2419fa5b0b6171d66c48fa2b81618eb5"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8DE0F4-567A-41FB-8EDD-ADC0C11346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230</TotalTime>
  <Pages>3</Pages>
  <Words>727</Words>
  <Characters>4148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Ralph  Buen</dc:creator>
  <cp:keywords/>
  <dc:description/>
  <cp:lastModifiedBy>Ralph Buen</cp:lastModifiedBy>
  <cp:revision>47</cp:revision>
  <dcterms:created xsi:type="dcterms:W3CDTF">2021-09-13T01:12:00Z</dcterms:created>
  <dcterms:modified xsi:type="dcterms:W3CDTF">2022-04-22T05:36:00Z</dcterms:modified>
</cp:coreProperties>
</file>