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C11017" w:rsidRPr="007F63CF" w14:paraId="2753B464" w14:textId="77777777" w:rsidTr="0026775E">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6158F31B" w:rsidR="00C11017" w:rsidRDefault="00C11017"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24 – May</w:t>
            </w:r>
          </w:p>
        </w:tc>
        <w:tc>
          <w:tcPr>
            <w:tcW w:w="1934" w:type="dxa"/>
            <w:vMerge w:val="restart"/>
            <w:tcBorders>
              <w:top w:val="single" w:sz="6" w:space="0" w:color="000000"/>
              <w:left w:val="single" w:sz="6" w:space="0" w:color="000000"/>
              <w:right w:val="single" w:sz="6" w:space="0" w:color="000000"/>
            </w:tcBorders>
            <w:shd w:val="clear" w:color="auto" w:fill="auto"/>
          </w:tcPr>
          <w:p w14:paraId="3E52F88A" w14:textId="285D91D3" w:rsidR="00C11017" w:rsidRDefault="00C11017"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6140615" w14:textId="77777777" w:rsidR="00C11017" w:rsidRDefault="00C11017" w:rsidP="00D95506">
            <w:pPr>
              <w:pStyle w:val="ListParagraph"/>
              <w:numPr>
                <w:ilvl w:val="0"/>
                <w:numId w:val="24"/>
              </w:numPr>
              <w:spacing w:after="0" w:line="240" w:lineRule="auto"/>
              <w:textAlignment w:val="baseline"/>
              <w:rPr>
                <w:rFonts w:ascii="Calibri" w:eastAsia="Times New Roman" w:hAnsi="Calibri" w:cs="Calibri"/>
                <w:b/>
                <w:bCs/>
                <w:lang w:eastAsia="en-PH"/>
              </w:rPr>
            </w:pPr>
            <w:r w:rsidRPr="00D95506">
              <w:rPr>
                <w:rFonts w:ascii="Calibri" w:eastAsia="Times New Roman" w:hAnsi="Calibri" w:cs="Calibri"/>
                <w:b/>
                <w:bCs/>
                <w:lang w:eastAsia="en-PH"/>
              </w:rPr>
              <w:t>Updated AMP Bank Home Loan Rates &amp; Serviceability Calculator</w:t>
            </w:r>
          </w:p>
          <w:p w14:paraId="3032CB7B" w14:textId="66281A46" w:rsidR="00C11017" w:rsidRPr="00D95506" w:rsidRDefault="00C11017" w:rsidP="00D95506">
            <w:pPr>
              <w:pStyle w:val="ListParagraph"/>
              <w:numPr>
                <w:ilvl w:val="1"/>
                <w:numId w:val="24"/>
              </w:numPr>
              <w:spacing w:after="0" w:line="240" w:lineRule="auto"/>
              <w:textAlignment w:val="baseline"/>
              <w:rPr>
                <w:rFonts w:ascii="Calibri" w:eastAsia="Times New Roman" w:hAnsi="Calibri" w:cs="Calibri"/>
                <w:lang w:eastAsia="en-PH"/>
              </w:rPr>
            </w:pPr>
            <w:r w:rsidRPr="00D95506">
              <w:rPr>
                <w:rFonts w:ascii="Calibri" w:eastAsia="Times New Roman" w:hAnsi="Calibri" w:cs="Calibri"/>
                <w:lang w:eastAsia="en-PH"/>
              </w:rPr>
              <w:t>Changes to Professional Package Owner Occupied, Principal &amp; Interest</w:t>
            </w:r>
          </w:p>
          <w:p w14:paraId="10159722" w14:textId="1741CFEB" w:rsidR="00C11017" w:rsidRPr="00D95506" w:rsidRDefault="00C11017" w:rsidP="00D95506">
            <w:pPr>
              <w:pStyle w:val="ListParagraph"/>
              <w:numPr>
                <w:ilvl w:val="1"/>
                <w:numId w:val="24"/>
              </w:numPr>
              <w:spacing w:after="0" w:line="240" w:lineRule="auto"/>
              <w:textAlignment w:val="baseline"/>
              <w:rPr>
                <w:rFonts w:ascii="Calibri" w:eastAsia="Times New Roman" w:hAnsi="Calibri" w:cs="Calibri"/>
                <w:b/>
                <w:bCs/>
                <w:lang w:eastAsia="en-PH"/>
              </w:rPr>
            </w:pPr>
            <w:r w:rsidRPr="00D95506">
              <w:rPr>
                <w:rFonts w:ascii="Calibri" w:eastAsia="Times New Roman" w:hAnsi="Calibri" w:cs="Calibri"/>
                <w:lang w:eastAsia="en-PH"/>
              </w:rPr>
              <w:t>AMP Essential Owner Occupied, Principal &amp; Interest</w:t>
            </w:r>
          </w:p>
        </w:tc>
      </w:tr>
      <w:tr w:rsidR="00C11017" w:rsidRPr="007F63CF" w14:paraId="39AF9D0C" w14:textId="77777777" w:rsidTr="0026775E">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13976F3" w14:textId="61EBD2FD" w:rsidR="00C11017" w:rsidRDefault="00C11017"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27 – May</w:t>
            </w:r>
          </w:p>
        </w:tc>
        <w:tc>
          <w:tcPr>
            <w:tcW w:w="1934" w:type="dxa"/>
            <w:vMerge/>
            <w:tcBorders>
              <w:left w:val="single" w:sz="6" w:space="0" w:color="000000"/>
              <w:bottom w:val="single" w:sz="6" w:space="0" w:color="000000"/>
              <w:right w:val="single" w:sz="6" w:space="0" w:color="000000"/>
            </w:tcBorders>
            <w:shd w:val="clear" w:color="auto" w:fill="auto"/>
          </w:tcPr>
          <w:p w14:paraId="249516BB" w14:textId="77777777" w:rsidR="00C11017" w:rsidRDefault="00C11017"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05C44F3" w14:textId="77777777" w:rsidR="00C11017" w:rsidRDefault="00C11017" w:rsidP="00D95506">
            <w:pPr>
              <w:pStyle w:val="ListParagraph"/>
              <w:numPr>
                <w:ilvl w:val="0"/>
                <w:numId w:val="24"/>
              </w:numPr>
              <w:spacing w:after="0" w:line="240" w:lineRule="auto"/>
              <w:textAlignment w:val="baseline"/>
              <w:rPr>
                <w:rFonts w:ascii="Calibri" w:eastAsia="Times New Roman" w:hAnsi="Calibri" w:cs="Calibri"/>
                <w:b/>
                <w:bCs/>
                <w:lang w:eastAsia="en-PH"/>
              </w:rPr>
            </w:pPr>
            <w:r w:rsidRPr="00C11017">
              <w:rPr>
                <w:rFonts w:ascii="Calibri" w:eastAsia="Times New Roman" w:hAnsi="Calibri" w:cs="Calibri"/>
                <w:b/>
                <w:bCs/>
                <w:lang w:eastAsia="en-PH"/>
              </w:rPr>
              <w:t>First Home Buyer Family Guarantee now available</w:t>
            </w:r>
          </w:p>
          <w:p w14:paraId="3234D1EE" w14:textId="77777777" w:rsidR="00C11017" w:rsidRPr="00C11017" w:rsidRDefault="00C11017" w:rsidP="00C11017">
            <w:pPr>
              <w:pStyle w:val="ListParagraph"/>
              <w:numPr>
                <w:ilvl w:val="1"/>
                <w:numId w:val="24"/>
              </w:numPr>
              <w:spacing w:after="0" w:line="240" w:lineRule="auto"/>
              <w:textAlignment w:val="baseline"/>
              <w:rPr>
                <w:rFonts w:ascii="Calibri" w:eastAsia="Times New Roman" w:hAnsi="Calibri" w:cs="Calibri"/>
                <w:lang w:eastAsia="en-PH"/>
              </w:rPr>
            </w:pPr>
            <w:r w:rsidRPr="00C11017">
              <w:rPr>
                <w:rFonts w:ascii="Calibri" w:eastAsia="Times New Roman" w:hAnsi="Calibri" w:cs="Calibri"/>
                <w:lang w:eastAsia="en-PH"/>
              </w:rPr>
              <w:t xml:space="preserve">Existing AMP Bank customers and those who own an unencumbered property can use equity in their residential property to guarantee part of the new loan, without having to provide a cash gift or loan, as a family guarantor. The family member providing the guarantee must be a parent, </w:t>
            </w:r>
            <w:proofErr w:type="gramStart"/>
            <w:r w:rsidRPr="00C11017">
              <w:rPr>
                <w:rFonts w:ascii="Calibri" w:eastAsia="Times New Roman" w:hAnsi="Calibri" w:cs="Calibri"/>
                <w:lang w:eastAsia="en-PH"/>
              </w:rPr>
              <w:t>step parent</w:t>
            </w:r>
            <w:proofErr w:type="gramEnd"/>
            <w:r w:rsidRPr="00C11017">
              <w:rPr>
                <w:rFonts w:ascii="Calibri" w:eastAsia="Times New Roman" w:hAnsi="Calibri" w:cs="Calibri"/>
                <w:lang w:eastAsia="en-PH"/>
              </w:rPr>
              <w:t>, de-facto to the parent or former legal guardian of one of the borrowers.</w:t>
            </w:r>
          </w:p>
          <w:p w14:paraId="5388505E" w14:textId="77777777" w:rsidR="00C11017" w:rsidRPr="002E41DD" w:rsidRDefault="00C11017" w:rsidP="00C11017">
            <w:pPr>
              <w:pStyle w:val="ListParagraph"/>
              <w:numPr>
                <w:ilvl w:val="1"/>
                <w:numId w:val="24"/>
              </w:numPr>
              <w:spacing w:after="0" w:line="240" w:lineRule="auto"/>
              <w:textAlignment w:val="baseline"/>
              <w:rPr>
                <w:rFonts w:ascii="Calibri" w:eastAsia="Times New Roman" w:hAnsi="Calibri" w:cs="Calibri"/>
                <w:b/>
                <w:bCs/>
                <w:lang w:eastAsia="en-PH"/>
              </w:rPr>
            </w:pPr>
            <w:r w:rsidRPr="00C11017">
              <w:rPr>
                <w:rFonts w:ascii="Calibri" w:eastAsia="Times New Roman" w:hAnsi="Calibri" w:cs="Calibri"/>
                <w:lang w:eastAsia="en-PH"/>
              </w:rPr>
              <w:t>The First Home Buyer Family Guarantee reduces the loan to value ratio (LVR) to 80%, so there’s no need to pay lender’s mortgage insurance (LMI). To do this, the eligible family guarantors provide a limited guarantee, secured by their own residential property, in lieu of a deposit.</w:t>
            </w:r>
          </w:p>
          <w:p w14:paraId="647EBC2E" w14:textId="77777777" w:rsidR="002E41DD" w:rsidRDefault="002E41DD" w:rsidP="002E41DD">
            <w:pPr>
              <w:pStyle w:val="ListParagraph"/>
              <w:numPr>
                <w:ilvl w:val="0"/>
                <w:numId w:val="24"/>
              </w:numPr>
              <w:spacing w:after="0" w:line="240" w:lineRule="auto"/>
              <w:textAlignment w:val="baseline"/>
              <w:rPr>
                <w:rFonts w:ascii="Calibri" w:eastAsia="Times New Roman" w:hAnsi="Calibri" w:cs="Calibri"/>
                <w:b/>
                <w:bCs/>
                <w:lang w:eastAsia="en-PH"/>
              </w:rPr>
            </w:pPr>
            <w:r w:rsidRPr="002E41DD">
              <w:rPr>
                <w:rFonts w:ascii="Calibri" w:eastAsia="Times New Roman" w:hAnsi="Calibri" w:cs="Calibri"/>
                <w:b/>
                <w:bCs/>
                <w:lang w:eastAsia="en-PH"/>
              </w:rPr>
              <w:t>Purchase cashback extended</w:t>
            </w:r>
          </w:p>
          <w:p w14:paraId="1E434635" w14:textId="77777777" w:rsidR="002E41DD" w:rsidRPr="002E41DD" w:rsidRDefault="002E41DD" w:rsidP="002E41DD">
            <w:pPr>
              <w:pStyle w:val="ListParagraph"/>
              <w:numPr>
                <w:ilvl w:val="1"/>
                <w:numId w:val="24"/>
              </w:numPr>
              <w:spacing w:after="0" w:line="240" w:lineRule="auto"/>
              <w:textAlignment w:val="baseline"/>
              <w:rPr>
                <w:rFonts w:ascii="Calibri" w:eastAsia="Times New Roman" w:hAnsi="Calibri" w:cs="Calibri"/>
                <w:b/>
                <w:bCs/>
                <w:lang w:eastAsia="en-PH"/>
              </w:rPr>
            </w:pPr>
            <w:r w:rsidRPr="002E41DD">
              <w:rPr>
                <w:rFonts w:ascii="Calibri" w:eastAsia="Times New Roman" w:hAnsi="Calibri" w:cs="Calibri"/>
                <w:lang w:eastAsia="en-PH"/>
              </w:rPr>
              <w:t>Apply by 30 June 2022 and settle by 30 September 2022 to be</w:t>
            </w:r>
            <w:r>
              <w:rPr>
                <w:rFonts w:ascii="Calibri" w:eastAsia="Times New Roman" w:hAnsi="Calibri" w:cs="Calibri"/>
                <w:lang w:eastAsia="en-PH"/>
              </w:rPr>
              <w:t xml:space="preserve"> </w:t>
            </w:r>
            <w:r w:rsidRPr="002E41DD">
              <w:rPr>
                <w:rFonts w:ascii="Calibri" w:eastAsia="Times New Roman" w:hAnsi="Calibri" w:cs="Calibri"/>
                <w:lang w:eastAsia="en-PH"/>
              </w:rPr>
              <w:t>eligible for our limited time $3,000 cashback offer.</w:t>
            </w:r>
          </w:p>
          <w:p w14:paraId="16CBA065" w14:textId="77777777" w:rsidR="002E41DD" w:rsidRDefault="002E41DD" w:rsidP="002E41DD">
            <w:pPr>
              <w:pStyle w:val="ListParagraph"/>
              <w:numPr>
                <w:ilvl w:val="0"/>
                <w:numId w:val="24"/>
              </w:numPr>
              <w:spacing w:after="0" w:line="240" w:lineRule="auto"/>
              <w:textAlignment w:val="baseline"/>
              <w:rPr>
                <w:rFonts w:ascii="Calibri" w:eastAsia="Times New Roman" w:hAnsi="Calibri" w:cs="Calibri"/>
                <w:b/>
                <w:bCs/>
                <w:lang w:eastAsia="en-PH"/>
              </w:rPr>
            </w:pPr>
            <w:r w:rsidRPr="002E41DD">
              <w:rPr>
                <w:rFonts w:ascii="Calibri" w:eastAsia="Times New Roman" w:hAnsi="Calibri" w:cs="Calibri"/>
                <w:b/>
                <w:bCs/>
                <w:lang w:eastAsia="en-PH"/>
              </w:rPr>
              <w:t>Coming soon: A new online option for customers to complete KYC</w:t>
            </w:r>
          </w:p>
          <w:p w14:paraId="5664A82B" w14:textId="77777777" w:rsidR="002E41DD" w:rsidRDefault="002E41DD" w:rsidP="002E41DD">
            <w:pPr>
              <w:pStyle w:val="ListParagraph"/>
              <w:numPr>
                <w:ilvl w:val="1"/>
                <w:numId w:val="24"/>
              </w:numPr>
              <w:spacing w:after="0" w:line="240" w:lineRule="auto"/>
              <w:textAlignment w:val="baseline"/>
              <w:rPr>
                <w:rFonts w:ascii="Calibri" w:eastAsia="Times New Roman" w:hAnsi="Calibri" w:cs="Calibri"/>
                <w:lang w:eastAsia="en-PH"/>
              </w:rPr>
            </w:pPr>
            <w:r w:rsidRPr="002E41DD">
              <w:rPr>
                <w:rFonts w:ascii="Calibri" w:eastAsia="Times New Roman" w:hAnsi="Calibri" w:cs="Calibri"/>
                <w:lang w:eastAsia="en-PH"/>
              </w:rPr>
              <w:t xml:space="preserve">'Know Your Customer’ or ‘KYC’ is a necessary part of our risk mitigation program and a requirement under the Anti-Money Laundering and Counter-Terrorism Financing Act 2006. Customers will soon be able to verify their identity online for this purpose, without the need to obtain and post original certified copies of identification via mail.  </w:t>
            </w:r>
          </w:p>
          <w:p w14:paraId="2C01618A" w14:textId="77777777" w:rsidR="00B20DB8" w:rsidRDefault="00B20DB8" w:rsidP="00B20DB8">
            <w:pPr>
              <w:spacing w:after="0" w:line="240" w:lineRule="auto"/>
              <w:textAlignment w:val="baseline"/>
              <w:rPr>
                <w:rFonts w:ascii="Calibri" w:eastAsia="Times New Roman" w:hAnsi="Calibri" w:cs="Calibri"/>
                <w:lang w:eastAsia="en-PH"/>
              </w:rPr>
            </w:pPr>
          </w:p>
          <w:p w14:paraId="0695BE3B" w14:textId="2773E618" w:rsidR="00B20DB8" w:rsidRPr="00B20DB8" w:rsidRDefault="00B20DB8" w:rsidP="00B20DB8">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B20DB8">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AMP updates</w:t>
            </w:r>
          </w:p>
        </w:tc>
      </w:tr>
      <w:tr w:rsidR="00DB0767"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4A1BA92D" w:rsidR="00DB0767" w:rsidRDefault="001F5458"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24 – May</w:t>
            </w:r>
          </w:p>
        </w:tc>
        <w:tc>
          <w:tcPr>
            <w:tcW w:w="1934" w:type="dxa"/>
            <w:tcBorders>
              <w:top w:val="single" w:sz="6" w:space="0" w:color="000000"/>
              <w:left w:val="single" w:sz="6" w:space="0" w:color="000000"/>
              <w:right w:val="single" w:sz="6" w:space="0" w:color="000000"/>
            </w:tcBorders>
            <w:shd w:val="clear" w:color="auto" w:fill="auto"/>
          </w:tcPr>
          <w:p w14:paraId="3270EE3D" w14:textId="35DDBC6A" w:rsidR="00DB0767" w:rsidRDefault="00DB0767"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BB3E424" w14:textId="77777777" w:rsidR="00DB0767" w:rsidRDefault="001F5458" w:rsidP="001F5458">
            <w:pPr>
              <w:pStyle w:val="ListParagraph"/>
              <w:numPr>
                <w:ilvl w:val="0"/>
                <w:numId w:val="24"/>
              </w:numPr>
              <w:spacing w:after="0" w:line="240" w:lineRule="auto"/>
              <w:textAlignment w:val="baseline"/>
              <w:rPr>
                <w:rFonts w:ascii="Calibri" w:eastAsia="Times New Roman" w:hAnsi="Calibri" w:cs="Calibri"/>
                <w:b/>
                <w:bCs/>
                <w:lang w:eastAsia="en-PH"/>
              </w:rPr>
            </w:pPr>
            <w:r w:rsidRPr="001F5458">
              <w:rPr>
                <w:rFonts w:ascii="Calibri" w:eastAsia="Times New Roman" w:hAnsi="Calibri" w:cs="Calibri"/>
                <w:b/>
                <w:bCs/>
                <w:lang w:eastAsia="en-PH"/>
              </w:rPr>
              <w:t>ANZ Simplicity PLUS Special Offers - Interest Rate Discount Changes</w:t>
            </w:r>
          </w:p>
          <w:p w14:paraId="118511F5" w14:textId="77777777" w:rsidR="001F5458" w:rsidRDefault="001F5458" w:rsidP="001F5458">
            <w:pPr>
              <w:pStyle w:val="ListParagraph"/>
              <w:numPr>
                <w:ilvl w:val="1"/>
                <w:numId w:val="24"/>
              </w:numPr>
              <w:spacing w:after="0" w:line="240" w:lineRule="auto"/>
              <w:textAlignment w:val="baseline"/>
              <w:rPr>
                <w:rFonts w:ascii="Calibri" w:eastAsia="Times New Roman" w:hAnsi="Calibri" w:cs="Calibri"/>
                <w:lang w:eastAsia="en-PH"/>
              </w:rPr>
            </w:pPr>
            <w:r w:rsidRPr="001F5458">
              <w:rPr>
                <w:rFonts w:ascii="Calibri" w:eastAsia="Times New Roman" w:hAnsi="Calibri" w:cs="Calibri"/>
                <w:lang w:eastAsia="en-PH"/>
              </w:rPr>
              <w:t>Effective 24 May 2022 ANZ will increase the Special Offer Discount available on ANZ Simplicity PLUS Home Loans (Owner Occupied) with Principal and Interest repayments and an LVR ≤70% (LVR as assessed by ANZ).</w:t>
            </w:r>
          </w:p>
          <w:p w14:paraId="56F8A659" w14:textId="77777777" w:rsidR="001F5458" w:rsidRDefault="001F5458" w:rsidP="001F5458">
            <w:pPr>
              <w:pStyle w:val="ListParagraph"/>
              <w:numPr>
                <w:ilvl w:val="1"/>
                <w:numId w:val="24"/>
              </w:numPr>
              <w:spacing w:after="0" w:line="240" w:lineRule="auto"/>
              <w:textAlignment w:val="baseline"/>
              <w:rPr>
                <w:rFonts w:ascii="Calibri" w:eastAsia="Times New Roman" w:hAnsi="Calibri" w:cs="Calibri"/>
                <w:lang w:eastAsia="en-PH"/>
              </w:rPr>
            </w:pPr>
            <w:r w:rsidRPr="001F5458">
              <w:rPr>
                <w:rFonts w:ascii="Calibri" w:eastAsia="Times New Roman" w:hAnsi="Calibri" w:cs="Calibri"/>
                <w:lang w:eastAsia="en-PH"/>
              </w:rPr>
              <w:lastRenderedPageBreak/>
              <w:t>ANZ will reduce the Special Offer Discount available on ANZ Simplicity PLUS Residential Investment loans with Principal and Interest and Interest Only repayments across all LVR categories (LVR as assessed by ANZ).</w:t>
            </w:r>
          </w:p>
          <w:p w14:paraId="56E90F26" w14:textId="77777777" w:rsidR="001F5458" w:rsidRDefault="001F5458" w:rsidP="001F5458">
            <w:pPr>
              <w:pStyle w:val="ListParagraph"/>
              <w:numPr>
                <w:ilvl w:val="1"/>
                <w:numId w:val="24"/>
              </w:numPr>
              <w:spacing w:after="0" w:line="240" w:lineRule="auto"/>
              <w:textAlignment w:val="baseline"/>
              <w:rPr>
                <w:rFonts w:ascii="Calibri" w:eastAsia="Times New Roman" w:hAnsi="Calibri" w:cs="Calibri"/>
                <w:lang w:eastAsia="en-PH"/>
              </w:rPr>
            </w:pPr>
            <w:r w:rsidRPr="001F5458">
              <w:rPr>
                <w:rFonts w:ascii="Calibri" w:eastAsia="Times New Roman" w:hAnsi="Calibri" w:cs="Calibri"/>
                <w:lang w:eastAsia="en-PH"/>
              </w:rPr>
              <w:t xml:space="preserve">The new Special Offer Discounts are only available to eligible customers who </w:t>
            </w:r>
            <w:proofErr w:type="gramStart"/>
            <w:r w:rsidRPr="001F5458">
              <w:rPr>
                <w:rFonts w:ascii="Calibri" w:eastAsia="Times New Roman" w:hAnsi="Calibri" w:cs="Calibri"/>
                <w:lang w:eastAsia="en-PH"/>
              </w:rPr>
              <w:t>submit an application</w:t>
            </w:r>
            <w:proofErr w:type="gramEnd"/>
            <w:r w:rsidRPr="001F5458">
              <w:rPr>
                <w:rFonts w:ascii="Calibri" w:eastAsia="Times New Roman" w:hAnsi="Calibri" w:cs="Calibri"/>
                <w:lang w:eastAsia="en-PH"/>
              </w:rPr>
              <w:t xml:space="preserve"> for new or additional ANZ lending of at least $50,000 on or after 24 May 2022.</w:t>
            </w:r>
          </w:p>
          <w:p w14:paraId="69F74225" w14:textId="77777777" w:rsidR="001F5458" w:rsidRDefault="001F5458" w:rsidP="001F5458">
            <w:pPr>
              <w:spacing w:after="0" w:line="240" w:lineRule="auto"/>
              <w:textAlignment w:val="baseline"/>
              <w:rPr>
                <w:rFonts w:ascii="Calibri" w:eastAsia="Times New Roman" w:hAnsi="Calibri" w:cs="Calibri"/>
                <w:lang w:eastAsia="en-PH"/>
              </w:rPr>
            </w:pPr>
          </w:p>
          <w:p w14:paraId="31706CCF" w14:textId="14A1E5E2" w:rsidR="001F5458" w:rsidRPr="001F5458" w:rsidRDefault="001F5458" w:rsidP="001F5458">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1F5458">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ANZ updates</w:t>
            </w:r>
          </w:p>
        </w:tc>
      </w:tr>
      <w:tr w:rsidR="004B3B0E" w:rsidRPr="007F63CF" w14:paraId="1E37AC48"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FC0EA06" w14:textId="363CEA02" w:rsidR="004B3B0E" w:rsidRPr="007F63CF" w:rsidRDefault="00B019BA"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24 – May</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66DEB55B" w14:textId="3D1E30A2" w:rsidR="004B3B0E" w:rsidRDefault="004B3B0E" w:rsidP="009B61A7">
            <w:pPr>
              <w:spacing w:after="0" w:line="240" w:lineRule="auto"/>
              <w:jc w:val="center"/>
              <w:rPr>
                <w:rFonts w:ascii="Calibri" w:eastAsia="Times New Roman" w:hAnsi="Calibri" w:cs="Calibri"/>
                <w:lang w:eastAsia="en-PH"/>
              </w:rPr>
            </w:pPr>
            <w:r>
              <w:rPr>
                <w:rFonts w:ascii="Calibri" w:eastAsia="Times New Roman" w:hAnsi="Calibri" w:cs="Calibri"/>
                <w:lang w:eastAsia="en-PH"/>
              </w:rPr>
              <w:t>HSBC</w:t>
            </w:r>
          </w:p>
        </w:tc>
        <w:tc>
          <w:tcPr>
            <w:tcW w:w="5882" w:type="dxa"/>
            <w:tcBorders>
              <w:top w:val="single" w:sz="6" w:space="0" w:color="000000"/>
              <w:left w:val="nil"/>
              <w:bottom w:val="single" w:sz="6" w:space="0" w:color="000000"/>
              <w:right w:val="single" w:sz="6" w:space="0" w:color="000000"/>
            </w:tcBorders>
            <w:shd w:val="clear" w:color="auto" w:fill="auto"/>
          </w:tcPr>
          <w:p w14:paraId="5F3E01B4" w14:textId="77777777" w:rsidR="004B3B0E" w:rsidRDefault="00B019BA" w:rsidP="00B019BA">
            <w:pPr>
              <w:pStyle w:val="ListParagraph"/>
              <w:numPr>
                <w:ilvl w:val="0"/>
                <w:numId w:val="23"/>
              </w:numPr>
              <w:spacing w:after="0" w:line="240" w:lineRule="auto"/>
              <w:textAlignment w:val="baseline"/>
              <w:rPr>
                <w:rFonts w:ascii="Calibri" w:eastAsia="Times New Roman" w:hAnsi="Calibri" w:cs="Calibri"/>
                <w:b/>
                <w:bCs/>
                <w:lang w:eastAsia="en-PH"/>
              </w:rPr>
            </w:pPr>
            <w:r w:rsidRPr="00B019BA">
              <w:rPr>
                <w:rFonts w:ascii="Calibri" w:eastAsia="Times New Roman" w:hAnsi="Calibri" w:cs="Calibri"/>
                <w:b/>
                <w:bCs/>
                <w:lang w:eastAsia="en-PH"/>
              </w:rPr>
              <w:t>Updated forms</w:t>
            </w:r>
          </w:p>
          <w:p w14:paraId="1F2F44CB" w14:textId="77777777" w:rsidR="00B019BA" w:rsidRPr="00B019BA" w:rsidRDefault="00B019BA" w:rsidP="00B019BA">
            <w:pPr>
              <w:pStyle w:val="ListParagraph"/>
              <w:numPr>
                <w:ilvl w:val="1"/>
                <w:numId w:val="23"/>
              </w:numPr>
              <w:spacing w:after="0" w:line="240" w:lineRule="auto"/>
              <w:textAlignment w:val="baseline"/>
              <w:rPr>
                <w:rFonts w:ascii="Calibri" w:eastAsia="Times New Roman" w:hAnsi="Calibri" w:cs="Calibri"/>
                <w:b/>
                <w:bCs/>
                <w:lang w:eastAsia="en-PH"/>
              </w:rPr>
            </w:pPr>
            <w:r w:rsidRPr="00B019BA">
              <w:rPr>
                <w:rFonts w:ascii="Calibri" w:eastAsia="Times New Roman" w:hAnsi="Calibri" w:cs="Calibri"/>
                <w:b/>
                <w:bCs/>
                <w:lang w:eastAsia="en-PH"/>
              </w:rPr>
              <w:t xml:space="preserve">Useful Resources &gt; Forms &amp; Brochures &gt; Application Forms </w:t>
            </w:r>
          </w:p>
          <w:p w14:paraId="00F71D5C" w14:textId="4E1A2F96" w:rsidR="00B019BA" w:rsidRPr="00B019BA" w:rsidRDefault="00B019BA" w:rsidP="00B019BA">
            <w:pPr>
              <w:pStyle w:val="ListParagraph"/>
              <w:numPr>
                <w:ilvl w:val="2"/>
                <w:numId w:val="23"/>
              </w:numPr>
              <w:spacing w:after="0" w:line="240" w:lineRule="auto"/>
              <w:textAlignment w:val="baseline"/>
              <w:rPr>
                <w:rFonts w:ascii="Calibri" w:eastAsia="Times New Roman" w:hAnsi="Calibri" w:cs="Calibri"/>
                <w:lang w:eastAsia="en-PH"/>
              </w:rPr>
            </w:pPr>
            <w:r w:rsidRPr="00B019BA">
              <w:rPr>
                <w:rFonts w:ascii="Calibri" w:eastAsia="Times New Roman" w:hAnsi="Calibri" w:cs="Calibri"/>
                <w:lang w:eastAsia="en-PH"/>
              </w:rPr>
              <w:t xml:space="preserve">Electronic Application Form – version 04/11_v1 </w:t>
            </w:r>
          </w:p>
          <w:p w14:paraId="03208D69" w14:textId="77777777" w:rsidR="00B019BA" w:rsidRPr="004A5F16" w:rsidRDefault="00B019BA" w:rsidP="00B019BA">
            <w:pPr>
              <w:pStyle w:val="ListParagraph"/>
              <w:numPr>
                <w:ilvl w:val="2"/>
                <w:numId w:val="23"/>
              </w:numPr>
              <w:spacing w:after="0" w:line="240" w:lineRule="auto"/>
              <w:textAlignment w:val="baseline"/>
              <w:rPr>
                <w:rFonts w:ascii="Calibri" w:eastAsia="Times New Roman" w:hAnsi="Calibri" w:cs="Calibri"/>
                <w:b/>
                <w:bCs/>
                <w:lang w:eastAsia="en-PH"/>
              </w:rPr>
            </w:pPr>
            <w:r w:rsidRPr="00B019BA">
              <w:rPr>
                <w:rFonts w:ascii="Calibri" w:eastAsia="Times New Roman" w:hAnsi="Calibri" w:cs="Calibri"/>
                <w:lang w:eastAsia="en-PH"/>
              </w:rPr>
              <w:t xml:space="preserve">Included in this update in the Declaration section on page 3, we have added a question regarding </w:t>
            </w:r>
            <w:proofErr w:type="spellStart"/>
            <w:r w:rsidRPr="00B019BA">
              <w:rPr>
                <w:rFonts w:ascii="Calibri" w:eastAsia="Times New Roman" w:hAnsi="Calibri" w:cs="Calibri"/>
                <w:lang w:eastAsia="en-PH"/>
              </w:rPr>
              <w:t>FASTRefi</w:t>
            </w:r>
            <w:proofErr w:type="spellEnd"/>
            <w:r w:rsidRPr="00B019BA">
              <w:rPr>
                <w:rFonts w:ascii="Calibri" w:eastAsia="Times New Roman" w:hAnsi="Calibri" w:cs="Calibri"/>
                <w:lang w:eastAsia="en-PH"/>
              </w:rPr>
              <w:t xml:space="preserve">. Please note that the process isn’t available at this stage. Further information regarding the new </w:t>
            </w:r>
            <w:proofErr w:type="spellStart"/>
            <w:r w:rsidRPr="00B019BA">
              <w:rPr>
                <w:rFonts w:ascii="Calibri" w:eastAsia="Times New Roman" w:hAnsi="Calibri" w:cs="Calibri"/>
                <w:lang w:eastAsia="en-PH"/>
              </w:rPr>
              <w:t>FASTRefi</w:t>
            </w:r>
            <w:proofErr w:type="spellEnd"/>
            <w:r w:rsidRPr="00B019BA">
              <w:rPr>
                <w:rFonts w:ascii="Calibri" w:eastAsia="Times New Roman" w:hAnsi="Calibri" w:cs="Calibri"/>
                <w:lang w:eastAsia="en-PH"/>
              </w:rPr>
              <w:t xml:space="preserve"> process will be announced soon.</w:t>
            </w:r>
          </w:p>
          <w:p w14:paraId="41806876" w14:textId="77777777" w:rsidR="004A5F16" w:rsidRPr="004A5F16" w:rsidRDefault="004A5F16" w:rsidP="004A5F16">
            <w:pPr>
              <w:pStyle w:val="ListParagraph"/>
              <w:numPr>
                <w:ilvl w:val="1"/>
                <w:numId w:val="23"/>
              </w:numPr>
              <w:spacing w:after="0" w:line="240" w:lineRule="auto"/>
              <w:textAlignment w:val="baseline"/>
              <w:rPr>
                <w:rFonts w:ascii="Calibri" w:eastAsia="Times New Roman" w:hAnsi="Calibri" w:cs="Calibri"/>
                <w:b/>
                <w:bCs/>
                <w:lang w:eastAsia="en-PH"/>
              </w:rPr>
            </w:pPr>
            <w:r w:rsidRPr="004A5F16">
              <w:rPr>
                <w:rFonts w:ascii="Calibri" w:eastAsia="Times New Roman" w:hAnsi="Calibri" w:cs="Calibri"/>
                <w:b/>
                <w:bCs/>
                <w:lang w:eastAsia="en-PH"/>
              </w:rPr>
              <w:t xml:space="preserve">Useful Resources &gt; Forms &amp; Brochures &gt; Matrix </w:t>
            </w:r>
          </w:p>
          <w:p w14:paraId="08E04159" w14:textId="0CEFB370" w:rsidR="004A5F16" w:rsidRPr="00B019BA" w:rsidRDefault="004A5F16" w:rsidP="004A5F16">
            <w:pPr>
              <w:pStyle w:val="ListParagraph"/>
              <w:numPr>
                <w:ilvl w:val="2"/>
                <w:numId w:val="23"/>
              </w:numPr>
              <w:spacing w:after="0" w:line="240" w:lineRule="auto"/>
              <w:textAlignment w:val="baseline"/>
              <w:rPr>
                <w:rFonts w:ascii="Calibri" w:eastAsia="Times New Roman" w:hAnsi="Calibri" w:cs="Calibri"/>
                <w:b/>
                <w:bCs/>
                <w:lang w:eastAsia="en-PH"/>
              </w:rPr>
            </w:pPr>
            <w:r w:rsidRPr="004A5F16">
              <w:rPr>
                <w:rFonts w:ascii="Calibri" w:eastAsia="Times New Roman" w:hAnsi="Calibri" w:cs="Calibri"/>
                <w:lang w:eastAsia="en-PH"/>
              </w:rPr>
              <w:t>Home Loan Matrix – version 11/04/2022_v1</w:t>
            </w:r>
          </w:p>
        </w:tc>
      </w:tr>
      <w:tr w:rsidR="00516585" w:rsidRPr="007F63CF" w14:paraId="0C871ABD"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8198EB8" w14:textId="5209EF68" w:rsidR="00516585" w:rsidRDefault="000A12F1"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23 – May</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7784F9C4" w14:textId="45F105CB" w:rsidR="00516585" w:rsidRDefault="005B6C27" w:rsidP="009B61A7">
            <w:pPr>
              <w:spacing w:after="0" w:line="240" w:lineRule="auto"/>
              <w:jc w:val="center"/>
              <w:rPr>
                <w:rFonts w:ascii="Calibri" w:eastAsia="Times New Roman" w:hAnsi="Calibri" w:cs="Calibri"/>
                <w:lang w:eastAsia="en-PH"/>
              </w:rPr>
            </w:pPr>
            <w:r>
              <w:rPr>
                <w:rFonts w:ascii="Calibri" w:eastAsia="Times New Roman" w:hAnsi="Calibri" w:cs="Calibri"/>
                <w:lang w:eastAsia="en-PH"/>
              </w:rPr>
              <w:t>Heritage Bank</w:t>
            </w:r>
          </w:p>
        </w:tc>
        <w:tc>
          <w:tcPr>
            <w:tcW w:w="5882" w:type="dxa"/>
            <w:tcBorders>
              <w:top w:val="single" w:sz="6" w:space="0" w:color="000000"/>
              <w:left w:val="nil"/>
              <w:bottom w:val="single" w:sz="6" w:space="0" w:color="000000"/>
              <w:right w:val="single" w:sz="6" w:space="0" w:color="000000"/>
            </w:tcBorders>
            <w:shd w:val="clear" w:color="auto" w:fill="auto"/>
          </w:tcPr>
          <w:p w14:paraId="4228C9FA" w14:textId="77777777" w:rsidR="001C30D8" w:rsidRDefault="000A12F1" w:rsidP="000A12F1">
            <w:pPr>
              <w:pStyle w:val="ListParagraph"/>
              <w:numPr>
                <w:ilvl w:val="0"/>
                <w:numId w:val="23"/>
              </w:numPr>
              <w:spacing w:after="0" w:line="240" w:lineRule="auto"/>
              <w:textAlignment w:val="baseline"/>
              <w:rPr>
                <w:rFonts w:ascii="Calibri" w:eastAsia="Times New Roman" w:hAnsi="Calibri" w:cs="Calibri"/>
                <w:b/>
                <w:bCs/>
                <w:lang w:eastAsia="en-PH"/>
              </w:rPr>
            </w:pPr>
            <w:r w:rsidRPr="000A12F1">
              <w:rPr>
                <w:rFonts w:ascii="Calibri" w:eastAsia="Times New Roman" w:hAnsi="Calibri" w:cs="Calibri"/>
                <w:b/>
                <w:bCs/>
                <w:lang w:eastAsia="en-PH"/>
              </w:rPr>
              <w:t>Heritage Bank Interest Rate Change effective Monday 23 May 2022</w:t>
            </w:r>
          </w:p>
          <w:p w14:paraId="436ECBA4" w14:textId="7896AE83" w:rsidR="000A12F1" w:rsidRPr="000A12F1" w:rsidRDefault="000A12F1" w:rsidP="000A12F1">
            <w:pPr>
              <w:pStyle w:val="ListParagraph"/>
              <w:numPr>
                <w:ilvl w:val="1"/>
                <w:numId w:val="23"/>
              </w:numPr>
              <w:spacing w:after="0" w:line="240" w:lineRule="auto"/>
              <w:textAlignment w:val="baseline"/>
              <w:rPr>
                <w:rFonts w:ascii="Calibri" w:eastAsia="Times New Roman" w:hAnsi="Calibri" w:cs="Calibri"/>
                <w:lang w:eastAsia="en-PH"/>
              </w:rPr>
            </w:pPr>
            <w:r w:rsidRPr="000A12F1">
              <w:rPr>
                <w:rFonts w:ascii="Calibri" w:eastAsia="Times New Roman" w:hAnsi="Calibri" w:cs="Calibri"/>
                <w:lang w:eastAsia="en-PH"/>
              </w:rPr>
              <w:t>Heritage will be increasing all owner occupier and investor variable interest rates by 25bps</w:t>
            </w:r>
          </w:p>
        </w:tc>
      </w:tr>
      <w:tr w:rsidR="009A13A4" w:rsidRPr="007F63CF" w14:paraId="49110E67" w14:textId="77777777" w:rsidTr="00E0215F">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25116286" w:rsidR="009A13A4" w:rsidRPr="007F63CF" w:rsidRDefault="009A13A4"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25 – May</w:t>
            </w:r>
          </w:p>
        </w:tc>
        <w:tc>
          <w:tcPr>
            <w:tcW w:w="1934" w:type="dxa"/>
            <w:vMerge w:val="restart"/>
            <w:tcBorders>
              <w:top w:val="single" w:sz="6" w:space="0" w:color="000000"/>
              <w:left w:val="single" w:sz="6" w:space="0" w:color="000000"/>
              <w:right w:val="single" w:sz="6" w:space="0" w:color="000000"/>
            </w:tcBorders>
            <w:shd w:val="clear" w:color="auto" w:fill="auto"/>
            <w:hideMark/>
          </w:tcPr>
          <w:p w14:paraId="3FF62CBC" w14:textId="77777777" w:rsidR="009A13A4" w:rsidRPr="007F63CF" w:rsidRDefault="009A13A4"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0852F62" w14:textId="77777777" w:rsidR="009A13A4" w:rsidRDefault="009A13A4" w:rsidP="00AF1346">
            <w:pPr>
              <w:pStyle w:val="ListParagraph"/>
              <w:numPr>
                <w:ilvl w:val="0"/>
                <w:numId w:val="23"/>
              </w:numPr>
              <w:spacing w:after="0" w:line="240" w:lineRule="auto"/>
              <w:textAlignment w:val="baseline"/>
              <w:rPr>
                <w:rFonts w:ascii="Calibri" w:eastAsia="Times New Roman" w:hAnsi="Calibri" w:cs="Calibri"/>
                <w:b/>
                <w:bCs/>
                <w:lang w:eastAsia="en-PH"/>
              </w:rPr>
            </w:pPr>
            <w:r w:rsidRPr="00AF1346">
              <w:rPr>
                <w:rFonts w:ascii="Calibri" w:eastAsia="Times New Roman" w:hAnsi="Calibri" w:cs="Calibri"/>
                <w:b/>
                <w:bCs/>
                <w:lang w:eastAsia="en-PH"/>
              </w:rPr>
              <w:t>ME Bank – New CAT version available</w:t>
            </w:r>
          </w:p>
          <w:p w14:paraId="1A9E618D" w14:textId="102D18FF" w:rsidR="009A13A4" w:rsidRPr="001C0F64" w:rsidRDefault="009A13A4" w:rsidP="001C0F64">
            <w:pPr>
              <w:pStyle w:val="ListParagraph"/>
              <w:numPr>
                <w:ilvl w:val="1"/>
                <w:numId w:val="23"/>
              </w:numPr>
              <w:spacing w:after="0" w:line="240" w:lineRule="auto"/>
              <w:textAlignment w:val="baseline"/>
              <w:rPr>
                <w:rFonts w:ascii="Calibri" w:eastAsia="Times New Roman" w:hAnsi="Calibri" w:cs="Calibri"/>
                <w:lang w:eastAsia="en-PH"/>
              </w:rPr>
            </w:pPr>
            <w:r w:rsidRPr="001C0F64">
              <w:rPr>
                <w:rFonts w:ascii="Calibri" w:eastAsia="Times New Roman" w:hAnsi="Calibri" w:cs="Calibri"/>
                <w:lang w:eastAsia="en-PH"/>
              </w:rPr>
              <w:t>The reason for the new version is due to a change in the Income Variance Calculator.</w:t>
            </w:r>
          </w:p>
        </w:tc>
      </w:tr>
      <w:tr w:rsidR="009A13A4" w:rsidRPr="007F63CF" w14:paraId="0DBEC7F7" w14:textId="77777777" w:rsidTr="00E0215F">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1A6D829" w14:textId="272A7929" w:rsidR="009A13A4" w:rsidRDefault="009A13A4"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25 – May</w:t>
            </w:r>
          </w:p>
        </w:tc>
        <w:tc>
          <w:tcPr>
            <w:tcW w:w="1934" w:type="dxa"/>
            <w:vMerge/>
            <w:tcBorders>
              <w:left w:val="single" w:sz="6" w:space="0" w:color="000000"/>
              <w:bottom w:val="single" w:sz="6" w:space="0" w:color="000000"/>
              <w:right w:val="single" w:sz="6" w:space="0" w:color="000000"/>
            </w:tcBorders>
            <w:shd w:val="clear" w:color="auto" w:fill="auto"/>
          </w:tcPr>
          <w:p w14:paraId="08BF862C" w14:textId="77777777" w:rsidR="009A13A4" w:rsidRPr="007F63CF" w:rsidRDefault="009A13A4"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6B140DE" w14:textId="77777777" w:rsidR="009A13A4" w:rsidRDefault="009A13A4" w:rsidP="00AF1346">
            <w:pPr>
              <w:pStyle w:val="ListParagraph"/>
              <w:numPr>
                <w:ilvl w:val="0"/>
                <w:numId w:val="23"/>
              </w:numPr>
              <w:spacing w:after="0" w:line="240" w:lineRule="auto"/>
              <w:textAlignment w:val="baseline"/>
              <w:rPr>
                <w:rFonts w:ascii="Calibri" w:eastAsia="Times New Roman" w:hAnsi="Calibri" w:cs="Calibri"/>
                <w:b/>
                <w:bCs/>
                <w:lang w:eastAsia="en-PH"/>
              </w:rPr>
            </w:pPr>
            <w:r w:rsidRPr="009A13A4">
              <w:rPr>
                <w:rFonts w:ascii="Calibri" w:eastAsia="Times New Roman" w:hAnsi="Calibri" w:cs="Calibri"/>
                <w:b/>
                <w:bCs/>
                <w:lang w:eastAsia="en-PH"/>
              </w:rPr>
              <w:t>Cash back offer update + HL Fee Changes + Credit Policy Updates</w:t>
            </w:r>
          </w:p>
          <w:p w14:paraId="1D195EF3" w14:textId="77777777" w:rsidR="009A13A4" w:rsidRDefault="009A13A4" w:rsidP="009A13A4">
            <w:pPr>
              <w:pStyle w:val="ListParagraph"/>
              <w:numPr>
                <w:ilvl w:val="1"/>
                <w:numId w:val="23"/>
              </w:numPr>
              <w:spacing w:after="0" w:line="240" w:lineRule="auto"/>
              <w:textAlignment w:val="baseline"/>
              <w:rPr>
                <w:rFonts w:ascii="Calibri" w:eastAsia="Times New Roman" w:hAnsi="Calibri" w:cs="Calibri"/>
                <w:b/>
                <w:bCs/>
                <w:lang w:eastAsia="en-PH"/>
              </w:rPr>
            </w:pPr>
            <w:r w:rsidRPr="009A13A4">
              <w:rPr>
                <w:rFonts w:ascii="Calibri" w:eastAsia="Times New Roman" w:hAnsi="Calibri" w:cs="Calibri"/>
                <w:b/>
                <w:bCs/>
                <w:lang w:eastAsia="en-PH"/>
              </w:rPr>
              <w:t>Cash Back Offer Update</w:t>
            </w:r>
          </w:p>
          <w:p w14:paraId="74044EB6" w14:textId="77777777" w:rsidR="009A13A4" w:rsidRPr="009A13A4" w:rsidRDefault="009A13A4" w:rsidP="009A13A4">
            <w:pPr>
              <w:pStyle w:val="ListParagraph"/>
              <w:numPr>
                <w:ilvl w:val="2"/>
                <w:numId w:val="23"/>
              </w:numPr>
              <w:spacing w:after="0" w:line="240" w:lineRule="auto"/>
              <w:textAlignment w:val="baseline"/>
              <w:rPr>
                <w:rFonts w:ascii="Calibri" w:eastAsia="Times New Roman" w:hAnsi="Calibri" w:cs="Calibri"/>
                <w:lang w:eastAsia="en-PH"/>
              </w:rPr>
            </w:pPr>
            <w:r w:rsidRPr="009A13A4">
              <w:rPr>
                <w:rFonts w:ascii="Calibri" w:eastAsia="Times New Roman" w:hAnsi="Calibri" w:cs="Calibri"/>
                <w:lang w:eastAsia="en-PH"/>
              </w:rPr>
              <w:t xml:space="preserve">Effective from 31 May 2022, ME’s cash back offer is being adjusted from $3,000 to $2,500. The cash back offer is available on eligible refinances of an existing home loan from another financial institution with minimum new lending of $250,0001. To be eligible for this offer, applications must be received between 31 May 2022 and Thursday 30 June 2022 (inclusive) and settled by Friday 30 September 2022.  </w:t>
            </w:r>
          </w:p>
          <w:p w14:paraId="193E4D1C" w14:textId="77777777" w:rsidR="009A13A4" w:rsidRPr="009A13A4" w:rsidRDefault="009A13A4" w:rsidP="009A13A4">
            <w:pPr>
              <w:pStyle w:val="ListParagraph"/>
              <w:numPr>
                <w:ilvl w:val="2"/>
                <w:numId w:val="23"/>
              </w:numPr>
              <w:spacing w:after="0" w:line="240" w:lineRule="auto"/>
              <w:textAlignment w:val="baseline"/>
              <w:rPr>
                <w:rFonts w:ascii="Calibri" w:eastAsia="Times New Roman" w:hAnsi="Calibri" w:cs="Calibri"/>
                <w:b/>
                <w:bCs/>
                <w:lang w:eastAsia="en-PH"/>
              </w:rPr>
            </w:pPr>
            <w:r w:rsidRPr="009A13A4">
              <w:rPr>
                <w:rFonts w:ascii="Calibri" w:eastAsia="Times New Roman" w:hAnsi="Calibri" w:cs="Calibri"/>
                <w:lang w:eastAsia="en-PH"/>
              </w:rPr>
              <w:lastRenderedPageBreak/>
              <w:t>Eligible refinance applications received by ME prior to 31 May 2022 and settle before 31 August 2022 will get the previously advertised $3,000 cashback offer.</w:t>
            </w:r>
          </w:p>
          <w:p w14:paraId="78C7CB99" w14:textId="77777777" w:rsidR="009A13A4" w:rsidRDefault="009A13A4" w:rsidP="009A13A4">
            <w:pPr>
              <w:pStyle w:val="ListParagraph"/>
              <w:numPr>
                <w:ilvl w:val="1"/>
                <w:numId w:val="23"/>
              </w:numPr>
              <w:spacing w:after="0" w:line="240" w:lineRule="auto"/>
              <w:textAlignment w:val="baseline"/>
              <w:rPr>
                <w:rFonts w:ascii="Calibri" w:eastAsia="Times New Roman" w:hAnsi="Calibri" w:cs="Calibri"/>
                <w:b/>
                <w:bCs/>
                <w:lang w:eastAsia="en-PH"/>
              </w:rPr>
            </w:pPr>
            <w:r w:rsidRPr="009A13A4">
              <w:rPr>
                <w:rFonts w:ascii="Calibri" w:eastAsia="Times New Roman" w:hAnsi="Calibri" w:cs="Calibri"/>
                <w:b/>
                <w:bCs/>
                <w:lang w:eastAsia="en-PH"/>
              </w:rPr>
              <w:t>Changes to Home Loan Fees</w:t>
            </w:r>
          </w:p>
          <w:p w14:paraId="09D06078" w14:textId="77777777" w:rsidR="009A13A4" w:rsidRDefault="009A13A4" w:rsidP="009A13A4">
            <w:pPr>
              <w:pStyle w:val="ListParagraph"/>
              <w:numPr>
                <w:ilvl w:val="2"/>
                <w:numId w:val="23"/>
              </w:numPr>
              <w:spacing w:after="0" w:line="240" w:lineRule="auto"/>
              <w:textAlignment w:val="baseline"/>
              <w:rPr>
                <w:rFonts w:ascii="Calibri" w:eastAsia="Times New Roman" w:hAnsi="Calibri" w:cs="Calibri"/>
                <w:lang w:eastAsia="en-PH"/>
              </w:rPr>
            </w:pPr>
            <w:r w:rsidRPr="009A13A4">
              <w:rPr>
                <w:rFonts w:ascii="Calibri" w:eastAsia="Times New Roman" w:hAnsi="Calibri" w:cs="Calibri"/>
                <w:lang w:eastAsia="en-PH"/>
              </w:rPr>
              <w:t>Effective 20 June 2022, ME is changing some of the fees associated with its home loan products.</w:t>
            </w:r>
          </w:p>
          <w:p w14:paraId="7817D1B7" w14:textId="77777777" w:rsidR="00E65524" w:rsidRDefault="00E65524" w:rsidP="00E65524">
            <w:pPr>
              <w:pStyle w:val="ListParagraph"/>
              <w:numPr>
                <w:ilvl w:val="1"/>
                <w:numId w:val="23"/>
              </w:numPr>
              <w:spacing w:after="0" w:line="240" w:lineRule="auto"/>
              <w:textAlignment w:val="baseline"/>
              <w:rPr>
                <w:rFonts w:ascii="Calibri" w:eastAsia="Times New Roman" w:hAnsi="Calibri" w:cs="Calibri"/>
                <w:b/>
                <w:bCs/>
                <w:lang w:eastAsia="en-PH"/>
              </w:rPr>
            </w:pPr>
            <w:r w:rsidRPr="00E65524">
              <w:rPr>
                <w:rFonts w:ascii="Calibri" w:eastAsia="Times New Roman" w:hAnsi="Calibri" w:cs="Calibri"/>
                <w:b/>
                <w:bCs/>
                <w:lang w:eastAsia="en-PH"/>
              </w:rPr>
              <w:t>Increasing the Settlement Fee (previously referenced as Solicitor Fee)</w:t>
            </w:r>
          </w:p>
          <w:p w14:paraId="2DE41E69" w14:textId="77777777" w:rsidR="00E65524" w:rsidRPr="00E65524" w:rsidRDefault="00E65524" w:rsidP="00E65524">
            <w:pPr>
              <w:pStyle w:val="ListParagraph"/>
              <w:numPr>
                <w:ilvl w:val="2"/>
                <w:numId w:val="23"/>
              </w:numPr>
              <w:spacing w:after="0" w:line="240" w:lineRule="auto"/>
              <w:textAlignment w:val="baseline"/>
              <w:rPr>
                <w:rFonts w:ascii="Calibri" w:eastAsia="Times New Roman" w:hAnsi="Calibri" w:cs="Calibri"/>
                <w:lang w:eastAsia="en-PH"/>
              </w:rPr>
            </w:pPr>
            <w:r w:rsidRPr="00E65524">
              <w:rPr>
                <w:rFonts w:ascii="Calibri" w:eastAsia="Times New Roman" w:hAnsi="Calibri" w:cs="Calibri"/>
                <w:lang w:eastAsia="en-PH"/>
              </w:rPr>
              <w:t>ME is increasing the Settlement Fee from $200 to $250. The new fee amount will be applied to all loan applications where the Letter of Offer (</w:t>
            </w:r>
            <w:proofErr w:type="spellStart"/>
            <w:r w:rsidRPr="00E65524">
              <w:rPr>
                <w:rFonts w:ascii="Calibri" w:eastAsia="Times New Roman" w:hAnsi="Calibri" w:cs="Calibri"/>
                <w:lang w:eastAsia="en-PH"/>
              </w:rPr>
              <w:t>LoO</w:t>
            </w:r>
            <w:proofErr w:type="spellEnd"/>
            <w:r w:rsidRPr="00E65524">
              <w:rPr>
                <w:rFonts w:ascii="Calibri" w:eastAsia="Times New Roman" w:hAnsi="Calibri" w:cs="Calibri"/>
                <w:lang w:eastAsia="en-PH"/>
              </w:rPr>
              <w:t xml:space="preserve">) is issued on or after 20 June 2022. The updated fee schedule will be published on the ME website on 20 June 2022. </w:t>
            </w:r>
          </w:p>
          <w:p w14:paraId="236F69EE" w14:textId="77777777" w:rsidR="00E65524" w:rsidRPr="00E65524" w:rsidRDefault="00E65524" w:rsidP="00E65524">
            <w:pPr>
              <w:pStyle w:val="ListParagraph"/>
              <w:numPr>
                <w:ilvl w:val="2"/>
                <w:numId w:val="23"/>
              </w:numPr>
              <w:spacing w:after="0" w:line="240" w:lineRule="auto"/>
              <w:textAlignment w:val="baseline"/>
              <w:rPr>
                <w:rFonts w:ascii="Calibri" w:eastAsia="Times New Roman" w:hAnsi="Calibri" w:cs="Calibri"/>
                <w:b/>
                <w:bCs/>
                <w:lang w:eastAsia="en-PH"/>
              </w:rPr>
            </w:pPr>
            <w:r w:rsidRPr="00E65524">
              <w:rPr>
                <w:rFonts w:ascii="Calibri" w:eastAsia="Times New Roman" w:hAnsi="Calibri" w:cs="Calibri"/>
                <w:b/>
                <w:bCs/>
                <w:lang w:eastAsia="en-PH"/>
              </w:rPr>
              <w:t xml:space="preserve">Inflight applications: </w:t>
            </w:r>
          </w:p>
          <w:p w14:paraId="043F8364" w14:textId="77777777" w:rsidR="00E65524" w:rsidRPr="00E65524" w:rsidRDefault="00E65524" w:rsidP="00E65524">
            <w:pPr>
              <w:pStyle w:val="ListParagraph"/>
              <w:numPr>
                <w:ilvl w:val="3"/>
                <w:numId w:val="23"/>
              </w:numPr>
              <w:spacing w:after="0" w:line="240" w:lineRule="auto"/>
              <w:textAlignment w:val="baseline"/>
              <w:rPr>
                <w:rFonts w:ascii="Calibri" w:eastAsia="Times New Roman" w:hAnsi="Calibri" w:cs="Calibri"/>
                <w:lang w:eastAsia="en-PH"/>
              </w:rPr>
            </w:pPr>
            <w:r w:rsidRPr="00E65524">
              <w:rPr>
                <w:rFonts w:ascii="Calibri" w:eastAsia="Times New Roman" w:hAnsi="Calibri" w:cs="Calibri"/>
                <w:lang w:eastAsia="en-PH"/>
              </w:rPr>
              <w:t xml:space="preserve">For all inflight applications that have not had a </w:t>
            </w:r>
            <w:proofErr w:type="spellStart"/>
            <w:r w:rsidRPr="00E65524">
              <w:rPr>
                <w:rFonts w:ascii="Calibri" w:eastAsia="Times New Roman" w:hAnsi="Calibri" w:cs="Calibri"/>
                <w:lang w:eastAsia="en-PH"/>
              </w:rPr>
              <w:t>LoO</w:t>
            </w:r>
            <w:proofErr w:type="spellEnd"/>
            <w:r w:rsidRPr="00E65524">
              <w:rPr>
                <w:rFonts w:ascii="Calibri" w:eastAsia="Times New Roman" w:hAnsi="Calibri" w:cs="Calibri"/>
                <w:lang w:eastAsia="en-PH"/>
              </w:rPr>
              <w:t xml:space="preserve"> issued prior to 20 June 2022, the increased Settlement Fee will be applied.</w:t>
            </w:r>
          </w:p>
          <w:p w14:paraId="13A04216" w14:textId="77777777" w:rsidR="00E65524" w:rsidRPr="00E65524" w:rsidRDefault="00E65524" w:rsidP="00E65524">
            <w:pPr>
              <w:pStyle w:val="ListParagraph"/>
              <w:numPr>
                <w:ilvl w:val="3"/>
                <w:numId w:val="23"/>
              </w:numPr>
              <w:spacing w:after="0" w:line="240" w:lineRule="auto"/>
              <w:textAlignment w:val="baseline"/>
              <w:rPr>
                <w:rFonts w:ascii="Calibri" w:eastAsia="Times New Roman" w:hAnsi="Calibri" w:cs="Calibri"/>
                <w:lang w:eastAsia="en-PH"/>
              </w:rPr>
            </w:pPr>
            <w:r w:rsidRPr="00E65524">
              <w:rPr>
                <w:rFonts w:ascii="Calibri" w:eastAsia="Times New Roman" w:hAnsi="Calibri" w:cs="Calibri"/>
                <w:lang w:eastAsia="en-PH"/>
              </w:rPr>
              <w:t xml:space="preserve">Applications where the </w:t>
            </w:r>
            <w:proofErr w:type="spellStart"/>
            <w:r w:rsidRPr="00E65524">
              <w:rPr>
                <w:rFonts w:ascii="Calibri" w:eastAsia="Times New Roman" w:hAnsi="Calibri" w:cs="Calibri"/>
                <w:lang w:eastAsia="en-PH"/>
              </w:rPr>
              <w:t>LoO</w:t>
            </w:r>
            <w:proofErr w:type="spellEnd"/>
            <w:r w:rsidRPr="00E65524">
              <w:rPr>
                <w:rFonts w:ascii="Calibri" w:eastAsia="Times New Roman" w:hAnsi="Calibri" w:cs="Calibri"/>
                <w:lang w:eastAsia="en-PH"/>
              </w:rPr>
              <w:t xml:space="preserve"> has been issued prior to 20 June will retain the current fee amount.</w:t>
            </w:r>
          </w:p>
          <w:p w14:paraId="61369C74" w14:textId="77777777" w:rsidR="00E65524" w:rsidRDefault="001923A5" w:rsidP="001923A5">
            <w:pPr>
              <w:pStyle w:val="ListParagraph"/>
              <w:numPr>
                <w:ilvl w:val="1"/>
                <w:numId w:val="23"/>
              </w:numPr>
              <w:spacing w:after="0" w:line="240" w:lineRule="auto"/>
              <w:textAlignment w:val="baseline"/>
              <w:rPr>
                <w:rFonts w:ascii="Calibri" w:eastAsia="Times New Roman" w:hAnsi="Calibri" w:cs="Calibri"/>
                <w:b/>
                <w:bCs/>
                <w:lang w:eastAsia="en-PH"/>
              </w:rPr>
            </w:pPr>
            <w:r w:rsidRPr="001923A5">
              <w:rPr>
                <w:rFonts w:ascii="Calibri" w:eastAsia="Times New Roman" w:hAnsi="Calibri" w:cs="Calibri"/>
                <w:b/>
                <w:bCs/>
                <w:lang w:eastAsia="en-PH"/>
              </w:rPr>
              <w:t>Removal of Loan Renegotiation Fee and Product Variation Fee</w:t>
            </w:r>
          </w:p>
          <w:p w14:paraId="7071B42E" w14:textId="77777777" w:rsidR="001923A5" w:rsidRDefault="001923A5" w:rsidP="001923A5">
            <w:pPr>
              <w:pStyle w:val="ListParagraph"/>
              <w:numPr>
                <w:ilvl w:val="2"/>
                <w:numId w:val="23"/>
              </w:numPr>
              <w:spacing w:after="0" w:line="240" w:lineRule="auto"/>
              <w:textAlignment w:val="baseline"/>
              <w:rPr>
                <w:rFonts w:ascii="Calibri" w:eastAsia="Times New Roman" w:hAnsi="Calibri" w:cs="Calibri"/>
                <w:lang w:eastAsia="en-PH"/>
              </w:rPr>
            </w:pPr>
            <w:r w:rsidRPr="001923A5">
              <w:rPr>
                <w:rFonts w:ascii="Calibri" w:eastAsia="Times New Roman" w:hAnsi="Calibri" w:cs="Calibri"/>
                <w:lang w:eastAsia="en-PH"/>
              </w:rPr>
              <w:t>ME will cease charging Loan Renegotiation Fee ($250) and Product Variation Fee ($250) on all new and existing loans from 20 June 2022.</w:t>
            </w:r>
          </w:p>
          <w:p w14:paraId="00F108AF" w14:textId="77777777" w:rsidR="001923A5" w:rsidRDefault="001923A5" w:rsidP="001923A5">
            <w:pPr>
              <w:pStyle w:val="ListParagraph"/>
              <w:numPr>
                <w:ilvl w:val="1"/>
                <w:numId w:val="23"/>
              </w:numPr>
              <w:spacing w:after="0" w:line="240" w:lineRule="auto"/>
              <w:textAlignment w:val="baseline"/>
              <w:rPr>
                <w:rFonts w:ascii="Calibri" w:eastAsia="Times New Roman" w:hAnsi="Calibri" w:cs="Calibri"/>
                <w:b/>
                <w:bCs/>
                <w:lang w:eastAsia="en-PH"/>
              </w:rPr>
            </w:pPr>
            <w:r w:rsidRPr="001923A5">
              <w:rPr>
                <w:rFonts w:ascii="Calibri" w:eastAsia="Times New Roman" w:hAnsi="Calibri" w:cs="Calibri"/>
                <w:b/>
                <w:bCs/>
                <w:lang w:eastAsia="en-PH"/>
              </w:rPr>
              <w:t>Credit Policy Updates</w:t>
            </w:r>
          </w:p>
          <w:p w14:paraId="0BD91DD2" w14:textId="77777777" w:rsidR="001923A5" w:rsidRDefault="001923A5" w:rsidP="001923A5">
            <w:pPr>
              <w:pStyle w:val="ListParagraph"/>
              <w:numPr>
                <w:ilvl w:val="2"/>
                <w:numId w:val="23"/>
              </w:numPr>
              <w:spacing w:after="0" w:line="240" w:lineRule="auto"/>
              <w:textAlignment w:val="baseline"/>
              <w:rPr>
                <w:rFonts w:ascii="Calibri" w:eastAsia="Times New Roman" w:hAnsi="Calibri" w:cs="Calibri"/>
                <w:lang w:eastAsia="en-PH"/>
              </w:rPr>
            </w:pPr>
            <w:r w:rsidRPr="001923A5">
              <w:rPr>
                <w:rFonts w:ascii="Calibri" w:eastAsia="Times New Roman" w:hAnsi="Calibri" w:cs="Calibri"/>
                <w:lang w:eastAsia="en-PH"/>
              </w:rPr>
              <w:t>Effective 25 May 2022, ME has updated some of our policy settings.</w:t>
            </w:r>
          </w:p>
          <w:p w14:paraId="1F0A0294" w14:textId="77777777" w:rsidR="001923A5" w:rsidRDefault="001923A5" w:rsidP="001923A5">
            <w:pPr>
              <w:pStyle w:val="ListParagraph"/>
              <w:numPr>
                <w:ilvl w:val="1"/>
                <w:numId w:val="23"/>
              </w:numPr>
              <w:spacing w:after="0" w:line="240" w:lineRule="auto"/>
              <w:textAlignment w:val="baseline"/>
              <w:rPr>
                <w:rFonts w:ascii="Calibri" w:eastAsia="Times New Roman" w:hAnsi="Calibri" w:cs="Calibri"/>
                <w:b/>
                <w:bCs/>
                <w:lang w:eastAsia="en-PH"/>
              </w:rPr>
            </w:pPr>
            <w:r w:rsidRPr="001923A5">
              <w:rPr>
                <w:rFonts w:ascii="Calibri" w:eastAsia="Times New Roman" w:hAnsi="Calibri" w:cs="Calibri"/>
                <w:b/>
                <w:bCs/>
                <w:lang w:eastAsia="en-PH"/>
              </w:rPr>
              <w:t>Essential Services Workers variation rule</w:t>
            </w:r>
          </w:p>
          <w:p w14:paraId="38A5A570" w14:textId="77777777" w:rsidR="001923A5" w:rsidRDefault="001923A5" w:rsidP="001923A5">
            <w:pPr>
              <w:pStyle w:val="ListParagraph"/>
              <w:numPr>
                <w:ilvl w:val="2"/>
                <w:numId w:val="23"/>
              </w:numPr>
              <w:spacing w:after="0" w:line="240" w:lineRule="auto"/>
              <w:textAlignment w:val="baseline"/>
              <w:rPr>
                <w:rFonts w:ascii="Calibri" w:eastAsia="Times New Roman" w:hAnsi="Calibri" w:cs="Calibri"/>
                <w:lang w:eastAsia="en-PH"/>
              </w:rPr>
            </w:pPr>
            <w:r w:rsidRPr="001923A5">
              <w:rPr>
                <w:rFonts w:ascii="Calibri" w:eastAsia="Times New Roman" w:hAnsi="Calibri" w:cs="Calibri"/>
                <w:lang w:eastAsia="en-PH"/>
              </w:rPr>
              <w:t xml:space="preserve">To further support our Essential Services Workers, the credit policy has been updated to exclude Essential Services Workers from the variation rules requirement where 3 months YTD income is evident. If greater than 3 months is evident on the </w:t>
            </w:r>
            <w:proofErr w:type="spellStart"/>
            <w:r w:rsidRPr="001923A5">
              <w:rPr>
                <w:rFonts w:ascii="Calibri" w:eastAsia="Times New Roman" w:hAnsi="Calibri" w:cs="Calibri"/>
                <w:lang w:eastAsia="en-PH"/>
              </w:rPr>
              <w:t>payslip</w:t>
            </w:r>
            <w:proofErr w:type="spellEnd"/>
            <w:r w:rsidRPr="001923A5">
              <w:rPr>
                <w:rFonts w:ascii="Calibri" w:eastAsia="Times New Roman" w:hAnsi="Calibri" w:cs="Calibri"/>
                <w:lang w:eastAsia="en-PH"/>
              </w:rPr>
              <w:t xml:space="preserve"> the </w:t>
            </w:r>
            <w:proofErr w:type="spellStart"/>
            <w:r w:rsidRPr="001923A5">
              <w:rPr>
                <w:rFonts w:ascii="Calibri" w:eastAsia="Times New Roman" w:hAnsi="Calibri" w:cs="Calibri"/>
                <w:lang w:eastAsia="en-PH"/>
              </w:rPr>
              <w:t>annualised</w:t>
            </w:r>
            <w:proofErr w:type="spellEnd"/>
            <w:r w:rsidRPr="001923A5">
              <w:rPr>
                <w:rFonts w:ascii="Calibri" w:eastAsia="Times New Roman" w:hAnsi="Calibri" w:cs="Calibri"/>
                <w:lang w:eastAsia="en-PH"/>
              </w:rPr>
              <w:t xml:space="preserve"> YTD amount can be used without any requirement for secondary income documentation. Note: Where the Essential Services Worker is Casual or has &lt; 3 months YTD on pay slip, secondary </w:t>
            </w:r>
            <w:r w:rsidRPr="001923A5">
              <w:rPr>
                <w:rFonts w:ascii="Calibri" w:eastAsia="Times New Roman" w:hAnsi="Calibri" w:cs="Calibri"/>
                <w:lang w:eastAsia="en-PH"/>
              </w:rPr>
              <w:lastRenderedPageBreak/>
              <w:t>income documentation and comparison to last year’s income will still be required.</w:t>
            </w:r>
          </w:p>
          <w:p w14:paraId="7E4DD623" w14:textId="77777777" w:rsidR="001923A5" w:rsidRDefault="001923A5" w:rsidP="001923A5">
            <w:pPr>
              <w:pStyle w:val="ListParagraph"/>
              <w:numPr>
                <w:ilvl w:val="1"/>
                <w:numId w:val="23"/>
              </w:numPr>
              <w:spacing w:after="0" w:line="240" w:lineRule="auto"/>
              <w:textAlignment w:val="baseline"/>
              <w:rPr>
                <w:rFonts w:ascii="Calibri" w:eastAsia="Times New Roman" w:hAnsi="Calibri" w:cs="Calibri"/>
                <w:b/>
                <w:bCs/>
                <w:lang w:eastAsia="en-PH"/>
              </w:rPr>
            </w:pPr>
            <w:r w:rsidRPr="001923A5">
              <w:rPr>
                <w:rFonts w:ascii="Calibri" w:eastAsia="Times New Roman" w:hAnsi="Calibri" w:cs="Calibri"/>
                <w:b/>
                <w:bCs/>
                <w:lang w:eastAsia="en-PH"/>
              </w:rPr>
              <w:t>Covid-19-related sections</w:t>
            </w:r>
          </w:p>
          <w:p w14:paraId="41D05D9A" w14:textId="77777777" w:rsidR="001923A5" w:rsidRDefault="001923A5" w:rsidP="001923A5">
            <w:pPr>
              <w:pStyle w:val="ListParagraph"/>
              <w:numPr>
                <w:ilvl w:val="2"/>
                <w:numId w:val="23"/>
              </w:numPr>
              <w:spacing w:after="0" w:line="240" w:lineRule="auto"/>
              <w:textAlignment w:val="baseline"/>
              <w:rPr>
                <w:rFonts w:ascii="Calibri" w:eastAsia="Times New Roman" w:hAnsi="Calibri" w:cs="Calibri"/>
                <w:lang w:eastAsia="en-PH"/>
              </w:rPr>
            </w:pPr>
            <w:r w:rsidRPr="001923A5">
              <w:rPr>
                <w:rFonts w:ascii="Calibri" w:eastAsia="Times New Roman" w:hAnsi="Calibri" w:cs="Calibri"/>
                <w:lang w:eastAsia="en-PH"/>
              </w:rPr>
              <w:t xml:space="preserve">We have removed the requirements for additional information for refinance applications where covid repayment pauses were evident. In addition to this, we have also removed the requirement of latest two quarterly Business Activity Statement (BAS) or the 90-day interim transaction statement for self-employed applicants.  </w:t>
            </w:r>
          </w:p>
          <w:p w14:paraId="1304B06F" w14:textId="77777777" w:rsidR="001923A5" w:rsidRDefault="001923A5" w:rsidP="001923A5">
            <w:pPr>
              <w:pStyle w:val="ListParagraph"/>
              <w:numPr>
                <w:ilvl w:val="2"/>
                <w:numId w:val="23"/>
              </w:numPr>
              <w:spacing w:after="0" w:line="240" w:lineRule="auto"/>
              <w:textAlignment w:val="baseline"/>
              <w:rPr>
                <w:rFonts w:ascii="Calibri" w:eastAsia="Times New Roman" w:hAnsi="Calibri" w:cs="Calibri"/>
                <w:b/>
                <w:bCs/>
                <w:lang w:eastAsia="en-PH"/>
              </w:rPr>
            </w:pPr>
            <w:r w:rsidRPr="001923A5">
              <w:rPr>
                <w:rFonts w:ascii="Calibri" w:eastAsia="Times New Roman" w:hAnsi="Calibri" w:cs="Calibri"/>
                <w:b/>
                <w:bCs/>
                <w:lang w:eastAsia="en-PH"/>
              </w:rPr>
              <w:t>Inflight applications</w:t>
            </w:r>
          </w:p>
          <w:p w14:paraId="3D9E23B8" w14:textId="77777777" w:rsidR="001923A5" w:rsidRDefault="001923A5" w:rsidP="001923A5">
            <w:pPr>
              <w:pStyle w:val="ListParagraph"/>
              <w:numPr>
                <w:ilvl w:val="3"/>
                <w:numId w:val="23"/>
              </w:numPr>
              <w:spacing w:after="0" w:line="240" w:lineRule="auto"/>
              <w:textAlignment w:val="baseline"/>
              <w:rPr>
                <w:rFonts w:ascii="Calibri" w:eastAsia="Times New Roman" w:hAnsi="Calibri" w:cs="Calibri"/>
                <w:lang w:eastAsia="en-PH"/>
              </w:rPr>
            </w:pPr>
            <w:r w:rsidRPr="001923A5">
              <w:rPr>
                <w:rFonts w:ascii="Calibri" w:eastAsia="Times New Roman" w:hAnsi="Calibri" w:cs="Calibri"/>
                <w:lang w:eastAsia="en-PH"/>
              </w:rPr>
              <w:t>The changes to Policy mentioned above, will be applied to all submitted applications currently in WIP</w:t>
            </w:r>
          </w:p>
          <w:p w14:paraId="51F9069A" w14:textId="77777777" w:rsidR="00DB3E63" w:rsidRDefault="00594E4A" w:rsidP="00594E4A">
            <w:pPr>
              <w:pStyle w:val="ListParagraph"/>
              <w:numPr>
                <w:ilvl w:val="1"/>
                <w:numId w:val="23"/>
              </w:numPr>
              <w:spacing w:after="0" w:line="240" w:lineRule="auto"/>
              <w:textAlignment w:val="baseline"/>
              <w:rPr>
                <w:rFonts w:ascii="Calibri" w:eastAsia="Times New Roman" w:hAnsi="Calibri" w:cs="Calibri"/>
                <w:b/>
                <w:bCs/>
                <w:lang w:eastAsia="en-PH"/>
              </w:rPr>
            </w:pPr>
            <w:r w:rsidRPr="00594E4A">
              <w:rPr>
                <w:rFonts w:ascii="Calibri" w:eastAsia="Times New Roman" w:hAnsi="Calibri" w:cs="Calibri"/>
                <w:b/>
                <w:bCs/>
                <w:lang w:eastAsia="en-PH"/>
              </w:rPr>
              <w:t>Home Lending Policy Update</w:t>
            </w:r>
          </w:p>
          <w:p w14:paraId="368B0154" w14:textId="66750EF5" w:rsidR="00594E4A" w:rsidRPr="00594E4A" w:rsidRDefault="00594E4A" w:rsidP="00594E4A">
            <w:pPr>
              <w:pStyle w:val="ListParagraph"/>
              <w:numPr>
                <w:ilvl w:val="2"/>
                <w:numId w:val="23"/>
              </w:numPr>
              <w:spacing w:after="0" w:line="240" w:lineRule="auto"/>
              <w:textAlignment w:val="baseline"/>
              <w:rPr>
                <w:rFonts w:ascii="Calibri" w:eastAsia="Times New Roman" w:hAnsi="Calibri" w:cs="Calibri"/>
                <w:lang w:eastAsia="en-PH"/>
              </w:rPr>
            </w:pPr>
            <w:r w:rsidRPr="00594E4A">
              <w:rPr>
                <w:rFonts w:ascii="Calibri" w:eastAsia="Times New Roman" w:hAnsi="Calibri" w:cs="Calibri"/>
                <w:lang w:eastAsia="en-PH"/>
              </w:rPr>
              <w:t>From 25 May our Credit Home Loan Policy (now referred to as Home Lending Policy), available on the portal, will be restructured. We are separating Policy and Procedures into 2 distinct sections and simplifying the language throughout for ease of use. Guidance notes will be incorporated into the procedures where applicable.</w:t>
            </w:r>
          </w:p>
        </w:tc>
      </w:tr>
      <w:tr w:rsidR="00D14CA5" w:rsidRPr="007F63CF" w14:paraId="690ED7A8" w14:textId="77777777" w:rsidTr="00007D08">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47893D" w14:textId="0808C7FA" w:rsidR="00D14CA5" w:rsidRPr="007F63CF" w:rsidRDefault="00D14CA5"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27 – May</w:t>
            </w:r>
          </w:p>
        </w:tc>
        <w:tc>
          <w:tcPr>
            <w:tcW w:w="1934" w:type="dxa"/>
            <w:vMerge w:val="restart"/>
            <w:tcBorders>
              <w:top w:val="single" w:sz="6" w:space="0" w:color="000000"/>
              <w:left w:val="single" w:sz="6" w:space="0" w:color="000000"/>
              <w:right w:val="single" w:sz="6" w:space="0" w:color="000000"/>
            </w:tcBorders>
            <w:shd w:val="clear" w:color="auto" w:fill="auto"/>
          </w:tcPr>
          <w:p w14:paraId="4F68ABD9" w14:textId="771DBA10" w:rsidR="00D14CA5" w:rsidRDefault="00D14CA5"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NAB</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D15D6C8" w14:textId="77777777" w:rsidR="00D14CA5" w:rsidRDefault="00D14CA5" w:rsidP="005A5582">
            <w:pPr>
              <w:pStyle w:val="ListParagraph"/>
              <w:numPr>
                <w:ilvl w:val="0"/>
                <w:numId w:val="26"/>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P</w:t>
            </w:r>
            <w:r w:rsidRPr="005A5582">
              <w:rPr>
                <w:rFonts w:ascii="Calibri" w:eastAsia="Times New Roman" w:hAnsi="Calibri" w:cs="Calibri"/>
                <w:b/>
                <w:bCs/>
                <w:lang w:eastAsia="en-PH"/>
              </w:rPr>
              <w:t>ricing change to NAB Fixed Rates</w:t>
            </w:r>
          </w:p>
          <w:p w14:paraId="3D0110B0" w14:textId="66B1898E" w:rsidR="00D14CA5" w:rsidRPr="005E159E" w:rsidRDefault="00D14CA5" w:rsidP="00176EE3">
            <w:pPr>
              <w:pStyle w:val="ListParagraph"/>
              <w:numPr>
                <w:ilvl w:val="1"/>
                <w:numId w:val="26"/>
              </w:numPr>
              <w:spacing w:after="0" w:line="240" w:lineRule="auto"/>
              <w:textAlignment w:val="baseline"/>
              <w:rPr>
                <w:rFonts w:ascii="Calibri" w:eastAsia="Times New Roman" w:hAnsi="Calibri" w:cs="Calibri"/>
                <w:b/>
                <w:bCs/>
                <w:lang w:eastAsia="en-PH"/>
              </w:rPr>
            </w:pPr>
            <w:r w:rsidRPr="005E159E">
              <w:rPr>
                <w:rFonts w:ascii="Calibri" w:eastAsia="Times New Roman" w:hAnsi="Calibri" w:cs="Calibri"/>
                <w:lang w:eastAsia="en-PH"/>
              </w:rPr>
              <w:t xml:space="preserve">Changes to Advertised Fixed Rates for </w:t>
            </w:r>
            <w:r w:rsidRPr="005E159E">
              <w:rPr>
                <w:rFonts w:ascii="Calibri" w:eastAsia="Times New Roman" w:hAnsi="Calibri" w:cs="Calibri"/>
                <w:lang w:eastAsia="en-PH"/>
              </w:rPr>
              <w:t>NAB Choice</w:t>
            </w:r>
            <w:r w:rsidRPr="005E159E">
              <w:rPr>
                <w:rFonts w:ascii="Calibri" w:eastAsia="Times New Roman" w:hAnsi="Calibri" w:cs="Calibri"/>
                <w:lang w:eastAsia="en-PH"/>
              </w:rPr>
              <w:t xml:space="preserve"> Package</w:t>
            </w:r>
          </w:p>
          <w:p w14:paraId="47584F6D" w14:textId="77777777" w:rsidR="00D14CA5" w:rsidRDefault="00D14CA5" w:rsidP="005E159E">
            <w:pPr>
              <w:pStyle w:val="ListParagraph"/>
              <w:numPr>
                <w:ilvl w:val="1"/>
                <w:numId w:val="26"/>
              </w:numPr>
              <w:spacing w:after="0" w:line="240" w:lineRule="auto"/>
              <w:textAlignment w:val="baseline"/>
              <w:rPr>
                <w:rFonts w:ascii="Calibri" w:eastAsia="Times New Roman" w:hAnsi="Calibri" w:cs="Calibri"/>
                <w:lang w:eastAsia="en-PH"/>
              </w:rPr>
            </w:pPr>
            <w:r w:rsidRPr="005E159E">
              <w:rPr>
                <w:rFonts w:ascii="Calibri" w:eastAsia="Times New Roman" w:hAnsi="Calibri" w:cs="Calibri"/>
                <w:lang w:eastAsia="en-PH"/>
              </w:rPr>
              <w:t>Changes to Advertised Fixed Rates for NAB</w:t>
            </w:r>
            <w:r>
              <w:rPr>
                <w:rFonts w:ascii="Calibri" w:eastAsia="Times New Roman" w:hAnsi="Calibri" w:cs="Calibri"/>
                <w:lang w:eastAsia="en-PH"/>
              </w:rPr>
              <w:t xml:space="preserve"> </w:t>
            </w:r>
            <w:r w:rsidRPr="005E159E">
              <w:rPr>
                <w:rFonts w:ascii="Calibri" w:eastAsia="Times New Roman" w:hAnsi="Calibri" w:cs="Calibri"/>
                <w:lang w:eastAsia="en-PH"/>
              </w:rPr>
              <w:t>Tailored Home Loa</w:t>
            </w:r>
            <w:r w:rsidRPr="005E159E">
              <w:rPr>
                <w:rFonts w:ascii="Calibri" w:eastAsia="Times New Roman" w:hAnsi="Calibri" w:cs="Calibri"/>
                <w:lang w:eastAsia="en-PH"/>
              </w:rPr>
              <w:t>n</w:t>
            </w:r>
          </w:p>
          <w:p w14:paraId="2B447D63" w14:textId="77777777" w:rsidR="00D14CA5" w:rsidRPr="005E159E" w:rsidRDefault="00D14CA5" w:rsidP="005E159E">
            <w:pPr>
              <w:pStyle w:val="ListParagraph"/>
              <w:numPr>
                <w:ilvl w:val="0"/>
                <w:numId w:val="26"/>
              </w:numPr>
              <w:spacing w:after="0" w:line="240" w:lineRule="auto"/>
              <w:textAlignment w:val="baseline"/>
              <w:rPr>
                <w:rFonts w:ascii="Calibri" w:eastAsia="Times New Roman" w:hAnsi="Calibri" w:cs="Calibri"/>
                <w:b/>
                <w:bCs/>
                <w:lang w:eastAsia="en-PH"/>
              </w:rPr>
            </w:pPr>
            <w:r w:rsidRPr="005E159E">
              <w:rPr>
                <w:rFonts w:ascii="Calibri" w:eastAsia="Times New Roman" w:hAnsi="Calibri" w:cs="Calibri"/>
                <w:b/>
                <w:bCs/>
                <w:lang w:eastAsia="en-PH"/>
              </w:rPr>
              <w:t xml:space="preserve">Changes to the advertised fixed interest rate also apply to the following loan products: </w:t>
            </w:r>
          </w:p>
          <w:p w14:paraId="7D8B1488" w14:textId="77777777" w:rsidR="00D14CA5" w:rsidRPr="005E159E" w:rsidRDefault="00D14CA5" w:rsidP="005E159E">
            <w:pPr>
              <w:pStyle w:val="ListParagraph"/>
              <w:numPr>
                <w:ilvl w:val="1"/>
                <w:numId w:val="26"/>
              </w:numPr>
              <w:spacing w:after="0" w:line="240" w:lineRule="auto"/>
              <w:textAlignment w:val="baseline"/>
              <w:rPr>
                <w:rFonts w:ascii="Calibri" w:eastAsia="Times New Roman" w:hAnsi="Calibri" w:cs="Calibri"/>
                <w:lang w:eastAsia="en-PH"/>
              </w:rPr>
            </w:pPr>
            <w:r w:rsidRPr="005E159E">
              <w:rPr>
                <w:rFonts w:ascii="Calibri" w:eastAsia="Times New Roman" w:hAnsi="Calibri" w:cs="Calibri"/>
                <w:lang w:eastAsia="en-PH"/>
              </w:rPr>
              <w:t>NAB SMSF and Overseas Borrower interest rates change at the same amount set out in the ‘Change’ column in the above rates table for Investor products, for the applicable Repayment Type and Fixed Term</w:t>
            </w:r>
          </w:p>
          <w:p w14:paraId="24B35580" w14:textId="77777777" w:rsidR="00D14CA5" w:rsidRPr="00127CA4" w:rsidRDefault="00D14CA5" w:rsidP="00127CA4">
            <w:pPr>
              <w:pStyle w:val="ListParagraph"/>
              <w:numPr>
                <w:ilvl w:val="0"/>
                <w:numId w:val="26"/>
              </w:numPr>
              <w:spacing w:after="0" w:line="240" w:lineRule="auto"/>
              <w:textAlignment w:val="baseline"/>
              <w:rPr>
                <w:rFonts w:ascii="Calibri" w:eastAsia="Times New Roman" w:hAnsi="Calibri" w:cs="Calibri"/>
                <w:b/>
                <w:bCs/>
                <w:lang w:eastAsia="en-PH"/>
              </w:rPr>
            </w:pPr>
            <w:r w:rsidRPr="00127CA4">
              <w:rPr>
                <w:rFonts w:ascii="Calibri" w:eastAsia="Times New Roman" w:hAnsi="Calibri" w:cs="Calibri"/>
                <w:b/>
                <w:bCs/>
                <w:lang w:eastAsia="en-PH"/>
              </w:rPr>
              <w:t xml:space="preserve">New fixed rate customers or drawdowns </w:t>
            </w:r>
          </w:p>
          <w:p w14:paraId="7ABF5E7C" w14:textId="77777777" w:rsidR="00D14CA5" w:rsidRDefault="00D14CA5" w:rsidP="00127CA4">
            <w:pPr>
              <w:pStyle w:val="ListParagraph"/>
              <w:numPr>
                <w:ilvl w:val="1"/>
                <w:numId w:val="26"/>
              </w:numPr>
              <w:spacing w:after="0" w:line="240" w:lineRule="auto"/>
              <w:textAlignment w:val="baseline"/>
              <w:rPr>
                <w:rFonts w:ascii="Calibri" w:eastAsia="Times New Roman" w:hAnsi="Calibri" w:cs="Calibri"/>
                <w:lang w:eastAsia="en-PH"/>
              </w:rPr>
            </w:pPr>
            <w:r w:rsidRPr="00127CA4">
              <w:rPr>
                <w:rFonts w:ascii="Calibri" w:eastAsia="Times New Roman" w:hAnsi="Calibri" w:cs="Calibri"/>
                <w:lang w:eastAsia="en-PH"/>
              </w:rPr>
              <w:t xml:space="preserve">The actual rate that will apply will be the effective fixed rate as at the day of drawdown unless the customer takes out Rate Lock and that interest rate is lower than the advertised fixed rate at drawdown (including any approved pricing discounts). This means that applications </w:t>
            </w:r>
            <w:r w:rsidRPr="00127CA4">
              <w:rPr>
                <w:rFonts w:ascii="Calibri" w:eastAsia="Times New Roman" w:hAnsi="Calibri" w:cs="Calibri"/>
                <w:lang w:eastAsia="en-PH"/>
              </w:rPr>
              <w:lastRenderedPageBreak/>
              <w:t xml:space="preserve">submitted prior </w:t>
            </w:r>
            <w:r w:rsidRPr="00127CA4">
              <w:rPr>
                <w:rFonts w:ascii="Calibri" w:eastAsia="Times New Roman" w:hAnsi="Calibri" w:cs="Calibri"/>
                <w:lang w:eastAsia="en-PH"/>
              </w:rPr>
              <w:t>to Friday</w:t>
            </w:r>
            <w:r w:rsidRPr="00127CA4">
              <w:rPr>
                <w:rFonts w:ascii="Calibri" w:eastAsia="Times New Roman" w:hAnsi="Calibri" w:cs="Calibri"/>
                <w:lang w:eastAsia="en-PH"/>
              </w:rPr>
              <w:t xml:space="preserve"> 27 May 2022 that are drawn down on or after this date will receive the new rate.  </w:t>
            </w:r>
          </w:p>
          <w:p w14:paraId="09F99AF1" w14:textId="77777777" w:rsidR="00D14CA5" w:rsidRPr="009527E6" w:rsidRDefault="00D14CA5" w:rsidP="009527E6">
            <w:pPr>
              <w:pStyle w:val="ListParagraph"/>
              <w:numPr>
                <w:ilvl w:val="0"/>
                <w:numId w:val="26"/>
              </w:numPr>
              <w:spacing w:after="0" w:line="240" w:lineRule="auto"/>
              <w:textAlignment w:val="baseline"/>
              <w:rPr>
                <w:rFonts w:ascii="Calibri" w:eastAsia="Times New Roman" w:hAnsi="Calibri" w:cs="Calibri"/>
                <w:b/>
                <w:bCs/>
                <w:lang w:eastAsia="en-PH"/>
              </w:rPr>
            </w:pPr>
            <w:r w:rsidRPr="009527E6">
              <w:rPr>
                <w:rFonts w:ascii="Calibri" w:eastAsia="Times New Roman" w:hAnsi="Calibri" w:cs="Calibri"/>
                <w:b/>
                <w:bCs/>
                <w:lang w:eastAsia="en-PH"/>
              </w:rPr>
              <w:t>Existing customers &amp; changes to home loans</w:t>
            </w:r>
          </w:p>
          <w:p w14:paraId="47B9BCA8" w14:textId="73BC42AC" w:rsidR="00D14CA5" w:rsidRPr="009527E6" w:rsidRDefault="00D14CA5" w:rsidP="009527E6">
            <w:pPr>
              <w:pStyle w:val="ListParagraph"/>
              <w:numPr>
                <w:ilvl w:val="1"/>
                <w:numId w:val="26"/>
              </w:numPr>
              <w:spacing w:after="0" w:line="240" w:lineRule="auto"/>
              <w:textAlignment w:val="baseline"/>
              <w:rPr>
                <w:rFonts w:ascii="Calibri" w:eastAsia="Times New Roman" w:hAnsi="Calibri" w:cs="Calibri"/>
                <w:lang w:eastAsia="en-PH"/>
              </w:rPr>
            </w:pPr>
            <w:r w:rsidRPr="009527E6">
              <w:rPr>
                <w:rFonts w:ascii="Calibri" w:eastAsia="Times New Roman" w:hAnsi="Calibri" w:cs="Calibri"/>
                <w:lang w:eastAsia="en-PH"/>
              </w:rPr>
              <w:t xml:space="preserve">Customers who make a request to switch from a variable to a fixed rate, or to re-fix their </w:t>
            </w:r>
            <w:r w:rsidRPr="009527E6">
              <w:rPr>
                <w:rFonts w:ascii="Calibri" w:eastAsia="Times New Roman" w:hAnsi="Calibri" w:cs="Calibri"/>
                <w:lang w:eastAsia="en-PH"/>
              </w:rPr>
              <w:t>rate before</w:t>
            </w:r>
            <w:r w:rsidRPr="009527E6">
              <w:rPr>
                <w:rFonts w:ascii="Calibri" w:eastAsia="Times New Roman" w:hAnsi="Calibri" w:cs="Calibri"/>
                <w:lang w:eastAsia="en-PH"/>
              </w:rPr>
              <w:t xml:space="preserve"> Friday 27 </w:t>
            </w:r>
            <w:r w:rsidRPr="009527E6">
              <w:rPr>
                <w:rFonts w:ascii="Calibri" w:eastAsia="Times New Roman" w:hAnsi="Calibri" w:cs="Calibri"/>
                <w:lang w:eastAsia="en-PH"/>
              </w:rPr>
              <w:t>May 2022</w:t>
            </w:r>
            <w:r w:rsidRPr="009527E6">
              <w:rPr>
                <w:rFonts w:ascii="Calibri" w:eastAsia="Times New Roman" w:hAnsi="Calibri" w:cs="Calibri"/>
                <w:lang w:eastAsia="en-PH"/>
              </w:rPr>
              <w:t xml:space="preserve"> will receive the rate that applied at the </w:t>
            </w:r>
            <w:r w:rsidRPr="009527E6">
              <w:rPr>
                <w:rFonts w:ascii="Calibri" w:eastAsia="Times New Roman" w:hAnsi="Calibri" w:cs="Calibri"/>
                <w:lang w:eastAsia="en-PH"/>
              </w:rPr>
              <w:t>time,</w:t>
            </w:r>
            <w:r w:rsidRPr="009527E6">
              <w:rPr>
                <w:rFonts w:ascii="Calibri" w:eastAsia="Times New Roman" w:hAnsi="Calibri" w:cs="Calibri"/>
                <w:lang w:eastAsia="en-PH"/>
              </w:rPr>
              <w:t xml:space="preserve"> we received the Request </w:t>
            </w:r>
            <w:proofErr w:type="gramStart"/>
            <w:r w:rsidRPr="009527E6">
              <w:rPr>
                <w:rFonts w:ascii="Calibri" w:eastAsia="Times New Roman" w:hAnsi="Calibri" w:cs="Calibri"/>
                <w:lang w:eastAsia="en-PH"/>
              </w:rPr>
              <w:t>To</w:t>
            </w:r>
            <w:proofErr w:type="gramEnd"/>
            <w:r w:rsidRPr="009527E6">
              <w:rPr>
                <w:rFonts w:ascii="Calibri" w:eastAsia="Times New Roman" w:hAnsi="Calibri" w:cs="Calibri"/>
                <w:lang w:eastAsia="en-PH"/>
              </w:rPr>
              <w:t xml:space="preserve"> Change form. For clarity, any Request to Change forms seeking to switch from a variable to a fixed rate, or re-fix a </w:t>
            </w:r>
            <w:r w:rsidRPr="009527E6">
              <w:rPr>
                <w:rFonts w:ascii="Calibri" w:eastAsia="Times New Roman" w:hAnsi="Calibri" w:cs="Calibri"/>
                <w:lang w:eastAsia="en-PH"/>
              </w:rPr>
              <w:t>rate on</w:t>
            </w:r>
            <w:r w:rsidRPr="009527E6">
              <w:rPr>
                <w:rFonts w:ascii="Calibri" w:eastAsia="Times New Roman" w:hAnsi="Calibri" w:cs="Calibri"/>
                <w:lang w:eastAsia="en-PH"/>
              </w:rPr>
              <w:t xml:space="preserve"> or </w:t>
            </w:r>
            <w:r w:rsidRPr="009527E6">
              <w:rPr>
                <w:rFonts w:ascii="Calibri" w:eastAsia="Times New Roman" w:hAnsi="Calibri" w:cs="Calibri"/>
                <w:lang w:eastAsia="en-PH"/>
              </w:rPr>
              <w:t>after Friday</w:t>
            </w:r>
            <w:r w:rsidRPr="009527E6">
              <w:rPr>
                <w:rFonts w:ascii="Calibri" w:eastAsia="Times New Roman" w:hAnsi="Calibri" w:cs="Calibri"/>
                <w:lang w:eastAsia="en-PH"/>
              </w:rPr>
              <w:t xml:space="preserve"> 27 May 2022 will receive the new fixed rates.  </w:t>
            </w:r>
          </w:p>
          <w:p w14:paraId="7D9570A1" w14:textId="1856C4CF" w:rsidR="00D14CA5" w:rsidRPr="005E159E" w:rsidRDefault="00D14CA5" w:rsidP="009527E6">
            <w:pPr>
              <w:pStyle w:val="ListParagraph"/>
              <w:numPr>
                <w:ilvl w:val="1"/>
                <w:numId w:val="26"/>
              </w:numPr>
              <w:spacing w:after="0" w:line="240" w:lineRule="auto"/>
              <w:textAlignment w:val="baseline"/>
              <w:rPr>
                <w:rFonts w:ascii="Calibri" w:eastAsia="Times New Roman" w:hAnsi="Calibri" w:cs="Calibri"/>
                <w:lang w:eastAsia="en-PH"/>
              </w:rPr>
            </w:pPr>
            <w:r w:rsidRPr="009527E6">
              <w:rPr>
                <w:rFonts w:ascii="Calibri" w:eastAsia="Times New Roman" w:hAnsi="Calibri" w:cs="Calibri"/>
                <w:lang w:eastAsia="en-PH"/>
              </w:rPr>
              <w:t>The fixed rate changes do not impact existing fixed rate loans.</w:t>
            </w:r>
          </w:p>
        </w:tc>
      </w:tr>
      <w:tr w:rsidR="00D14CA5" w:rsidRPr="007F63CF" w14:paraId="2166212E" w14:textId="77777777" w:rsidTr="00007D08">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C5E342" w14:textId="35D628E7" w:rsidR="00D14CA5" w:rsidRDefault="00D14CA5"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27 – May</w:t>
            </w:r>
          </w:p>
        </w:tc>
        <w:tc>
          <w:tcPr>
            <w:tcW w:w="1934" w:type="dxa"/>
            <w:vMerge/>
            <w:tcBorders>
              <w:left w:val="single" w:sz="6" w:space="0" w:color="000000"/>
              <w:bottom w:val="single" w:sz="6" w:space="0" w:color="000000"/>
              <w:right w:val="single" w:sz="6" w:space="0" w:color="000000"/>
            </w:tcBorders>
            <w:shd w:val="clear" w:color="auto" w:fill="auto"/>
          </w:tcPr>
          <w:p w14:paraId="11AC1CB1" w14:textId="77777777" w:rsidR="00D14CA5" w:rsidRDefault="00D14CA5"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446DBFF" w14:textId="77777777" w:rsidR="00D14CA5" w:rsidRDefault="00D14CA5" w:rsidP="005A5582">
            <w:pPr>
              <w:pStyle w:val="ListParagraph"/>
              <w:numPr>
                <w:ilvl w:val="0"/>
                <w:numId w:val="26"/>
              </w:numPr>
              <w:spacing w:after="0" w:line="240" w:lineRule="auto"/>
              <w:textAlignment w:val="baseline"/>
              <w:rPr>
                <w:rFonts w:ascii="Calibri" w:eastAsia="Times New Roman" w:hAnsi="Calibri" w:cs="Calibri"/>
                <w:b/>
                <w:bCs/>
                <w:lang w:eastAsia="en-PH"/>
              </w:rPr>
            </w:pPr>
            <w:r w:rsidRPr="00D14CA5">
              <w:rPr>
                <w:rFonts w:ascii="Calibri" w:eastAsia="Times New Roman" w:hAnsi="Calibri" w:cs="Calibri"/>
                <w:b/>
                <w:bCs/>
                <w:lang w:eastAsia="en-PH"/>
              </w:rPr>
              <w:t>QBE LMI premium change</w:t>
            </w:r>
          </w:p>
          <w:p w14:paraId="3296BC3F" w14:textId="77777777" w:rsidR="00D14CA5" w:rsidRPr="00D14CA5" w:rsidRDefault="00D14CA5" w:rsidP="00D14CA5">
            <w:pPr>
              <w:pStyle w:val="ListParagraph"/>
              <w:numPr>
                <w:ilvl w:val="1"/>
                <w:numId w:val="26"/>
              </w:numPr>
              <w:spacing w:after="0" w:line="240" w:lineRule="auto"/>
              <w:textAlignment w:val="baseline"/>
              <w:rPr>
                <w:rFonts w:ascii="Calibri" w:eastAsia="Times New Roman" w:hAnsi="Calibri" w:cs="Calibri"/>
                <w:lang w:eastAsia="en-PH"/>
              </w:rPr>
            </w:pPr>
            <w:r w:rsidRPr="00D14CA5">
              <w:rPr>
                <w:rFonts w:ascii="Calibri" w:eastAsia="Times New Roman" w:hAnsi="Calibri" w:cs="Calibri"/>
                <w:lang w:eastAsia="en-PH"/>
              </w:rPr>
              <w:t>QBE has made changes to its Lenders Mortgage Insurance (LMI) premiums. The following changes will apply to new LMI applications and loan variations involving LMI received on or after Monday 6 June 2022.</w:t>
            </w:r>
          </w:p>
          <w:p w14:paraId="030A95C9" w14:textId="77777777" w:rsidR="00D14CA5" w:rsidRPr="00D14CA5" w:rsidRDefault="00D14CA5" w:rsidP="00D14CA5">
            <w:pPr>
              <w:pStyle w:val="ListParagraph"/>
              <w:numPr>
                <w:ilvl w:val="1"/>
                <w:numId w:val="26"/>
              </w:numPr>
              <w:spacing w:after="0" w:line="240" w:lineRule="auto"/>
              <w:textAlignment w:val="baseline"/>
              <w:rPr>
                <w:rFonts w:ascii="Calibri" w:eastAsia="Times New Roman" w:hAnsi="Calibri" w:cs="Calibri"/>
                <w:lang w:eastAsia="en-PH"/>
              </w:rPr>
            </w:pPr>
            <w:r w:rsidRPr="00D14CA5">
              <w:rPr>
                <w:rFonts w:ascii="Calibri" w:eastAsia="Times New Roman" w:hAnsi="Calibri" w:cs="Calibri"/>
                <w:lang w:eastAsia="en-PH"/>
              </w:rPr>
              <w:t>The QBE Calculator will be updated with the new premiums structure from 8:00pm Friday 3 June 2022 (AEST).</w:t>
            </w:r>
          </w:p>
          <w:p w14:paraId="07E9C983" w14:textId="77777777" w:rsidR="00D14CA5" w:rsidRPr="005B28C5" w:rsidRDefault="00D14CA5" w:rsidP="00D14CA5">
            <w:pPr>
              <w:pStyle w:val="ListParagraph"/>
              <w:numPr>
                <w:ilvl w:val="1"/>
                <w:numId w:val="26"/>
              </w:numPr>
              <w:spacing w:after="0" w:line="240" w:lineRule="auto"/>
              <w:textAlignment w:val="baseline"/>
              <w:rPr>
                <w:rFonts w:ascii="Calibri" w:eastAsia="Times New Roman" w:hAnsi="Calibri" w:cs="Calibri"/>
                <w:b/>
                <w:bCs/>
                <w:lang w:eastAsia="en-PH"/>
              </w:rPr>
            </w:pPr>
            <w:r w:rsidRPr="00D14CA5">
              <w:rPr>
                <w:rFonts w:ascii="Calibri" w:eastAsia="Times New Roman" w:hAnsi="Calibri" w:cs="Calibri"/>
                <w:lang w:eastAsia="en-PH"/>
              </w:rPr>
              <w:t>For all home loan applications, LMI premiums will be increasing by approximately 6%.</w:t>
            </w:r>
          </w:p>
          <w:p w14:paraId="4F25F585" w14:textId="77777777" w:rsidR="005B28C5" w:rsidRDefault="005B28C5" w:rsidP="005B28C5">
            <w:pPr>
              <w:pStyle w:val="ListParagraph"/>
              <w:numPr>
                <w:ilvl w:val="0"/>
                <w:numId w:val="26"/>
              </w:numPr>
              <w:spacing w:after="0" w:line="240" w:lineRule="auto"/>
              <w:textAlignment w:val="baseline"/>
              <w:rPr>
                <w:rFonts w:ascii="Calibri" w:eastAsia="Times New Roman" w:hAnsi="Calibri" w:cs="Calibri"/>
                <w:b/>
                <w:bCs/>
                <w:lang w:eastAsia="en-PH"/>
              </w:rPr>
            </w:pPr>
            <w:r w:rsidRPr="005B28C5">
              <w:rPr>
                <w:rFonts w:ascii="Calibri" w:eastAsia="Times New Roman" w:hAnsi="Calibri" w:cs="Calibri"/>
                <w:b/>
                <w:bCs/>
                <w:lang w:eastAsia="en-PH"/>
              </w:rPr>
              <w:t>Pipeline process</w:t>
            </w:r>
          </w:p>
          <w:p w14:paraId="7CD0D040" w14:textId="77777777" w:rsidR="005B28C5" w:rsidRPr="005B28C5" w:rsidRDefault="005B28C5" w:rsidP="005B28C5">
            <w:pPr>
              <w:pStyle w:val="ListParagraph"/>
              <w:numPr>
                <w:ilvl w:val="1"/>
                <w:numId w:val="26"/>
              </w:numPr>
              <w:spacing w:after="0" w:line="240" w:lineRule="auto"/>
              <w:textAlignment w:val="baseline"/>
              <w:rPr>
                <w:rFonts w:ascii="Calibri" w:eastAsia="Times New Roman" w:hAnsi="Calibri" w:cs="Calibri"/>
                <w:b/>
                <w:bCs/>
                <w:lang w:eastAsia="en-PH"/>
              </w:rPr>
            </w:pPr>
            <w:r w:rsidRPr="005B28C5">
              <w:rPr>
                <w:rFonts w:ascii="Calibri" w:eastAsia="Times New Roman" w:hAnsi="Calibri" w:cs="Calibri"/>
                <w:b/>
                <w:bCs/>
                <w:lang w:eastAsia="en-PH"/>
              </w:rPr>
              <w:t>The new LMI premiums will apply to all new NAB loan applications and NAB loan variation applications with LMI which are:</w:t>
            </w:r>
          </w:p>
          <w:p w14:paraId="71D213D2" w14:textId="77777777" w:rsidR="005B28C5" w:rsidRPr="005B28C5" w:rsidRDefault="005B28C5" w:rsidP="005B28C5">
            <w:pPr>
              <w:pStyle w:val="ListParagraph"/>
              <w:numPr>
                <w:ilvl w:val="2"/>
                <w:numId w:val="26"/>
              </w:numPr>
              <w:spacing w:after="0" w:line="240" w:lineRule="auto"/>
              <w:textAlignment w:val="baseline"/>
              <w:rPr>
                <w:rFonts w:ascii="Calibri" w:eastAsia="Times New Roman" w:hAnsi="Calibri" w:cs="Calibri"/>
                <w:lang w:eastAsia="en-PH"/>
              </w:rPr>
            </w:pPr>
            <w:r w:rsidRPr="005B28C5">
              <w:rPr>
                <w:rFonts w:ascii="Calibri" w:eastAsia="Times New Roman" w:hAnsi="Calibri" w:cs="Calibri"/>
                <w:lang w:eastAsia="en-PH"/>
              </w:rPr>
              <w:t xml:space="preserve">submitted after 8:00pm (AEST) on Friday 3 June </w:t>
            </w:r>
            <w:proofErr w:type="gramStart"/>
            <w:r w:rsidRPr="005B28C5">
              <w:rPr>
                <w:rFonts w:ascii="Calibri" w:eastAsia="Times New Roman" w:hAnsi="Calibri" w:cs="Calibri"/>
                <w:lang w:eastAsia="en-PH"/>
              </w:rPr>
              <w:t>2022;</w:t>
            </w:r>
            <w:proofErr w:type="gramEnd"/>
          </w:p>
          <w:p w14:paraId="234F40C6" w14:textId="77777777" w:rsidR="005B28C5" w:rsidRPr="005B28C5" w:rsidRDefault="005B28C5" w:rsidP="005B28C5">
            <w:pPr>
              <w:pStyle w:val="ListParagraph"/>
              <w:numPr>
                <w:ilvl w:val="2"/>
                <w:numId w:val="26"/>
              </w:numPr>
              <w:spacing w:after="0" w:line="240" w:lineRule="auto"/>
              <w:textAlignment w:val="baseline"/>
              <w:rPr>
                <w:rFonts w:ascii="Calibri" w:eastAsia="Times New Roman" w:hAnsi="Calibri" w:cs="Calibri"/>
                <w:lang w:eastAsia="en-PH"/>
              </w:rPr>
            </w:pPr>
            <w:r w:rsidRPr="005B28C5">
              <w:rPr>
                <w:rFonts w:ascii="Calibri" w:eastAsia="Times New Roman" w:hAnsi="Calibri" w:cs="Calibri"/>
                <w:lang w:eastAsia="en-PH"/>
              </w:rPr>
              <w:t>submitted before that time but which haven’t been unconditionally approved by then.</w:t>
            </w:r>
          </w:p>
          <w:p w14:paraId="6366013D" w14:textId="77777777" w:rsidR="008E1CDE" w:rsidRPr="008E1CDE" w:rsidRDefault="008E1CDE" w:rsidP="008E1CDE">
            <w:pPr>
              <w:pStyle w:val="ListParagraph"/>
              <w:numPr>
                <w:ilvl w:val="0"/>
                <w:numId w:val="26"/>
              </w:numPr>
              <w:spacing w:after="0" w:line="240" w:lineRule="auto"/>
              <w:textAlignment w:val="baseline"/>
              <w:rPr>
                <w:rFonts w:ascii="Calibri" w:eastAsia="Times New Roman" w:hAnsi="Calibri" w:cs="Calibri"/>
                <w:b/>
                <w:bCs/>
                <w:lang w:eastAsia="en-PH"/>
              </w:rPr>
            </w:pPr>
            <w:r w:rsidRPr="008E1CDE">
              <w:rPr>
                <w:rFonts w:ascii="Calibri" w:eastAsia="Times New Roman" w:hAnsi="Calibri" w:cs="Calibri"/>
                <w:b/>
                <w:bCs/>
                <w:lang w:eastAsia="en-PH"/>
              </w:rPr>
              <w:t>NAB fixed interest rates</w:t>
            </w:r>
          </w:p>
          <w:p w14:paraId="268C0DF9" w14:textId="77777777" w:rsidR="005B28C5" w:rsidRDefault="008E1CDE" w:rsidP="00857C7F">
            <w:pPr>
              <w:pStyle w:val="ListParagraph"/>
              <w:numPr>
                <w:ilvl w:val="1"/>
                <w:numId w:val="26"/>
              </w:numPr>
              <w:spacing w:after="0" w:line="240" w:lineRule="auto"/>
              <w:textAlignment w:val="baseline"/>
              <w:rPr>
                <w:rFonts w:ascii="Calibri" w:eastAsia="Times New Roman" w:hAnsi="Calibri" w:cs="Calibri"/>
                <w:lang w:eastAsia="en-PH"/>
              </w:rPr>
            </w:pPr>
            <w:r w:rsidRPr="008E1CDE">
              <w:rPr>
                <w:rFonts w:ascii="Calibri" w:eastAsia="Times New Roman" w:hAnsi="Calibri" w:cs="Calibri"/>
                <w:lang w:eastAsia="en-PH"/>
              </w:rPr>
              <w:t>NAB has today announced increases to the NAB Choice Package and Tailored Home Loan</w:t>
            </w:r>
            <w:r w:rsidR="00857C7F">
              <w:rPr>
                <w:rFonts w:ascii="Calibri" w:eastAsia="Times New Roman" w:hAnsi="Calibri" w:cs="Calibri"/>
                <w:lang w:eastAsia="en-PH"/>
              </w:rPr>
              <w:t xml:space="preserve"> </w:t>
            </w:r>
            <w:r w:rsidRPr="008E1CDE">
              <w:rPr>
                <w:rFonts w:ascii="Calibri" w:eastAsia="Times New Roman" w:hAnsi="Calibri" w:cs="Calibri"/>
                <w:lang w:eastAsia="en-PH"/>
              </w:rPr>
              <w:t>fixed interest rates for Owner Occupiers and Investors. These changes are effective Friday 27 May 2022.</w:t>
            </w:r>
          </w:p>
          <w:p w14:paraId="7A3E722F" w14:textId="77777777" w:rsidR="00725056" w:rsidRDefault="00725056" w:rsidP="00725056">
            <w:pPr>
              <w:spacing w:after="0" w:line="240" w:lineRule="auto"/>
              <w:textAlignment w:val="baseline"/>
              <w:rPr>
                <w:rFonts w:ascii="Calibri" w:eastAsia="Times New Roman" w:hAnsi="Calibri" w:cs="Calibri"/>
                <w:lang w:eastAsia="en-PH"/>
              </w:rPr>
            </w:pPr>
          </w:p>
          <w:p w14:paraId="12D5713E" w14:textId="2387FCD1" w:rsidR="00725056" w:rsidRPr="00725056" w:rsidRDefault="00725056" w:rsidP="00725056">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BD331C">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NAB updates</w:t>
            </w:r>
          </w:p>
        </w:tc>
      </w:tr>
      <w:tr w:rsidR="004B3B0E" w:rsidRPr="007F63CF" w14:paraId="11C6F923"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9425C0" w14:textId="7F350E9E" w:rsidR="004B3B0E" w:rsidRPr="007F63CF" w:rsidRDefault="002E7C55"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27 – May</w:t>
            </w: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71794410" w14:textId="2F683B48" w:rsidR="004B3B0E" w:rsidRPr="007F63CF"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Pepper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1275E1E" w14:textId="77777777" w:rsidR="004B3B0E" w:rsidRDefault="00D93D0D" w:rsidP="002E7C55">
            <w:pPr>
              <w:pStyle w:val="ListParagraph"/>
              <w:numPr>
                <w:ilvl w:val="0"/>
                <w:numId w:val="25"/>
              </w:numPr>
              <w:spacing w:after="0" w:line="240" w:lineRule="auto"/>
              <w:textAlignment w:val="baseline"/>
              <w:rPr>
                <w:rFonts w:ascii="Calibri" w:eastAsia="Times New Roman" w:hAnsi="Calibri" w:cs="Calibri"/>
                <w:b/>
                <w:bCs/>
                <w:lang w:eastAsia="en-PH"/>
              </w:rPr>
            </w:pPr>
            <w:r w:rsidRPr="00D93D0D">
              <w:rPr>
                <w:rFonts w:ascii="Calibri" w:eastAsia="Times New Roman" w:hAnsi="Calibri" w:cs="Calibri"/>
                <w:b/>
                <w:bCs/>
                <w:lang w:eastAsia="en-PH"/>
              </w:rPr>
              <w:t>Pepper Money Product &amp; Pricing Update</w:t>
            </w:r>
          </w:p>
          <w:p w14:paraId="4DF6FB65" w14:textId="77777777" w:rsidR="00D93D0D" w:rsidRDefault="00D93D0D" w:rsidP="00D93D0D">
            <w:pPr>
              <w:pStyle w:val="ListParagraph"/>
              <w:numPr>
                <w:ilvl w:val="1"/>
                <w:numId w:val="25"/>
              </w:numPr>
              <w:spacing w:after="0" w:line="240" w:lineRule="auto"/>
              <w:textAlignment w:val="baseline"/>
              <w:rPr>
                <w:rFonts w:ascii="Calibri" w:eastAsia="Times New Roman" w:hAnsi="Calibri" w:cs="Calibri"/>
                <w:lang w:eastAsia="en-PH"/>
              </w:rPr>
            </w:pPr>
            <w:r w:rsidRPr="00D93D0D">
              <w:rPr>
                <w:rFonts w:ascii="Calibri" w:eastAsia="Times New Roman" w:hAnsi="Calibri" w:cs="Calibri"/>
                <w:lang w:eastAsia="en-PH"/>
              </w:rPr>
              <w:t>A</w:t>
            </w:r>
            <w:r w:rsidRPr="00D93D0D">
              <w:rPr>
                <w:rFonts w:ascii="Calibri" w:eastAsia="Times New Roman" w:hAnsi="Calibri" w:cs="Calibri"/>
                <w:lang w:eastAsia="en-PH"/>
              </w:rPr>
              <w:t>djustments to home loan interest rates</w:t>
            </w:r>
          </w:p>
          <w:p w14:paraId="407F1EBA" w14:textId="77777777" w:rsidR="00E8620C" w:rsidRDefault="00E8620C" w:rsidP="00D93D0D">
            <w:pPr>
              <w:pStyle w:val="ListParagraph"/>
              <w:numPr>
                <w:ilvl w:val="1"/>
                <w:numId w:val="25"/>
              </w:numPr>
              <w:spacing w:after="0" w:line="240" w:lineRule="auto"/>
              <w:textAlignment w:val="baseline"/>
              <w:rPr>
                <w:rFonts w:ascii="Calibri" w:eastAsia="Times New Roman" w:hAnsi="Calibri" w:cs="Calibri"/>
                <w:lang w:eastAsia="en-PH"/>
              </w:rPr>
            </w:pPr>
            <w:r w:rsidRPr="00E8620C">
              <w:rPr>
                <w:rFonts w:ascii="Calibri" w:eastAsia="Times New Roman" w:hAnsi="Calibri" w:cs="Calibri"/>
                <w:lang w:eastAsia="en-PH"/>
              </w:rPr>
              <w:t>No LPF for Prime Full Doc loans 80-85% LVR</w:t>
            </w:r>
          </w:p>
          <w:p w14:paraId="543509D4" w14:textId="61101193" w:rsidR="00E8620C" w:rsidRPr="00D93D0D" w:rsidRDefault="00E8620C" w:rsidP="00D93D0D">
            <w:pPr>
              <w:pStyle w:val="ListParagraph"/>
              <w:numPr>
                <w:ilvl w:val="1"/>
                <w:numId w:val="25"/>
              </w:numPr>
              <w:spacing w:after="0" w:line="240" w:lineRule="auto"/>
              <w:textAlignment w:val="baseline"/>
              <w:rPr>
                <w:rFonts w:ascii="Calibri" w:eastAsia="Times New Roman" w:hAnsi="Calibri" w:cs="Calibri"/>
                <w:lang w:eastAsia="en-PH"/>
              </w:rPr>
            </w:pPr>
            <w:r w:rsidRPr="00E8620C">
              <w:rPr>
                <w:rFonts w:ascii="Calibri" w:eastAsia="Times New Roman" w:hAnsi="Calibri" w:cs="Calibri"/>
                <w:lang w:eastAsia="en-PH"/>
              </w:rPr>
              <w:t>$0</w:t>
            </w:r>
            <w:r>
              <w:rPr>
                <w:rFonts w:ascii="Calibri" w:eastAsia="Times New Roman" w:hAnsi="Calibri" w:cs="Calibri"/>
                <w:lang w:eastAsia="en-PH"/>
              </w:rPr>
              <w:t xml:space="preserve"> </w:t>
            </w:r>
            <w:r w:rsidRPr="00E8620C">
              <w:rPr>
                <w:rFonts w:ascii="Calibri" w:eastAsia="Times New Roman" w:hAnsi="Calibri" w:cs="Calibri"/>
                <w:lang w:eastAsia="en-PH"/>
              </w:rPr>
              <w:t>on selected upfront fees</w:t>
            </w:r>
          </w:p>
        </w:tc>
      </w:tr>
      <w:tr w:rsidR="004B3B0E" w:rsidRPr="007F63CF" w14:paraId="0524E6A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77A3A5AF" w:rsidR="004B3B0E" w:rsidRPr="007F63CF" w:rsidRDefault="00835EBE"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26 – May</w:t>
            </w: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1F8C1C5D" w14:textId="4FEEA032" w:rsidR="004B3B0E"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 xml:space="preserve">St. George, Bank of Melbourne, </w:t>
            </w:r>
            <w:proofErr w:type="spellStart"/>
            <w:r>
              <w:rPr>
                <w:rFonts w:ascii="Calibri" w:eastAsia="Times New Roman" w:hAnsi="Calibri" w:cs="Calibri"/>
                <w:lang w:val="en-AU" w:eastAsia="en-PH"/>
              </w:rPr>
              <w:t>BankSA</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6E55DD4" w14:textId="5D9789E6" w:rsidR="004B3B0E" w:rsidRDefault="00835EBE" w:rsidP="00835EBE">
            <w:pPr>
              <w:pStyle w:val="ListParagraph"/>
              <w:numPr>
                <w:ilvl w:val="0"/>
                <w:numId w:val="25"/>
              </w:numPr>
              <w:spacing w:after="0" w:line="240" w:lineRule="auto"/>
              <w:textAlignment w:val="baseline"/>
              <w:rPr>
                <w:rFonts w:ascii="Calibri" w:eastAsia="Times New Roman" w:hAnsi="Calibri" w:cs="Calibri"/>
                <w:b/>
                <w:bCs/>
                <w:lang w:eastAsia="en-PH"/>
              </w:rPr>
            </w:pPr>
            <w:r w:rsidRPr="00835EBE">
              <w:rPr>
                <w:rFonts w:ascii="Calibri" w:eastAsia="Times New Roman" w:hAnsi="Calibri" w:cs="Calibri"/>
                <w:b/>
                <w:bCs/>
                <w:lang w:eastAsia="en-PH"/>
              </w:rPr>
              <w:t>Fixed rates are increasing</w:t>
            </w:r>
            <w:r>
              <w:rPr>
                <w:rFonts w:ascii="Calibri" w:eastAsia="Times New Roman" w:hAnsi="Calibri" w:cs="Calibri"/>
                <w:b/>
                <w:bCs/>
                <w:lang w:eastAsia="en-PH"/>
              </w:rPr>
              <w:t xml:space="preserve"> for:</w:t>
            </w:r>
          </w:p>
          <w:p w14:paraId="7E82F8C1" w14:textId="1985824C" w:rsidR="00835EBE" w:rsidRDefault="00835EBE" w:rsidP="00835EBE">
            <w:pPr>
              <w:pStyle w:val="ListParagraph"/>
              <w:numPr>
                <w:ilvl w:val="1"/>
                <w:numId w:val="25"/>
              </w:numPr>
              <w:spacing w:after="0" w:line="240" w:lineRule="auto"/>
              <w:textAlignment w:val="baseline"/>
              <w:rPr>
                <w:rFonts w:ascii="Calibri" w:eastAsia="Times New Roman" w:hAnsi="Calibri" w:cs="Calibri"/>
                <w:lang w:eastAsia="en-PH"/>
              </w:rPr>
            </w:pPr>
            <w:r w:rsidRPr="00835EBE">
              <w:rPr>
                <w:rFonts w:ascii="Calibri" w:eastAsia="Times New Roman" w:hAnsi="Calibri" w:cs="Calibri"/>
                <w:lang w:eastAsia="en-PH"/>
              </w:rPr>
              <w:t>Owner Occupier Standard Fixed Rate (Principal &amp; Interest)</w:t>
            </w:r>
          </w:p>
          <w:p w14:paraId="68FB4A4E" w14:textId="7E623B2F" w:rsidR="00835EBE" w:rsidRDefault="00835EBE" w:rsidP="00835EBE">
            <w:pPr>
              <w:pStyle w:val="ListParagraph"/>
              <w:numPr>
                <w:ilvl w:val="1"/>
                <w:numId w:val="25"/>
              </w:numPr>
              <w:spacing w:after="0" w:line="240" w:lineRule="auto"/>
              <w:textAlignment w:val="baseline"/>
              <w:rPr>
                <w:rFonts w:ascii="Calibri" w:eastAsia="Times New Roman" w:hAnsi="Calibri" w:cs="Calibri"/>
                <w:lang w:eastAsia="en-PH"/>
              </w:rPr>
            </w:pPr>
            <w:r w:rsidRPr="00835EBE">
              <w:rPr>
                <w:rFonts w:ascii="Calibri" w:eastAsia="Times New Roman" w:hAnsi="Calibri" w:cs="Calibri"/>
                <w:lang w:eastAsia="en-PH"/>
              </w:rPr>
              <w:t>Owner Occupier Standard Fixed Rate (Interest Only)</w:t>
            </w:r>
          </w:p>
          <w:p w14:paraId="762DF97D" w14:textId="7E81F9E2" w:rsidR="00835EBE" w:rsidRDefault="00835EBE" w:rsidP="00835EBE">
            <w:pPr>
              <w:pStyle w:val="ListParagraph"/>
              <w:numPr>
                <w:ilvl w:val="1"/>
                <w:numId w:val="25"/>
              </w:numPr>
              <w:spacing w:after="0" w:line="240" w:lineRule="auto"/>
              <w:textAlignment w:val="baseline"/>
              <w:rPr>
                <w:rFonts w:ascii="Calibri" w:eastAsia="Times New Roman" w:hAnsi="Calibri" w:cs="Calibri"/>
                <w:lang w:eastAsia="en-PH"/>
              </w:rPr>
            </w:pPr>
            <w:r w:rsidRPr="00835EBE">
              <w:rPr>
                <w:rFonts w:ascii="Calibri" w:eastAsia="Times New Roman" w:hAnsi="Calibri" w:cs="Calibri"/>
                <w:lang w:eastAsia="en-PH"/>
              </w:rPr>
              <w:t>Residential Investment Loan Fixed Rate (Principal &amp; Interest)</w:t>
            </w:r>
          </w:p>
          <w:p w14:paraId="6130FFC5" w14:textId="5B5C48D0" w:rsidR="00835EBE" w:rsidRDefault="00835EBE" w:rsidP="00835EBE">
            <w:pPr>
              <w:pStyle w:val="ListParagraph"/>
              <w:numPr>
                <w:ilvl w:val="1"/>
                <w:numId w:val="25"/>
              </w:numPr>
              <w:spacing w:after="0" w:line="240" w:lineRule="auto"/>
              <w:textAlignment w:val="baseline"/>
              <w:rPr>
                <w:rFonts w:ascii="Calibri" w:eastAsia="Times New Roman" w:hAnsi="Calibri" w:cs="Calibri"/>
                <w:lang w:eastAsia="en-PH"/>
              </w:rPr>
            </w:pPr>
            <w:r w:rsidRPr="00835EBE">
              <w:rPr>
                <w:rFonts w:ascii="Calibri" w:eastAsia="Times New Roman" w:hAnsi="Calibri" w:cs="Calibri"/>
                <w:lang w:eastAsia="en-PH"/>
              </w:rPr>
              <w:t>Residential Investment Loan Fixed Rate (Interest Only)</w:t>
            </w:r>
          </w:p>
          <w:p w14:paraId="58DE3BA1" w14:textId="77777777" w:rsidR="00835EBE" w:rsidRDefault="00835EBE" w:rsidP="00835EBE">
            <w:pPr>
              <w:spacing w:after="0" w:line="240" w:lineRule="auto"/>
              <w:textAlignment w:val="baseline"/>
              <w:rPr>
                <w:rFonts w:ascii="Calibri" w:eastAsia="Times New Roman" w:hAnsi="Calibri" w:cs="Calibri"/>
                <w:lang w:eastAsia="en-PH"/>
              </w:rPr>
            </w:pPr>
          </w:p>
          <w:p w14:paraId="5AB4A00D" w14:textId="44F08878" w:rsidR="00835EBE" w:rsidRDefault="00835EBE" w:rsidP="00835EBE">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835EBE">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St. George Bank updates</w:t>
            </w:r>
          </w:p>
          <w:p w14:paraId="56570826" w14:textId="0080F145" w:rsidR="00835EBE" w:rsidRDefault="00835EBE" w:rsidP="00835EBE">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0" w:history="1">
              <w:r w:rsidRPr="00C429D3">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r>
              <w:rPr>
                <w:rFonts w:ascii="Calibri" w:eastAsia="Times New Roman" w:hAnsi="Calibri" w:cs="Calibri"/>
                <w:lang w:eastAsia="en-PH"/>
              </w:rPr>
              <w:t>Bank of Melbourne</w:t>
            </w:r>
            <w:r>
              <w:rPr>
                <w:rFonts w:ascii="Calibri" w:eastAsia="Times New Roman" w:hAnsi="Calibri" w:cs="Calibri"/>
                <w:lang w:eastAsia="en-PH"/>
              </w:rPr>
              <w:t xml:space="preserve"> updates</w:t>
            </w:r>
          </w:p>
          <w:p w14:paraId="5D28E6A3" w14:textId="360792ED" w:rsidR="00835EBE" w:rsidRPr="00835EBE" w:rsidRDefault="00835EBE" w:rsidP="00835EBE">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1" w:history="1">
              <w:r w:rsidRPr="00835EBE">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proofErr w:type="spellStart"/>
            <w:r>
              <w:rPr>
                <w:rFonts w:ascii="Calibri" w:eastAsia="Times New Roman" w:hAnsi="Calibri" w:cs="Calibri"/>
                <w:lang w:eastAsia="en-PH"/>
              </w:rPr>
              <w:t>BankSA</w:t>
            </w:r>
            <w:proofErr w:type="spellEnd"/>
            <w:r>
              <w:rPr>
                <w:rFonts w:ascii="Calibri" w:eastAsia="Times New Roman" w:hAnsi="Calibri" w:cs="Calibri"/>
                <w:lang w:eastAsia="en-PH"/>
              </w:rPr>
              <w:t xml:space="preserve"> updates</w:t>
            </w:r>
          </w:p>
        </w:tc>
      </w:tr>
      <w:tr w:rsidR="00BD53CC" w:rsidRPr="007F63CF" w14:paraId="0EE8B1E4" w14:textId="77777777" w:rsidTr="007E108E">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79F31119" w14:textId="3D143998" w:rsidR="00BD53CC" w:rsidRPr="007F63CF" w:rsidRDefault="00B648B3"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24 – May</w:t>
            </w:r>
          </w:p>
        </w:tc>
        <w:tc>
          <w:tcPr>
            <w:tcW w:w="1934" w:type="dxa"/>
            <w:tcBorders>
              <w:top w:val="single" w:sz="4" w:space="0" w:color="auto"/>
              <w:left w:val="single" w:sz="4" w:space="0" w:color="auto"/>
              <w:right w:val="single" w:sz="4" w:space="0" w:color="auto"/>
            </w:tcBorders>
            <w:shd w:val="clear" w:color="auto" w:fill="auto"/>
          </w:tcPr>
          <w:p w14:paraId="7CE3EFE1" w14:textId="1D3B7A7F" w:rsidR="00BD53CC" w:rsidRPr="007F63CF" w:rsidRDefault="00BD53CC" w:rsidP="00BD53CC">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Suncorp</w:t>
            </w: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43D43A6B" w14:textId="77777777" w:rsidR="00BD53CC" w:rsidRDefault="00B648B3" w:rsidP="00B648B3">
            <w:pPr>
              <w:pStyle w:val="ListParagraph"/>
              <w:numPr>
                <w:ilvl w:val="0"/>
                <w:numId w:val="23"/>
              </w:numPr>
              <w:spacing w:after="0" w:line="240" w:lineRule="auto"/>
              <w:textAlignment w:val="baseline"/>
              <w:rPr>
                <w:rFonts w:ascii="Calibri" w:eastAsia="Times New Roman" w:hAnsi="Calibri" w:cs="Calibri"/>
                <w:b/>
                <w:bCs/>
                <w:lang w:eastAsia="en-PH"/>
              </w:rPr>
            </w:pPr>
            <w:r w:rsidRPr="00B648B3">
              <w:rPr>
                <w:rFonts w:ascii="Calibri" w:eastAsia="Times New Roman" w:hAnsi="Calibri" w:cs="Calibri"/>
                <w:b/>
                <w:bCs/>
                <w:lang w:eastAsia="en-PH"/>
              </w:rPr>
              <w:t>End of financial year deadlines</w:t>
            </w:r>
          </w:p>
          <w:p w14:paraId="0E6D1AA5" w14:textId="77777777" w:rsidR="00B648B3" w:rsidRPr="00B648B3" w:rsidRDefault="00B648B3" w:rsidP="00B648B3">
            <w:pPr>
              <w:pStyle w:val="ListParagraph"/>
              <w:numPr>
                <w:ilvl w:val="1"/>
                <w:numId w:val="23"/>
              </w:numPr>
              <w:spacing w:after="0" w:line="240" w:lineRule="auto"/>
              <w:textAlignment w:val="baseline"/>
              <w:rPr>
                <w:rFonts w:ascii="Calibri" w:eastAsia="Times New Roman" w:hAnsi="Calibri" w:cs="Calibri"/>
                <w:lang w:eastAsia="en-PH"/>
              </w:rPr>
            </w:pPr>
            <w:proofErr w:type="spellStart"/>
            <w:r w:rsidRPr="00B648B3">
              <w:rPr>
                <w:rFonts w:ascii="Calibri" w:eastAsia="Times New Roman" w:hAnsi="Calibri" w:cs="Calibri"/>
                <w:lang w:eastAsia="en-PH"/>
              </w:rPr>
              <w:t>Lodgement</w:t>
            </w:r>
            <w:proofErr w:type="spellEnd"/>
            <w:r w:rsidRPr="00B648B3">
              <w:rPr>
                <w:rFonts w:ascii="Calibri" w:eastAsia="Times New Roman" w:hAnsi="Calibri" w:cs="Calibri"/>
                <w:lang w:eastAsia="en-PH"/>
              </w:rPr>
              <w:t xml:space="preserve"> for refinance applications: Tuesday 31 May 2022</w:t>
            </w:r>
          </w:p>
          <w:p w14:paraId="0AA3E7D0" w14:textId="77777777" w:rsidR="00B648B3" w:rsidRPr="00B648B3" w:rsidRDefault="00B648B3" w:rsidP="00B648B3">
            <w:pPr>
              <w:pStyle w:val="ListParagraph"/>
              <w:numPr>
                <w:ilvl w:val="1"/>
                <w:numId w:val="23"/>
              </w:numPr>
              <w:spacing w:after="0" w:line="240" w:lineRule="auto"/>
              <w:textAlignment w:val="baseline"/>
              <w:rPr>
                <w:rFonts w:ascii="Calibri" w:eastAsia="Times New Roman" w:hAnsi="Calibri" w:cs="Calibri"/>
                <w:lang w:eastAsia="en-PH"/>
              </w:rPr>
            </w:pPr>
            <w:proofErr w:type="spellStart"/>
            <w:r w:rsidRPr="00B648B3">
              <w:rPr>
                <w:rFonts w:ascii="Calibri" w:eastAsia="Times New Roman" w:hAnsi="Calibri" w:cs="Calibri"/>
                <w:lang w:eastAsia="en-PH"/>
              </w:rPr>
              <w:t>Lodgement</w:t>
            </w:r>
            <w:proofErr w:type="spellEnd"/>
            <w:r w:rsidRPr="00B648B3">
              <w:rPr>
                <w:rFonts w:ascii="Calibri" w:eastAsia="Times New Roman" w:hAnsi="Calibri" w:cs="Calibri"/>
                <w:lang w:eastAsia="en-PH"/>
              </w:rPr>
              <w:t xml:space="preserve"> for purchase applications: Tuesday 31 May 2022</w:t>
            </w:r>
          </w:p>
          <w:p w14:paraId="4D00CF0F" w14:textId="77777777" w:rsidR="00B648B3" w:rsidRPr="00B648B3" w:rsidRDefault="00B648B3" w:rsidP="00B648B3">
            <w:pPr>
              <w:pStyle w:val="ListParagraph"/>
              <w:numPr>
                <w:ilvl w:val="1"/>
                <w:numId w:val="23"/>
              </w:numPr>
              <w:spacing w:after="0" w:line="240" w:lineRule="auto"/>
              <w:textAlignment w:val="baseline"/>
              <w:rPr>
                <w:rFonts w:ascii="Calibri" w:eastAsia="Times New Roman" w:hAnsi="Calibri" w:cs="Calibri"/>
                <w:lang w:eastAsia="en-PH"/>
              </w:rPr>
            </w:pPr>
            <w:r w:rsidRPr="00B648B3">
              <w:rPr>
                <w:rFonts w:ascii="Calibri" w:eastAsia="Times New Roman" w:hAnsi="Calibri" w:cs="Calibri"/>
                <w:lang w:eastAsia="en-PH"/>
              </w:rPr>
              <w:t>Additional documentation required for assessment: Friday 10 June 2022</w:t>
            </w:r>
          </w:p>
          <w:p w14:paraId="33144AA4" w14:textId="77777777" w:rsidR="00B648B3" w:rsidRPr="00B648B3" w:rsidRDefault="00B648B3" w:rsidP="00B648B3">
            <w:pPr>
              <w:pStyle w:val="ListParagraph"/>
              <w:numPr>
                <w:ilvl w:val="1"/>
                <w:numId w:val="23"/>
              </w:numPr>
              <w:spacing w:after="0" w:line="240" w:lineRule="auto"/>
              <w:textAlignment w:val="baseline"/>
              <w:rPr>
                <w:rFonts w:ascii="Calibri" w:eastAsia="Times New Roman" w:hAnsi="Calibri" w:cs="Calibri"/>
                <w:lang w:eastAsia="en-PH"/>
              </w:rPr>
            </w:pPr>
            <w:r w:rsidRPr="00B648B3">
              <w:rPr>
                <w:rFonts w:ascii="Calibri" w:eastAsia="Times New Roman" w:hAnsi="Calibri" w:cs="Calibri"/>
                <w:lang w:eastAsia="en-PH"/>
              </w:rPr>
              <w:t>Returning loan &amp; security documentation: Friday 17 June 2022</w:t>
            </w:r>
          </w:p>
          <w:p w14:paraId="200759AE" w14:textId="77777777" w:rsidR="00B648B3" w:rsidRDefault="00B648B3" w:rsidP="00333FB0">
            <w:pPr>
              <w:spacing w:after="0" w:line="240" w:lineRule="auto"/>
              <w:textAlignment w:val="baseline"/>
              <w:rPr>
                <w:rFonts w:ascii="Calibri" w:eastAsia="Times New Roman" w:hAnsi="Calibri" w:cs="Calibri"/>
                <w:b/>
                <w:bCs/>
                <w:lang w:eastAsia="en-PH"/>
              </w:rPr>
            </w:pPr>
          </w:p>
          <w:p w14:paraId="4F76780F" w14:textId="641E17D4" w:rsidR="00333FB0" w:rsidRPr="00333FB0" w:rsidRDefault="00333FB0" w:rsidP="00333FB0">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2" w:history="1">
              <w:r w:rsidRPr="00706715">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Suncorp updates</w:t>
            </w:r>
          </w:p>
        </w:tc>
      </w:tr>
      <w:tr w:rsidR="00EE3384" w:rsidRPr="007F63CF" w14:paraId="0F8C0C54" w14:textId="77777777" w:rsidTr="00ED519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1D98D63C" w:rsidR="00EE3384" w:rsidRDefault="00835EBE"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26 – May</w:t>
            </w: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EE3384"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D4DFB4F" w14:textId="77777777" w:rsidR="00835EBE" w:rsidRDefault="00835EBE" w:rsidP="00835EBE">
            <w:pPr>
              <w:pStyle w:val="ListParagraph"/>
              <w:numPr>
                <w:ilvl w:val="0"/>
                <w:numId w:val="25"/>
              </w:numPr>
              <w:spacing w:after="0" w:line="240" w:lineRule="auto"/>
              <w:textAlignment w:val="baseline"/>
              <w:rPr>
                <w:rFonts w:ascii="Calibri" w:eastAsia="Times New Roman" w:hAnsi="Calibri" w:cs="Calibri"/>
                <w:b/>
                <w:bCs/>
                <w:lang w:eastAsia="en-PH"/>
              </w:rPr>
            </w:pPr>
            <w:r w:rsidRPr="00835EBE">
              <w:rPr>
                <w:rFonts w:ascii="Calibri" w:eastAsia="Times New Roman" w:hAnsi="Calibri" w:cs="Calibri"/>
                <w:b/>
                <w:bCs/>
                <w:lang w:eastAsia="en-PH"/>
              </w:rPr>
              <w:t>Fixed rates are increasing</w:t>
            </w:r>
            <w:r>
              <w:rPr>
                <w:rFonts w:ascii="Calibri" w:eastAsia="Times New Roman" w:hAnsi="Calibri" w:cs="Calibri"/>
                <w:b/>
                <w:bCs/>
                <w:lang w:eastAsia="en-PH"/>
              </w:rPr>
              <w:t xml:space="preserve"> for:</w:t>
            </w:r>
          </w:p>
          <w:p w14:paraId="33AF00BC" w14:textId="77777777" w:rsidR="00835EBE" w:rsidRDefault="00835EBE" w:rsidP="00835EBE">
            <w:pPr>
              <w:pStyle w:val="ListParagraph"/>
              <w:numPr>
                <w:ilvl w:val="1"/>
                <w:numId w:val="25"/>
              </w:numPr>
              <w:spacing w:after="0" w:line="240" w:lineRule="auto"/>
              <w:textAlignment w:val="baseline"/>
              <w:rPr>
                <w:rFonts w:ascii="Calibri" w:eastAsia="Times New Roman" w:hAnsi="Calibri" w:cs="Calibri"/>
                <w:lang w:eastAsia="en-PH"/>
              </w:rPr>
            </w:pPr>
            <w:r w:rsidRPr="00835EBE">
              <w:rPr>
                <w:rFonts w:ascii="Calibri" w:eastAsia="Times New Roman" w:hAnsi="Calibri" w:cs="Calibri"/>
                <w:lang w:eastAsia="en-PH"/>
              </w:rPr>
              <w:t>Owner Occupier Standard Fixed Rate (Principal &amp; Interest)</w:t>
            </w:r>
          </w:p>
          <w:p w14:paraId="5BBBE9A9" w14:textId="77777777" w:rsidR="00835EBE" w:rsidRDefault="00835EBE" w:rsidP="00835EBE">
            <w:pPr>
              <w:pStyle w:val="ListParagraph"/>
              <w:numPr>
                <w:ilvl w:val="1"/>
                <w:numId w:val="25"/>
              </w:numPr>
              <w:spacing w:after="0" w:line="240" w:lineRule="auto"/>
              <w:textAlignment w:val="baseline"/>
              <w:rPr>
                <w:rFonts w:ascii="Calibri" w:eastAsia="Times New Roman" w:hAnsi="Calibri" w:cs="Calibri"/>
                <w:lang w:eastAsia="en-PH"/>
              </w:rPr>
            </w:pPr>
            <w:r w:rsidRPr="00835EBE">
              <w:rPr>
                <w:rFonts w:ascii="Calibri" w:eastAsia="Times New Roman" w:hAnsi="Calibri" w:cs="Calibri"/>
                <w:lang w:eastAsia="en-PH"/>
              </w:rPr>
              <w:t>Owner Occupier Standard Fixed Rate (Interest Only)</w:t>
            </w:r>
          </w:p>
          <w:p w14:paraId="52FFEF88" w14:textId="77777777" w:rsidR="00835EBE" w:rsidRDefault="00835EBE" w:rsidP="00835EBE">
            <w:pPr>
              <w:pStyle w:val="ListParagraph"/>
              <w:numPr>
                <w:ilvl w:val="1"/>
                <w:numId w:val="25"/>
              </w:numPr>
              <w:spacing w:after="0" w:line="240" w:lineRule="auto"/>
              <w:textAlignment w:val="baseline"/>
              <w:rPr>
                <w:rFonts w:ascii="Calibri" w:eastAsia="Times New Roman" w:hAnsi="Calibri" w:cs="Calibri"/>
                <w:lang w:eastAsia="en-PH"/>
              </w:rPr>
            </w:pPr>
            <w:r w:rsidRPr="00835EBE">
              <w:rPr>
                <w:rFonts w:ascii="Calibri" w:eastAsia="Times New Roman" w:hAnsi="Calibri" w:cs="Calibri"/>
                <w:lang w:eastAsia="en-PH"/>
              </w:rPr>
              <w:t>Residential Investment Loan Fixed Rate (Principal &amp; Interest)</w:t>
            </w:r>
          </w:p>
          <w:p w14:paraId="3F9506E7" w14:textId="77777777" w:rsidR="00835EBE" w:rsidRDefault="00835EBE" w:rsidP="00835EBE">
            <w:pPr>
              <w:pStyle w:val="ListParagraph"/>
              <w:numPr>
                <w:ilvl w:val="1"/>
                <w:numId w:val="25"/>
              </w:numPr>
              <w:spacing w:after="0" w:line="240" w:lineRule="auto"/>
              <w:textAlignment w:val="baseline"/>
              <w:rPr>
                <w:rFonts w:ascii="Calibri" w:eastAsia="Times New Roman" w:hAnsi="Calibri" w:cs="Calibri"/>
                <w:lang w:eastAsia="en-PH"/>
              </w:rPr>
            </w:pPr>
            <w:r w:rsidRPr="00835EBE">
              <w:rPr>
                <w:rFonts w:ascii="Calibri" w:eastAsia="Times New Roman" w:hAnsi="Calibri" w:cs="Calibri"/>
                <w:lang w:eastAsia="en-PH"/>
              </w:rPr>
              <w:t>Residential Investment Loan Fixed Rate (Interest Only)</w:t>
            </w:r>
          </w:p>
          <w:p w14:paraId="3A815AFA" w14:textId="21E0F857" w:rsidR="00EE3384" w:rsidRPr="00835EBE" w:rsidRDefault="00835EBE" w:rsidP="005675DA">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3" w:history="1">
              <w:r w:rsidRPr="00835EBE">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Westpac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B3CE9"/>
    <w:multiLevelType w:val="hybridMultilevel"/>
    <w:tmpl w:val="EF1A7AF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DAB5092"/>
    <w:multiLevelType w:val="hybridMultilevel"/>
    <w:tmpl w:val="23D27E5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2990B29"/>
    <w:multiLevelType w:val="hybridMultilevel"/>
    <w:tmpl w:val="E51ADB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7E7564"/>
    <w:multiLevelType w:val="hybridMultilevel"/>
    <w:tmpl w:val="FB3009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286116">
    <w:abstractNumId w:val="8"/>
  </w:num>
  <w:num w:numId="2" w16cid:durableId="1688436672">
    <w:abstractNumId w:val="15"/>
  </w:num>
  <w:num w:numId="3" w16cid:durableId="33121055">
    <w:abstractNumId w:val="18"/>
  </w:num>
  <w:num w:numId="4" w16cid:durableId="1743023302">
    <w:abstractNumId w:val="4"/>
  </w:num>
  <w:num w:numId="5" w16cid:durableId="1950627830">
    <w:abstractNumId w:val="14"/>
  </w:num>
  <w:num w:numId="6" w16cid:durableId="961419697">
    <w:abstractNumId w:val="19"/>
  </w:num>
  <w:num w:numId="7" w16cid:durableId="636035569">
    <w:abstractNumId w:val="11"/>
  </w:num>
  <w:num w:numId="8" w16cid:durableId="1799374376">
    <w:abstractNumId w:val="20"/>
  </w:num>
  <w:num w:numId="9" w16cid:durableId="2050259750">
    <w:abstractNumId w:val="1"/>
  </w:num>
  <w:num w:numId="10" w16cid:durableId="1184050690">
    <w:abstractNumId w:val="16"/>
  </w:num>
  <w:num w:numId="11" w16cid:durableId="1128470998">
    <w:abstractNumId w:val="25"/>
  </w:num>
  <w:num w:numId="12" w16cid:durableId="1453092087">
    <w:abstractNumId w:val="17"/>
  </w:num>
  <w:num w:numId="13" w16cid:durableId="511644353">
    <w:abstractNumId w:val="24"/>
  </w:num>
  <w:num w:numId="14" w16cid:durableId="64494988">
    <w:abstractNumId w:val="21"/>
  </w:num>
  <w:num w:numId="15" w16cid:durableId="1477336699">
    <w:abstractNumId w:val="2"/>
  </w:num>
  <w:num w:numId="16" w16cid:durableId="952203453">
    <w:abstractNumId w:val="22"/>
  </w:num>
  <w:num w:numId="17" w16cid:durableId="161047772">
    <w:abstractNumId w:val="0"/>
  </w:num>
  <w:num w:numId="18" w16cid:durableId="1832869642">
    <w:abstractNumId w:val="3"/>
  </w:num>
  <w:num w:numId="19" w16cid:durableId="1076630830">
    <w:abstractNumId w:val="13"/>
  </w:num>
  <w:num w:numId="20" w16cid:durableId="28918561">
    <w:abstractNumId w:val="9"/>
  </w:num>
  <w:num w:numId="21" w16cid:durableId="1691298009">
    <w:abstractNumId w:val="23"/>
  </w:num>
  <w:num w:numId="22" w16cid:durableId="325135429">
    <w:abstractNumId w:val="5"/>
  </w:num>
  <w:num w:numId="23" w16cid:durableId="342435890">
    <w:abstractNumId w:val="12"/>
  </w:num>
  <w:num w:numId="24" w16cid:durableId="654800183">
    <w:abstractNumId w:val="7"/>
  </w:num>
  <w:num w:numId="25" w16cid:durableId="527107022">
    <w:abstractNumId w:val="10"/>
  </w:num>
  <w:num w:numId="26" w16cid:durableId="9589964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16087"/>
    <w:rsid w:val="00027D06"/>
    <w:rsid w:val="000503FD"/>
    <w:rsid w:val="00060C8B"/>
    <w:rsid w:val="00075B6C"/>
    <w:rsid w:val="0009780D"/>
    <w:rsid w:val="000A12F1"/>
    <w:rsid w:val="000A43C1"/>
    <w:rsid w:val="000A48FB"/>
    <w:rsid w:val="000A6098"/>
    <w:rsid w:val="000B274B"/>
    <w:rsid w:val="000D5195"/>
    <w:rsid w:val="000F41E5"/>
    <w:rsid w:val="000F6BDD"/>
    <w:rsid w:val="00105C7D"/>
    <w:rsid w:val="00122381"/>
    <w:rsid w:val="00127CA4"/>
    <w:rsid w:val="001417FD"/>
    <w:rsid w:val="001539BA"/>
    <w:rsid w:val="001561C6"/>
    <w:rsid w:val="00162ABA"/>
    <w:rsid w:val="00176EE3"/>
    <w:rsid w:val="001923A5"/>
    <w:rsid w:val="001C0F64"/>
    <w:rsid w:val="001C30D8"/>
    <w:rsid w:val="001C56EB"/>
    <w:rsid w:val="001D4DDA"/>
    <w:rsid w:val="001D5747"/>
    <w:rsid w:val="001F5458"/>
    <w:rsid w:val="0021230A"/>
    <w:rsid w:val="002306D6"/>
    <w:rsid w:val="002336EE"/>
    <w:rsid w:val="00243821"/>
    <w:rsid w:val="00293815"/>
    <w:rsid w:val="002B30B8"/>
    <w:rsid w:val="002E398B"/>
    <w:rsid w:val="002E3F01"/>
    <w:rsid w:val="002E41DD"/>
    <w:rsid w:val="002E7C55"/>
    <w:rsid w:val="002F7945"/>
    <w:rsid w:val="003105E2"/>
    <w:rsid w:val="003263FD"/>
    <w:rsid w:val="00333FB0"/>
    <w:rsid w:val="003359B7"/>
    <w:rsid w:val="00351E4D"/>
    <w:rsid w:val="00352271"/>
    <w:rsid w:val="003727F9"/>
    <w:rsid w:val="00385999"/>
    <w:rsid w:val="003A2BC6"/>
    <w:rsid w:val="003A4290"/>
    <w:rsid w:val="003A4B56"/>
    <w:rsid w:val="003B6BF7"/>
    <w:rsid w:val="003E2248"/>
    <w:rsid w:val="003E2F2D"/>
    <w:rsid w:val="003E3564"/>
    <w:rsid w:val="003E6CDE"/>
    <w:rsid w:val="00452B99"/>
    <w:rsid w:val="00456F2A"/>
    <w:rsid w:val="004659E3"/>
    <w:rsid w:val="00473A5A"/>
    <w:rsid w:val="004871FB"/>
    <w:rsid w:val="00494444"/>
    <w:rsid w:val="004947AE"/>
    <w:rsid w:val="004966E7"/>
    <w:rsid w:val="004A2BDA"/>
    <w:rsid w:val="004A5F16"/>
    <w:rsid w:val="004A61E5"/>
    <w:rsid w:val="004B1551"/>
    <w:rsid w:val="004B3B0E"/>
    <w:rsid w:val="004D48DD"/>
    <w:rsid w:val="004E779C"/>
    <w:rsid w:val="004F78BD"/>
    <w:rsid w:val="00505AF2"/>
    <w:rsid w:val="00510B98"/>
    <w:rsid w:val="00516585"/>
    <w:rsid w:val="005371DC"/>
    <w:rsid w:val="005675DA"/>
    <w:rsid w:val="0058615E"/>
    <w:rsid w:val="00594E4A"/>
    <w:rsid w:val="005A1859"/>
    <w:rsid w:val="005A5582"/>
    <w:rsid w:val="005B28C5"/>
    <w:rsid w:val="005B6C27"/>
    <w:rsid w:val="005E159E"/>
    <w:rsid w:val="005F7067"/>
    <w:rsid w:val="00611545"/>
    <w:rsid w:val="00615D98"/>
    <w:rsid w:val="00634830"/>
    <w:rsid w:val="0066495C"/>
    <w:rsid w:val="00670708"/>
    <w:rsid w:val="006840E0"/>
    <w:rsid w:val="00695DAA"/>
    <w:rsid w:val="0069760A"/>
    <w:rsid w:val="006B7F01"/>
    <w:rsid w:val="006C2D30"/>
    <w:rsid w:val="006F703A"/>
    <w:rsid w:val="00705720"/>
    <w:rsid w:val="00706715"/>
    <w:rsid w:val="00710027"/>
    <w:rsid w:val="00716EE5"/>
    <w:rsid w:val="00725056"/>
    <w:rsid w:val="00727F59"/>
    <w:rsid w:val="0073156F"/>
    <w:rsid w:val="007366A0"/>
    <w:rsid w:val="007373AD"/>
    <w:rsid w:val="00737F74"/>
    <w:rsid w:val="00743E79"/>
    <w:rsid w:val="00765030"/>
    <w:rsid w:val="00771E27"/>
    <w:rsid w:val="00785589"/>
    <w:rsid w:val="007D5339"/>
    <w:rsid w:val="007E0ACA"/>
    <w:rsid w:val="007E7B49"/>
    <w:rsid w:val="007F63CF"/>
    <w:rsid w:val="008030F7"/>
    <w:rsid w:val="00804424"/>
    <w:rsid w:val="00827694"/>
    <w:rsid w:val="00835EBE"/>
    <w:rsid w:val="00857C7F"/>
    <w:rsid w:val="00883584"/>
    <w:rsid w:val="00885A05"/>
    <w:rsid w:val="00894EA1"/>
    <w:rsid w:val="008A002A"/>
    <w:rsid w:val="008A0863"/>
    <w:rsid w:val="008A222A"/>
    <w:rsid w:val="008D515C"/>
    <w:rsid w:val="008D77CD"/>
    <w:rsid w:val="008E1CDE"/>
    <w:rsid w:val="008F3C01"/>
    <w:rsid w:val="0090337D"/>
    <w:rsid w:val="00903B68"/>
    <w:rsid w:val="0095201A"/>
    <w:rsid w:val="009527E6"/>
    <w:rsid w:val="0097005D"/>
    <w:rsid w:val="009801F0"/>
    <w:rsid w:val="00984D9F"/>
    <w:rsid w:val="00986875"/>
    <w:rsid w:val="00987120"/>
    <w:rsid w:val="009A13A4"/>
    <w:rsid w:val="009A5EE7"/>
    <w:rsid w:val="009B61A7"/>
    <w:rsid w:val="009C02AB"/>
    <w:rsid w:val="009D4812"/>
    <w:rsid w:val="009D7A7C"/>
    <w:rsid w:val="009E2E0A"/>
    <w:rsid w:val="009E5BD4"/>
    <w:rsid w:val="00A21306"/>
    <w:rsid w:val="00A233C4"/>
    <w:rsid w:val="00A454E1"/>
    <w:rsid w:val="00A727D6"/>
    <w:rsid w:val="00A960DC"/>
    <w:rsid w:val="00AA7497"/>
    <w:rsid w:val="00AB7D42"/>
    <w:rsid w:val="00AC3F0E"/>
    <w:rsid w:val="00AF0499"/>
    <w:rsid w:val="00AF1346"/>
    <w:rsid w:val="00B019BA"/>
    <w:rsid w:val="00B0401A"/>
    <w:rsid w:val="00B20DB8"/>
    <w:rsid w:val="00B24C00"/>
    <w:rsid w:val="00B308B7"/>
    <w:rsid w:val="00B37052"/>
    <w:rsid w:val="00B62232"/>
    <w:rsid w:val="00B648B3"/>
    <w:rsid w:val="00B64B9B"/>
    <w:rsid w:val="00B712CE"/>
    <w:rsid w:val="00B72AD0"/>
    <w:rsid w:val="00B77E00"/>
    <w:rsid w:val="00B8573F"/>
    <w:rsid w:val="00B963F5"/>
    <w:rsid w:val="00BA19A0"/>
    <w:rsid w:val="00BB40D7"/>
    <w:rsid w:val="00BB7995"/>
    <w:rsid w:val="00BD1334"/>
    <w:rsid w:val="00BD331C"/>
    <w:rsid w:val="00BD45BA"/>
    <w:rsid w:val="00BD53CC"/>
    <w:rsid w:val="00BF05F7"/>
    <w:rsid w:val="00BF4A92"/>
    <w:rsid w:val="00BF7AD4"/>
    <w:rsid w:val="00C061A3"/>
    <w:rsid w:val="00C11017"/>
    <w:rsid w:val="00C23983"/>
    <w:rsid w:val="00C35B4A"/>
    <w:rsid w:val="00C429D3"/>
    <w:rsid w:val="00C92514"/>
    <w:rsid w:val="00CD49CD"/>
    <w:rsid w:val="00CD5AF6"/>
    <w:rsid w:val="00CE1675"/>
    <w:rsid w:val="00CF0192"/>
    <w:rsid w:val="00D05C81"/>
    <w:rsid w:val="00D1441E"/>
    <w:rsid w:val="00D14CA5"/>
    <w:rsid w:val="00D27018"/>
    <w:rsid w:val="00D3715D"/>
    <w:rsid w:val="00D537F6"/>
    <w:rsid w:val="00D83974"/>
    <w:rsid w:val="00D93D0D"/>
    <w:rsid w:val="00D95506"/>
    <w:rsid w:val="00DB0767"/>
    <w:rsid w:val="00DB370B"/>
    <w:rsid w:val="00DB3E63"/>
    <w:rsid w:val="00DC0B08"/>
    <w:rsid w:val="00E016CD"/>
    <w:rsid w:val="00E11BA9"/>
    <w:rsid w:val="00E2528C"/>
    <w:rsid w:val="00E406D0"/>
    <w:rsid w:val="00E424D0"/>
    <w:rsid w:val="00E60058"/>
    <w:rsid w:val="00E65524"/>
    <w:rsid w:val="00E85C48"/>
    <w:rsid w:val="00E8620C"/>
    <w:rsid w:val="00E9378B"/>
    <w:rsid w:val="00EA27F5"/>
    <w:rsid w:val="00EA2C4C"/>
    <w:rsid w:val="00ED079A"/>
    <w:rsid w:val="00ED0D4A"/>
    <w:rsid w:val="00ED519C"/>
    <w:rsid w:val="00EE3384"/>
    <w:rsid w:val="00EE4411"/>
    <w:rsid w:val="00EE78E2"/>
    <w:rsid w:val="00F0059C"/>
    <w:rsid w:val="00F0262D"/>
    <w:rsid w:val="00F049F2"/>
    <w:rsid w:val="00F04E0C"/>
    <w:rsid w:val="00F064CF"/>
    <w:rsid w:val="00F123D9"/>
    <w:rsid w:val="00F141A9"/>
    <w:rsid w:val="00F35B00"/>
    <w:rsid w:val="00F36273"/>
    <w:rsid w:val="00F45953"/>
    <w:rsid w:val="00F6250C"/>
    <w:rsid w:val="00F71D96"/>
    <w:rsid w:val="00F90B08"/>
    <w:rsid w:val="00F937FC"/>
    <w:rsid w:val="00FA5151"/>
    <w:rsid w:val="00FA6547"/>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4077">
      <w:bodyDiv w:val="1"/>
      <w:marLeft w:val="0"/>
      <w:marRight w:val="0"/>
      <w:marTop w:val="0"/>
      <w:marBottom w:val="0"/>
      <w:divBdr>
        <w:top w:val="none" w:sz="0" w:space="0" w:color="auto"/>
        <w:left w:val="none" w:sz="0" w:space="0" w:color="auto"/>
        <w:bottom w:val="none" w:sz="0" w:space="0" w:color="auto"/>
        <w:right w:val="none" w:sz="0" w:space="0" w:color="auto"/>
      </w:divBdr>
    </w:div>
    <w:div w:id="26680322">
      <w:bodyDiv w:val="1"/>
      <w:marLeft w:val="0"/>
      <w:marRight w:val="0"/>
      <w:marTop w:val="0"/>
      <w:marBottom w:val="0"/>
      <w:divBdr>
        <w:top w:val="none" w:sz="0" w:space="0" w:color="auto"/>
        <w:left w:val="none" w:sz="0" w:space="0" w:color="auto"/>
        <w:bottom w:val="none" w:sz="0" w:space="0" w:color="auto"/>
        <w:right w:val="none" w:sz="0" w:space="0" w:color="auto"/>
      </w:divBdr>
    </w:div>
    <w:div w:id="63728387">
      <w:bodyDiv w:val="1"/>
      <w:marLeft w:val="0"/>
      <w:marRight w:val="0"/>
      <w:marTop w:val="0"/>
      <w:marBottom w:val="0"/>
      <w:divBdr>
        <w:top w:val="none" w:sz="0" w:space="0" w:color="auto"/>
        <w:left w:val="none" w:sz="0" w:space="0" w:color="auto"/>
        <w:bottom w:val="none" w:sz="0" w:space="0" w:color="auto"/>
        <w:right w:val="none" w:sz="0" w:space="0" w:color="auto"/>
      </w:divBdr>
    </w:div>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80564635">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176777268">
      <w:bodyDiv w:val="1"/>
      <w:marLeft w:val="0"/>
      <w:marRight w:val="0"/>
      <w:marTop w:val="0"/>
      <w:marBottom w:val="0"/>
      <w:divBdr>
        <w:top w:val="none" w:sz="0" w:space="0" w:color="auto"/>
        <w:left w:val="none" w:sz="0" w:space="0" w:color="auto"/>
        <w:bottom w:val="none" w:sz="0" w:space="0" w:color="auto"/>
        <w:right w:val="none" w:sz="0" w:space="0" w:color="auto"/>
      </w:divBdr>
    </w:div>
    <w:div w:id="177164672">
      <w:bodyDiv w:val="1"/>
      <w:marLeft w:val="0"/>
      <w:marRight w:val="0"/>
      <w:marTop w:val="0"/>
      <w:marBottom w:val="0"/>
      <w:divBdr>
        <w:top w:val="none" w:sz="0" w:space="0" w:color="auto"/>
        <w:left w:val="none" w:sz="0" w:space="0" w:color="auto"/>
        <w:bottom w:val="none" w:sz="0" w:space="0" w:color="auto"/>
        <w:right w:val="none" w:sz="0" w:space="0" w:color="auto"/>
      </w:divBdr>
    </w:div>
    <w:div w:id="310254833">
      <w:bodyDiv w:val="1"/>
      <w:marLeft w:val="0"/>
      <w:marRight w:val="0"/>
      <w:marTop w:val="0"/>
      <w:marBottom w:val="0"/>
      <w:divBdr>
        <w:top w:val="none" w:sz="0" w:space="0" w:color="auto"/>
        <w:left w:val="none" w:sz="0" w:space="0" w:color="auto"/>
        <w:bottom w:val="none" w:sz="0" w:space="0" w:color="auto"/>
        <w:right w:val="none" w:sz="0" w:space="0" w:color="auto"/>
      </w:divBdr>
    </w:div>
    <w:div w:id="473641280">
      <w:bodyDiv w:val="1"/>
      <w:marLeft w:val="0"/>
      <w:marRight w:val="0"/>
      <w:marTop w:val="0"/>
      <w:marBottom w:val="0"/>
      <w:divBdr>
        <w:top w:val="none" w:sz="0" w:space="0" w:color="auto"/>
        <w:left w:val="none" w:sz="0" w:space="0" w:color="auto"/>
        <w:bottom w:val="none" w:sz="0" w:space="0" w:color="auto"/>
        <w:right w:val="none" w:sz="0" w:space="0" w:color="auto"/>
      </w:divBdr>
    </w:div>
    <w:div w:id="542330664">
      <w:bodyDiv w:val="1"/>
      <w:marLeft w:val="0"/>
      <w:marRight w:val="0"/>
      <w:marTop w:val="0"/>
      <w:marBottom w:val="0"/>
      <w:divBdr>
        <w:top w:val="none" w:sz="0" w:space="0" w:color="auto"/>
        <w:left w:val="none" w:sz="0" w:space="0" w:color="auto"/>
        <w:bottom w:val="none" w:sz="0" w:space="0" w:color="auto"/>
        <w:right w:val="none" w:sz="0" w:space="0" w:color="auto"/>
      </w:divBdr>
    </w:div>
    <w:div w:id="661078546">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8910">
      <w:bodyDiv w:val="1"/>
      <w:marLeft w:val="0"/>
      <w:marRight w:val="0"/>
      <w:marTop w:val="0"/>
      <w:marBottom w:val="0"/>
      <w:divBdr>
        <w:top w:val="none" w:sz="0" w:space="0" w:color="auto"/>
        <w:left w:val="none" w:sz="0" w:space="0" w:color="auto"/>
        <w:bottom w:val="none" w:sz="0" w:space="0" w:color="auto"/>
        <w:right w:val="none" w:sz="0" w:space="0" w:color="auto"/>
      </w:divBdr>
    </w:div>
    <w:div w:id="995232667">
      <w:bodyDiv w:val="1"/>
      <w:marLeft w:val="0"/>
      <w:marRight w:val="0"/>
      <w:marTop w:val="0"/>
      <w:marBottom w:val="0"/>
      <w:divBdr>
        <w:top w:val="none" w:sz="0" w:space="0" w:color="auto"/>
        <w:left w:val="none" w:sz="0" w:space="0" w:color="auto"/>
        <w:bottom w:val="none" w:sz="0" w:space="0" w:color="auto"/>
        <w:right w:val="none" w:sz="0" w:space="0" w:color="auto"/>
      </w:divBdr>
    </w:div>
    <w:div w:id="1204564138">
      <w:bodyDiv w:val="1"/>
      <w:marLeft w:val="0"/>
      <w:marRight w:val="0"/>
      <w:marTop w:val="0"/>
      <w:marBottom w:val="0"/>
      <w:divBdr>
        <w:top w:val="none" w:sz="0" w:space="0" w:color="auto"/>
        <w:left w:val="none" w:sz="0" w:space="0" w:color="auto"/>
        <w:bottom w:val="none" w:sz="0" w:space="0" w:color="auto"/>
        <w:right w:val="none" w:sz="0" w:space="0" w:color="auto"/>
      </w:divBdr>
    </w:div>
    <w:div w:id="1216158861">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318654024">
      <w:bodyDiv w:val="1"/>
      <w:marLeft w:val="0"/>
      <w:marRight w:val="0"/>
      <w:marTop w:val="0"/>
      <w:marBottom w:val="0"/>
      <w:divBdr>
        <w:top w:val="none" w:sz="0" w:space="0" w:color="auto"/>
        <w:left w:val="none" w:sz="0" w:space="0" w:color="auto"/>
        <w:bottom w:val="none" w:sz="0" w:space="0" w:color="auto"/>
        <w:right w:val="none" w:sz="0" w:space="0" w:color="auto"/>
      </w:divBdr>
    </w:div>
    <w:div w:id="1320697778">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8310">
      <w:bodyDiv w:val="1"/>
      <w:marLeft w:val="0"/>
      <w:marRight w:val="0"/>
      <w:marTop w:val="0"/>
      <w:marBottom w:val="0"/>
      <w:divBdr>
        <w:top w:val="none" w:sz="0" w:space="0" w:color="auto"/>
        <w:left w:val="none" w:sz="0" w:space="0" w:color="auto"/>
        <w:bottom w:val="none" w:sz="0" w:space="0" w:color="auto"/>
        <w:right w:val="none" w:sz="0" w:space="0" w:color="auto"/>
      </w:divBdr>
    </w:div>
    <w:div w:id="1748646029">
      <w:bodyDiv w:val="1"/>
      <w:marLeft w:val="0"/>
      <w:marRight w:val="0"/>
      <w:marTop w:val="0"/>
      <w:marBottom w:val="0"/>
      <w:divBdr>
        <w:top w:val="none" w:sz="0" w:space="0" w:color="auto"/>
        <w:left w:val="none" w:sz="0" w:space="0" w:color="auto"/>
        <w:bottom w:val="none" w:sz="0" w:space="0" w:color="auto"/>
        <w:right w:val="none" w:sz="0" w:space="0" w:color="auto"/>
      </w:divBdr>
    </w:div>
    <w:div w:id="1799449269">
      <w:bodyDiv w:val="1"/>
      <w:marLeft w:val="0"/>
      <w:marRight w:val="0"/>
      <w:marTop w:val="0"/>
      <w:marBottom w:val="0"/>
      <w:divBdr>
        <w:top w:val="none" w:sz="0" w:space="0" w:color="auto"/>
        <w:left w:val="none" w:sz="0" w:space="0" w:color="auto"/>
        <w:bottom w:val="none" w:sz="0" w:space="0" w:color="auto"/>
        <w:right w:val="none" w:sz="0" w:space="0" w:color="auto"/>
      </w:divBdr>
    </w:div>
    <w:div w:id="1856067469">
      <w:bodyDiv w:val="1"/>
      <w:marLeft w:val="0"/>
      <w:marRight w:val="0"/>
      <w:marTop w:val="0"/>
      <w:marBottom w:val="0"/>
      <w:divBdr>
        <w:top w:val="none" w:sz="0" w:space="0" w:color="auto"/>
        <w:left w:val="none" w:sz="0" w:space="0" w:color="auto"/>
        <w:bottom w:val="none" w:sz="0" w:space="0" w:color="auto"/>
        <w:right w:val="none" w:sz="0" w:space="0" w:color="auto"/>
      </w:divBdr>
    </w:div>
    <w:div w:id="1957515581">
      <w:bodyDiv w:val="1"/>
      <w:marLeft w:val="0"/>
      <w:marRight w:val="0"/>
      <w:marTop w:val="0"/>
      <w:marBottom w:val="0"/>
      <w:divBdr>
        <w:top w:val="none" w:sz="0" w:space="0" w:color="auto"/>
        <w:left w:val="none" w:sz="0" w:space="0" w:color="auto"/>
        <w:bottom w:val="none" w:sz="0" w:space="0" w:color="auto"/>
        <w:right w:val="none" w:sz="0" w:space="0" w:color="auto"/>
      </w:divBdr>
    </w:div>
    <w:div w:id="1975602130">
      <w:bodyDiv w:val="1"/>
      <w:marLeft w:val="0"/>
      <w:marRight w:val="0"/>
      <w:marTop w:val="0"/>
      <w:marBottom w:val="0"/>
      <w:divBdr>
        <w:top w:val="none" w:sz="0" w:space="0" w:color="auto"/>
        <w:left w:val="none" w:sz="0" w:space="0" w:color="auto"/>
        <w:bottom w:val="none" w:sz="0" w:space="0" w:color="auto"/>
        <w:right w:val="none" w:sz="0" w:space="0" w:color="auto"/>
      </w:divBdr>
      <w:divsChild>
        <w:div w:id="779033099">
          <w:marLeft w:val="0"/>
          <w:marRight w:val="0"/>
          <w:marTop w:val="0"/>
          <w:marBottom w:val="0"/>
          <w:divBdr>
            <w:top w:val="none" w:sz="0" w:space="0" w:color="auto"/>
            <w:left w:val="none" w:sz="0" w:space="0" w:color="auto"/>
            <w:bottom w:val="none" w:sz="0" w:space="0" w:color="auto"/>
            <w:right w:val="none" w:sz="0" w:space="0" w:color="auto"/>
          </w:divBdr>
        </w:div>
        <w:div w:id="826559285">
          <w:marLeft w:val="0"/>
          <w:marRight w:val="0"/>
          <w:marTop w:val="0"/>
          <w:marBottom w:val="0"/>
          <w:divBdr>
            <w:top w:val="none" w:sz="0" w:space="0" w:color="auto"/>
            <w:left w:val="none" w:sz="0" w:space="0" w:color="auto"/>
            <w:bottom w:val="none" w:sz="0" w:space="0" w:color="auto"/>
            <w:right w:val="none" w:sz="0" w:space="0" w:color="auto"/>
          </w:divBdr>
        </w:div>
        <w:div w:id="1438255414">
          <w:marLeft w:val="0"/>
          <w:marRight w:val="0"/>
          <w:marTop w:val="0"/>
          <w:marBottom w:val="0"/>
          <w:divBdr>
            <w:top w:val="none" w:sz="0" w:space="0" w:color="auto"/>
            <w:left w:val="none" w:sz="0" w:space="0" w:color="auto"/>
            <w:bottom w:val="none" w:sz="0" w:space="0" w:color="auto"/>
            <w:right w:val="none" w:sz="0" w:space="0" w:color="auto"/>
          </w:divBdr>
        </w:div>
        <w:div w:id="1512917173">
          <w:marLeft w:val="0"/>
          <w:marRight w:val="0"/>
          <w:marTop w:val="0"/>
          <w:marBottom w:val="0"/>
          <w:divBdr>
            <w:top w:val="none" w:sz="0" w:space="0" w:color="auto"/>
            <w:left w:val="none" w:sz="0" w:space="0" w:color="auto"/>
            <w:bottom w:val="none" w:sz="0" w:space="0" w:color="auto"/>
            <w:right w:val="none" w:sz="0" w:space="0" w:color="auto"/>
          </w:divBdr>
        </w:div>
      </w:divsChild>
    </w:div>
    <w:div w:id="2072537150">
      <w:bodyDiv w:val="1"/>
      <w:marLeft w:val="0"/>
      <w:marRight w:val="0"/>
      <w:marTop w:val="0"/>
      <w:marBottom w:val="0"/>
      <w:divBdr>
        <w:top w:val="none" w:sz="0" w:space="0" w:color="auto"/>
        <w:left w:val="none" w:sz="0" w:space="0" w:color="auto"/>
        <w:bottom w:val="none" w:sz="0" w:space="0" w:color="auto"/>
        <w:right w:val="none" w:sz="0" w:space="0" w:color="auto"/>
      </w:divBdr>
    </w:div>
    <w:div w:id="2105108244">
      <w:bodyDiv w:val="1"/>
      <w:marLeft w:val="0"/>
      <w:marRight w:val="0"/>
      <w:marTop w:val="0"/>
      <w:marBottom w:val="0"/>
      <w:divBdr>
        <w:top w:val="none" w:sz="0" w:space="0" w:color="auto"/>
        <w:left w:val="none" w:sz="0" w:space="0" w:color="auto"/>
        <w:bottom w:val="none" w:sz="0" w:space="0" w:color="auto"/>
        <w:right w:val="none" w:sz="0" w:space="0" w:color="auto"/>
      </w:divBdr>
    </w:div>
    <w:div w:id="214573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e.nabbroker.com.au/?qs=084c2845396ae894c0a7c5f5f96e9fdb3dc03db6f774d49c524a27d8082ee2edf9473b0a364eeed2713ead261bbc7f75abe5c83dd1ea9bbe8ba9d0fd3b182c8f49f29636135de055b678ce81daf758814f249e9f0068a734" TargetMode="External"/><Relationship Id="rId13" Type="http://schemas.openxmlformats.org/officeDocument/2006/relationships/hyperlink" Target="https://view.mc.westpac.com.au/?qs=ca0945382b04b1110c13b68ebb8b8fafe7e2aab01ad5f544f0fd31181024fb98b0b102633fd9ce1f2dd84bab8a1b047f6e4fe774b8e8e068ffae544b1ac5e3237c429adb1f4184b9dbfb023caeae21ce" TargetMode="External"/><Relationship Id="rId3" Type="http://schemas.openxmlformats.org/officeDocument/2006/relationships/styles" Target="styles.xml"/><Relationship Id="rId7" Type="http://schemas.openxmlformats.org/officeDocument/2006/relationships/hyperlink" Target="http://links.ecomm.anz.com/servlet/MailView?ms=NDY4NzQ5MTUS1&amp;r=MTQxMDc5OTgxNDUyMQS2&amp;j=MjI0MjUwNTUyOQS2&amp;mt=1&amp;rt=0" TargetMode="External"/><Relationship Id="rId12" Type="http://schemas.openxmlformats.org/officeDocument/2006/relationships/hyperlink" Target="http://go.pardot.com/webmail/151401/456050923/2683b6c1b3fcb3d32c62e8e82c3e92be2419fa5b0b6171d66c48fa2b81618eb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ion6.ampbanking.com.au/v/7253/1779724266/email.html?k=niFss5K-18gmhDC9SCaKKT7_kFLB5qruCrmjoiLDOsk" TargetMode="External"/><Relationship Id="rId11" Type="http://schemas.openxmlformats.org/officeDocument/2006/relationships/hyperlink" Target="https://view.mc.banksa.com.au/?qs=daa9f06cd600a7d7961d2fd67b6928da0a9eb4b166b85e469fcfa8ca6dead720b3a4fb1fe6a2b2e11b4a3379e5000230556018299c1437fa7d582b04f7cf7d8926ef2d4d6bd4f664ae3acc0bdec9311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ew.mc.bankofmelbourne.com.au/?qs=daa9f06cd600a7d701fd53cf88955023d54e62e9accdb155a41b862122fa8abb88b2d1846ad54e4c0559216eea1ca6b8c6317923302743274a3f7260bbb897b90c7f19e7d6a30cc754d87fb03bb8d122" TargetMode="External"/><Relationship Id="rId4" Type="http://schemas.openxmlformats.org/officeDocument/2006/relationships/settings" Target="settings.xml"/><Relationship Id="rId9" Type="http://schemas.openxmlformats.org/officeDocument/2006/relationships/hyperlink" Target="https://view.mc.stgeorge.com.au/?qs=65165d589f316c826e7993e1f79c56a49d68273f58532fde39a773a4b88834c4caa9da73d4b868e033d1ae22e79dfadb1d6989a671b7117951648d90fd3a982cfda9c4f6427e9d0a89b7c6e4f27f54cd847a62f8e574b01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45</cp:revision>
  <dcterms:created xsi:type="dcterms:W3CDTF">2021-09-13T01:12:00Z</dcterms:created>
  <dcterms:modified xsi:type="dcterms:W3CDTF">2022-05-27T09:26:00Z</dcterms:modified>
</cp:coreProperties>
</file>