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1934"/>
        <w:gridCol w:w="5882"/>
      </w:tblGrid>
      <w:tr w:rsidR="007F63CF" w:rsidRPr="007F63CF" w14:paraId="3608DE5C" w14:textId="77777777" w:rsidTr="00456F2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A8DE64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Effective Date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6869A9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Lender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  <w:p w14:paraId="50AA4F3C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E9EA5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Summary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  <w:tr w:rsidR="00190636" w:rsidRPr="007F63CF" w14:paraId="4901C097" w14:textId="77777777" w:rsidTr="00D27712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C09F5F" w14:textId="19F968A0" w:rsidR="00190636" w:rsidRDefault="00190636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31 – Jan</w:t>
            </w:r>
          </w:p>
        </w:tc>
        <w:tc>
          <w:tcPr>
            <w:tcW w:w="19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EAEF093" w14:textId="5A50983F" w:rsidR="00190636" w:rsidRDefault="00190636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AMP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DCEB5A" w14:textId="77777777" w:rsidR="00190636" w:rsidRPr="00BA447E" w:rsidRDefault="00190636" w:rsidP="000B722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Updated Home Loan Application Forms</w:t>
            </w:r>
          </w:p>
          <w:p w14:paraId="29267318" w14:textId="77777777" w:rsidR="00190636" w:rsidRDefault="00190636" w:rsidP="000B722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BA447E">
              <w:rPr>
                <w:rFonts w:ascii="Calibri" w:eastAsia="Times New Roman" w:hAnsi="Calibri" w:cs="Calibri"/>
                <w:b/>
                <w:bCs/>
                <w:lang w:eastAsia="en-PH"/>
              </w:rPr>
              <w:t>eSign application functionality</w:t>
            </w:r>
          </w:p>
          <w:p w14:paraId="137396CC" w14:textId="3E42F3E2" w:rsidR="00190636" w:rsidRPr="00490479" w:rsidRDefault="00190636" w:rsidP="00490479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490479">
              <w:rPr>
                <w:rFonts w:ascii="Calibri" w:eastAsia="Times New Roman" w:hAnsi="Calibri" w:cs="Calibri"/>
                <w:b/>
                <w:bCs/>
                <w:lang w:eastAsia="en-PH"/>
              </w:rPr>
              <w:t>New eSign application form functionality will be available as of Monday, 31 January 2022 with several changes within ApplyOnline that includes:</w:t>
            </w:r>
          </w:p>
          <w:p w14:paraId="546CCE13" w14:textId="77777777" w:rsidR="00190636" w:rsidRPr="00490479" w:rsidRDefault="00190636" w:rsidP="00490479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90479">
              <w:rPr>
                <w:rFonts w:ascii="Calibri" w:eastAsia="Times New Roman" w:hAnsi="Calibri" w:cs="Calibri"/>
                <w:lang w:eastAsia="en-PH"/>
              </w:rPr>
              <w:t>New fields within the application form:</w:t>
            </w:r>
          </w:p>
          <w:p w14:paraId="6D2A910E" w14:textId="77777777" w:rsidR="00190636" w:rsidRPr="00490479" w:rsidRDefault="00190636" w:rsidP="00490479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90479">
              <w:rPr>
                <w:rFonts w:ascii="Calibri" w:eastAsia="Times New Roman" w:hAnsi="Calibri" w:cs="Calibri"/>
                <w:lang w:eastAsia="en-PH"/>
              </w:rPr>
              <w:t>Foreign Tax</w:t>
            </w:r>
          </w:p>
          <w:p w14:paraId="150BC458" w14:textId="77777777" w:rsidR="00190636" w:rsidRPr="00490479" w:rsidRDefault="00190636" w:rsidP="00490479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90479">
              <w:rPr>
                <w:rFonts w:ascii="Calibri" w:eastAsia="Times New Roman" w:hAnsi="Calibri" w:cs="Calibri"/>
                <w:lang w:eastAsia="en-PH"/>
              </w:rPr>
              <w:t>Referrer ID</w:t>
            </w:r>
          </w:p>
          <w:p w14:paraId="7F7819FD" w14:textId="77777777" w:rsidR="00190636" w:rsidRPr="00490479" w:rsidRDefault="00190636" w:rsidP="00490479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90479">
              <w:rPr>
                <w:rFonts w:ascii="Calibri" w:eastAsia="Times New Roman" w:hAnsi="Calibri" w:cs="Calibri"/>
                <w:lang w:eastAsia="en-PH"/>
              </w:rPr>
              <w:t>Originator Declarations (replaces the Originator 'Wet signature')</w:t>
            </w:r>
          </w:p>
          <w:p w14:paraId="3D89FDB0" w14:textId="77777777" w:rsidR="00190636" w:rsidRPr="00490479" w:rsidRDefault="00190636" w:rsidP="00490479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90479">
              <w:rPr>
                <w:rFonts w:ascii="Calibri" w:eastAsia="Times New Roman" w:hAnsi="Calibri" w:cs="Calibri"/>
                <w:lang w:eastAsia="en-PH"/>
              </w:rPr>
              <w:t>New esign application form functionality</w:t>
            </w:r>
          </w:p>
          <w:p w14:paraId="71D62FA9" w14:textId="77777777" w:rsidR="00190636" w:rsidRPr="00490479" w:rsidRDefault="00190636" w:rsidP="00490479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90479">
              <w:rPr>
                <w:rFonts w:ascii="Calibri" w:eastAsia="Times New Roman" w:hAnsi="Calibri" w:cs="Calibri"/>
                <w:lang w:eastAsia="en-PH"/>
              </w:rPr>
              <w:t>New eSign customer functionality</w:t>
            </w:r>
          </w:p>
          <w:p w14:paraId="48503B5A" w14:textId="325EED57" w:rsidR="00190636" w:rsidRPr="00F94E0C" w:rsidRDefault="00190636" w:rsidP="00490479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F94E0C">
              <w:rPr>
                <w:rFonts w:ascii="Calibri" w:eastAsia="Times New Roman" w:hAnsi="Calibri" w:cs="Calibri"/>
                <w:lang w:eastAsia="en-PH"/>
              </w:rPr>
              <w:t>The changes will be in Lodgement Centre / ApplyOnline by Monday, 31 January 2022</w:t>
            </w:r>
          </w:p>
        </w:tc>
      </w:tr>
      <w:tr w:rsidR="00190636" w:rsidRPr="007F63CF" w14:paraId="2753B464" w14:textId="77777777" w:rsidTr="00F103C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756FE9" w14:textId="687A639C" w:rsidR="00190636" w:rsidRDefault="00190636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 – Feb</w:t>
            </w:r>
          </w:p>
        </w:tc>
        <w:tc>
          <w:tcPr>
            <w:tcW w:w="193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E52F88A" w14:textId="793DFE45" w:rsidR="00190636" w:rsidRDefault="00190636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8943C1" w14:textId="77777777" w:rsidR="00190636" w:rsidRPr="00581BF3" w:rsidRDefault="00190636" w:rsidP="000B722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581BF3">
              <w:rPr>
                <w:rFonts w:ascii="Calibri" w:eastAsia="Times New Roman" w:hAnsi="Calibri" w:cs="Calibri"/>
                <w:b/>
                <w:bCs/>
                <w:lang w:eastAsia="en-PH"/>
              </w:rPr>
              <w:t>AMP Bank Home Loan Rates Update</w:t>
            </w:r>
          </w:p>
          <w:p w14:paraId="67F21416" w14:textId="164BE1ED" w:rsidR="00190636" w:rsidRPr="0038024D" w:rsidRDefault="00190636" w:rsidP="0038024D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38024D">
              <w:rPr>
                <w:rFonts w:ascii="Calibri" w:eastAsia="Times New Roman" w:hAnsi="Calibri" w:cs="Calibri"/>
                <w:b/>
                <w:bCs/>
                <w:lang w:eastAsia="en-PH"/>
              </w:rPr>
              <w:t>Owner Occupied Variable Rate Loans</w:t>
            </w:r>
          </w:p>
          <w:p w14:paraId="4CF983C2" w14:textId="77777777" w:rsidR="00190636" w:rsidRPr="00A353A5" w:rsidRDefault="00190636" w:rsidP="00581BF3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A353A5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Professional Package </w:t>
            </w:r>
          </w:p>
          <w:p w14:paraId="1B40754E" w14:textId="77777777" w:rsidR="00190636" w:rsidRPr="00DF58CA" w:rsidRDefault="00190636" w:rsidP="00581BF3">
            <w:pPr>
              <w:pStyle w:val="ListParagraph"/>
              <w:numPr>
                <w:ilvl w:val="3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DF58CA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Principal &amp; Interest; $100k+ </w:t>
            </w:r>
          </w:p>
          <w:p w14:paraId="12E10449" w14:textId="62FF9C3E" w:rsidR="00190636" w:rsidRPr="0038024D" w:rsidRDefault="00190636" w:rsidP="00581BF3">
            <w:pPr>
              <w:pStyle w:val="ListParagraph"/>
              <w:numPr>
                <w:ilvl w:val="4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38024D">
              <w:rPr>
                <w:rFonts w:ascii="Calibri" w:eastAsia="Times New Roman" w:hAnsi="Calibri" w:cs="Calibri"/>
                <w:lang w:eastAsia="en-PH"/>
              </w:rPr>
              <w:t xml:space="preserve">LVR 80 - 90% + LMI: reducing from 2.54% pa to 2.44% pa </w:t>
            </w:r>
          </w:p>
          <w:p w14:paraId="5D6E1AEA" w14:textId="7826F219" w:rsidR="00190636" w:rsidRPr="00B12968" w:rsidRDefault="00190636" w:rsidP="0038024D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B12968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Investment Variable Rate Loans </w:t>
            </w:r>
          </w:p>
          <w:p w14:paraId="640B7E43" w14:textId="77777777" w:rsidR="00190636" w:rsidRPr="00863908" w:rsidRDefault="00190636" w:rsidP="0038024D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863908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Professional Package </w:t>
            </w:r>
          </w:p>
          <w:p w14:paraId="27F7C8D4" w14:textId="77777777" w:rsidR="00190636" w:rsidRPr="009A353A" w:rsidRDefault="00190636" w:rsidP="0038024D">
            <w:pPr>
              <w:pStyle w:val="ListParagraph"/>
              <w:numPr>
                <w:ilvl w:val="3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9A353A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Principal &amp; Interest; $100k+ </w:t>
            </w:r>
          </w:p>
          <w:p w14:paraId="5882BB75" w14:textId="77777777" w:rsidR="00190636" w:rsidRDefault="00190636" w:rsidP="00863908">
            <w:pPr>
              <w:pStyle w:val="ListParagraph"/>
              <w:numPr>
                <w:ilvl w:val="4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38024D">
              <w:rPr>
                <w:rFonts w:ascii="Calibri" w:eastAsia="Times New Roman" w:hAnsi="Calibri" w:cs="Calibri"/>
                <w:lang w:eastAsia="en-PH"/>
              </w:rPr>
              <w:t xml:space="preserve">LVR 80 - 90%: reducing from 2.89% pa to 2.67% pa </w:t>
            </w:r>
          </w:p>
          <w:p w14:paraId="10159722" w14:textId="1379B4F1" w:rsidR="00190636" w:rsidRPr="001377A9" w:rsidRDefault="00190636" w:rsidP="001377A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Updated Calculator</w:t>
            </w:r>
          </w:p>
        </w:tc>
      </w:tr>
      <w:tr w:rsidR="00190636" w:rsidRPr="007F63CF" w14:paraId="4BFE53AA" w14:textId="77777777" w:rsidTr="00D27712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7073AB" w14:textId="45260927" w:rsidR="00190636" w:rsidRDefault="00190636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4 – Feb</w:t>
            </w:r>
          </w:p>
        </w:tc>
        <w:tc>
          <w:tcPr>
            <w:tcW w:w="193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122888" w14:textId="77777777" w:rsidR="00190636" w:rsidRDefault="00190636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9BEE48" w14:textId="77777777" w:rsidR="00190636" w:rsidRDefault="005505D2" w:rsidP="000B722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5505D2">
              <w:rPr>
                <w:rFonts w:ascii="Calibri" w:eastAsia="Times New Roman" w:hAnsi="Calibri" w:cs="Calibri"/>
                <w:b/>
                <w:bCs/>
                <w:lang w:eastAsia="en-PH"/>
              </w:rPr>
              <w:t>Reminder of our recent reduction in variable rates</w:t>
            </w:r>
          </w:p>
          <w:p w14:paraId="13DCD9B5" w14:textId="77777777" w:rsidR="00B63328" w:rsidRDefault="00B63328" w:rsidP="00B63328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B63328">
              <w:rPr>
                <w:rFonts w:ascii="Calibri" w:eastAsia="Times New Roman" w:hAnsi="Calibri" w:cs="Calibri"/>
                <w:lang w:eastAsia="en-PH"/>
              </w:rPr>
              <w:t>We've reduced the following Professional Package variable rates for all loan applications received from Tuesday, 1 February 2022</w:t>
            </w:r>
          </w:p>
          <w:p w14:paraId="00AA441E" w14:textId="77777777" w:rsidR="00B4698D" w:rsidRDefault="00B4698D" w:rsidP="00B4698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  <w:p w14:paraId="61A9D933" w14:textId="2B17C436" w:rsidR="00B4698D" w:rsidRPr="00B4698D" w:rsidRDefault="00B4698D" w:rsidP="00B4698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6" w:history="1">
              <w:r w:rsidRPr="00A81CDA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AMP updates</w:t>
            </w:r>
          </w:p>
        </w:tc>
      </w:tr>
      <w:tr w:rsidR="00DB0767" w:rsidRPr="007F63CF" w14:paraId="410B0216" w14:textId="77777777" w:rsidTr="001B5990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2ACFC2" w14:textId="46650EBD" w:rsidR="00DB0767" w:rsidRDefault="00705EF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14 – Feb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270EE3D" w14:textId="35DDBC6A" w:rsidR="00DB0767" w:rsidRDefault="00DB0767" w:rsidP="00DB076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ANZ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81DAE" w14:textId="71E66E91" w:rsidR="00EA0730" w:rsidRDefault="00EA0730" w:rsidP="00EA073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EA0730">
              <w:rPr>
                <w:rFonts w:ascii="Calibri" w:eastAsia="Times New Roman" w:hAnsi="Calibri" w:cs="Calibri"/>
                <w:b/>
                <w:bCs/>
                <w:lang w:eastAsia="en-PH"/>
              </w:rPr>
              <w:t>New Enhancements for Application Submission</w:t>
            </w:r>
          </w:p>
          <w:p w14:paraId="302C97EE" w14:textId="68C767B1" w:rsidR="005F0848" w:rsidRDefault="005F0848" w:rsidP="005F0848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5F0848">
              <w:rPr>
                <w:rFonts w:ascii="Calibri" w:eastAsia="Times New Roman" w:hAnsi="Calibri" w:cs="Calibri"/>
                <w:lang w:eastAsia="en-PH"/>
              </w:rPr>
              <w:t>Effective from Monday 14 February 2022, ANZ will be making the following changes within both Apply Online and Loanapp</w:t>
            </w:r>
          </w:p>
          <w:p w14:paraId="44E1DF38" w14:textId="4AE42755" w:rsidR="00CE3749" w:rsidRPr="005F0848" w:rsidRDefault="00CE3749" w:rsidP="005F0848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7" w:history="1">
              <w:r w:rsidRPr="00CE3749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this update</w:t>
            </w:r>
          </w:p>
          <w:p w14:paraId="11F366A8" w14:textId="3AD749B1" w:rsidR="000374B8" w:rsidRDefault="000374B8" w:rsidP="00EA073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0374B8">
              <w:rPr>
                <w:rFonts w:ascii="Calibri" w:eastAsia="Times New Roman" w:hAnsi="Calibri" w:cs="Calibri"/>
                <w:b/>
                <w:bCs/>
                <w:lang w:eastAsia="en-PH"/>
              </w:rPr>
              <w:t>New Self-Employed Verification Option</w:t>
            </w:r>
          </w:p>
          <w:p w14:paraId="7032D2A1" w14:textId="09724F87" w:rsidR="00CE3749" w:rsidRDefault="00134107" w:rsidP="00CE3749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134107">
              <w:rPr>
                <w:rFonts w:ascii="Calibri" w:eastAsia="Times New Roman" w:hAnsi="Calibri" w:cs="Calibri"/>
                <w:lang w:eastAsia="en-PH"/>
              </w:rPr>
              <w:t xml:space="preserve">ANZ will introduce an alternative income verification option, effective from Monday 14 February 2022, for self-employed customers who </w:t>
            </w:r>
            <w:r w:rsidRPr="00134107">
              <w:rPr>
                <w:rFonts w:ascii="Calibri" w:eastAsia="Times New Roman" w:hAnsi="Calibri" w:cs="Calibri"/>
                <w:lang w:eastAsia="en-PH"/>
              </w:rPr>
              <w:lastRenderedPageBreak/>
              <w:t>pay themselves a regular wage from their company.</w:t>
            </w:r>
          </w:p>
          <w:p w14:paraId="0161A4AB" w14:textId="3CB21387" w:rsidR="0079273D" w:rsidRPr="00134107" w:rsidRDefault="0079273D" w:rsidP="00CE3749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8" w:history="1">
              <w:r w:rsidRPr="00D717D6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this update</w:t>
            </w:r>
          </w:p>
          <w:p w14:paraId="027F62C2" w14:textId="77777777" w:rsidR="000374B8" w:rsidRDefault="000F6400" w:rsidP="00EA073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0F6400">
              <w:rPr>
                <w:rFonts w:ascii="Calibri" w:eastAsia="Times New Roman" w:hAnsi="Calibri" w:cs="Calibri"/>
                <w:b/>
                <w:bCs/>
                <w:lang w:eastAsia="en-PH"/>
              </w:rPr>
              <w:t>Reminder: Lock Rate Available</w:t>
            </w:r>
          </w:p>
          <w:p w14:paraId="1159AEF8" w14:textId="77777777" w:rsidR="00F608D2" w:rsidRDefault="00F608D2" w:rsidP="00F608D2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F608D2">
              <w:rPr>
                <w:rFonts w:ascii="Calibri" w:eastAsia="Times New Roman" w:hAnsi="Calibri" w:cs="Calibri"/>
                <w:lang w:eastAsia="en-PH"/>
              </w:rPr>
              <w:t>As part of our regular reminders, we would like to stress the importance of customers being informed of the options available to them should they apply for a Fixed Rate Home Loan</w:t>
            </w:r>
          </w:p>
          <w:p w14:paraId="314898FA" w14:textId="77777777" w:rsidR="006154F6" w:rsidRDefault="006154F6" w:rsidP="00F608D2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9" w:history="1">
              <w:r w:rsidRPr="004F2C2B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this update</w:t>
            </w:r>
          </w:p>
          <w:p w14:paraId="3955D475" w14:textId="77777777" w:rsidR="004F02E0" w:rsidRDefault="004F02E0" w:rsidP="004F02E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  <w:p w14:paraId="31706CCF" w14:textId="3AD7A612" w:rsidR="004F02E0" w:rsidRPr="004F02E0" w:rsidRDefault="004F02E0" w:rsidP="004F02E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0" w:history="1">
              <w:r w:rsidRPr="004E1C06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ANZ update</w:t>
            </w:r>
          </w:p>
        </w:tc>
      </w:tr>
      <w:tr w:rsidR="008D77CD" w:rsidRPr="007F63CF" w14:paraId="78D438E7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067C54" w14:textId="3CE104ED" w:rsidR="008D77CD" w:rsidRDefault="00573DF2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lastRenderedPageBreak/>
              <w:t>2 – Feb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DC8220" w14:textId="7003C420" w:rsidR="008D77CD" w:rsidRDefault="006C2D30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</w:t>
            </w:r>
            <w:r>
              <w:rPr>
                <w:rFonts w:eastAsia="Times New Roman"/>
                <w:lang w:val="en-AU" w:eastAsia="en-PH"/>
              </w:rPr>
              <w:t>ussie Select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1B04D1" w14:textId="77777777" w:rsidR="00BF0906" w:rsidRDefault="00286F55" w:rsidP="00BF090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286F55">
              <w:rPr>
                <w:rFonts w:ascii="Calibri" w:eastAsia="Times New Roman" w:hAnsi="Calibri" w:cs="Calibri"/>
                <w:b/>
                <w:bCs/>
                <w:lang w:eastAsia="en-PH"/>
              </w:rPr>
              <w:t>Interest Rate Change</w:t>
            </w:r>
          </w:p>
          <w:p w14:paraId="102B1511" w14:textId="52B2DDE5" w:rsidR="00BF0906" w:rsidRDefault="00BF0906" w:rsidP="00BF090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BF0906">
              <w:rPr>
                <w:rFonts w:ascii="Calibri" w:eastAsia="Times New Roman" w:hAnsi="Calibri" w:cs="Calibri"/>
                <w:b/>
                <w:bCs/>
                <w:lang w:eastAsia="en-PH"/>
              </w:rPr>
              <w:t>Aussie Select Rate Lock Feature Tips</w:t>
            </w:r>
          </w:p>
          <w:p w14:paraId="24DF0764" w14:textId="141BB1A8" w:rsidR="008B7428" w:rsidRPr="008B7428" w:rsidRDefault="008B7428" w:rsidP="008B7428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774BB2">
              <w:rPr>
                <w:rFonts w:cs="Arial"/>
                <w:b/>
                <w:bCs/>
              </w:rPr>
              <w:t>Full applications</w:t>
            </w:r>
          </w:p>
          <w:p w14:paraId="492BFD16" w14:textId="77777777" w:rsidR="008B7428" w:rsidRPr="008B7428" w:rsidRDefault="008B7428" w:rsidP="008B7428">
            <w:pPr>
              <w:pStyle w:val="ListParagraph"/>
              <w:numPr>
                <w:ilvl w:val="2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B7428">
              <w:rPr>
                <w:rFonts w:ascii="Calibri" w:eastAsia="Times New Roman" w:hAnsi="Calibri" w:cs="Calibri"/>
                <w:lang w:eastAsia="en-PH"/>
              </w:rPr>
              <w:t>Rate Lock feature should be applied at the point of application lodgement, in tandem with customer need analysis conversations when taking on a Fixed Rate product</w:t>
            </w:r>
          </w:p>
          <w:p w14:paraId="37990BFC" w14:textId="77777777" w:rsidR="008B7428" w:rsidRPr="008B7428" w:rsidRDefault="008B7428" w:rsidP="008B7428">
            <w:pPr>
              <w:pStyle w:val="ListParagraph"/>
              <w:numPr>
                <w:ilvl w:val="2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B7428">
              <w:rPr>
                <w:rFonts w:ascii="Calibri" w:eastAsia="Times New Roman" w:hAnsi="Calibri" w:cs="Calibri"/>
                <w:lang w:eastAsia="en-PH"/>
              </w:rPr>
              <w:t>However, there is still an opportunity to apply Rate Lock on a full loan application up until Unconditional status</w:t>
            </w:r>
          </w:p>
          <w:p w14:paraId="056D97F8" w14:textId="77777777" w:rsidR="008B7428" w:rsidRPr="008B7428" w:rsidRDefault="008B7428" w:rsidP="008B7428">
            <w:pPr>
              <w:pStyle w:val="ListParagraph"/>
              <w:numPr>
                <w:ilvl w:val="2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B7428">
              <w:rPr>
                <w:rFonts w:ascii="Calibri" w:eastAsia="Times New Roman" w:hAnsi="Calibri" w:cs="Calibri"/>
                <w:lang w:eastAsia="en-PH"/>
              </w:rPr>
              <w:t>Application for Rate Lock after Unconditional status will not be accepted</w:t>
            </w:r>
          </w:p>
          <w:p w14:paraId="43D28401" w14:textId="77777777" w:rsidR="008B787E" w:rsidRDefault="008B7428" w:rsidP="008B787E">
            <w:pPr>
              <w:pStyle w:val="ListParagraph"/>
              <w:numPr>
                <w:ilvl w:val="2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B7428">
              <w:rPr>
                <w:rFonts w:ascii="Calibri" w:eastAsia="Times New Roman" w:hAnsi="Calibri" w:cs="Calibri"/>
                <w:lang w:eastAsia="en-PH"/>
              </w:rPr>
              <w:t>Rate Lock feature is applicable only when it is applied through the RMG portal, and not ApplyOnline</w:t>
            </w:r>
          </w:p>
          <w:p w14:paraId="12CBC723" w14:textId="77777777" w:rsidR="00BF0906" w:rsidRPr="00D449D0" w:rsidRDefault="00A43E64" w:rsidP="008B787E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D449D0">
              <w:rPr>
                <w:rFonts w:ascii="Calibri" w:eastAsia="Times New Roman" w:hAnsi="Calibri" w:cs="Calibri"/>
                <w:lang w:eastAsia="en-PH"/>
              </w:rPr>
              <w:t>Rate lock process for applications with a product amendment</w:t>
            </w:r>
          </w:p>
          <w:p w14:paraId="442EA017" w14:textId="77777777" w:rsidR="00D449D0" w:rsidRDefault="00D449D0" w:rsidP="008B787E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D449D0">
              <w:rPr>
                <w:rFonts w:ascii="Calibri" w:eastAsia="Times New Roman" w:hAnsi="Calibri" w:cs="Calibri"/>
                <w:b/>
                <w:bCs/>
                <w:lang w:eastAsia="en-PH"/>
              </w:rPr>
              <w:t>FY 2022/23 HEM &amp; Tax Offset Changes</w:t>
            </w:r>
          </w:p>
          <w:p w14:paraId="0CEC0DA2" w14:textId="4AC76194" w:rsidR="004C057C" w:rsidRPr="004C057C" w:rsidRDefault="004C057C" w:rsidP="004C057C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4C057C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From Saturday 12 February, </w:t>
            </w: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there</w:t>
            </w:r>
            <w:r w:rsidRPr="004C057C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will </w:t>
            </w:r>
            <w:r w:rsidRPr="004C057C">
              <w:rPr>
                <w:rFonts w:ascii="Calibri" w:eastAsia="Times New Roman" w:hAnsi="Calibri" w:cs="Calibri"/>
                <w:b/>
                <w:bCs/>
                <w:lang w:eastAsia="en-PH"/>
              </w:rPr>
              <w:t>be</w:t>
            </w: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an</w:t>
            </w:r>
            <w:r w:rsidRPr="004C057C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update with</w:t>
            </w:r>
            <w:r w:rsidRPr="004C057C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the Aussie Select Servicing Calculator with the following items: </w:t>
            </w:r>
          </w:p>
          <w:p w14:paraId="10C1C424" w14:textId="41FEFED3" w:rsidR="004C057C" w:rsidRPr="004C057C" w:rsidRDefault="004C057C" w:rsidP="004C057C">
            <w:pPr>
              <w:pStyle w:val="ListParagraph"/>
              <w:numPr>
                <w:ilvl w:val="2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C057C">
              <w:rPr>
                <w:rFonts w:ascii="Calibri" w:eastAsia="Times New Roman" w:hAnsi="Calibri" w:cs="Calibri"/>
                <w:lang w:eastAsia="en-PH"/>
              </w:rPr>
              <w:t>Updating of the Household Expenditure Measure table (HEM) as per the biannual review to ensure our home loan servicing calculations are in line with our responsible lending and regulatory obligations</w:t>
            </w:r>
          </w:p>
          <w:p w14:paraId="2A78D6C6" w14:textId="595B432B" w:rsidR="00ED3906" w:rsidRPr="00D449D0" w:rsidRDefault="004C057C" w:rsidP="00051ED9">
            <w:pPr>
              <w:pStyle w:val="ListParagraph"/>
              <w:numPr>
                <w:ilvl w:val="2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4C057C">
              <w:rPr>
                <w:rFonts w:ascii="Calibri" w:eastAsia="Times New Roman" w:hAnsi="Calibri" w:cs="Calibri"/>
                <w:lang w:eastAsia="en-PH"/>
              </w:rPr>
              <w:t>Updating of the Tax Offset calculations for customers on low and middle incomes as the Government tax benefits for some customers will cease in the next few months</w:t>
            </w:r>
          </w:p>
        </w:tc>
      </w:tr>
      <w:tr w:rsidR="000F6BDD" w:rsidRPr="007F63CF" w14:paraId="19FAA7BC" w14:textId="77777777" w:rsidTr="00E1203B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BF9E08" w14:textId="4657626F" w:rsidR="000F6BDD" w:rsidRPr="007F63CF" w:rsidRDefault="006340C6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 – Feb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91E93B7" w14:textId="3BE66010" w:rsidR="000F6BDD" w:rsidRPr="007F63CF" w:rsidRDefault="000F6BDD" w:rsidP="000F6BD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BOQ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15A228" w14:textId="4B33264D" w:rsidR="000F6BDD" w:rsidRPr="006340C6" w:rsidRDefault="006340C6" w:rsidP="006340C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Updated Contact List</w:t>
            </w:r>
          </w:p>
        </w:tc>
      </w:tr>
      <w:tr w:rsidR="00AB1403" w:rsidRPr="007F63CF" w14:paraId="4BD6BDE4" w14:textId="77777777" w:rsidTr="00D42F6E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38EBE7" w14:textId="242203D8" w:rsidR="00AB1403" w:rsidRPr="007F63CF" w:rsidRDefault="00AB1403" w:rsidP="0095201A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31 – Jan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BEB57C" w14:textId="3791385A" w:rsidR="00AB1403" w:rsidRPr="007F63CF" w:rsidRDefault="00AB1403" w:rsidP="00952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Commonwealth Bank</w:t>
            </w:r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F19AB3" w14:textId="4539A0F0" w:rsidR="00AB1403" w:rsidRPr="008B0B04" w:rsidRDefault="00AB1403" w:rsidP="000333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8B0B04">
              <w:rPr>
                <w:rFonts w:ascii="Calibri" w:eastAsia="Times New Roman" w:hAnsi="Calibri" w:cs="Calibri"/>
                <w:b/>
                <w:bCs/>
                <w:lang w:eastAsia="en-PH"/>
              </w:rPr>
              <w:t>Government Guarantees Updates</w:t>
            </w:r>
          </w:p>
          <w:p w14:paraId="35758165" w14:textId="458CBB13" w:rsidR="00AB1403" w:rsidRDefault="00AB1403" w:rsidP="008B0B0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6E24F9">
              <w:rPr>
                <w:rFonts w:ascii="Calibri" w:eastAsia="Times New Roman" w:hAnsi="Calibri" w:cs="Calibri"/>
                <w:lang w:eastAsia="en-PH"/>
              </w:rPr>
              <w:lastRenderedPageBreak/>
              <w:t>New First Home Loan Deposit Scheme places available</w:t>
            </w:r>
          </w:p>
          <w:p w14:paraId="1A678728" w14:textId="77777777" w:rsidR="00AB1403" w:rsidRDefault="00AB1403" w:rsidP="008B0B0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6E24F9">
              <w:rPr>
                <w:rFonts w:ascii="Calibri" w:eastAsia="Times New Roman" w:hAnsi="Calibri" w:cs="Calibri"/>
                <w:lang w:eastAsia="en-PH"/>
              </w:rPr>
              <w:t>New Scheme Request Process</w:t>
            </w:r>
          </w:p>
          <w:p w14:paraId="7429309E" w14:textId="77777777" w:rsidR="00AB1403" w:rsidRDefault="00AB1403" w:rsidP="008B0B0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1F75BD">
              <w:rPr>
                <w:rFonts w:ascii="Calibri" w:eastAsia="Times New Roman" w:hAnsi="Calibri" w:cs="Calibri"/>
                <w:lang w:eastAsia="en-PH"/>
              </w:rPr>
              <w:t>Customers with a previous waitlist request</w:t>
            </w:r>
          </w:p>
          <w:p w14:paraId="307A6DC0" w14:textId="77777777" w:rsidR="00AB1403" w:rsidRDefault="00AB1403" w:rsidP="008B0B0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1F75BD">
              <w:rPr>
                <w:rFonts w:ascii="Calibri" w:eastAsia="Times New Roman" w:hAnsi="Calibri" w:cs="Calibri"/>
                <w:lang w:eastAsia="en-PH"/>
              </w:rPr>
              <w:t>Updated CommApply / ApplyOnline Process</w:t>
            </w:r>
          </w:p>
          <w:p w14:paraId="3798DA8A" w14:textId="77777777" w:rsidR="00AB1403" w:rsidRPr="001F75BD" w:rsidRDefault="00AB1403" w:rsidP="001F75B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1F75BD">
              <w:rPr>
                <w:rFonts w:ascii="Calibri" w:eastAsia="Times New Roman" w:hAnsi="Calibri" w:cs="Calibri"/>
                <w:b/>
                <w:bCs/>
                <w:lang w:eastAsia="en-PH"/>
              </w:rPr>
              <w:t>Rate Lock $500 Offer</w:t>
            </w:r>
          </w:p>
          <w:p w14:paraId="33603769" w14:textId="77777777" w:rsidR="00AB1403" w:rsidRDefault="00AB1403" w:rsidP="000E5792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Introduction of</w:t>
            </w:r>
            <w:r w:rsidRPr="000E5792">
              <w:rPr>
                <w:rFonts w:ascii="Calibri" w:eastAsia="Times New Roman" w:hAnsi="Calibri" w:cs="Calibri"/>
                <w:lang w:eastAsia="en-PH"/>
              </w:rPr>
              <w:t xml:space="preserve"> a new $500 Rate Lock offer (normally $750), with the offer valid until Friday 30 September 2022. This new offer will apply to all customers who meet the Rate Lock eligibility criteria.</w:t>
            </w:r>
          </w:p>
          <w:p w14:paraId="7D82121D" w14:textId="77777777" w:rsidR="00AB1403" w:rsidRDefault="00AB1403" w:rsidP="00584D5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  <w:p w14:paraId="3C455B92" w14:textId="72C3B353" w:rsidR="00AB1403" w:rsidRPr="00584D5C" w:rsidRDefault="00AB1403" w:rsidP="00584D5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1" w:history="1">
              <w:r w:rsidRPr="00ED329C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Commonwealth Bank updates</w:t>
            </w:r>
          </w:p>
        </w:tc>
      </w:tr>
      <w:tr w:rsidR="00AB1403" w:rsidRPr="007F63CF" w14:paraId="61B5377B" w14:textId="77777777" w:rsidTr="00D42F6E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74B917" w14:textId="0C9084BB" w:rsidR="00AB1403" w:rsidRDefault="00AB1403" w:rsidP="0095201A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lastRenderedPageBreak/>
              <w:t>3 – Feb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ED6F24" w14:textId="77777777" w:rsidR="00AB1403" w:rsidRDefault="00AB1403" w:rsidP="00952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B14C21" w14:textId="79ED61D8" w:rsidR="00AB1403" w:rsidRDefault="00064338" w:rsidP="000333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064338">
              <w:rPr>
                <w:rFonts w:ascii="Calibri" w:eastAsia="Times New Roman" w:hAnsi="Calibri" w:cs="Calibri"/>
                <w:b/>
                <w:bCs/>
                <w:lang w:eastAsia="en-PH"/>
              </w:rPr>
              <w:t>Fixed Rate Home Loans and Extra Investment Home Loan – Life of Loan</w:t>
            </w:r>
          </w:p>
          <w:p w14:paraId="5CF17D5F" w14:textId="77777777" w:rsidR="00EE558A" w:rsidRDefault="0028534B" w:rsidP="00064338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28534B">
              <w:rPr>
                <w:rFonts w:ascii="Calibri" w:eastAsia="Times New Roman" w:hAnsi="Calibri" w:cs="Calibri"/>
                <w:lang w:eastAsia="en-PH"/>
              </w:rPr>
              <w:t>Changes are effective for new customers and existing customers applying for or switching to a Fixed Rate Home Loan, both with and without Mortgage Advantage (MAV) package rates</w:t>
            </w:r>
          </w:p>
          <w:p w14:paraId="0699421E" w14:textId="77777777" w:rsidR="00165F29" w:rsidRDefault="00165F29" w:rsidP="00165F2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165F29">
              <w:rPr>
                <w:rFonts w:ascii="Calibri" w:eastAsia="Times New Roman" w:hAnsi="Calibri" w:cs="Calibri"/>
                <w:b/>
                <w:bCs/>
                <w:lang w:eastAsia="en-PH"/>
              </w:rPr>
              <w:t>New Applications</w:t>
            </w:r>
          </w:p>
          <w:p w14:paraId="200860E7" w14:textId="77777777" w:rsidR="00BA7C31" w:rsidRDefault="00BA7C31" w:rsidP="00BA7C31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BA7C31">
              <w:rPr>
                <w:rFonts w:ascii="Calibri" w:eastAsia="Times New Roman" w:hAnsi="Calibri" w:cs="Calibri"/>
                <w:lang w:eastAsia="en-PH"/>
              </w:rPr>
              <w:t>Automatically process new applications submitted on and from today, Thursday 3 February, at the new interest rates.</w:t>
            </w:r>
          </w:p>
          <w:p w14:paraId="7C64756B" w14:textId="06894229" w:rsidR="00543ED4" w:rsidRPr="00B96D19" w:rsidRDefault="00FE159D" w:rsidP="00543ED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FE159D">
              <w:rPr>
                <w:rFonts w:ascii="Calibri" w:eastAsia="Times New Roman" w:hAnsi="Calibri" w:cs="Calibri"/>
                <w:lang w:eastAsia="en-PH"/>
              </w:rPr>
              <w:t>Loans that fund on and from today, Thursday 3 February, will automatically receive the new rates and any approved discounts if the customer did not choose to Rate Lock their loan.</w:t>
            </w:r>
          </w:p>
          <w:p w14:paraId="16CD6C02" w14:textId="5578D21F" w:rsidR="00543ED4" w:rsidRPr="00543ED4" w:rsidRDefault="00543ED4" w:rsidP="00543E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2" w:history="1">
              <w:r w:rsidRPr="00543ED4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Commonwealth Bank update</w:t>
            </w:r>
          </w:p>
        </w:tc>
      </w:tr>
      <w:tr w:rsidR="00F71A65" w:rsidRPr="007F63CF" w14:paraId="0C871ABD" w14:textId="77777777" w:rsidTr="00D51956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198EB8" w14:textId="75BAEC45" w:rsidR="00F71A65" w:rsidRDefault="00F71A65" w:rsidP="000714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 – Feb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784F9C4" w14:textId="06079FDD" w:rsidR="00F71A65" w:rsidRDefault="00F71A65" w:rsidP="00071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Heritage Bank</w:t>
            </w:r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FA2B25" w14:textId="4655DF44" w:rsidR="00F71A65" w:rsidRPr="007F783B" w:rsidRDefault="00F71A65" w:rsidP="0007148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7F783B">
              <w:rPr>
                <w:rFonts w:ascii="Calibri" w:eastAsia="Times New Roman" w:hAnsi="Calibri" w:cs="Calibri"/>
                <w:b/>
                <w:bCs/>
                <w:lang w:eastAsia="en-PH"/>
              </w:rPr>
              <w:t>Interest Rate Change</w:t>
            </w:r>
          </w:p>
          <w:p w14:paraId="2F0D2FA6" w14:textId="77777777" w:rsidR="00F71A65" w:rsidRDefault="00F71A65" w:rsidP="00071480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74AE6">
              <w:rPr>
                <w:rFonts w:ascii="Calibri" w:eastAsia="Times New Roman" w:hAnsi="Calibri" w:cs="Calibri"/>
                <w:lang w:eastAsia="en-PH"/>
              </w:rPr>
              <w:t>Decrease owner occupier Home Advantage ≤80% LVR interest rate across all tiers by 5-15bps</w:t>
            </w:r>
          </w:p>
          <w:p w14:paraId="678C51BA" w14:textId="77777777" w:rsidR="00F71A65" w:rsidRDefault="00F71A65" w:rsidP="00071480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74AE6">
              <w:rPr>
                <w:rFonts w:ascii="Calibri" w:eastAsia="Times New Roman" w:hAnsi="Calibri" w:cs="Calibri"/>
                <w:lang w:eastAsia="en-PH"/>
              </w:rPr>
              <w:t>Decrease owner occupier Discount Variable ≤80% LVR interest rate across both tiers by 4-9bps</w:t>
            </w:r>
          </w:p>
          <w:p w14:paraId="19565E57" w14:textId="77777777" w:rsidR="00F71A65" w:rsidRDefault="00F71A65" w:rsidP="00071480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74AE6">
              <w:rPr>
                <w:rFonts w:ascii="Calibri" w:eastAsia="Times New Roman" w:hAnsi="Calibri" w:cs="Calibri"/>
                <w:lang w:eastAsia="en-PH"/>
              </w:rPr>
              <w:t>Increase owner occupier standard and Home Advantage 2-year Fixed Rate interest rate by20bps from 2.39% to 2.59%</w:t>
            </w:r>
          </w:p>
          <w:p w14:paraId="57CBF78B" w14:textId="77777777" w:rsidR="00F71A65" w:rsidRDefault="00F71A65" w:rsidP="00071480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74AE6">
              <w:rPr>
                <w:rFonts w:ascii="Calibri" w:eastAsia="Times New Roman" w:hAnsi="Calibri" w:cs="Calibri"/>
                <w:lang w:eastAsia="en-PH"/>
              </w:rPr>
              <w:t>Increase owner occupier standard and Home Advantage 3 and 5-year Fixed Rate interest rates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 </w:t>
            </w:r>
            <w:r w:rsidRPr="00474AE6">
              <w:rPr>
                <w:rFonts w:ascii="Calibri" w:eastAsia="Times New Roman" w:hAnsi="Calibri" w:cs="Calibri"/>
                <w:lang w:eastAsia="en-PH"/>
              </w:rPr>
              <w:t>by 40bps</w:t>
            </w:r>
          </w:p>
          <w:p w14:paraId="567B665C" w14:textId="77777777" w:rsidR="00F71A65" w:rsidRDefault="00F71A65" w:rsidP="00071480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74AE6">
              <w:rPr>
                <w:rFonts w:ascii="Calibri" w:eastAsia="Times New Roman" w:hAnsi="Calibri" w:cs="Calibri"/>
                <w:lang w:eastAsia="en-PH"/>
              </w:rPr>
              <w:t>Decrease investor Home Advantage principal and interest, and interest only, ≤80% LVR interest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 </w:t>
            </w:r>
            <w:r w:rsidRPr="00474AE6">
              <w:rPr>
                <w:rFonts w:ascii="Calibri" w:eastAsia="Times New Roman" w:hAnsi="Calibri" w:cs="Calibri"/>
                <w:lang w:eastAsia="en-PH"/>
              </w:rPr>
              <w:t>rate across all tiers by 10-15bps</w:t>
            </w:r>
          </w:p>
          <w:p w14:paraId="08DD231C" w14:textId="77777777" w:rsidR="00F71A65" w:rsidRDefault="00F71A65" w:rsidP="00071480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74AE6">
              <w:rPr>
                <w:rFonts w:ascii="Calibri" w:eastAsia="Times New Roman" w:hAnsi="Calibri" w:cs="Calibri"/>
                <w:lang w:eastAsia="en-PH"/>
              </w:rPr>
              <w:t>Decrease investor Discount Variable principal and interest, and interest only, ≤80% LVR interest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 </w:t>
            </w:r>
            <w:r w:rsidRPr="00474AE6">
              <w:rPr>
                <w:rFonts w:ascii="Calibri" w:eastAsia="Times New Roman" w:hAnsi="Calibri" w:cs="Calibri"/>
                <w:lang w:eastAsia="en-PH"/>
              </w:rPr>
              <w:t>rate across both tiers by 6-11bps</w:t>
            </w:r>
          </w:p>
          <w:p w14:paraId="6071D7EF" w14:textId="77777777" w:rsidR="00F71A65" w:rsidRDefault="00F71A65" w:rsidP="00071480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74AE6">
              <w:rPr>
                <w:rFonts w:ascii="Calibri" w:eastAsia="Times New Roman" w:hAnsi="Calibri" w:cs="Calibri"/>
                <w:lang w:eastAsia="en-PH"/>
              </w:rPr>
              <w:lastRenderedPageBreak/>
              <w:t>Increase all investor standard and Home Advantage Fixed Rate principal and interest, and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 </w:t>
            </w:r>
            <w:r w:rsidRPr="00474AE6">
              <w:rPr>
                <w:rFonts w:ascii="Calibri" w:eastAsia="Times New Roman" w:hAnsi="Calibri" w:cs="Calibri"/>
                <w:lang w:eastAsia="en-PH"/>
              </w:rPr>
              <w:t>interest only, interest rates by 10-40bps</w:t>
            </w:r>
          </w:p>
          <w:p w14:paraId="34752A60" w14:textId="77777777" w:rsidR="00F71A65" w:rsidRDefault="00F71A65" w:rsidP="0007148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1005C3">
              <w:rPr>
                <w:rFonts w:ascii="Calibri" w:eastAsia="Times New Roman" w:hAnsi="Calibri" w:cs="Calibri"/>
                <w:b/>
                <w:bCs/>
                <w:lang w:eastAsia="en-PH"/>
              </w:rPr>
              <w:t>No App Fee Offer</w:t>
            </w:r>
          </w:p>
          <w:p w14:paraId="65A08655" w14:textId="77777777" w:rsidR="00F71A65" w:rsidRDefault="00F71A65" w:rsidP="007D32B8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013976">
              <w:rPr>
                <w:rFonts w:ascii="Calibri" w:eastAsia="Times New Roman" w:hAnsi="Calibri" w:cs="Calibri"/>
                <w:lang w:eastAsia="en-PH"/>
              </w:rPr>
              <w:t>From 1 February 2022 and 31 March 2022, Heritage is offering no application fees on selection products</w:t>
            </w:r>
          </w:p>
          <w:p w14:paraId="1C30DF9E" w14:textId="77777777" w:rsidR="00F71A65" w:rsidRPr="00A2770B" w:rsidRDefault="00F71A65" w:rsidP="00C2734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C27340">
              <w:rPr>
                <w:b/>
                <w:bCs/>
              </w:rPr>
              <w:t>$2,000 Cashback Offers – Refinance Offer &amp; LMI Offer</w:t>
            </w:r>
          </w:p>
          <w:p w14:paraId="436ECBA4" w14:textId="5B4318A4" w:rsidR="00F71A65" w:rsidRPr="00A2770B" w:rsidRDefault="00F71A65" w:rsidP="00A2770B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A2770B">
              <w:rPr>
                <w:rFonts w:ascii="Calibri" w:eastAsia="Times New Roman" w:hAnsi="Calibri" w:cs="Calibri"/>
                <w:lang w:eastAsia="en-PH"/>
              </w:rPr>
              <w:t>H</w:t>
            </w:r>
            <w:r w:rsidRPr="00A2770B">
              <w:t>eritage is introducing a $2,000 Cashback Offer during the months of February &amp; March 2022</w:t>
            </w:r>
          </w:p>
        </w:tc>
      </w:tr>
      <w:tr w:rsidR="00F71A65" w:rsidRPr="007F63CF" w14:paraId="73A65141" w14:textId="77777777" w:rsidTr="00D51956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E91935" w14:textId="030E5B47" w:rsidR="00F71A65" w:rsidRDefault="00CD3EE1" w:rsidP="000714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lastRenderedPageBreak/>
              <w:t>4 – Feb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78F23A" w14:textId="77777777" w:rsidR="00F71A65" w:rsidRDefault="00F71A65" w:rsidP="00071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2E041C" w14:textId="77777777" w:rsidR="00F71A65" w:rsidRDefault="00A332B5" w:rsidP="0007148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A332B5">
              <w:rPr>
                <w:rFonts w:ascii="Calibri" w:eastAsia="Times New Roman" w:hAnsi="Calibri" w:cs="Calibri"/>
                <w:b/>
                <w:bCs/>
                <w:lang w:eastAsia="en-PH"/>
              </w:rPr>
              <w:t>Online Servicing Calculator update</w:t>
            </w:r>
          </w:p>
          <w:p w14:paraId="4F4813CD" w14:textId="38503793" w:rsidR="00E929ED" w:rsidRPr="00D84A4A" w:rsidRDefault="00785EEF" w:rsidP="00E929ED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D84A4A">
              <w:rPr>
                <w:rFonts w:ascii="Calibri" w:eastAsia="Times New Roman" w:hAnsi="Calibri" w:cs="Calibri"/>
                <w:lang w:eastAsia="en-PH"/>
              </w:rPr>
              <w:t>T</w:t>
            </w:r>
            <w:r w:rsidR="00E929ED" w:rsidRPr="00D84A4A">
              <w:rPr>
                <w:rFonts w:ascii="Calibri" w:eastAsia="Times New Roman" w:hAnsi="Calibri" w:cs="Calibri"/>
                <w:lang w:eastAsia="en-PH"/>
              </w:rPr>
              <w:t xml:space="preserve">he HEM Postcode Lookup spreadsheet has now been published on the Broker Website and can be located under Calculators &gt; More Calculators. </w:t>
            </w:r>
          </w:p>
          <w:p w14:paraId="27F16B18" w14:textId="1318C091" w:rsidR="00732DBC" w:rsidRPr="007F783B" w:rsidRDefault="00E929ED" w:rsidP="00E929ED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D84A4A">
              <w:rPr>
                <w:rFonts w:ascii="Calibri" w:eastAsia="Times New Roman" w:hAnsi="Calibri" w:cs="Calibri"/>
                <w:lang w:eastAsia="en-PH"/>
              </w:rPr>
              <w:t>Please note that it is only available to accredited brokers and they will need to log into the website to access the information</w:t>
            </w:r>
          </w:p>
        </w:tc>
      </w:tr>
      <w:tr w:rsidR="002B30B8" w:rsidRPr="007F63CF" w14:paraId="05C27876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654340" w14:textId="6AF2A208" w:rsidR="002B30B8" w:rsidRPr="007F63CF" w:rsidRDefault="007C2D95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3 – Feb</w:t>
            </w:r>
          </w:p>
        </w:tc>
        <w:tc>
          <w:tcPr>
            <w:tcW w:w="19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D1E9F4" w14:textId="77777777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AU" w:eastAsia="en-PH"/>
              </w:rPr>
              <w:t>ING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B734B0" w14:textId="77777777" w:rsidR="004871FB" w:rsidRDefault="00CB794A" w:rsidP="001C08A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CB794A">
              <w:rPr>
                <w:rFonts w:ascii="Calibri" w:eastAsia="Times New Roman" w:hAnsi="Calibri" w:cs="Calibri"/>
                <w:b/>
                <w:bCs/>
                <w:lang w:eastAsia="en-PH"/>
              </w:rPr>
              <w:t>Variable Interest Rate Changes</w:t>
            </w:r>
          </w:p>
          <w:p w14:paraId="7DBCD221" w14:textId="2B96CE92" w:rsidR="00CB794A" w:rsidRPr="00101108" w:rsidRDefault="00CB794A" w:rsidP="00CB794A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101108">
              <w:rPr>
                <w:rFonts w:ascii="Calibri" w:eastAsia="Times New Roman" w:hAnsi="Calibri" w:cs="Calibri"/>
                <w:lang w:eastAsia="en-PH"/>
              </w:rPr>
              <w:t xml:space="preserve">Increase in the variable interest rates </w:t>
            </w:r>
            <w:r w:rsidR="00101108" w:rsidRPr="00101108">
              <w:rPr>
                <w:rFonts w:ascii="Calibri" w:eastAsia="Times New Roman" w:hAnsi="Calibri" w:cs="Calibri"/>
                <w:lang w:eastAsia="en-PH"/>
              </w:rPr>
              <w:t>on Orange</w:t>
            </w:r>
            <w:r w:rsidRPr="00101108">
              <w:rPr>
                <w:rFonts w:ascii="Calibri" w:eastAsia="Times New Roman" w:hAnsi="Calibri" w:cs="Calibri"/>
                <w:lang w:eastAsia="en-PH"/>
              </w:rPr>
              <w:t xml:space="preserve"> Advantage Owner Occupied and Investment loans by 0.10% p.a. for new home loan applications</w:t>
            </w:r>
          </w:p>
          <w:p w14:paraId="75922637" w14:textId="77777777" w:rsidR="00CB794A" w:rsidRDefault="00CB794A" w:rsidP="00CB794A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CB794A">
              <w:rPr>
                <w:rFonts w:ascii="Calibri" w:eastAsia="Times New Roman" w:hAnsi="Calibri" w:cs="Calibri"/>
                <w:b/>
                <w:bCs/>
                <w:lang w:eastAsia="en-PH"/>
              </w:rPr>
              <w:t>Fixed Interest Rate Changes</w:t>
            </w:r>
          </w:p>
          <w:p w14:paraId="120931A6" w14:textId="4D1C7B28" w:rsidR="0017203F" w:rsidRPr="0017203F" w:rsidRDefault="0017203F" w:rsidP="0017203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17203F">
              <w:rPr>
                <w:rFonts w:ascii="Calibri" w:eastAsia="Times New Roman" w:hAnsi="Calibri" w:cs="Calibri"/>
                <w:lang w:eastAsia="en-PH"/>
              </w:rPr>
              <w:t xml:space="preserve">Increase in the fixed interest rates for Owner Occupier and Investment loans by 0.30% p.a. for new home loan applications.  </w:t>
            </w:r>
          </w:p>
        </w:tc>
      </w:tr>
      <w:tr w:rsidR="002B30B8" w:rsidRPr="007F63CF" w14:paraId="49110E67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8D0498" w14:textId="54ECA991" w:rsidR="002B30B8" w:rsidRPr="007F63CF" w:rsidRDefault="00787467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31 – Jan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F62CBC" w14:textId="77777777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AU" w:eastAsia="en-PH"/>
              </w:rPr>
              <w:t>ME Bank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12D2F2" w14:textId="77777777" w:rsidR="002B30B8" w:rsidRPr="00F303B8" w:rsidRDefault="00787467" w:rsidP="0078746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F303B8">
              <w:rPr>
                <w:rFonts w:ascii="Calibri" w:eastAsia="Times New Roman" w:hAnsi="Calibri" w:cs="Calibri"/>
                <w:b/>
                <w:bCs/>
                <w:lang w:eastAsia="en-PH"/>
              </w:rPr>
              <w:t>Increase fixed rates for Flexible Home Loan</w:t>
            </w:r>
          </w:p>
          <w:p w14:paraId="290A5436" w14:textId="77777777" w:rsidR="00787467" w:rsidRDefault="00F303B8" w:rsidP="00F303B8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F303B8">
              <w:rPr>
                <w:rFonts w:ascii="Calibri" w:eastAsia="Times New Roman" w:hAnsi="Calibri" w:cs="Calibri"/>
                <w:lang w:eastAsia="en-PH"/>
              </w:rPr>
              <w:t>ME are increasing some of its fixed interest rates for the Flexible Home Loan.</w:t>
            </w:r>
          </w:p>
          <w:p w14:paraId="011F1408" w14:textId="77777777" w:rsidR="000A47EA" w:rsidRDefault="000A47EA" w:rsidP="000A47E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0A47EA">
              <w:rPr>
                <w:rFonts w:ascii="Calibri" w:eastAsia="Times New Roman" w:hAnsi="Calibri" w:cs="Calibri"/>
                <w:b/>
                <w:bCs/>
                <w:lang w:eastAsia="en-PH"/>
              </w:rPr>
              <w:t>Removal of requirement to provide evidence of building insurance</w:t>
            </w:r>
          </w:p>
          <w:p w14:paraId="59A31EF9" w14:textId="78280AF1" w:rsidR="00617145" w:rsidRPr="00617145" w:rsidRDefault="00617145" w:rsidP="0061714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617145">
              <w:rPr>
                <w:rFonts w:ascii="Calibri" w:eastAsia="Times New Roman" w:hAnsi="Calibri" w:cs="Calibri"/>
                <w:lang w:eastAsia="en-PH"/>
              </w:rPr>
              <w:t xml:space="preserve">Removal of the requirement for your customers to provide ME with a copy of the building insurance Certificate of Currency as a pre-settlement requirement.  </w:t>
            </w:r>
          </w:p>
          <w:p w14:paraId="0339AB16" w14:textId="77777777" w:rsidR="00C861EC" w:rsidRPr="007468A1" w:rsidRDefault="00617145" w:rsidP="0061714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617145">
              <w:rPr>
                <w:rFonts w:ascii="Calibri" w:eastAsia="Times New Roman" w:hAnsi="Calibri" w:cs="Calibri"/>
                <w:lang w:eastAsia="en-PH"/>
              </w:rPr>
              <w:t>Customers are still required to take out and maintain adequate Building Insurance as a condition of their home loan with us however, they are no longer required to provide evidence of this as a condition of settlement.</w:t>
            </w:r>
          </w:p>
          <w:p w14:paraId="74CE75FB" w14:textId="77777777" w:rsidR="007468A1" w:rsidRDefault="007468A1" w:rsidP="006A77D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7468A1">
              <w:rPr>
                <w:rFonts w:ascii="Calibri" w:eastAsia="Times New Roman" w:hAnsi="Calibri" w:cs="Calibri"/>
                <w:b/>
                <w:bCs/>
                <w:lang w:eastAsia="en-PH"/>
              </w:rPr>
              <w:t>Inflight applications</w:t>
            </w:r>
          </w:p>
          <w:p w14:paraId="76D1B6E2" w14:textId="77777777" w:rsidR="007468A1" w:rsidRDefault="006A77D3" w:rsidP="006A77D3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6A77D3">
              <w:rPr>
                <w:rFonts w:ascii="Calibri" w:eastAsia="Times New Roman" w:hAnsi="Calibri" w:cs="Calibri"/>
                <w:lang w:eastAsia="en-PH"/>
              </w:rPr>
              <w:t>From 31 January 2022, any home loan application currently in flight will be progressed without the need for ME to view the customer’s Certificate of Currency</w:t>
            </w:r>
          </w:p>
          <w:p w14:paraId="599F5168" w14:textId="77777777" w:rsidR="00024A5B" w:rsidRDefault="00024A5B" w:rsidP="006A77D3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024A5B">
              <w:rPr>
                <w:rFonts w:ascii="Calibri" w:eastAsia="Times New Roman" w:hAnsi="Calibri" w:cs="Calibri"/>
                <w:b/>
                <w:bCs/>
                <w:lang w:eastAsia="en-PH"/>
              </w:rPr>
              <w:t>Removal of acceptable external bureau score parameter for high DTI applications</w:t>
            </w:r>
          </w:p>
          <w:p w14:paraId="54E4FAFE" w14:textId="77777777" w:rsidR="00157CFD" w:rsidRPr="00E71075" w:rsidRDefault="00157CFD" w:rsidP="00157CFD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E71075">
              <w:rPr>
                <w:rFonts w:ascii="Calibri" w:eastAsia="Times New Roman" w:hAnsi="Calibri" w:cs="Calibri"/>
                <w:lang w:eastAsia="en-PH"/>
              </w:rPr>
              <w:lastRenderedPageBreak/>
              <w:t xml:space="preserve">The requirement to have an acceptable external bureau score for high DTI applications (greater than 6 and less than or equal to 7) will now be removed. </w:t>
            </w:r>
          </w:p>
          <w:p w14:paraId="6F7DBB5C" w14:textId="77777777" w:rsidR="00157CFD" w:rsidRPr="00157CFD" w:rsidRDefault="00157CFD" w:rsidP="00157CFD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157CFD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Where the DTI is greater than 6 and less than or equal to 7, the below are the conditions: </w:t>
            </w:r>
          </w:p>
          <w:p w14:paraId="4589B780" w14:textId="77777777" w:rsidR="00157CFD" w:rsidRPr="00157CFD" w:rsidRDefault="00157CFD" w:rsidP="00157CFD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157CFD">
              <w:rPr>
                <w:rFonts w:ascii="Calibri" w:eastAsia="Times New Roman" w:hAnsi="Calibri" w:cs="Calibri"/>
                <w:lang w:eastAsia="en-PH"/>
              </w:rPr>
              <w:t xml:space="preserve">LVR must be less than or equal to 90% </w:t>
            </w:r>
          </w:p>
          <w:p w14:paraId="1A9E618D" w14:textId="575E4E63" w:rsidR="00157CFD" w:rsidRPr="00316013" w:rsidRDefault="00157CFD" w:rsidP="00316013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157CFD">
              <w:rPr>
                <w:rFonts w:ascii="Calibri" w:eastAsia="Times New Roman" w:hAnsi="Calibri" w:cs="Calibri"/>
                <w:lang w:eastAsia="en-PH"/>
              </w:rPr>
              <w:t>NIS must be greater than $250</w:t>
            </w:r>
          </w:p>
        </w:tc>
      </w:tr>
      <w:tr w:rsidR="00000756" w:rsidRPr="007F63CF" w14:paraId="2EFFD366" w14:textId="77777777" w:rsidTr="00B9455E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808E92" w14:textId="368CE09E" w:rsidR="00000756" w:rsidRDefault="00000756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lastRenderedPageBreak/>
              <w:t>2 – Feb</w:t>
            </w:r>
          </w:p>
        </w:tc>
        <w:tc>
          <w:tcPr>
            <w:tcW w:w="19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0EA3E85" w14:textId="792F9E3A" w:rsidR="00000756" w:rsidRDefault="00000756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NAB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E842F4" w14:textId="77777777" w:rsidR="00000756" w:rsidRDefault="00000756" w:rsidP="00790A2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000756">
              <w:rPr>
                <w:rFonts w:ascii="Calibri" w:eastAsia="Times New Roman" w:hAnsi="Calibri" w:cs="Calibri"/>
                <w:b/>
                <w:bCs/>
                <w:lang w:eastAsia="en-PH"/>
              </w:rPr>
              <w:t>NAB First Home Loan Deposit Scheme waitlist re-opening</w:t>
            </w:r>
          </w:p>
          <w:p w14:paraId="0D5E8AA9" w14:textId="77777777" w:rsidR="00D97708" w:rsidRPr="0033274C" w:rsidRDefault="00D97708" w:rsidP="00D97708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33274C">
              <w:rPr>
                <w:rFonts w:ascii="Calibri" w:eastAsia="Times New Roman" w:hAnsi="Calibri" w:cs="Calibri"/>
                <w:lang w:eastAsia="en-PH"/>
              </w:rPr>
              <w:t xml:space="preserve">The Australian Government is issuing 4,651 additional guarantees to support first home buyers who haven't had an opportunity to purchase their first home, including those who were impacted by COVID-19 disruptions. These First Home Loan Deposit Scheme (FHLDS) places are available from Monday 31 January 2022. </w:t>
            </w:r>
          </w:p>
          <w:p w14:paraId="656D5918" w14:textId="78532EFF" w:rsidR="00824A37" w:rsidRPr="00824A37" w:rsidRDefault="00D97708" w:rsidP="00824A37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33274C">
              <w:rPr>
                <w:rFonts w:ascii="Calibri" w:eastAsia="Times New Roman" w:hAnsi="Calibri" w:cs="Calibri"/>
                <w:lang w:eastAsia="en-PH"/>
              </w:rPr>
              <w:t>NAB has re-opened its waitlist for customers looking to buy an established property through the FHLDS so you’re now able to submit your customer's request to secure a FHLDS spot.</w:t>
            </w:r>
            <w:r w:rsidR="00824A37" w:rsidRPr="00824A37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</w:t>
            </w:r>
          </w:p>
        </w:tc>
      </w:tr>
      <w:tr w:rsidR="00000756" w:rsidRPr="007F63CF" w14:paraId="690ED7A8" w14:textId="77777777" w:rsidTr="00B9455E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47893D" w14:textId="2175F930" w:rsidR="00000756" w:rsidRPr="007F63CF" w:rsidRDefault="00000756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4 – Feb</w:t>
            </w:r>
          </w:p>
        </w:tc>
        <w:tc>
          <w:tcPr>
            <w:tcW w:w="193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68ABD9" w14:textId="2598FD06" w:rsidR="00000756" w:rsidRDefault="00000756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577255" w14:textId="4348A7FC" w:rsidR="00000756" w:rsidRDefault="00000756" w:rsidP="00790A2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790A20">
              <w:rPr>
                <w:rFonts w:ascii="Calibri" w:eastAsia="Times New Roman" w:hAnsi="Calibri" w:cs="Calibri"/>
                <w:b/>
                <w:bCs/>
                <w:lang w:eastAsia="en-PH"/>
              </w:rPr>
              <w:t>Changes to Advertised Fixed Rates for NAB Choice Package</w:t>
            </w:r>
          </w:p>
          <w:p w14:paraId="55614CE1" w14:textId="5F12911D" w:rsidR="00000756" w:rsidRPr="00510667" w:rsidRDefault="00000756" w:rsidP="00510667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510667">
              <w:rPr>
                <w:rFonts w:ascii="Calibri" w:eastAsia="Times New Roman" w:hAnsi="Calibri" w:cs="Calibri"/>
                <w:lang w:eastAsia="en-PH"/>
              </w:rPr>
              <w:t>Increased rates for Owner Occupier and Investment Home Loans</w:t>
            </w:r>
          </w:p>
          <w:p w14:paraId="7742DAA0" w14:textId="630AA927" w:rsidR="00000756" w:rsidRDefault="00000756" w:rsidP="00790A2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287A1C">
              <w:rPr>
                <w:rFonts w:ascii="Calibri" w:eastAsia="Times New Roman" w:hAnsi="Calibri" w:cs="Calibri"/>
                <w:b/>
                <w:bCs/>
                <w:lang w:eastAsia="en-PH"/>
              </w:rPr>
              <w:t>Changes to Advertised Fixed Rates for NAB Tailored Home Loan</w:t>
            </w:r>
          </w:p>
          <w:p w14:paraId="7D9570A1" w14:textId="12F8E1C4" w:rsidR="00000756" w:rsidRPr="004E0A38" w:rsidRDefault="00000756" w:rsidP="004E0A38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510667">
              <w:rPr>
                <w:rFonts w:ascii="Calibri" w:eastAsia="Times New Roman" w:hAnsi="Calibri" w:cs="Calibri"/>
                <w:lang w:eastAsia="en-PH"/>
              </w:rPr>
              <w:t>Increased rates for Owner Occupier and Investment Home Loans</w:t>
            </w:r>
          </w:p>
        </w:tc>
      </w:tr>
      <w:tr w:rsidR="002B30B8" w:rsidRPr="007F63CF" w14:paraId="2B6A6B54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3F4BD7" w14:textId="28216B6E" w:rsidR="002B30B8" w:rsidRPr="007F63CF" w:rsidRDefault="007E4EC7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4 – Feb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5B4D42EE" w14:textId="77777777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AU" w:eastAsia="en-PH"/>
              </w:rPr>
              <w:t>P&amp;N Bank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56D7EE" w14:textId="77777777" w:rsidR="003E2248" w:rsidRDefault="00776869" w:rsidP="00C6522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776869">
              <w:rPr>
                <w:rFonts w:ascii="Calibri" w:eastAsia="Times New Roman" w:hAnsi="Calibri" w:cs="Calibri"/>
                <w:b/>
                <w:bCs/>
                <w:lang w:eastAsia="en-PH"/>
              </w:rPr>
              <w:t>Fixed Rate OO/INV changes - Effective Friday 4th Feb 2022</w:t>
            </w:r>
          </w:p>
          <w:p w14:paraId="3E0D9DC5" w14:textId="1FDEB749" w:rsidR="00555C77" w:rsidRPr="00392FBD" w:rsidRDefault="00392FBD" w:rsidP="00555C77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392FBD">
              <w:rPr>
                <w:rFonts w:ascii="Calibri" w:eastAsia="Times New Roman" w:hAnsi="Calibri" w:cs="Calibri"/>
                <w:lang w:eastAsia="en-PH"/>
              </w:rPr>
              <w:t xml:space="preserve">Changes to the 2-, 3-, 4-, and 5- year fixed rates </w:t>
            </w:r>
            <w:r w:rsidR="004B3281">
              <w:rPr>
                <w:rFonts w:ascii="Calibri" w:eastAsia="Times New Roman" w:hAnsi="Calibri" w:cs="Calibri"/>
                <w:lang w:eastAsia="en-PH"/>
              </w:rPr>
              <w:t xml:space="preserve">for &lt;=80% LVR and &gt;80% LVR for </w:t>
            </w:r>
            <w:r w:rsidRPr="00392FBD">
              <w:rPr>
                <w:rFonts w:ascii="Calibri" w:eastAsia="Times New Roman" w:hAnsi="Calibri" w:cs="Calibri"/>
                <w:lang w:eastAsia="en-PH"/>
              </w:rPr>
              <w:t>OO</w:t>
            </w:r>
            <w:r w:rsidR="004B3281">
              <w:rPr>
                <w:rFonts w:ascii="Calibri" w:eastAsia="Times New Roman" w:hAnsi="Calibri" w:cs="Calibri"/>
                <w:lang w:eastAsia="en-PH"/>
              </w:rPr>
              <w:t>,</w:t>
            </w:r>
            <w:r w:rsidRPr="00392FBD">
              <w:rPr>
                <w:rFonts w:ascii="Calibri" w:eastAsia="Times New Roman" w:hAnsi="Calibri" w:cs="Calibri"/>
                <w:lang w:eastAsia="en-PH"/>
              </w:rPr>
              <w:t xml:space="preserve"> </w:t>
            </w:r>
            <w:r w:rsidR="004B3281">
              <w:rPr>
                <w:rFonts w:ascii="Calibri" w:eastAsia="Times New Roman" w:hAnsi="Calibri" w:cs="Calibri"/>
                <w:lang w:eastAsia="en-PH"/>
              </w:rPr>
              <w:t>INV,</w:t>
            </w:r>
            <w:r w:rsidRPr="00392FBD">
              <w:rPr>
                <w:rFonts w:ascii="Calibri" w:eastAsia="Times New Roman" w:hAnsi="Calibri" w:cs="Calibri"/>
                <w:lang w:eastAsia="en-PH"/>
              </w:rPr>
              <w:t xml:space="preserve"> P&amp;I</w:t>
            </w:r>
            <w:r w:rsidR="004B3281">
              <w:rPr>
                <w:rFonts w:ascii="Calibri" w:eastAsia="Times New Roman" w:hAnsi="Calibri" w:cs="Calibri"/>
                <w:lang w:eastAsia="en-PH"/>
              </w:rPr>
              <w:t>, and</w:t>
            </w:r>
            <w:r w:rsidRPr="00392FBD">
              <w:rPr>
                <w:rFonts w:ascii="Calibri" w:eastAsia="Times New Roman" w:hAnsi="Calibri" w:cs="Calibri"/>
                <w:lang w:eastAsia="en-PH"/>
              </w:rPr>
              <w:t xml:space="preserve"> IO</w:t>
            </w:r>
          </w:p>
        </w:tc>
      </w:tr>
      <w:tr w:rsidR="004B3B0E" w:rsidRPr="007F63CF" w14:paraId="11C6F923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9425C0" w14:textId="583CD8E8" w:rsidR="004B3B0E" w:rsidRPr="007F63CF" w:rsidRDefault="00045904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 – Feb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1794410" w14:textId="2F683B48" w:rsidR="004B3B0E" w:rsidRPr="007F63CF" w:rsidRDefault="004B3B0E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Pepper Money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40B195" w14:textId="77777777" w:rsidR="004B3B0E" w:rsidRDefault="000F13A8" w:rsidP="00B87E1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0F13A8">
              <w:rPr>
                <w:rFonts w:ascii="Calibri" w:eastAsia="Times New Roman" w:hAnsi="Calibri" w:cs="Calibri"/>
                <w:b/>
                <w:bCs/>
                <w:lang w:eastAsia="en-PH"/>
              </w:rPr>
              <w:t>Pepper Money Product &amp; Policy Update</w:t>
            </w:r>
          </w:p>
          <w:p w14:paraId="595F4878" w14:textId="77777777" w:rsidR="00221A2D" w:rsidRDefault="00275B8C" w:rsidP="00151855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Extension of</w:t>
            </w:r>
            <w:r w:rsidR="00224C29" w:rsidRPr="009C7BA1">
              <w:rPr>
                <w:rFonts w:ascii="Calibri" w:eastAsia="Times New Roman" w:hAnsi="Calibri" w:cs="Calibri"/>
                <w:lang w:eastAsia="en-PH"/>
              </w:rPr>
              <w:t xml:space="preserve"> commercial interest rate promotion.</w:t>
            </w:r>
          </w:p>
          <w:p w14:paraId="543509D4" w14:textId="4126C239" w:rsidR="00B2154F" w:rsidRPr="00221A2D" w:rsidRDefault="00224C29" w:rsidP="00221A2D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9C7BA1">
              <w:rPr>
                <w:rFonts w:ascii="Calibri" w:eastAsia="Times New Roman" w:hAnsi="Calibri" w:cs="Calibri"/>
                <w:lang w:eastAsia="en-PH"/>
              </w:rPr>
              <w:t>Broker's customers can continue to access reduced rates across Pepper Prime and Pepper Near Prime Alt Doc commercial loan options until 28 February 2022.</w:t>
            </w:r>
          </w:p>
        </w:tc>
      </w:tr>
      <w:tr w:rsidR="004B3B0E" w:rsidRPr="007F63CF" w14:paraId="0524E6AA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EBC25B" w14:textId="719BBEE9" w:rsidR="004B3B0E" w:rsidRPr="007F63CF" w:rsidRDefault="00D14DBC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2 – Feb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1F8C1C5D" w14:textId="4FEEA032" w:rsidR="004B3B0E" w:rsidRDefault="00EE3384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St. George, Bank of Melbourne, BankSA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B0F56E" w14:textId="77777777" w:rsidR="004B3B0E" w:rsidRDefault="00466307" w:rsidP="0046630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466307">
              <w:rPr>
                <w:rFonts w:ascii="Calibri" w:eastAsia="Times New Roman" w:hAnsi="Calibri" w:cs="Calibri"/>
                <w:b/>
                <w:bCs/>
                <w:lang w:eastAsia="en-PH"/>
              </w:rPr>
              <w:t>Speed-up your business with CCR on ApplyOnline (AOL)</w:t>
            </w:r>
          </w:p>
          <w:p w14:paraId="73A83EB8" w14:textId="77777777" w:rsidR="00166360" w:rsidRDefault="00166360" w:rsidP="00166360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166360">
              <w:rPr>
                <w:rFonts w:ascii="Calibri" w:eastAsia="Times New Roman" w:hAnsi="Calibri" w:cs="Calibri"/>
                <w:lang w:eastAsia="en-PH"/>
              </w:rPr>
              <w:t xml:space="preserve">Ability to </w:t>
            </w:r>
            <w:r w:rsidRPr="00166360">
              <w:rPr>
                <w:rFonts w:ascii="Calibri" w:eastAsia="Times New Roman" w:hAnsi="Calibri" w:cs="Calibri"/>
                <w:lang w:eastAsia="en-PH"/>
              </w:rPr>
              <w:t xml:space="preserve">reduce rework in assessment and provide a faster outcome for customers by completing a Comprehensive Credit Report (CCR) </w:t>
            </w:r>
            <w:r w:rsidRPr="00166360">
              <w:rPr>
                <w:rFonts w:ascii="Calibri" w:eastAsia="Times New Roman" w:hAnsi="Calibri" w:cs="Calibri"/>
                <w:lang w:eastAsia="en-PH"/>
              </w:rPr>
              <w:lastRenderedPageBreak/>
              <w:t>in ApplyOnline (AOL) before submitting an application.</w:t>
            </w:r>
          </w:p>
          <w:p w14:paraId="2DEBF0DF" w14:textId="77777777" w:rsidR="008976B1" w:rsidRDefault="008976B1" w:rsidP="008976B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8976B1">
              <w:rPr>
                <w:rFonts w:ascii="Calibri" w:eastAsia="Times New Roman" w:hAnsi="Calibri" w:cs="Calibri"/>
                <w:b/>
                <w:bCs/>
                <w:lang w:eastAsia="en-PH"/>
              </w:rPr>
              <w:t>No more Internet Explorer for ApplyOnline (AOL)</w:t>
            </w:r>
          </w:p>
          <w:p w14:paraId="184FBFE2" w14:textId="77777777" w:rsidR="0043673F" w:rsidRDefault="0043673F" w:rsidP="0043673F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3673F">
              <w:rPr>
                <w:rFonts w:ascii="Calibri" w:eastAsia="Times New Roman" w:hAnsi="Calibri" w:cs="Calibri"/>
                <w:lang w:eastAsia="en-PH"/>
              </w:rPr>
              <w:t>From June 2022, ApplyOnline (AOL) will no longer be supported on Internet Explorer</w:t>
            </w:r>
          </w:p>
          <w:p w14:paraId="1C6FFE99" w14:textId="1316322F" w:rsidR="00691143" w:rsidRDefault="00691143" w:rsidP="001015F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  <w:p w14:paraId="558FF25D" w14:textId="190FD26E" w:rsidR="008E42FD" w:rsidRDefault="008E42FD" w:rsidP="001015F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3" w:history="1">
              <w:r w:rsidRPr="008E42FD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St. George</w:t>
            </w:r>
            <w:r w:rsidR="00A71879">
              <w:rPr>
                <w:rFonts w:ascii="Calibri" w:eastAsia="Times New Roman" w:hAnsi="Calibri" w:cs="Calibri"/>
                <w:lang w:eastAsia="en-PH"/>
              </w:rPr>
              <w:t xml:space="preserve"> updates</w:t>
            </w:r>
          </w:p>
          <w:p w14:paraId="397B4FC5" w14:textId="7905E4A3" w:rsidR="001015F5" w:rsidRDefault="00691143" w:rsidP="001015F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4" w:history="1">
              <w:r w:rsidRPr="00691143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BankOfMelbourne</w:t>
            </w:r>
            <w:r w:rsidR="009B161B">
              <w:rPr>
                <w:rFonts w:ascii="Calibri" w:eastAsia="Times New Roman" w:hAnsi="Calibri" w:cs="Calibri"/>
                <w:lang w:eastAsia="en-PH"/>
              </w:rPr>
              <w:t xml:space="preserve"> updates</w:t>
            </w:r>
          </w:p>
          <w:p w14:paraId="5D28E6A3" w14:textId="570ABB9F" w:rsidR="001015F5" w:rsidRPr="001015F5" w:rsidRDefault="001015F5" w:rsidP="001015F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5" w:history="1">
              <w:r w:rsidRPr="001015F5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BankSA</w:t>
            </w:r>
            <w:r w:rsidR="00A27BC6">
              <w:rPr>
                <w:rFonts w:ascii="Calibri" w:eastAsia="Times New Roman" w:hAnsi="Calibri" w:cs="Calibri"/>
                <w:lang w:eastAsia="en-PH"/>
              </w:rPr>
              <w:t xml:space="preserve"> updates</w:t>
            </w:r>
          </w:p>
        </w:tc>
      </w:tr>
      <w:tr w:rsidR="00FB2D2B" w:rsidRPr="007F63CF" w14:paraId="0EE8B1E4" w14:textId="77777777" w:rsidTr="007E108E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79F31119" w14:textId="67C470DA" w:rsidR="00FB2D2B" w:rsidRPr="007F63CF" w:rsidRDefault="00FB2D2B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>
              <w:rPr>
                <w:rFonts w:ascii="Calibri" w:eastAsia="Times New Roman" w:hAnsi="Calibri" w:cs="Calibri"/>
                <w:lang w:val="en-US" w:eastAsia="en-PH"/>
              </w:rPr>
              <w:lastRenderedPageBreak/>
              <w:t>2 – Feb</w:t>
            </w:r>
          </w:p>
        </w:tc>
        <w:tc>
          <w:tcPr>
            <w:tcW w:w="19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E3EFE1" w14:textId="1D3B7A7F" w:rsidR="00FB2D2B" w:rsidRPr="007F63CF" w:rsidRDefault="00FB2D2B" w:rsidP="00BD53C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Suncorp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DD15AA" w14:textId="77777777" w:rsidR="00FB2D2B" w:rsidRDefault="00FB2D2B" w:rsidP="00734E2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734E2F">
              <w:rPr>
                <w:rFonts w:ascii="Calibri" w:eastAsia="Times New Roman" w:hAnsi="Calibri" w:cs="Calibri"/>
                <w:b/>
                <w:bCs/>
                <w:lang w:eastAsia="en-PH"/>
              </w:rPr>
              <w:t>$3,000 Cash Back Boost Payment</w:t>
            </w:r>
          </w:p>
          <w:p w14:paraId="6DA21553" w14:textId="77777777" w:rsidR="00FB2D2B" w:rsidRDefault="00FB2D2B" w:rsidP="00221EB4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5E3ABC">
              <w:rPr>
                <w:rFonts w:ascii="Calibri" w:eastAsia="Times New Roman" w:hAnsi="Calibri" w:cs="Calibri"/>
                <w:lang w:eastAsia="en-PH"/>
              </w:rPr>
              <w:t xml:space="preserve">Please find </w:t>
            </w:r>
            <w:hyperlink r:id="rId16" w:history="1">
              <w:r w:rsidRPr="005E3ABC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 w:rsidRPr="005E3ABC">
              <w:rPr>
                <w:rFonts w:ascii="Calibri" w:eastAsia="Times New Roman" w:hAnsi="Calibri" w:cs="Calibri"/>
                <w:lang w:eastAsia="en-PH"/>
              </w:rPr>
              <w:t xml:space="preserve"> Suncorp's $3,000 Cash Back Boost Payment flier to upload to your platforms. Thank you for continuing to support brokers with the latest critical information.</w:t>
            </w:r>
          </w:p>
          <w:p w14:paraId="6B861661" w14:textId="77777777" w:rsidR="00FB2D2B" w:rsidRDefault="00FB2D2B" w:rsidP="00D7221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  <w:p w14:paraId="4F76780F" w14:textId="6CDC4FD3" w:rsidR="00FB2D2B" w:rsidRPr="00D7221C" w:rsidRDefault="00FB2D2B" w:rsidP="00D7221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7" w:history="1">
              <w:r w:rsidRPr="00D7221C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Suncorp updates</w:t>
            </w:r>
          </w:p>
        </w:tc>
      </w:tr>
      <w:tr w:rsidR="00FB2D2B" w:rsidRPr="007F63CF" w14:paraId="61E1E455" w14:textId="77777777" w:rsidTr="00A918F2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5A1137CE" w14:textId="098CFAA0" w:rsidR="00FB2D2B" w:rsidRDefault="00FB2D2B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>
              <w:rPr>
                <w:rFonts w:ascii="Calibri" w:eastAsia="Times New Roman" w:hAnsi="Calibri" w:cs="Calibri"/>
                <w:lang w:val="en-US" w:eastAsia="en-PH"/>
              </w:rPr>
              <w:t>4 – Feb</w:t>
            </w:r>
          </w:p>
        </w:tc>
        <w:tc>
          <w:tcPr>
            <w:tcW w:w="19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96B6AC" w14:textId="77777777" w:rsidR="00FB2D2B" w:rsidRDefault="00FB2D2B" w:rsidP="00BD53C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BC0191" w14:textId="77777777" w:rsidR="00FB2D2B" w:rsidRDefault="00642C98" w:rsidP="00734E2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642C98">
              <w:rPr>
                <w:rFonts w:ascii="Calibri" w:eastAsia="Times New Roman" w:hAnsi="Calibri" w:cs="Calibri"/>
                <w:b/>
                <w:bCs/>
                <w:lang w:eastAsia="en-PH"/>
              </w:rPr>
              <w:t>Change to assessment process for self-employed applicants</w:t>
            </w:r>
          </w:p>
          <w:p w14:paraId="0811C256" w14:textId="77777777" w:rsidR="00FF6354" w:rsidRDefault="000312B5" w:rsidP="00FF6354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0312B5">
              <w:rPr>
                <w:rFonts w:ascii="Calibri" w:eastAsia="Times New Roman" w:hAnsi="Calibri" w:cs="Calibri"/>
                <w:lang w:eastAsia="en-PH"/>
              </w:rPr>
              <w:t>Effective Monday 7 February 2022, Suncorp’s Credit Policy introduces a “Basic” and “Comprehensive” category for self-employed home lending applicants. The change reduces the verification requirements for self-employed applicants that meet ALL new “Basic” criteria</w:t>
            </w:r>
          </w:p>
          <w:p w14:paraId="5859792E" w14:textId="77777777" w:rsidR="00100E42" w:rsidRDefault="00100E42" w:rsidP="00100E4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  <w:p w14:paraId="6DEAC058" w14:textId="030E6ABF" w:rsidR="00100E42" w:rsidRPr="00100E42" w:rsidRDefault="00100E42" w:rsidP="00100E4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8" w:history="1">
              <w:r w:rsidRPr="00100E42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Suncorp updates</w:t>
            </w:r>
          </w:p>
        </w:tc>
      </w:tr>
      <w:tr w:rsidR="00FE4A77" w:rsidRPr="007F63CF" w14:paraId="4742963C" w14:textId="77777777" w:rsidTr="00EE3384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4B1896" w14:textId="0A52D6E8" w:rsidR="00FE4A77" w:rsidRDefault="003E164C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>
              <w:rPr>
                <w:rFonts w:ascii="Calibri" w:eastAsia="Times New Roman" w:hAnsi="Calibri" w:cs="Calibri"/>
                <w:lang w:val="en-US" w:eastAsia="en-PH"/>
              </w:rPr>
              <w:t>1 – Feb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60FB05BC" w14:textId="048DBE43" w:rsidR="00FE4A77" w:rsidRDefault="00FE4A77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Virgin Money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86CAF2" w14:textId="77777777" w:rsidR="007D5339" w:rsidRDefault="002E2AA7" w:rsidP="002E2AA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2E2AA7">
              <w:rPr>
                <w:rFonts w:ascii="Calibri" w:eastAsia="Times New Roman" w:hAnsi="Calibri" w:cs="Calibri"/>
                <w:b/>
                <w:bCs/>
                <w:lang w:eastAsia="en-PH"/>
              </w:rPr>
              <w:t>Cashback extension</w:t>
            </w:r>
          </w:p>
          <w:p w14:paraId="53A1FB89" w14:textId="77777777" w:rsidR="00AD5074" w:rsidRDefault="00621C4D" w:rsidP="00AD5074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621C4D">
              <w:rPr>
                <w:rFonts w:ascii="Calibri" w:eastAsia="Times New Roman" w:hAnsi="Calibri" w:cs="Calibri"/>
                <w:b/>
                <w:bCs/>
                <w:lang w:eastAsia="en-PH"/>
              </w:rPr>
              <w:t>$3,000 Refinance Cashback Offer</w:t>
            </w:r>
          </w:p>
          <w:p w14:paraId="038B785C" w14:textId="77777777" w:rsidR="00621C4D" w:rsidRPr="00FB48FD" w:rsidRDefault="00FB48FD" w:rsidP="002431E3">
            <w:pPr>
              <w:pStyle w:val="ListParagraph"/>
              <w:numPr>
                <w:ilvl w:val="2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FB48FD">
              <w:rPr>
                <w:rFonts w:ascii="Calibri" w:eastAsia="Times New Roman" w:hAnsi="Calibri" w:cs="Calibri"/>
                <w:lang w:eastAsia="en-PH"/>
              </w:rPr>
              <w:t>$3,000 cashback offer for eligible new refinance loans</w:t>
            </w:r>
          </w:p>
          <w:p w14:paraId="270B6E55" w14:textId="77777777" w:rsidR="00FB48FD" w:rsidRDefault="00CE39DE" w:rsidP="009E663E">
            <w:pPr>
              <w:pStyle w:val="ListParagraph"/>
              <w:numPr>
                <w:ilvl w:val="2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9E663E">
              <w:rPr>
                <w:rFonts w:ascii="Calibri" w:eastAsia="Times New Roman" w:hAnsi="Calibri" w:cs="Calibri"/>
                <w:lang w:eastAsia="en-PH"/>
              </w:rPr>
              <w:t xml:space="preserve">Applications received </w:t>
            </w:r>
            <w:r w:rsidR="009E663E" w:rsidRPr="009E663E">
              <w:rPr>
                <w:rFonts w:ascii="Calibri" w:eastAsia="Times New Roman" w:hAnsi="Calibri" w:cs="Calibri"/>
                <w:lang w:eastAsia="en-PH"/>
              </w:rPr>
              <w:t>between 01</w:t>
            </w:r>
            <w:r w:rsidRPr="009E663E">
              <w:rPr>
                <w:rFonts w:ascii="Calibri" w:eastAsia="Times New Roman" w:hAnsi="Calibri" w:cs="Calibri"/>
                <w:lang w:eastAsia="en-PH"/>
              </w:rPr>
              <w:t xml:space="preserve"> February 2022 </w:t>
            </w:r>
            <w:r w:rsidR="00D505D8" w:rsidRPr="009E663E">
              <w:rPr>
                <w:rFonts w:ascii="Calibri" w:eastAsia="Times New Roman" w:hAnsi="Calibri" w:cs="Calibri"/>
                <w:lang w:eastAsia="en-PH"/>
              </w:rPr>
              <w:t>and 15</w:t>
            </w:r>
            <w:r w:rsidRPr="009E663E">
              <w:rPr>
                <w:rFonts w:ascii="Calibri" w:eastAsia="Times New Roman" w:hAnsi="Calibri" w:cs="Calibri"/>
                <w:lang w:eastAsia="en-PH"/>
              </w:rPr>
              <w:t xml:space="preserve"> April 2022 (inclusive), and that settle by*29 July 2022</w:t>
            </w:r>
          </w:p>
          <w:p w14:paraId="3CCB4488" w14:textId="3575EA4E" w:rsidR="008910CD" w:rsidRPr="008910CD" w:rsidRDefault="008910CD" w:rsidP="008910CD">
            <w:pPr>
              <w:pStyle w:val="ListParagraph"/>
              <w:numPr>
                <w:ilvl w:val="2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910CD">
              <w:rPr>
                <w:rFonts w:ascii="Calibri" w:eastAsia="Times New Roman" w:hAnsi="Calibri" w:cs="Calibri"/>
                <w:lang w:eastAsia="en-PH"/>
              </w:rPr>
              <w:t xml:space="preserve">$300k total minimum loan amount and up to 80% LVR. </w:t>
            </w:r>
          </w:p>
          <w:p w14:paraId="6D5DF991" w14:textId="32FBE11A" w:rsidR="008910CD" w:rsidRPr="008910CD" w:rsidRDefault="008910CD" w:rsidP="008910CD">
            <w:pPr>
              <w:pStyle w:val="ListParagraph"/>
              <w:numPr>
                <w:ilvl w:val="2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910CD">
              <w:rPr>
                <w:rFonts w:ascii="Calibri" w:eastAsia="Times New Roman" w:hAnsi="Calibri" w:cs="Calibri"/>
                <w:lang w:eastAsia="en-PH"/>
              </w:rPr>
              <w:t xml:space="preserve">One $3,000 cashback payment per primary borrower. </w:t>
            </w:r>
          </w:p>
          <w:p w14:paraId="1CB475A2" w14:textId="075B4D29" w:rsidR="00D25763" w:rsidRDefault="008910CD" w:rsidP="008910CD">
            <w:pPr>
              <w:pStyle w:val="ListParagraph"/>
              <w:numPr>
                <w:ilvl w:val="2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910CD">
              <w:rPr>
                <w:rFonts w:ascii="Calibri" w:eastAsia="Times New Roman" w:hAnsi="Calibri" w:cs="Calibri"/>
                <w:lang w:eastAsia="en-PH"/>
              </w:rPr>
              <w:t xml:space="preserve">For new borrowings </w:t>
            </w:r>
            <w:r w:rsidR="00AD4FA9" w:rsidRPr="008910CD">
              <w:rPr>
                <w:rFonts w:ascii="Calibri" w:eastAsia="Times New Roman" w:hAnsi="Calibri" w:cs="Calibri"/>
                <w:lang w:eastAsia="en-PH"/>
              </w:rPr>
              <w:t>only.</w:t>
            </w:r>
          </w:p>
          <w:p w14:paraId="4B693880" w14:textId="15D7251A" w:rsidR="00AD4FA9" w:rsidRDefault="008727EF" w:rsidP="00E95534">
            <w:pPr>
              <w:pStyle w:val="ListParagraph"/>
              <w:numPr>
                <w:ilvl w:val="2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727EF">
              <w:rPr>
                <w:rFonts w:ascii="Calibri" w:eastAsia="Times New Roman" w:hAnsi="Calibri" w:cs="Calibri"/>
                <w:lang w:eastAsia="en-PH"/>
              </w:rPr>
              <w:t xml:space="preserve">Eligible customers will receive the payment into their Reward Me Home Loan Companion account within 60 days of settlement; · Customers who have already applied under the $3,000 cashback offer </w:t>
            </w:r>
            <w:r w:rsidR="00B840F4" w:rsidRPr="008727EF">
              <w:rPr>
                <w:rFonts w:ascii="Calibri" w:eastAsia="Times New Roman" w:hAnsi="Calibri" w:cs="Calibri"/>
                <w:lang w:eastAsia="en-PH"/>
              </w:rPr>
              <w:t>from 01</w:t>
            </w:r>
            <w:r w:rsidRPr="008727EF">
              <w:rPr>
                <w:rFonts w:ascii="Calibri" w:eastAsia="Times New Roman" w:hAnsi="Calibri" w:cs="Calibri"/>
                <w:lang w:eastAsia="en-PH"/>
              </w:rPr>
              <w:t xml:space="preserve"> December 2021 and 31 January 2022 (inclusive) will still receive their $3,000 cashback payment, </w:t>
            </w:r>
            <w:r w:rsidRPr="008727EF">
              <w:rPr>
                <w:rFonts w:ascii="Calibri" w:eastAsia="Times New Roman" w:hAnsi="Calibri" w:cs="Calibri"/>
                <w:lang w:eastAsia="en-PH"/>
              </w:rPr>
              <w:lastRenderedPageBreak/>
              <w:t xml:space="preserve">provided they settle their loan(s) </w:t>
            </w:r>
            <w:r w:rsidR="00BE4CF1" w:rsidRPr="008727EF">
              <w:rPr>
                <w:rFonts w:ascii="Calibri" w:eastAsia="Times New Roman" w:hAnsi="Calibri" w:cs="Calibri"/>
                <w:lang w:eastAsia="en-PH"/>
              </w:rPr>
              <w:t>by 29</w:t>
            </w:r>
            <w:r w:rsidRPr="008727EF">
              <w:rPr>
                <w:rFonts w:ascii="Calibri" w:eastAsia="Times New Roman" w:hAnsi="Calibri" w:cs="Calibri"/>
                <w:lang w:eastAsia="en-PH"/>
              </w:rPr>
              <w:t xml:space="preserve"> April 2022</w:t>
            </w:r>
          </w:p>
          <w:p w14:paraId="1917F5EF" w14:textId="34582CD3" w:rsidR="00B840F4" w:rsidRPr="009E663E" w:rsidRDefault="00BE4CF1" w:rsidP="00E95534">
            <w:pPr>
              <w:pStyle w:val="ListParagraph"/>
              <w:numPr>
                <w:ilvl w:val="2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BE4CF1">
              <w:rPr>
                <w:rFonts w:ascii="Calibri" w:eastAsia="Times New Roman" w:hAnsi="Calibri" w:cs="Calibri"/>
                <w:lang w:eastAsia="en-PH"/>
              </w:rPr>
              <w:t>This is a special limited time offer. The offer can be amended and/or removed at any time without notice at the discretion of Virgin Money</w:t>
            </w:r>
          </w:p>
        </w:tc>
      </w:tr>
      <w:tr w:rsidR="00EE3384" w:rsidRPr="007F63CF" w14:paraId="0F8C0C54" w14:textId="77777777" w:rsidTr="00080990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986085" w14:textId="7B213718" w:rsidR="00EE3384" w:rsidRDefault="005457EF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>
              <w:rPr>
                <w:rFonts w:ascii="Calibri" w:eastAsia="Times New Roman" w:hAnsi="Calibri" w:cs="Calibri"/>
                <w:lang w:val="en-US" w:eastAsia="en-PH"/>
              </w:rPr>
              <w:lastRenderedPageBreak/>
              <w:t>04 – Feb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37BBCBAC" w14:textId="0DA78F39" w:rsidR="00EE3384" w:rsidRDefault="00EE3384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Westpac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85B282" w14:textId="77777777" w:rsidR="00EE3384" w:rsidRDefault="0016194C" w:rsidP="0016194C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16194C">
              <w:rPr>
                <w:rFonts w:ascii="Calibri" w:eastAsia="Times New Roman" w:hAnsi="Calibri" w:cs="Calibri"/>
                <w:b/>
                <w:bCs/>
                <w:lang w:eastAsia="en-PH"/>
              </w:rPr>
              <w:t>Speed-up your business with CCR on ApplyOnline (AOL)</w:t>
            </w:r>
          </w:p>
          <w:p w14:paraId="78AC10E3" w14:textId="77777777" w:rsidR="00D17C60" w:rsidRDefault="00D17C60" w:rsidP="00D17C60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D17C60">
              <w:rPr>
                <w:rFonts w:ascii="Calibri" w:eastAsia="Times New Roman" w:hAnsi="Calibri" w:cs="Calibri"/>
                <w:lang w:eastAsia="en-PH"/>
              </w:rPr>
              <w:t>R</w:t>
            </w:r>
            <w:r w:rsidRPr="00D17C60">
              <w:rPr>
                <w:rFonts w:ascii="Calibri" w:eastAsia="Times New Roman" w:hAnsi="Calibri" w:cs="Calibri"/>
                <w:lang w:eastAsia="en-PH"/>
              </w:rPr>
              <w:t>educe rework in assessment and provide a faster outcome for customers by completing a Comprehensive Credit Report (CCR) in ApplyOnline (AOL) before submitting an application.</w:t>
            </w:r>
          </w:p>
          <w:p w14:paraId="65DC8E17" w14:textId="48FE2FA0" w:rsidR="00AB6DF1" w:rsidRDefault="00D33786" w:rsidP="000F2B6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D33786">
              <w:rPr>
                <w:rFonts w:ascii="Calibri" w:eastAsia="Times New Roman" w:hAnsi="Calibri" w:cs="Calibri"/>
                <w:b/>
                <w:bCs/>
                <w:lang w:eastAsia="en-PH"/>
              </w:rPr>
              <w:t>No more Internet Explorer for ApplyOnline (AOL)</w:t>
            </w:r>
          </w:p>
          <w:p w14:paraId="5A75D5F4" w14:textId="60091EB2" w:rsidR="00C02A59" w:rsidRPr="00C02A59" w:rsidRDefault="00C02A59" w:rsidP="00C02A59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C02A59">
              <w:rPr>
                <w:rFonts w:ascii="Calibri" w:eastAsia="Times New Roman" w:hAnsi="Calibri" w:cs="Calibri"/>
                <w:lang w:eastAsia="en-PH"/>
              </w:rPr>
              <w:t>From June 2022, ApplyOnline (AOL) will no longer be supported on Internet Explorer.</w:t>
            </w:r>
          </w:p>
          <w:p w14:paraId="6C4B0423" w14:textId="77777777" w:rsidR="00D013B5" w:rsidRDefault="00D013B5" w:rsidP="000F2B6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D013B5">
              <w:rPr>
                <w:rFonts w:ascii="Calibri" w:eastAsia="Times New Roman" w:hAnsi="Calibri" w:cs="Calibri"/>
                <w:b/>
                <w:bCs/>
                <w:lang w:eastAsia="en-PH"/>
              </w:rPr>
              <w:t>Customer Identification in Branch</w:t>
            </w:r>
          </w:p>
          <w:p w14:paraId="0FFB4E85" w14:textId="77777777" w:rsidR="00AB77E7" w:rsidRDefault="00AB77E7" w:rsidP="00AB77E7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AB77E7">
              <w:rPr>
                <w:rFonts w:ascii="Calibri" w:eastAsia="Times New Roman" w:hAnsi="Calibri" w:cs="Calibri"/>
                <w:lang w:eastAsia="en-PH"/>
              </w:rPr>
              <w:t>When a customer is new to Westpac, please remember to provide them with the Customer ID in the Unconditional Approval Letter to allow branch staff to correctly identify them.</w:t>
            </w:r>
          </w:p>
          <w:p w14:paraId="3A815AFA" w14:textId="59F83B0A" w:rsidR="000E7429" w:rsidRPr="000E7429" w:rsidRDefault="000E7429" w:rsidP="000E742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9" w:history="1">
              <w:r w:rsidRPr="00355547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Westpac updates</w:t>
            </w:r>
          </w:p>
        </w:tc>
      </w:tr>
    </w:tbl>
    <w:p w14:paraId="76D24865" w14:textId="77777777" w:rsidR="0021230A" w:rsidRPr="007F63CF" w:rsidRDefault="0021230A" w:rsidP="007F63CF"/>
    <w:sectPr w:rsidR="0021230A" w:rsidRPr="007F6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1D1"/>
    <w:multiLevelType w:val="hybridMultilevel"/>
    <w:tmpl w:val="C60409F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16276"/>
    <w:multiLevelType w:val="multilevel"/>
    <w:tmpl w:val="191A6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C5541BD"/>
    <w:multiLevelType w:val="multilevel"/>
    <w:tmpl w:val="7956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52784F"/>
    <w:multiLevelType w:val="hybridMultilevel"/>
    <w:tmpl w:val="6C96500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1187F"/>
    <w:multiLevelType w:val="hybridMultilevel"/>
    <w:tmpl w:val="F6187D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34D9D"/>
    <w:multiLevelType w:val="hybridMultilevel"/>
    <w:tmpl w:val="A498CC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2416A"/>
    <w:multiLevelType w:val="multilevel"/>
    <w:tmpl w:val="93BC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B53639"/>
    <w:multiLevelType w:val="multilevel"/>
    <w:tmpl w:val="C87A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763D26"/>
    <w:multiLevelType w:val="hybridMultilevel"/>
    <w:tmpl w:val="4E36BC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C3569"/>
    <w:multiLevelType w:val="multilevel"/>
    <w:tmpl w:val="94E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526C16"/>
    <w:multiLevelType w:val="hybridMultilevel"/>
    <w:tmpl w:val="A17A49C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73320"/>
    <w:multiLevelType w:val="hybridMultilevel"/>
    <w:tmpl w:val="29529F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16752"/>
    <w:multiLevelType w:val="hybridMultilevel"/>
    <w:tmpl w:val="B6D0DA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C05D8"/>
    <w:multiLevelType w:val="multilevel"/>
    <w:tmpl w:val="D1F8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4D23F7"/>
    <w:multiLevelType w:val="hybridMultilevel"/>
    <w:tmpl w:val="E27AFB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106D2"/>
    <w:multiLevelType w:val="hybridMultilevel"/>
    <w:tmpl w:val="99B892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96FA0"/>
    <w:multiLevelType w:val="hybridMultilevel"/>
    <w:tmpl w:val="2A44B8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13463"/>
    <w:multiLevelType w:val="multilevel"/>
    <w:tmpl w:val="F746FF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6127D8A"/>
    <w:multiLevelType w:val="multilevel"/>
    <w:tmpl w:val="E9088E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8C4069A"/>
    <w:multiLevelType w:val="multilevel"/>
    <w:tmpl w:val="04AA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125147"/>
    <w:multiLevelType w:val="multilevel"/>
    <w:tmpl w:val="9216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5D5119"/>
    <w:multiLevelType w:val="multilevel"/>
    <w:tmpl w:val="DA2E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2D6937"/>
    <w:multiLevelType w:val="multilevel"/>
    <w:tmpl w:val="6214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E576CC"/>
    <w:multiLevelType w:val="multilevel"/>
    <w:tmpl w:val="91EC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C794A10"/>
    <w:multiLevelType w:val="multilevel"/>
    <w:tmpl w:val="1CA4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5636B7"/>
    <w:multiLevelType w:val="hybridMultilevel"/>
    <w:tmpl w:val="8D8229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91A5B"/>
    <w:multiLevelType w:val="hybridMultilevel"/>
    <w:tmpl w:val="9D96161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C12413"/>
    <w:multiLevelType w:val="hybridMultilevel"/>
    <w:tmpl w:val="2EE21F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333963"/>
    <w:multiLevelType w:val="hybridMultilevel"/>
    <w:tmpl w:val="8B2C83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175F12"/>
    <w:multiLevelType w:val="hybridMultilevel"/>
    <w:tmpl w:val="215C31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FE0750"/>
    <w:multiLevelType w:val="multilevel"/>
    <w:tmpl w:val="9114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3E57686"/>
    <w:multiLevelType w:val="multilevel"/>
    <w:tmpl w:val="A400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4623416"/>
    <w:multiLevelType w:val="multilevel"/>
    <w:tmpl w:val="D8F0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8E102F"/>
    <w:multiLevelType w:val="hybridMultilevel"/>
    <w:tmpl w:val="EEE09D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C23CD"/>
    <w:multiLevelType w:val="hybridMultilevel"/>
    <w:tmpl w:val="5E10F7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21"/>
  </w:num>
  <w:num w:numId="4">
    <w:abstractNumId w:val="6"/>
  </w:num>
  <w:num w:numId="5">
    <w:abstractNumId w:val="17"/>
  </w:num>
  <w:num w:numId="6">
    <w:abstractNumId w:val="22"/>
  </w:num>
  <w:num w:numId="7">
    <w:abstractNumId w:val="13"/>
  </w:num>
  <w:num w:numId="8">
    <w:abstractNumId w:val="23"/>
  </w:num>
  <w:num w:numId="9">
    <w:abstractNumId w:val="1"/>
  </w:num>
  <w:num w:numId="10">
    <w:abstractNumId w:val="19"/>
  </w:num>
  <w:num w:numId="11">
    <w:abstractNumId w:val="32"/>
  </w:num>
  <w:num w:numId="12">
    <w:abstractNumId w:val="20"/>
  </w:num>
  <w:num w:numId="13">
    <w:abstractNumId w:val="31"/>
  </w:num>
  <w:num w:numId="14">
    <w:abstractNumId w:val="24"/>
  </w:num>
  <w:num w:numId="15">
    <w:abstractNumId w:val="2"/>
  </w:num>
  <w:num w:numId="16">
    <w:abstractNumId w:val="26"/>
  </w:num>
  <w:num w:numId="17">
    <w:abstractNumId w:val="0"/>
  </w:num>
  <w:num w:numId="18">
    <w:abstractNumId w:val="3"/>
  </w:num>
  <w:num w:numId="19">
    <w:abstractNumId w:val="15"/>
  </w:num>
  <w:num w:numId="20">
    <w:abstractNumId w:val="10"/>
  </w:num>
  <w:num w:numId="21">
    <w:abstractNumId w:val="30"/>
  </w:num>
  <w:num w:numId="22">
    <w:abstractNumId w:val="7"/>
  </w:num>
  <w:num w:numId="23">
    <w:abstractNumId w:val="4"/>
  </w:num>
  <w:num w:numId="24">
    <w:abstractNumId w:val="27"/>
  </w:num>
  <w:num w:numId="25">
    <w:abstractNumId w:val="8"/>
  </w:num>
  <w:num w:numId="26">
    <w:abstractNumId w:val="5"/>
  </w:num>
  <w:num w:numId="27">
    <w:abstractNumId w:val="14"/>
  </w:num>
  <w:num w:numId="28">
    <w:abstractNumId w:val="33"/>
  </w:num>
  <w:num w:numId="29">
    <w:abstractNumId w:val="12"/>
  </w:num>
  <w:num w:numId="30">
    <w:abstractNumId w:val="11"/>
  </w:num>
  <w:num w:numId="31">
    <w:abstractNumId w:val="25"/>
  </w:num>
  <w:num w:numId="32">
    <w:abstractNumId w:val="34"/>
  </w:num>
  <w:num w:numId="33">
    <w:abstractNumId w:val="16"/>
  </w:num>
  <w:num w:numId="34">
    <w:abstractNumId w:val="28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0A"/>
    <w:rsid w:val="00000756"/>
    <w:rsid w:val="00012E62"/>
    <w:rsid w:val="00013976"/>
    <w:rsid w:val="00016087"/>
    <w:rsid w:val="00024A5B"/>
    <w:rsid w:val="00027D06"/>
    <w:rsid w:val="000312B5"/>
    <w:rsid w:val="0003334C"/>
    <w:rsid w:val="000374B8"/>
    <w:rsid w:val="0004058D"/>
    <w:rsid w:val="00045904"/>
    <w:rsid w:val="000503FD"/>
    <w:rsid w:val="00051ED9"/>
    <w:rsid w:val="00060C8B"/>
    <w:rsid w:val="00064338"/>
    <w:rsid w:val="00071480"/>
    <w:rsid w:val="00075B6C"/>
    <w:rsid w:val="00080990"/>
    <w:rsid w:val="0009780D"/>
    <w:rsid w:val="000A43C1"/>
    <w:rsid w:val="000A47EA"/>
    <w:rsid w:val="000A48FB"/>
    <w:rsid w:val="000A6098"/>
    <w:rsid w:val="000B274B"/>
    <w:rsid w:val="000B722D"/>
    <w:rsid w:val="000D44E4"/>
    <w:rsid w:val="000D5195"/>
    <w:rsid w:val="000E5792"/>
    <w:rsid w:val="000E7429"/>
    <w:rsid w:val="000F13A8"/>
    <w:rsid w:val="000F2B61"/>
    <w:rsid w:val="000F41E5"/>
    <w:rsid w:val="000F6400"/>
    <w:rsid w:val="000F6BDD"/>
    <w:rsid w:val="001005C3"/>
    <w:rsid w:val="00100E42"/>
    <w:rsid w:val="00101108"/>
    <w:rsid w:val="001015F5"/>
    <w:rsid w:val="00105C7D"/>
    <w:rsid w:val="0011679C"/>
    <w:rsid w:val="00122381"/>
    <w:rsid w:val="00134107"/>
    <w:rsid w:val="001377A9"/>
    <w:rsid w:val="001417FD"/>
    <w:rsid w:val="00151855"/>
    <w:rsid w:val="001533FA"/>
    <w:rsid w:val="001539BA"/>
    <w:rsid w:val="001561C6"/>
    <w:rsid w:val="00157CFD"/>
    <w:rsid w:val="0016194C"/>
    <w:rsid w:val="00162ABA"/>
    <w:rsid w:val="00165F29"/>
    <w:rsid w:val="00166360"/>
    <w:rsid w:val="0017203F"/>
    <w:rsid w:val="00190636"/>
    <w:rsid w:val="001C08A1"/>
    <w:rsid w:val="001C30D8"/>
    <w:rsid w:val="001C56EB"/>
    <w:rsid w:val="001D4DDA"/>
    <w:rsid w:val="001D5747"/>
    <w:rsid w:val="001F3C05"/>
    <w:rsid w:val="001F5FD9"/>
    <w:rsid w:val="001F75BD"/>
    <w:rsid w:val="00200050"/>
    <w:rsid w:val="0021230A"/>
    <w:rsid w:val="00221A2D"/>
    <w:rsid w:val="00221EB4"/>
    <w:rsid w:val="00224C29"/>
    <w:rsid w:val="00227EA7"/>
    <w:rsid w:val="002306D6"/>
    <w:rsid w:val="002336EE"/>
    <w:rsid w:val="002431E3"/>
    <w:rsid w:val="00243821"/>
    <w:rsid w:val="0024693B"/>
    <w:rsid w:val="00275B8C"/>
    <w:rsid w:val="002802B0"/>
    <w:rsid w:val="0028534B"/>
    <w:rsid w:val="00286F55"/>
    <w:rsid w:val="00287A1C"/>
    <w:rsid w:val="00293815"/>
    <w:rsid w:val="002952DC"/>
    <w:rsid w:val="002A200B"/>
    <w:rsid w:val="002B30B8"/>
    <w:rsid w:val="002D618C"/>
    <w:rsid w:val="002E2AA7"/>
    <w:rsid w:val="002E398B"/>
    <w:rsid w:val="002E3F01"/>
    <w:rsid w:val="002F7945"/>
    <w:rsid w:val="003105E2"/>
    <w:rsid w:val="00316013"/>
    <w:rsid w:val="003263FD"/>
    <w:rsid w:val="0033274C"/>
    <w:rsid w:val="003359B7"/>
    <w:rsid w:val="00351E4D"/>
    <w:rsid w:val="00352271"/>
    <w:rsid w:val="00355547"/>
    <w:rsid w:val="003727F9"/>
    <w:rsid w:val="0038024D"/>
    <w:rsid w:val="00385999"/>
    <w:rsid w:val="00392FBD"/>
    <w:rsid w:val="003A2BC6"/>
    <w:rsid w:val="003A312F"/>
    <w:rsid w:val="003A4290"/>
    <w:rsid w:val="003A4B56"/>
    <w:rsid w:val="003B6BF7"/>
    <w:rsid w:val="003E164C"/>
    <w:rsid w:val="003E2248"/>
    <w:rsid w:val="003E2F2D"/>
    <w:rsid w:val="003E3564"/>
    <w:rsid w:val="003E6CDE"/>
    <w:rsid w:val="0042234D"/>
    <w:rsid w:val="0043673F"/>
    <w:rsid w:val="00452B99"/>
    <w:rsid w:val="00456F2A"/>
    <w:rsid w:val="00462049"/>
    <w:rsid w:val="004659E3"/>
    <w:rsid w:val="00466307"/>
    <w:rsid w:val="00473A5A"/>
    <w:rsid w:val="00474AE6"/>
    <w:rsid w:val="004871FB"/>
    <w:rsid w:val="00490479"/>
    <w:rsid w:val="00494444"/>
    <w:rsid w:val="004947AE"/>
    <w:rsid w:val="004966E7"/>
    <w:rsid w:val="00497ADF"/>
    <w:rsid w:val="004A2BDA"/>
    <w:rsid w:val="004A61E5"/>
    <w:rsid w:val="004B0A2B"/>
    <w:rsid w:val="004B1551"/>
    <w:rsid w:val="004B3281"/>
    <w:rsid w:val="004B3B0E"/>
    <w:rsid w:val="004B463F"/>
    <w:rsid w:val="004C057C"/>
    <w:rsid w:val="004D0A4E"/>
    <w:rsid w:val="004D48DD"/>
    <w:rsid w:val="004E0A38"/>
    <w:rsid w:val="004E1C06"/>
    <w:rsid w:val="004E1D13"/>
    <w:rsid w:val="004E779C"/>
    <w:rsid w:val="004F02E0"/>
    <w:rsid w:val="004F2C2B"/>
    <w:rsid w:val="004F78BD"/>
    <w:rsid w:val="00505AF2"/>
    <w:rsid w:val="00510667"/>
    <w:rsid w:val="00510B98"/>
    <w:rsid w:val="00513C58"/>
    <w:rsid w:val="00516585"/>
    <w:rsid w:val="00532643"/>
    <w:rsid w:val="005371DC"/>
    <w:rsid w:val="00543ED4"/>
    <w:rsid w:val="005457EF"/>
    <w:rsid w:val="005505D2"/>
    <w:rsid w:val="00555C77"/>
    <w:rsid w:val="0056733B"/>
    <w:rsid w:val="005675DA"/>
    <w:rsid w:val="00573DF2"/>
    <w:rsid w:val="00581BF3"/>
    <w:rsid w:val="00584D5C"/>
    <w:rsid w:val="0058615E"/>
    <w:rsid w:val="005A1859"/>
    <w:rsid w:val="005B6A64"/>
    <w:rsid w:val="005B6C27"/>
    <w:rsid w:val="005C0E48"/>
    <w:rsid w:val="005E3ABC"/>
    <w:rsid w:val="005F0848"/>
    <w:rsid w:val="005F7067"/>
    <w:rsid w:val="00611545"/>
    <w:rsid w:val="006154F6"/>
    <w:rsid w:val="00615D98"/>
    <w:rsid w:val="00617145"/>
    <w:rsid w:val="00621C4D"/>
    <w:rsid w:val="006340C6"/>
    <w:rsid w:val="00634830"/>
    <w:rsid w:val="00642C98"/>
    <w:rsid w:val="0066495C"/>
    <w:rsid w:val="00670708"/>
    <w:rsid w:val="006840E0"/>
    <w:rsid w:val="00691143"/>
    <w:rsid w:val="00695DAA"/>
    <w:rsid w:val="0069760A"/>
    <w:rsid w:val="006A77D3"/>
    <w:rsid w:val="006B0AD7"/>
    <w:rsid w:val="006B353D"/>
    <w:rsid w:val="006B7F01"/>
    <w:rsid w:val="006C2D30"/>
    <w:rsid w:val="006E24F9"/>
    <w:rsid w:val="006F703A"/>
    <w:rsid w:val="00705720"/>
    <w:rsid w:val="00705EFF"/>
    <w:rsid w:val="00710027"/>
    <w:rsid w:val="00726409"/>
    <w:rsid w:val="00727F59"/>
    <w:rsid w:val="0073156F"/>
    <w:rsid w:val="00732DBC"/>
    <w:rsid w:val="00734E2F"/>
    <w:rsid w:val="007366A0"/>
    <w:rsid w:val="007373AD"/>
    <w:rsid w:val="00737F74"/>
    <w:rsid w:val="00743E79"/>
    <w:rsid w:val="007468A1"/>
    <w:rsid w:val="00765030"/>
    <w:rsid w:val="00771E27"/>
    <w:rsid w:val="00774BC2"/>
    <w:rsid w:val="007762DA"/>
    <w:rsid w:val="00776869"/>
    <w:rsid w:val="00785589"/>
    <w:rsid w:val="00785EEF"/>
    <w:rsid w:val="00787467"/>
    <w:rsid w:val="00790A20"/>
    <w:rsid w:val="0079273D"/>
    <w:rsid w:val="007A37FF"/>
    <w:rsid w:val="007B4E37"/>
    <w:rsid w:val="007C2D95"/>
    <w:rsid w:val="007D32B8"/>
    <w:rsid w:val="007D5339"/>
    <w:rsid w:val="007E0ACA"/>
    <w:rsid w:val="007E4EC7"/>
    <w:rsid w:val="007E7B49"/>
    <w:rsid w:val="007F5764"/>
    <w:rsid w:val="007F63CF"/>
    <w:rsid w:val="007F783B"/>
    <w:rsid w:val="008030F7"/>
    <w:rsid w:val="00804424"/>
    <w:rsid w:val="00811AF8"/>
    <w:rsid w:val="00824A37"/>
    <w:rsid w:val="00827694"/>
    <w:rsid w:val="00863908"/>
    <w:rsid w:val="008727EF"/>
    <w:rsid w:val="00883584"/>
    <w:rsid w:val="00885A05"/>
    <w:rsid w:val="00886292"/>
    <w:rsid w:val="008910CD"/>
    <w:rsid w:val="00894EA1"/>
    <w:rsid w:val="008976B1"/>
    <w:rsid w:val="008A002A"/>
    <w:rsid w:val="008A0863"/>
    <w:rsid w:val="008A222A"/>
    <w:rsid w:val="008B0B04"/>
    <w:rsid w:val="008B7428"/>
    <w:rsid w:val="008B787E"/>
    <w:rsid w:val="008D515C"/>
    <w:rsid w:val="008D77CD"/>
    <w:rsid w:val="008E42FD"/>
    <w:rsid w:val="008F3C01"/>
    <w:rsid w:val="0090337D"/>
    <w:rsid w:val="00903B68"/>
    <w:rsid w:val="0095201A"/>
    <w:rsid w:val="0097005D"/>
    <w:rsid w:val="009801F0"/>
    <w:rsid w:val="00980F30"/>
    <w:rsid w:val="00984589"/>
    <w:rsid w:val="00984D9F"/>
    <w:rsid w:val="00986875"/>
    <w:rsid w:val="00987120"/>
    <w:rsid w:val="009A353A"/>
    <w:rsid w:val="009A5EE7"/>
    <w:rsid w:val="009B161B"/>
    <w:rsid w:val="009B61A7"/>
    <w:rsid w:val="009C02AB"/>
    <w:rsid w:val="009C7BA1"/>
    <w:rsid w:val="009D4812"/>
    <w:rsid w:val="009D7A7C"/>
    <w:rsid w:val="009E2E0A"/>
    <w:rsid w:val="009E5BD4"/>
    <w:rsid w:val="009E663E"/>
    <w:rsid w:val="009F2214"/>
    <w:rsid w:val="00A001A1"/>
    <w:rsid w:val="00A05656"/>
    <w:rsid w:val="00A063A2"/>
    <w:rsid w:val="00A21306"/>
    <w:rsid w:val="00A233C4"/>
    <w:rsid w:val="00A2770B"/>
    <w:rsid w:val="00A27BC6"/>
    <w:rsid w:val="00A332B5"/>
    <w:rsid w:val="00A34658"/>
    <w:rsid w:val="00A353A5"/>
    <w:rsid w:val="00A43E64"/>
    <w:rsid w:val="00A454E1"/>
    <w:rsid w:val="00A71879"/>
    <w:rsid w:val="00A727D6"/>
    <w:rsid w:val="00A74CED"/>
    <w:rsid w:val="00A76853"/>
    <w:rsid w:val="00A81CDA"/>
    <w:rsid w:val="00A960DC"/>
    <w:rsid w:val="00AA7497"/>
    <w:rsid w:val="00AB1403"/>
    <w:rsid w:val="00AB6DF1"/>
    <w:rsid w:val="00AB77E7"/>
    <w:rsid w:val="00AB7D42"/>
    <w:rsid w:val="00AC3F0E"/>
    <w:rsid w:val="00AC567A"/>
    <w:rsid w:val="00AD3D62"/>
    <w:rsid w:val="00AD4FA9"/>
    <w:rsid w:val="00AD5074"/>
    <w:rsid w:val="00AF0499"/>
    <w:rsid w:val="00B0401A"/>
    <w:rsid w:val="00B12968"/>
    <w:rsid w:val="00B2154F"/>
    <w:rsid w:val="00B24C00"/>
    <w:rsid w:val="00B308B7"/>
    <w:rsid w:val="00B37052"/>
    <w:rsid w:val="00B4698D"/>
    <w:rsid w:val="00B62232"/>
    <w:rsid w:val="00B63328"/>
    <w:rsid w:val="00B64B9B"/>
    <w:rsid w:val="00B712CE"/>
    <w:rsid w:val="00B72AD0"/>
    <w:rsid w:val="00B77E00"/>
    <w:rsid w:val="00B840F4"/>
    <w:rsid w:val="00B8573F"/>
    <w:rsid w:val="00B87E1F"/>
    <w:rsid w:val="00B963F5"/>
    <w:rsid w:val="00B96D19"/>
    <w:rsid w:val="00B97EDD"/>
    <w:rsid w:val="00BA447E"/>
    <w:rsid w:val="00BA7C31"/>
    <w:rsid w:val="00BB2DA0"/>
    <w:rsid w:val="00BB40D7"/>
    <w:rsid w:val="00BB7995"/>
    <w:rsid w:val="00BD1334"/>
    <w:rsid w:val="00BD45BA"/>
    <w:rsid w:val="00BD53CC"/>
    <w:rsid w:val="00BE4CF1"/>
    <w:rsid w:val="00BF05F7"/>
    <w:rsid w:val="00BF0906"/>
    <w:rsid w:val="00BF4A92"/>
    <w:rsid w:val="00BF7AD4"/>
    <w:rsid w:val="00C02A59"/>
    <w:rsid w:val="00C061A3"/>
    <w:rsid w:val="00C23983"/>
    <w:rsid w:val="00C27340"/>
    <w:rsid w:val="00C334B4"/>
    <w:rsid w:val="00C35B4A"/>
    <w:rsid w:val="00C65229"/>
    <w:rsid w:val="00C861EC"/>
    <w:rsid w:val="00C92514"/>
    <w:rsid w:val="00CA5244"/>
    <w:rsid w:val="00CB794A"/>
    <w:rsid w:val="00CD3EE1"/>
    <w:rsid w:val="00CD49CD"/>
    <w:rsid w:val="00CD5AF6"/>
    <w:rsid w:val="00CE3749"/>
    <w:rsid w:val="00CE39DE"/>
    <w:rsid w:val="00CF0192"/>
    <w:rsid w:val="00D00487"/>
    <w:rsid w:val="00D013B5"/>
    <w:rsid w:val="00D05C81"/>
    <w:rsid w:val="00D1441E"/>
    <w:rsid w:val="00D14DBC"/>
    <w:rsid w:val="00D17C60"/>
    <w:rsid w:val="00D25763"/>
    <w:rsid w:val="00D27018"/>
    <w:rsid w:val="00D33786"/>
    <w:rsid w:val="00D3715D"/>
    <w:rsid w:val="00D37F64"/>
    <w:rsid w:val="00D449D0"/>
    <w:rsid w:val="00D505D8"/>
    <w:rsid w:val="00D537F6"/>
    <w:rsid w:val="00D717D6"/>
    <w:rsid w:val="00D7221C"/>
    <w:rsid w:val="00D837B8"/>
    <w:rsid w:val="00D83974"/>
    <w:rsid w:val="00D84A4A"/>
    <w:rsid w:val="00D97708"/>
    <w:rsid w:val="00DB0767"/>
    <w:rsid w:val="00DB370B"/>
    <w:rsid w:val="00DC0B08"/>
    <w:rsid w:val="00DF58CA"/>
    <w:rsid w:val="00E016CD"/>
    <w:rsid w:val="00E11BA9"/>
    <w:rsid w:val="00E2528C"/>
    <w:rsid w:val="00E3508B"/>
    <w:rsid w:val="00E406D0"/>
    <w:rsid w:val="00E424D0"/>
    <w:rsid w:val="00E60058"/>
    <w:rsid w:val="00E71075"/>
    <w:rsid w:val="00E85C48"/>
    <w:rsid w:val="00E929ED"/>
    <w:rsid w:val="00E9378B"/>
    <w:rsid w:val="00E95534"/>
    <w:rsid w:val="00EA0730"/>
    <w:rsid w:val="00EA27F5"/>
    <w:rsid w:val="00EA2C4C"/>
    <w:rsid w:val="00ED079A"/>
    <w:rsid w:val="00ED0D4A"/>
    <w:rsid w:val="00ED0E23"/>
    <w:rsid w:val="00ED329C"/>
    <w:rsid w:val="00ED3906"/>
    <w:rsid w:val="00ED519C"/>
    <w:rsid w:val="00EE3384"/>
    <w:rsid w:val="00EE4411"/>
    <w:rsid w:val="00EE558A"/>
    <w:rsid w:val="00F0059C"/>
    <w:rsid w:val="00F0262D"/>
    <w:rsid w:val="00F049F2"/>
    <w:rsid w:val="00F04E0C"/>
    <w:rsid w:val="00F064CF"/>
    <w:rsid w:val="00F123D9"/>
    <w:rsid w:val="00F141A9"/>
    <w:rsid w:val="00F303B8"/>
    <w:rsid w:val="00F35B00"/>
    <w:rsid w:val="00F36273"/>
    <w:rsid w:val="00F45953"/>
    <w:rsid w:val="00F608D2"/>
    <w:rsid w:val="00F6250C"/>
    <w:rsid w:val="00F71A65"/>
    <w:rsid w:val="00F90B08"/>
    <w:rsid w:val="00F937FC"/>
    <w:rsid w:val="00F94E0C"/>
    <w:rsid w:val="00FA5151"/>
    <w:rsid w:val="00FA5647"/>
    <w:rsid w:val="00FA6547"/>
    <w:rsid w:val="00FB2D2B"/>
    <w:rsid w:val="00FB48FD"/>
    <w:rsid w:val="00FD13C0"/>
    <w:rsid w:val="00FE1431"/>
    <w:rsid w:val="00FE159D"/>
    <w:rsid w:val="00FE301F"/>
    <w:rsid w:val="00FE4A77"/>
    <w:rsid w:val="00FE5E53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685F"/>
  <w15:chartTrackingRefBased/>
  <w15:docId w15:val="{79925112-2F48-474B-8029-D1BABF7B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1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normaltextrun">
    <w:name w:val="normaltextrun"/>
    <w:basedOn w:val="DefaultParagraphFont"/>
    <w:rsid w:val="0021230A"/>
  </w:style>
  <w:style w:type="character" w:customStyle="1" w:styleId="eop">
    <w:name w:val="eop"/>
    <w:basedOn w:val="DefaultParagraphFont"/>
    <w:rsid w:val="0021230A"/>
  </w:style>
  <w:style w:type="paragraph" w:styleId="ListParagraph">
    <w:name w:val="List Paragraph"/>
    <w:basedOn w:val="Normal"/>
    <w:uiPriority w:val="34"/>
    <w:qFormat/>
    <w:rsid w:val="007F6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9B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93815"/>
    <w:rPr>
      <w:rFonts w:ascii="Arial" w:hAnsi="Arial" w:cs="Arial" w:hint="default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2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9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34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8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1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7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4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6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1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4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3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8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4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9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0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4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0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4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2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4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0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8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0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3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4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8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5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3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5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1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5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3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25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1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9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4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4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9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unication.ecomm.anz.com/ANZBrokerv2/2018062_202201_fortnight_2/article2/?spMailingID=46341748&amp;spUserID=MTM2NzMyNDk4ODAzMgS2&amp;spJobID=2180270135&amp;spReportId=MjE4MDI3MDEzNQS2" TargetMode="External"/><Relationship Id="rId13" Type="http://schemas.openxmlformats.org/officeDocument/2006/relationships/hyperlink" Target="https://view.mc.stgeorge.com.au/?qs=8e86423cd6d40b70b11ffffb9811f98523bbac153f56dafb581b7a9714741ebfc661f1fb85f6aa56c94a68b9ed48ba9f17a49ba80c2ea27056795ef8ceed893956549bca99b4bf9945e75a882a1f530e9c5bbf0a5042f6bd" TargetMode="External"/><Relationship Id="rId18" Type="http://schemas.openxmlformats.org/officeDocument/2006/relationships/hyperlink" Target="http://go.pardot.com/webmail/151401/424020096/2683b6c1b3fcb3d32c62e8e82c3e92be2419fa5b0b6171d66c48fa2b81618eb5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communication.ecomm.anz.com/ANZBrokerv2/2018062_202201_fortnight_2/article1/?spMailingID=46341748&amp;spUserID=MTM2NzMyNDk4ODAzMgS2&amp;spJobID=2180270135&amp;spReportId=MjE4MDI3MDEzNQS2" TargetMode="External"/><Relationship Id="rId12" Type="http://schemas.openxmlformats.org/officeDocument/2006/relationships/hyperlink" Target="https://ecomms.cba.com.au/rv/ff008a50e02740e2e93e53a15244bb57f6901890" TargetMode="External"/><Relationship Id="rId17" Type="http://schemas.openxmlformats.org/officeDocument/2006/relationships/hyperlink" Target="http://go.pardot.com/webmail/151401/423084978/2683b6c1b3fcb3d32c62e8e82c3e92be2419fa5b0b6171d66c48fa2b81618eb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o.pardot.com/e/151401/yment-Broker-Flyer-Jan2022-pdf/x1lwf/423084978?h=7CdkEBH3LLyIKAEsGdVfYooK9k4mQJcmb9mIeJCHdC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pp.vision6.com.au/v/7253/1779318053/email.html?k=drvsfKGafoN864gYavnamSCzsKOGIurZoadPArH_fEE" TargetMode="External"/><Relationship Id="rId11" Type="http://schemas.openxmlformats.org/officeDocument/2006/relationships/hyperlink" Target="https://ecomms.cba.com.au/rv/ff008a0de4911063de54365cdd4bb4a81dd7e89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ew.mc.banksa.com.au/?qs=8e86423cd6d40b706e4f794eeb1cc9655053b5ef3331725159f18a7adfef16c22cdabacd8376cb966fa9462047d1bcf904d2353eb5f41b9cc16f359fbdb68a9197dce69be36436843d4ac57848ee4738" TargetMode="External"/><Relationship Id="rId10" Type="http://schemas.openxmlformats.org/officeDocument/2006/relationships/hyperlink" Target="http://links.ecomm.anz.com/servlet/MailView?ms=NDYzNDE3NDgS1&amp;r=MTM2NzMyNDk4ODAzMgS2&amp;j=MjE4MDI3MDEzNQS2&amp;mt=1&amp;rt=0" TargetMode="External"/><Relationship Id="rId19" Type="http://schemas.openxmlformats.org/officeDocument/2006/relationships/hyperlink" Target="https://view.mc.westpac.com.au/?qs=8e86423cd6d40b70f242e6d2030ebc7d03c2c7c41685a6743c4940555d2d719d12b02a3453d7b5cd651607cf204c9d5722b5a65055e3675f8775621e71732f75f10fdb54e5d3ca3b4ec4190822eca6b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munication.ecomm.anz.com/ANZBrokerv2/2018062_202201_fortnight_2/article3/?spMailingID=46341748&amp;spUserID=MTM2NzMyNDk4ODAzMgS2&amp;spJobID=2180270135&amp;spReportId=MjE4MDI3MDEzNQS2" TargetMode="External"/><Relationship Id="rId14" Type="http://schemas.openxmlformats.org/officeDocument/2006/relationships/hyperlink" Target="https://view.mc.bankofmelbourne.com.au/?qs=8e86423cd6d40b70b2ffa224bbf94025ae898e8102adcb01c90a0aee7bd41bec71ec6fe32e573cff2e708bd6796922a9df1be6d5babb939c8015652efc39d8e3604dfc4039c1a728e70560a38eedd8d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DE0F4-567A-41FB-8EDD-ADC0C1134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7</Pages>
  <Words>1997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226</cp:revision>
  <dcterms:created xsi:type="dcterms:W3CDTF">2021-09-13T01:12:00Z</dcterms:created>
  <dcterms:modified xsi:type="dcterms:W3CDTF">2022-02-04T04:59:00Z</dcterms:modified>
</cp:coreProperties>
</file>