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3A7" w:rsidRDefault="00AC1FF1">
      <w:pPr>
        <w:rPr>
          <w:rFonts w:hint="eastAsia"/>
        </w:rPr>
      </w:pPr>
    </w:p>
    <w:p w:rsidR="00870574" w:rsidRDefault="00870574" w:rsidP="00870574">
      <w:pPr>
        <w:pStyle w:val="2"/>
        <w:rPr>
          <w:rFonts w:hint="eastAsia"/>
        </w:rPr>
      </w:pPr>
      <w:r>
        <w:rPr>
          <w:rFonts w:hint="eastAsia"/>
        </w:rPr>
        <w:t>CRM</w:t>
      </w:r>
      <w:r>
        <w:rPr>
          <w:rFonts w:hint="eastAsia"/>
        </w:rPr>
        <w:t>编程规范</w:t>
      </w:r>
    </w:p>
    <w:p w:rsidR="00870574" w:rsidRPr="00870574" w:rsidRDefault="00870574" w:rsidP="00870574">
      <w:pPr>
        <w:rPr>
          <w:rFonts w:hint="eastAsia"/>
          <w:b/>
        </w:rPr>
      </w:pPr>
      <w:r w:rsidRPr="00870574">
        <w:rPr>
          <w:rFonts w:hint="eastAsia"/>
          <w:b/>
        </w:rPr>
        <w:t>1</w:t>
      </w:r>
      <w:r w:rsidRPr="00870574">
        <w:rPr>
          <w:rFonts w:hint="eastAsia"/>
          <w:b/>
        </w:rPr>
        <w:t>．模块层次关系</w:t>
      </w:r>
    </w:p>
    <w:p w:rsidR="00870574" w:rsidRDefault="00870574">
      <w:pPr>
        <w:rPr>
          <w:rFonts w:hint="eastAsia"/>
        </w:rPr>
      </w:pPr>
      <w:r>
        <w:object w:dxaOrig="5936" w:dyaOrig="81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pt;height:408.75pt" o:ole="">
            <v:imagedata r:id="rId5" o:title=""/>
          </v:shape>
          <o:OLEObject Type="Embed" ProgID="Visio.Drawing.11" ShapeID="_x0000_i1025" DrawAspect="Content" ObjectID="_1538035667" r:id="rId6"/>
        </w:object>
      </w:r>
    </w:p>
    <w:p w:rsidR="00870574" w:rsidRDefault="00870574">
      <w:pPr>
        <w:rPr>
          <w:rFonts w:hint="eastAsia"/>
        </w:rPr>
      </w:pPr>
    </w:p>
    <w:p w:rsidR="00870574" w:rsidRDefault="00870574" w:rsidP="00870574">
      <w:pPr>
        <w:spacing w:line="360" w:lineRule="auto"/>
      </w:pP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 xml:space="preserve">-core: </w:t>
      </w:r>
      <w:r>
        <w:rPr>
          <w:rFonts w:hint="eastAsia"/>
        </w:rPr>
        <w:t>公共模块，包含各种工具类，不包含业务代码，不依赖其它模块</w:t>
      </w:r>
    </w:p>
    <w:p w:rsidR="00870574" w:rsidRPr="008971F7" w:rsidRDefault="00870574" w:rsidP="00870574">
      <w:pPr>
        <w:spacing w:line="360" w:lineRule="auto"/>
      </w:pP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 xml:space="preserve">-base: </w:t>
      </w:r>
      <w:r>
        <w:rPr>
          <w:rFonts w:hint="eastAsia"/>
        </w:rPr>
        <w:t>基础模块，包含基础设置如</w:t>
      </w:r>
      <w:r>
        <w:rPr>
          <w:rFonts w:hint="eastAsia"/>
        </w:rPr>
        <w:t>MCC</w:t>
      </w:r>
      <w:r>
        <w:rPr>
          <w:rFonts w:hint="eastAsia"/>
        </w:rPr>
        <w:t>、地区、套餐、银行、计费模型等</w:t>
      </w:r>
    </w:p>
    <w:p w:rsidR="00870574" w:rsidRDefault="00870574" w:rsidP="00870574">
      <w:pPr>
        <w:spacing w:line="360" w:lineRule="auto"/>
      </w:pP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 xml:space="preserve">-security: </w:t>
      </w:r>
      <w:r>
        <w:rPr>
          <w:rFonts w:hint="eastAsia"/>
        </w:rPr>
        <w:t>权限模块，包括系统的权限控制及安全认证</w:t>
      </w:r>
    </w:p>
    <w:p w:rsidR="00870574" w:rsidRDefault="00870574" w:rsidP="00870574">
      <w:pPr>
        <w:spacing w:line="360" w:lineRule="auto"/>
      </w:pP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 xml:space="preserve">-customer: </w:t>
      </w:r>
      <w:r>
        <w:rPr>
          <w:rFonts w:hint="eastAsia"/>
        </w:rPr>
        <w:t>客户模块，包含客户相关的管理、商户管理等</w:t>
      </w:r>
    </w:p>
    <w:p w:rsidR="00870574" w:rsidRDefault="00870574" w:rsidP="00870574">
      <w:pPr>
        <w:spacing w:line="360" w:lineRule="auto"/>
      </w:pP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 xml:space="preserve">-channel: </w:t>
      </w:r>
      <w:r>
        <w:rPr>
          <w:rFonts w:hint="eastAsia"/>
        </w:rPr>
        <w:t>渠道模块，包含渠道商户管理、</w:t>
      </w:r>
      <w:proofErr w:type="gramStart"/>
      <w:r>
        <w:rPr>
          <w:rFonts w:hint="eastAsia"/>
        </w:rPr>
        <w:t>批换终端</w:t>
      </w:r>
      <w:proofErr w:type="gramEnd"/>
      <w:r>
        <w:rPr>
          <w:rFonts w:hint="eastAsia"/>
        </w:rPr>
        <w:t>等</w:t>
      </w:r>
    </w:p>
    <w:p w:rsidR="00870574" w:rsidRDefault="00870574" w:rsidP="00870574">
      <w:pPr>
        <w:spacing w:line="360" w:lineRule="auto"/>
        <w:rPr>
          <w:rFonts w:hint="eastAsia"/>
        </w:rPr>
      </w:pP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 xml:space="preserve">-rule: </w:t>
      </w:r>
      <w:r>
        <w:rPr>
          <w:rFonts w:hint="eastAsia"/>
        </w:rPr>
        <w:t>规则模块，包含</w:t>
      </w:r>
      <w:r>
        <w:rPr>
          <w:rFonts w:hint="eastAsia"/>
        </w:rPr>
        <w:t>左右端</w:t>
      </w:r>
      <w:r>
        <w:rPr>
          <w:rFonts w:hint="eastAsia"/>
        </w:rPr>
        <w:t>规则绑定等</w:t>
      </w:r>
    </w:p>
    <w:p w:rsidR="00870574" w:rsidRDefault="00870574" w:rsidP="00870574">
      <w:pPr>
        <w:spacing w:line="360" w:lineRule="auto"/>
      </w:pP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>-rule</w:t>
      </w:r>
      <w:r>
        <w:rPr>
          <w:rFonts w:hint="eastAsia"/>
        </w:rPr>
        <w:t>：路由管理模块，包含路由规则设置、终端调拨查询等</w:t>
      </w:r>
    </w:p>
    <w:p w:rsidR="00870574" w:rsidRDefault="00870574" w:rsidP="00870574">
      <w:pPr>
        <w:spacing w:line="360" w:lineRule="auto"/>
      </w:pPr>
      <w:proofErr w:type="spellStart"/>
      <w:r>
        <w:rPr>
          <w:rFonts w:hint="eastAsia"/>
        </w:rPr>
        <w:lastRenderedPageBreak/>
        <w:t>crm</w:t>
      </w:r>
      <w:proofErr w:type="spellEnd"/>
      <w:r>
        <w:rPr>
          <w:rFonts w:hint="eastAsia"/>
        </w:rPr>
        <w:t xml:space="preserve">-web: </w:t>
      </w: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>管理</w:t>
      </w:r>
      <w:r>
        <w:rPr>
          <w:rFonts w:hint="eastAsia"/>
        </w:rPr>
        <w:t>web</w:t>
      </w:r>
      <w:r>
        <w:rPr>
          <w:rFonts w:hint="eastAsia"/>
        </w:rPr>
        <w:t>平台</w:t>
      </w:r>
    </w:p>
    <w:p w:rsidR="00870574" w:rsidRDefault="00870574" w:rsidP="00870574">
      <w:pPr>
        <w:spacing w:line="360" w:lineRule="auto"/>
      </w:pPr>
      <w:proofErr w:type="spellStart"/>
      <w:r>
        <w:rPr>
          <w:rFonts w:hint="eastAsia"/>
        </w:rPr>
        <w:t>crm-api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crm</w:t>
      </w:r>
      <w:proofErr w:type="spellEnd"/>
      <w:r>
        <w:rPr>
          <w:rFonts w:hint="eastAsia"/>
        </w:rPr>
        <w:t>与第三方系统的接口模块</w:t>
      </w:r>
    </w:p>
    <w:p w:rsidR="00870574" w:rsidRPr="007247C6" w:rsidRDefault="00870574">
      <w:pPr>
        <w:rPr>
          <w:rFonts w:hint="eastAsia"/>
          <w:b/>
        </w:rPr>
      </w:pPr>
      <w:r w:rsidRPr="007247C6">
        <w:rPr>
          <w:rFonts w:hint="eastAsia"/>
          <w:b/>
        </w:rPr>
        <w:t>2</w:t>
      </w:r>
      <w:r w:rsidRPr="007247C6">
        <w:rPr>
          <w:rFonts w:hint="eastAsia"/>
          <w:b/>
        </w:rPr>
        <w:t>．包层次关系</w:t>
      </w:r>
    </w:p>
    <w:p w:rsidR="00870574" w:rsidRDefault="007247C6">
      <w:pPr>
        <w:rPr>
          <w:rFonts w:hint="eastAsia"/>
        </w:rPr>
      </w:pPr>
      <w:r>
        <w:rPr>
          <w:noProof/>
        </w:rPr>
        <w:drawing>
          <wp:inline distT="0" distB="0" distL="0" distR="0" wp14:anchorId="3D66C41F" wp14:editId="56DDFE51">
            <wp:extent cx="1904762" cy="5533334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5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7C6" w:rsidRDefault="007247C6" w:rsidP="007247C6">
      <w:pPr>
        <w:spacing w:line="360" w:lineRule="auto"/>
      </w:pPr>
      <w:r>
        <w:rPr>
          <w:rFonts w:hint="eastAsia"/>
        </w:rPr>
        <w:t>constants</w:t>
      </w:r>
      <w:r>
        <w:rPr>
          <w:rFonts w:hint="eastAsia"/>
        </w:rPr>
        <w:t>层</w:t>
      </w:r>
      <w:proofErr w:type="gramStart"/>
      <w:r>
        <w:rPr>
          <w:rFonts w:hint="eastAsia"/>
        </w:rPr>
        <w:t>放各种</w:t>
      </w:r>
      <w:proofErr w:type="gramEnd"/>
      <w:r>
        <w:rPr>
          <w:rFonts w:hint="eastAsia"/>
        </w:rPr>
        <w:t>常量类和枚举类</w:t>
      </w:r>
    </w:p>
    <w:p w:rsidR="007247C6" w:rsidRDefault="007247C6" w:rsidP="007247C6">
      <w:pPr>
        <w:spacing w:line="360" w:lineRule="auto"/>
      </w:pPr>
      <w:r>
        <w:rPr>
          <w:rFonts w:hint="eastAsia"/>
        </w:rPr>
        <w:t xml:space="preserve">controller </w:t>
      </w:r>
      <w:r>
        <w:rPr>
          <w:rFonts w:hint="eastAsia"/>
        </w:rPr>
        <w:t>层放</w:t>
      </w:r>
      <w:r>
        <w:rPr>
          <w:rFonts w:hint="eastAsia"/>
        </w:rPr>
        <w:t>Controller</w:t>
      </w:r>
      <w:r>
        <w:rPr>
          <w:rFonts w:hint="eastAsia"/>
        </w:rPr>
        <w:t>类</w:t>
      </w:r>
    </w:p>
    <w:p w:rsidR="007247C6" w:rsidRDefault="007247C6" w:rsidP="007247C6">
      <w:pPr>
        <w:spacing w:line="360" w:lineRule="auto"/>
      </w:pP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层放</w:t>
      </w:r>
      <w:r>
        <w:rPr>
          <w:rFonts w:hint="eastAsia"/>
        </w:rPr>
        <w:t>Dao</w:t>
      </w:r>
      <w:r>
        <w:rPr>
          <w:rFonts w:hint="eastAsia"/>
        </w:rPr>
        <w:t>接口及实现类，接口放根目录，</w:t>
      </w:r>
      <w:proofErr w:type="gramStart"/>
      <w:r>
        <w:rPr>
          <w:rFonts w:hint="eastAsia"/>
        </w:rPr>
        <w:t>实现类放</w:t>
      </w:r>
      <w:proofErr w:type="spellStart"/>
      <w:proofErr w:type="gramEnd"/>
      <w:r>
        <w:rPr>
          <w:rFonts w:hint="eastAsia"/>
        </w:rPr>
        <w:t>mybatis</w:t>
      </w:r>
      <w:proofErr w:type="spellEnd"/>
      <w:r>
        <w:rPr>
          <w:rFonts w:hint="eastAsia"/>
        </w:rPr>
        <w:t>目录</w:t>
      </w:r>
    </w:p>
    <w:p w:rsidR="007247C6" w:rsidRDefault="007247C6" w:rsidP="007247C6">
      <w:pPr>
        <w:spacing w:line="360" w:lineRule="auto"/>
      </w:pPr>
      <w:r>
        <w:rPr>
          <w:rFonts w:hint="eastAsia"/>
        </w:rPr>
        <w:t>service</w:t>
      </w:r>
      <w:r>
        <w:rPr>
          <w:rFonts w:hint="eastAsia"/>
        </w:rPr>
        <w:t>层放业务接口</w:t>
      </w:r>
      <w:proofErr w:type="gramStart"/>
      <w:r>
        <w:rPr>
          <w:rFonts w:hint="eastAsia"/>
        </w:rPr>
        <w:t>接实现类</w:t>
      </w:r>
      <w:proofErr w:type="gramEnd"/>
      <w:r>
        <w:rPr>
          <w:rFonts w:hint="eastAsia"/>
        </w:rPr>
        <w:t>，接口放根目录，</w:t>
      </w:r>
      <w:proofErr w:type="gramStart"/>
      <w:r>
        <w:rPr>
          <w:rFonts w:hint="eastAsia"/>
        </w:rPr>
        <w:t>实现类放</w:t>
      </w:r>
      <w:proofErr w:type="spellStart"/>
      <w:proofErr w:type="gramEnd"/>
      <w:r>
        <w:rPr>
          <w:rFonts w:hint="eastAsia"/>
        </w:rPr>
        <w:t>impl</w:t>
      </w:r>
      <w:proofErr w:type="spellEnd"/>
      <w:r>
        <w:rPr>
          <w:rFonts w:hint="eastAsia"/>
        </w:rPr>
        <w:t>目录</w:t>
      </w:r>
    </w:p>
    <w:p w:rsidR="007247C6" w:rsidRDefault="007247C6" w:rsidP="007247C6">
      <w:pPr>
        <w:spacing w:line="360" w:lineRule="auto"/>
      </w:pPr>
      <w:r>
        <w:rPr>
          <w:rFonts w:hint="eastAsia"/>
        </w:rPr>
        <w:t xml:space="preserve">entity </w:t>
      </w:r>
      <w:r>
        <w:rPr>
          <w:rFonts w:hint="eastAsia"/>
        </w:rPr>
        <w:t>层放与数据库关联的实体对象</w:t>
      </w:r>
    </w:p>
    <w:p w:rsidR="007247C6" w:rsidRDefault="007247C6" w:rsidP="007247C6">
      <w:pPr>
        <w:spacing w:line="360" w:lineRule="auto"/>
      </w:pP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层放传输对象，与实体对象区分开</w:t>
      </w:r>
    </w:p>
    <w:p w:rsidR="007247C6" w:rsidRDefault="007247C6" w:rsidP="007247C6">
      <w:pPr>
        <w:spacing w:line="360" w:lineRule="auto"/>
      </w:pPr>
      <w:proofErr w:type="spellStart"/>
      <w:r>
        <w:rPr>
          <w:rFonts w:hint="eastAsia"/>
        </w:rPr>
        <w:t>utils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层放该模块</w:t>
      </w:r>
      <w:proofErr w:type="gramEnd"/>
      <w:r>
        <w:rPr>
          <w:rFonts w:hint="eastAsia"/>
        </w:rPr>
        <w:t>相关的工具类</w:t>
      </w:r>
    </w:p>
    <w:p w:rsidR="007247C6" w:rsidRDefault="007247C6" w:rsidP="007247C6">
      <w:pPr>
        <w:spacing w:line="360" w:lineRule="auto"/>
        <w:rPr>
          <w:rFonts w:hint="eastAsia"/>
          <w:color w:val="FF0000"/>
        </w:rPr>
      </w:pPr>
      <w:r w:rsidRPr="007247C6">
        <w:rPr>
          <w:rFonts w:hint="eastAsia"/>
          <w:color w:val="FF0000"/>
        </w:rPr>
        <w:t>调用顺序</w:t>
      </w:r>
      <w:r w:rsidRPr="007247C6">
        <w:rPr>
          <w:rFonts w:hint="eastAsia"/>
          <w:color w:val="FF0000"/>
        </w:rPr>
        <w:t>controller-&gt;service-&gt;</w:t>
      </w:r>
      <w:proofErr w:type="spellStart"/>
      <w:r w:rsidRPr="007247C6">
        <w:rPr>
          <w:rFonts w:hint="eastAsia"/>
          <w:color w:val="FF0000"/>
        </w:rPr>
        <w:t>dao</w:t>
      </w:r>
      <w:proofErr w:type="spellEnd"/>
      <w:r w:rsidRPr="007247C6">
        <w:rPr>
          <w:rFonts w:hint="eastAsia"/>
          <w:color w:val="FF0000"/>
        </w:rPr>
        <w:t>，</w:t>
      </w:r>
      <w:proofErr w:type="gramStart"/>
      <w:r w:rsidRPr="007247C6">
        <w:rPr>
          <w:rFonts w:hint="eastAsia"/>
          <w:color w:val="FF0000"/>
        </w:rPr>
        <w:t>不能跨层调用</w:t>
      </w:r>
      <w:proofErr w:type="gramEnd"/>
      <w:r w:rsidRPr="007247C6">
        <w:rPr>
          <w:rFonts w:hint="eastAsia"/>
          <w:color w:val="FF0000"/>
        </w:rPr>
        <w:t>；</w:t>
      </w:r>
    </w:p>
    <w:p w:rsidR="007247C6" w:rsidRPr="007247C6" w:rsidRDefault="007247C6" w:rsidP="007247C6">
      <w:pPr>
        <w:spacing w:line="360" w:lineRule="auto"/>
        <w:rPr>
          <w:color w:val="FF0000"/>
        </w:rPr>
      </w:pPr>
      <w:r w:rsidRPr="007247C6">
        <w:rPr>
          <w:rFonts w:hint="eastAsia"/>
          <w:color w:val="FF0000"/>
        </w:rPr>
        <w:lastRenderedPageBreak/>
        <w:t>同层之间只能通过</w:t>
      </w:r>
      <w:r w:rsidRPr="007247C6">
        <w:rPr>
          <w:rFonts w:hint="eastAsia"/>
          <w:color w:val="FF0000"/>
        </w:rPr>
        <w:t>service</w:t>
      </w:r>
      <w:r w:rsidRPr="007247C6">
        <w:rPr>
          <w:rFonts w:hint="eastAsia"/>
          <w:color w:val="FF0000"/>
        </w:rPr>
        <w:t>调用，不能通过</w:t>
      </w:r>
      <w:proofErr w:type="spellStart"/>
      <w:r w:rsidRPr="007247C6">
        <w:rPr>
          <w:rFonts w:hint="eastAsia"/>
          <w:color w:val="FF0000"/>
        </w:rPr>
        <w:t>dao</w:t>
      </w:r>
      <w:proofErr w:type="spellEnd"/>
      <w:r w:rsidRPr="007247C6">
        <w:rPr>
          <w:rFonts w:hint="eastAsia"/>
          <w:color w:val="FF0000"/>
        </w:rPr>
        <w:t>调用</w:t>
      </w:r>
    </w:p>
    <w:p w:rsidR="007247C6" w:rsidRPr="006C431C" w:rsidRDefault="007247C6" w:rsidP="005A06B5">
      <w:pPr>
        <w:spacing w:line="360" w:lineRule="auto"/>
        <w:rPr>
          <w:b/>
        </w:rPr>
      </w:pPr>
      <w:r w:rsidRPr="006C431C">
        <w:rPr>
          <w:rFonts w:hint="eastAsia"/>
          <w:b/>
        </w:rPr>
        <w:t xml:space="preserve">3. </w:t>
      </w:r>
      <w:r w:rsidRPr="006C431C">
        <w:rPr>
          <w:rFonts w:hint="eastAsia"/>
          <w:b/>
        </w:rPr>
        <w:t>页面目录结构</w:t>
      </w:r>
    </w:p>
    <w:p w:rsidR="007247C6" w:rsidRDefault="007247C6" w:rsidP="005A06B5">
      <w:pPr>
        <w:spacing w:line="360" w:lineRule="auto"/>
      </w:pPr>
      <w:r>
        <w:rPr>
          <w:rFonts w:hint="eastAsia"/>
        </w:rPr>
        <w:t xml:space="preserve">  </w:t>
      </w:r>
      <w:r>
        <w:rPr>
          <w:rFonts w:hint="eastAsia"/>
        </w:rPr>
        <w:t>根目录为模块名，每个模块的页面放到模块目录下，</w:t>
      </w:r>
      <w:proofErr w:type="gramStart"/>
      <w:r>
        <w:rPr>
          <w:rFonts w:hint="eastAsia"/>
        </w:rPr>
        <w:t>最多建</w:t>
      </w:r>
      <w:proofErr w:type="gramEnd"/>
      <w:r>
        <w:rPr>
          <w:rFonts w:hint="eastAsia"/>
        </w:rPr>
        <w:t>一层子目录</w:t>
      </w:r>
    </w:p>
    <w:p w:rsidR="007247C6" w:rsidRDefault="007247C6" w:rsidP="005A06B5">
      <w:pPr>
        <w:spacing w:line="360" w:lineRule="auto"/>
        <w:rPr>
          <w:b/>
        </w:rPr>
      </w:pPr>
      <w:r>
        <w:rPr>
          <w:rFonts w:hint="eastAsia"/>
          <w:b/>
        </w:rPr>
        <w:t>4</w:t>
      </w:r>
      <w:r w:rsidRPr="009A7491">
        <w:rPr>
          <w:rFonts w:hint="eastAsia"/>
          <w:b/>
        </w:rPr>
        <w:t>.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编码</w:t>
      </w:r>
      <w:r w:rsidRPr="009A7491">
        <w:rPr>
          <w:rFonts w:hint="eastAsia"/>
          <w:b/>
        </w:rPr>
        <w:t>规范</w:t>
      </w:r>
    </w:p>
    <w:p w:rsidR="00B82930" w:rsidRPr="00B82930" w:rsidRDefault="007247C6" w:rsidP="00B82930">
      <w:pPr>
        <w:spacing w:line="360" w:lineRule="auto"/>
        <w:ind w:firstLineChars="100" w:firstLine="210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类名变量命名采用驼峰格式，</w:t>
      </w:r>
      <w:proofErr w:type="gramStart"/>
      <w:r w:rsidR="005A06B5">
        <w:rPr>
          <w:rFonts w:hint="eastAsia"/>
        </w:rPr>
        <w:t>类名首字母</w:t>
      </w:r>
      <w:proofErr w:type="gramEnd"/>
      <w:r w:rsidR="005A06B5">
        <w:rPr>
          <w:rFonts w:hint="eastAsia"/>
        </w:rPr>
        <w:t>小写，</w:t>
      </w:r>
      <w:r>
        <w:rPr>
          <w:rFonts w:hint="eastAsia"/>
        </w:rPr>
        <w:t>常量全部大写，以下划线分隔</w:t>
      </w:r>
      <w:r w:rsidR="005A06B5">
        <w:rPr>
          <w:rFonts w:hint="eastAsia"/>
        </w:rPr>
        <w:t>；</w:t>
      </w:r>
      <w:r w:rsidR="005A06B5">
        <w:rPr>
          <w:rFonts w:hint="eastAsia"/>
        </w:rPr>
        <w:t>接口对象命名以</w:t>
      </w:r>
      <w:r w:rsidR="005A06B5">
        <w:rPr>
          <w:rFonts w:hint="eastAsia"/>
        </w:rPr>
        <w:t>I</w:t>
      </w:r>
      <w:r w:rsidR="005A06B5">
        <w:rPr>
          <w:rFonts w:hint="eastAsia"/>
        </w:rPr>
        <w:t>开头</w:t>
      </w:r>
      <w:r w:rsidR="005A06B5">
        <w:rPr>
          <w:rFonts w:hint="eastAsia"/>
        </w:rPr>
        <w:t>；</w:t>
      </w:r>
      <w:proofErr w:type="gramStart"/>
      <w:r w:rsidR="005A06B5">
        <w:rPr>
          <w:rFonts w:hint="eastAsia"/>
        </w:rPr>
        <w:t>包名全部</w:t>
      </w:r>
      <w:proofErr w:type="gramEnd"/>
      <w:r w:rsidR="005A06B5">
        <w:rPr>
          <w:rFonts w:hint="eastAsia"/>
        </w:rPr>
        <w:t>小写</w:t>
      </w:r>
      <w:r w:rsidR="00B82930">
        <w:rPr>
          <w:rFonts w:hint="eastAsia"/>
        </w:rPr>
        <w:t>；</w:t>
      </w:r>
      <w:r w:rsidR="00B82930">
        <w:rPr>
          <w:rFonts w:hint="eastAsia"/>
        </w:rPr>
        <w:t xml:space="preserve"> </w:t>
      </w:r>
      <w:r w:rsidR="00B82930">
        <w:rPr>
          <w:rFonts w:hint="eastAsia"/>
        </w:rPr>
        <w:t>变量类型尽量用原始类型而不用包装类</w:t>
      </w:r>
    </w:p>
    <w:p w:rsidR="007247C6" w:rsidRPr="005A06B5" w:rsidRDefault="007247C6" w:rsidP="005A06B5">
      <w:pPr>
        <w:spacing w:line="360" w:lineRule="auto"/>
        <w:ind w:firstLineChars="100" w:firstLine="210"/>
        <w:rPr>
          <w:rFonts w:hint="eastAsia"/>
          <w:color w:val="FF0000"/>
        </w:rPr>
      </w:pPr>
      <w:r w:rsidRPr="005A06B5">
        <w:rPr>
          <w:rFonts w:hint="eastAsia"/>
          <w:color w:val="FF0000"/>
        </w:rPr>
        <w:t>4.2</w:t>
      </w:r>
      <w:r w:rsidR="005A06B5" w:rsidRPr="005A06B5">
        <w:rPr>
          <w:rFonts w:hint="eastAsia"/>
          <w:color w:val="FF0000"/>
        </w:rPr>
        <w:t>公有方法的参数对象和返回对象必须是明确的对象，不能是</w:t>
      </w:r>
      <w:r w:rsidR="005A06B5" w:rsidRPr="005A06B5">
        <w:rPr>
          <w:rFonts w:hint="eastAsia"/>
          <w:color w:val="FF0000"/>
        </w:rPr>
        <w:t>Map</w:t>
      </w:r>
      <w:r w:rsidR="005A06B5" w:rsidRPr="005A06B5">
        <w:rPr>
          <w:rFonts w:hint="eastAsia"/>
          <w:color w:val="FF0000"/>
        </w:rPr>
        <w:t>、</w:t>
      </w:r>
      <w:r w:rsidR="005A06B5" w:rsidRPr="005A06B5">
        <w:rPr>
          <w:rFonts w:hint="eastAsia"/>
          <w:color w:val="FF0000"/>
        </w:rPr>
        <w:t>Object</w:t>
      </w:r>
      <w:r w:rsidR="005A06B5" w:rsidRPr="005A06B5">
        <w:rPr>
          <w:rFonts w:hint="eastAsia"/>
          <w:color w:val="FF0000"/>
        </w:rPr>
        <w:t>等泛化对象；</w:t>
      </w:r>
    </w:p>
    <w:p w:rsidR="007247C6" w:rsidRDefault="007247C6" w:rsidP="005A06B5">
      <w:pPr>
        <w:spacing w:line="360" w:lineRule="auto"/>
        <w:ind w:firstLineChars="100" w:firstLine="210"/>
      </w:pPr>
      <w:r>
        <w:rPr>
          <w:rFonts w:hint="eastAsia"/>
        </w:rPr>
        <w:t xml:space="preserve">4.3 </w:t>
      </w:r>
      <w:r>
        <w:rPr>
          <w:rFonts w:hint="eastAsia"/>
        </w:rPr>
        <w:t>事务控制放在</w:t>
      </w:r>
      <w:r>
        <w:rPr>
          <w:rFonts w:hint="eastAsia"/>
        </w:rPr>
        <w:t>service</w:t>
      </w:r>
      <w:r>
        <w:rPr>
          <w:rFonts w:hint="eastAsia"/>
        </w:rPr>
        <w:t>层，在公有方法前加</w:t>
      </w:r>
      <w:r>
        <w:rPr>
          <w:rFonts w:hint="eastAsia"/>
        </w:rPr>
        <w:t>@Transactional</w:t>
      </w:r>
      <w:r w:rsidR="005A06B5">
        <w:rPr>
          <w:rFonts w:hint="eastAsia"/>
        </w:rPr>
        <w:t>注解，不能在私有方法加，查询方法不用加；</w:t>
      </w:r>
    </w:p>
    <w:p w:rsidR="007247C6" w:rsidRDefault="007247C6" w:rsidP="005A06B5">
      <w:pPr>
        <w:spacing w:line="360" w:lineRule="auto"/>
        <w:rPr>
          <w:rFonts w:hint="eastAsia"/>
        </w:rPr>
      </w:pPr>
      <w:r>
        <w:rPr>
          <w:rFonts w:hint="eastAsia"/>
        </w:rPr>
        <w:t xml:space="preserve">  </w:t>
      </w:r>
      <w:r w:rsidR="005A06B5">
        <w:rPr>
          <w:rFonts w:hint="eastAsia"/>
        </w:rPr>
        <w:t xml:space="preserve">4.4 </w:t>
      </w:r>
      <w:r>
        <w:rPr>
          <w:rFonts w:hint="eastAsia"/>
        </w:rPr>
        <w:t>每个类和方法前要加注释，说明其主要功能，每个方法行数限制在</w:t>
      </w:r>
      <w:r>
        <w:rPr>
          <w:rFonts w:hint="eastAsia"/>
        </w:rPr>
        <w:t>100</w:t>
      </w:r>
      <w:r>
        <w:rPr>
          <w:rFonts w:hint="eastAsia"/>
        </w:rPr>
        <w:t>行以内</w:t>
      </w:r>
      <w:r w:rsidR="005A06B5">
        <w:rPr>
          <w:rFonts w:hint="eastAsia"/>
        </w:rPr>
        <w:t>，同一类里不能存在重复代码</w:t>
      </w:r>
    </w:p>
    <w:p w:rsidR="005A06B5" w:rsidRDefault="005A06B5" w:rsidP="005A06B5">
      <w:pPr>
        <w:spacing w:line="360" w:lineRule="auto"/>
        <w:rPr>
          <w:rFonts w:hint="eastAsia"/>
        </w:rPr>
      </w:pPr>
      <w:r>
        <w:rPr>
          <w:rFonts w:hint="eastAsia"/>
        </w:rPr>
        <w:t xml:space="preserve">  4.5 </w:t>
      </w:r>
      <w:r w:rsidR="00BA1A19">
        <w:rPr>
          <w:rFonts w:hint="eastAsia"/>
        </w:rPr>
        <w:t>文件操作尽量用</w:t>
      </w:r>
      <w:r w:rsidR="00BA1A19">
        <w:rPr>
          <w:rFonts w:hint="eastAsia"/>
        </w:rPr>
        <w:t>apache</w:t>
      </w:r>
      <w:r w:rsidR="00BA1A19">
        <w:rPr>
          <w:rFonts w:hint="eastAsia"/>
        </w:rPr>
        <w:t>的</w:t>
      </w:r>
      <w:proofErr w:type="spellStart"/>
      <w:r w:rsidR="00BA1A19">
        <w:rPr>
          <w:rFonts w:hint="eastAsia"/>
        </w:rPr>
        <w:t>IOUtils</w:t>
      </w:r>
      <w:proofErr w:type="spellEnd"/>
      <w:r w:rsidR="00BA1A19">
        <w:rPr>
          <w:rFonts w:hint="eastAsia"/>
        </w:rPr>
        <w:t>，</w:t>
      </w:r>
      <w:r w:rsidR="00BA1A19">
        <w:rPr>
          <w:rFonts w:hint="eastAsia"/>
        </w:rPr>
        <w:t>Excel</w:t>
      </w:r>
      <w:r w:rsidR="00BA1A19">
        <w:rPr>
          <w:rFonts w:hint="eastAsia"/>
        </w:rPr>
        <w:t>读取用</w:t>
      </w:r>
      <w:proofErr w:type="spellStart"/>
      <w:r w:rsidR="00BA1A19">
        <w:rPr>
          <w:rFonts w:hint="eastAsia"/>
        </w:rPr>
        <w:t>crm</w:t>
      </w:r>
      <w:proofErr w:type="spellEnd"/>
      <w:r w:rsidR="00BA1A19">
        <w:rPr>
          <w:rFonts w:hint="eastAsia"/>
        </w:rPr>
        <w:t>-core</w:t>
      </w:r>
      <w:r w:rsidR="00BA1A19">
        <w:rPr>
          <w:rFonts w:hint="eastAsia"/>
        </w:rPr>
        <w:t>的</w:t>
      </w:r>
      <w:proofErr w:type="spellStart"/>
      <w:r w:rsidR="00BA1A19">
        <w:rPr>
          <w:rFonts w:hint="eastAsia"/>
        </w:rPr>
        <w:t>ExcelReader</w:t>
      </w:r>
      <w:proofErr w:type="spellEnd"/>
      <w:r w:rsidR="00BA1A19">
        <w:rPr>
          <w:rFonts w:hint="eastAsia"/>
        </w:rPr>
        <w:t>，</w:t>
      </w:r>
      <w:proofErr w:type="spellStart"/>
      <w:r w:rsidR="00BA1A19">
        <w:rPr>
          <w:rFonts w:hint="eastAsia"/>
        </w:rPr>
        <w:t>Json</w:t>
      </w:r>
      <w:proofErr w:type="spellEnd"/>
      <w:r w:rsidR="00BA1A19">
        <w:rPr>
          <w:rFonts w:hint="eastAsia"/>
        </w:rPr>
        <w:t>解析用</w:t>
      </w:r>
      <w:proofErr w:type="spellStart"/>
      <w:r w:rsidR="00BA1A19">
        <w:rPr>
          <w:rFonts w:hint="eastAsia"/>
        </w:rPr>
        <w:t>crm</w:t>
      </w:r>
      <w:proofErr w:type="spellEnd"/>
      <w:r w:rsidR="00BA1A19">
        <w:rPr>
          <w:rFonts w:hint="eastAsia"/>
        </w:rPr>
        <w:t>-core</w:t>
      </w:r>
      <w:r w:rsidR="00BA1A19">
        <w:rPr>
          <w:rFonts w:hint="eastAsia"/>
        </w:rPr>
        <w:t>的</w:t>
      </w:r>
      <w:proofErr w:type="spellStart"/>
      <w:r w:rsidR="00BA1A19">
        <w:rPr>
          <w:rFonts w:hint="eastAsia"/>
        </w:rPr>
        <w:t>JsonUtil</w:t>
      </w:r>
      <w:proofErr w:type="spellEnd"/>
      <w:r w:rsidR="00BA1A19">
        <w:rPr>
          <w:rFonts w:hint="eastAsia"/>
        </w:rPr>
        <w:t>，其他实用性方法尽量使用</w:t>
      </w:r>
      <w:r w:rsidR="00BA1A19">
        <w:rPr>
          <w:rFonts w:hint="eastAsia"/>
        </w:rPr>
        <w:t>apache</w:t>
      </w:r>
      <w:r w:rsidR="00BA1A19">
        <w:rPr>
          <w:rFonts w:hint="eastAsia"/>
        </w:rPr>
        <w:t>的</w:t>
      </w:r>
      <w:r w:rsidR="00BA1A19">
        <w:rPr>
          <w:rFonts w:hint="eastAsia"/>
        </w:rPr>
        <w:t>commons</w:t>
      </w:r>
      <w:r w:rsidR="00BA1A19">
        <w:rPr>
          <w:rFonts w:hint="eastAsia"/>
        </w:rPr>
        <w:t>包</w:t>
      </w:r>
    </w:p>
    <w:p w:rsidR="00B82930" w:rsidRDefault="00B82930" w:rsidP="005A06B5">
      <w:pPr>
        <w:spacing w:line="360" w:lineRule="auto"/>
        <w:rPr>
          <w:rFonts w:hint="eastAsia"/>
        </w:rPr>
      </w:pPr>
      <w:r>
        <w:rPr>
          <w:rFonts w:hint="eastAsia"/>
        </w:rPr>
        <w:t xml:space="preserve">  4.6 </w:t>
      </w:r>
      <w:r>
        <w:rPr>
          <w:rFonts w:hint="eastAsia"/>
        </w:rPr>
        <w:t>废弃的</w:t>
      </w:r>
      <w:r>
        <w:rPr>
          <w:rFonts w:hint="eastAsia"/>
        </w:rPr>
        <w:t>import</w:t>
      </w:r>
      <w:r>
        <w:rPr>
          <w:rFonts w:hint="eastAsia"/>
        </w:rPr>
        <w:t>语句要去掉</w:t>
      </w:r>
    </w:p>
    <w:p w:rsidR="00AC1FF1" w:rsidRDefault="00AC1FF1" w:rsidP="005A06B5">
      <w:pPr>
        <w:spacing w:line="360" w:lineRule="auto"/>
        <w:rPr>
          <w:rFonts w:hint="eastAsia"/>
        </w:rPr>
      </w:pPr>
      <w:r>
        <w:rPr>
          <w:rFonts w:hint="eastAsia"/>
        </w:rPr>
        <w:t xml:space="preserve">  4.7 </w:t>
      </w:r>
      <w:r>
        <w:rPr>
          <w:rFonts w:hint="eastAsia"/>
        </w:rPr>
        <w:t>常量不能硬编码，单独要定义出来</w:t>
      </w:r>
      <w:bookmarkStart w:id="0" w:name="_GoBack"/>
      <w:bookmarkEnd w:id="0"/>
    </w:p>
    <w:p w:rsidR="005A06B5" w:rsidRPr="007247C6" w:rsidRDefault="005A06B5" w:rsidP="005A06B5">
      <w:pPr>
        <w:spacing w:line="360" w:lineRule="auto"/>
      </w:pPr>
      <w:r>
        <w:rPr>
          <w:rFonts w:hint="eastAsia"/>
        </w:rPr>
        <w:t xml:space="preserve">  </w:t>
      </w:r>
      <w:r>
        <w:rPr>
          <w:rFonts w:hint="eastAsia"/>
        </w:rPr>
        <w:t>其他规范请参考</w:t>
      </w:r>
      <w:hyperlink r:id="rId8" w:history="1">
        <w:r w:rsidRPr="005A06B5">
          <w:rPr>
            <w:rStyle w:val="a4"/>
            <w:rFonts w:hint="eastAsia"/>
          </w:rPr>
          <w:t>Google Jav</w:t>
        </w:r>
        <w:r w:rsidRPr="005A06B5">
          <w:rPr>
            <w:rStyle w:val="a4"/>
            <w:rFonts w:hint="eastAsia"/>
          </w:rPr>
          <w:t>a</w:t>
        </w:r>
        <w:r w:rsidRPr="005A06B5">
          <w:rPr>
            <w:rStyle w:val="a4"/>
            <w:rFonts w:hint="eastAsia"/>
          </w:rPr>
          <w:t>编程规范</w:t>
        </w:r>
      </w:hyperlink>
    </w:p>
    <w:sectPr w:rsidR="005A06B5" w:rsidRPr="007247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574"/>
    <w:rsid w:val="005A06B5"/>
    <w:rsid w:val="006E62CC"/>
    <w:rsid w:val="007247C6"/>
    <w:rsid w:val="00870574"/>
    <w:rsid w:val="00874D8E"/>
    <w:rsid w:val="00AC1FF1"/>
    <w:rsid w:val="00B82930"/>
    <w:rsid w:val="00BA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705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7057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7057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70574"/>
    <w:rPr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7247C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247C6"/>
    <w:rPr>
      <w:sz w:val="18"/>
      <w:szCs w:val="18"/>
    </w:rPr>
  </w:style>
  <w:style w:type="character" w:styleId="a4">
    <w:name w:val="Hyperlink"/>
    <w:basedOn w:val="a0"/>
    <w:uiPriority w:val="99"/>
    <w:unhideWhenUsed/>
    <w:rsid w:val="005A06B5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5A06B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7057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7057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7057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70574"/>
    <w:rPr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7247C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247C6"/>
    <w:rPr>
      <w:sz w:val="18"/>
      <w:szCs w:val="18"/>
    </w:rPr>
  </w:style>
  <w:style w:type="character" w:styleId="a4">
    <w:name w:val="Hyperlink"/>
    <w:basedOn w:val="a0"/>
    <w:uiPriority w:val="99"/>
    <w:unhideWhenUsed/>
    <w:rsid w:val="005A06B5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5A06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E:\&#25991;&#26723;\crm\2_&#35774;&#35745;&#19982;&#23454;&#29616;\Google%20Java&#32534;&#31243;&#39118;&#26684;&#25351;&#21335;.doc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166</Words>
  <Characters>949</Characters>
  <Application>Microsoft Office Word</Application>
  <DocSecurity>0</DocSecurity>
  <Lines>7</Lines>
  <Paragraphs>2</Paragraphs>
  <ScaleCrop>false</ScaleCrop>
  <Company>Microsoft</Company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韦庆丁</dc:creator>
  <cp:lastModifiedBy>韦庆丁</cp:lastModifiedBy>
  <cp:revision>2</cp:revision>
  <dcterms:created xsi:type="dcterms:W3CDTF">2016-10-15T02:14:00Z</dcterms:created>
  <dcterms:modified xsi:type="dcterms:W3CDTF">2016-10-15T03:21:00Z</dcterms:modified>
</cp:coreProperties>
</file>