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FDFDC" w14:textId="77777777" w:rsidR="004869C5" w:rsidRPr="004869C5" w:rsidRDefault="004869C5" w:rsidP="004869C5">
      <w:pPr>
        <w:rPr>
          <w:rFonts w:ascii="Times New Roman" w:hAnsi="Times New Roman" w:cs="Times New Roman"/>
        </w:rPr>
      </w:pPr>
    </w:p>
    <w:p w14:paraId="3D4BC28E" w14:textId="56F735A6" w:rsidR="004869C5" w:rsidRPr="004869C5" w:rsidRDefault="004869C5" w:rsidP="004869C5">
      <w:pPr>
        <w:jc w:val="center"/>
        <w:rPr>
          <w:rFonts w:ascii="Times New Roman" w:hAnsi="Times New Roman" w:cs="Times New Roman"/>
        </w:rPr>
      </w:pPr>
      <w:r w:rsidRPr="004869C5">
        <w:rPr>
          <w:rFonts w:ascii="Times New Roman" w:hAnsi="Times New Roman" w:cs="Times New Roman"/>
        </w:rPr>
        <w:drawing>
          <wp:inline distT="0" distB="0" distL="0" distR="0" wp14:anchorId="20C7F6B2" wp14:editId="2A749EA7">
            <wp:extent cx="1363980" cy="1059180"/>
            <wp:effectExtent l="0" t="0" r="0" b="0"/>
            <wp:docPr id="1858648281"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3980" cy="1059180"/>
                    </a:xfrm>
                    <a:prstGeom prst="rect">
                      <a:avLst/>
                    </a:prstGeom>
                    <a:noFill/>
                    <a:ln>
                      <a:noFill/>
                    </a:ln>
                  </pic:spPr>
                </pic:pic>
              </a:graphicData>
            </a:graphic>
          </wp:inline>
        </w:drawing>
      </w:r>
    </w:p>
    <w:p w14:paraId="1E738DF1" w14:textId="77777777" w:rsidR="004869C5" w:rsidRPr="004F4808" w:rsidRDefault="004869C5" w:rsidP="004869C5">
      <w:pPr>
        <w:jc w:val="center"/>
        <w:rPr>
          <w:rFonts w:ascii="Times New Roman" w:hAnsi="Times New Roman" w:cs="Times New Roman"/>
          <w:sz w:val="24"/>
          <w:szCs w:val="24"/>
          <w:lang w:val="it-IT"/>
        </w:rPr>
      </w:pPr>
      <w:r w:rsidRPr="004F4808">
        <w:rPr>
          <w:rFonts w:ascii="Times New Roman" w:hAnsi="Times New Roman" w:cs="Times New Roman"/>
          <w:sz w:val="24"/>
          <w:szCs w:val="24"/>
          <w:lang w:val="it-IT"/>
        </w:rPr>
        <w:t>ACADEMIA DE STUDII ECONOMICE BUCUREȘTI</w:t>
      </w:r>
    </w:p>
    <w:p w14:paraId="52190D8C" w14:textId="77777777" w:rsidR="004869C5" w:rsidRPr="004F4808" w:rsidRDefault="004869C5" w:rsidP="004869C5">
      <w:pPr>
        <w:jc w:val="center"/>
        <w:rPr>
          <w:rFonts w:ascii="Times New Roman" w:hAnsi="Times New Roman" w:cs="Times New Roman"/>
          <w:sz w:val="24"/>
          <w:szCs w:val="24"/>
          <w:lang w:val="it-IT"/>
        </w:rPr>
      </w:pPr>
      <w:r w:rsidRPr="004F4808">
        <w:rPr>
          <w:rFonts w:ascii="Times New Roman" w:hAnsi="Times New Roman" w:cs="Times New Roman"/>
          <w:sz w:val="24"/>
          <w:szCs w:val="24"/>
          <w:lang w:val="it-IT"/>
        </w:rPr>
        <w:t>Facultatea de cibernetică, statistică și informaticǎ economicǎ</w:t>
      </w:r>
    </w:p>
    <w:p w14:paraId="26299A23" w14:textId="77777777" w:rsidR="004869C5" w:rsidRPr="004F4808" w:rsidRDefault="004869C5" w:rsidP="004869C5">
      <w:pPr>
        <w:jc w:val="center"/>
        <w:rPr>
          <w:rFonts w:ascii="Times New Roman" w:hAnsi="Times New Roman" w:cs="Times New Roman"/>
          <w:lang w:val="it-IT"/>
        </w:rPr>
      </w:pPr>
    </w:p>
    <w:p w14:paraId="65A2389C" w14:textId="77777777" w:rsidR="00913ECC" w:rsidRDefault="004869C5" w:rsidP="00913ECC">
      <w:pPr>
        <w:jc w:val="center"/>
        <w:rPr>
          <w:rFonts w:ascii="Times New Roman" w:hAnsi="Times New Roman" w:cs="Times New Roman"/>
          <w:b/>
          <w:bCs/>
          <w:sz w:val="52"/>
          <w:szCs w:val="52"/>
          <w:lang w:val="it-IT"/>
        </w:rPr>
      </w:pPr>
      <w:r w:rsidRPr="004F4808">
        <w:rPr>
          <w:rFonts w:ascii="Times New Roman" w:hAnsi="Times New Roman" w:cs="Times New Roman"/>
          <w:i/>
          <w:iCs/>
          <w:lang w:val="it-IT"/>
        </w:rPr>
        <w:br/>
      </w:r>
      <w:r w:rsidRPr="004F4808">
        <w:rPr>
          <w:rFonts w:ascii="Times New Roman" w:hAnsi="Times New Roman" w:cs="Times New Roman"/>
          <w:b/>
          <w:bCs/>
          <w:sz w:val="52"/>
          <w:szCs w:val="52"/>
          <w:lang w:val="it-IT"/>
        </w:rPr>
        <w:t xml:space="preserve">Proiect </w:t>
      </w:r>
      <w:r w:rsidR="00913ECC" w:rsidRPr="000F74FF">
        <w:rPr>
          <w:rFonts w:ascii="Times New Roman" w:hAnsi="Times New Roman" w:cs="Times New Roman"/>
          <w:b/>
          <w:bCs/>
          <w:sz w:val="52"/>
          <w:szCs w:val="52"/>
          <w:lang w:val="it-IT"/>
        </w:rPr>
        <w:t>Modele de proiectare a aplicațiilor de întreprindere</w:t>
      </w:r>
    </w:p>
    <w:p w14:paraId="66D4821B" w14:textId="186879B3" w:rsidR="000F74FF" w:rsidRPr="00AB4F3D" w:rsidRDefault="000F74FF" w:rsidP="00913ECC">
      <w:pPr>
        <w:jc w:val="center"/>
        <w:rPr>
          <w:rFonts w:ascii="Times New Roman" w:hAnsi="Times New Roman" w:cs="Times New Roman"/>
          <w:b/>
          <w:bCs/>
          <w:sz w:val="28"/>
          <w:szCs w:val="28"/>
          <w:lang w:val="it-IT"/>
        </w:rPr>
      </w:pPr>
      <w:r w:rsidRPr="00AB4F3D">
        <w:rPr>
          <w:rFonts w:ascii="Times New Roman" w:hAnsi="Times New Roman" w:cs="Times New Roman"/>
          <w:b/>
          <w:bCs/>
          <w:sz w:val="28"/>
          <w:szCs w:val="28"/>
          <w:lang w:val="it-IT"/>
        </w:rPr>
        <w:t>Sistem pentru alocarea burselor elevilor sau studenților</w:t>
      </w:r>
    </w:p>
    <w:p w14:paraId="33479F45" w14:textId="77777777" w:rsidR="004869C5" w:rsidRPr="00AB4F3D" w:rsidRDefault="004869C5" w:rsidP="00913ECC">
      <w:pPr>
        <w:rPr>
          <w:rFonts w:ascii="Times New Roman" w:hAnsi="Times New Roman" w:cs="Times New Roman"/>
          <w:sz w:val="24"/>
          <w:szCs w:val="24"/>
          <w:lang w:val="it-IT"/>
        </w:rPr>
      </w:pPr>
      <w:r w:rsidRPr="00AB4F3D">
        <w:rPr>
          <w:rFonts w:ascii="Times New Roman" w:hAnsi="Times New Roman" w:cs="Times New Roman"/>
          <w:lang w:val="it-IT"/>
        </w:rPr>
        <w:br/>
      </w:r>
    </w:p>
    <w:p w14:paraId="5DB5D9C1" w14:textId="77777777" w:rsidR="004869C5" w:rsidRPr="000F74FF" w:rsidRDefault="004869C5" w:rsidP="004869C5">
      <w:pPr>
        <w:rPr>
          <w:rFonts w:ascii="Times New Roman" w:hAnsi="Times New Roman" w:cs="Times New Roman"/>
          <w:sz w:val="24"/>
          <w:szCs w:val="24"/>
          <w:lang w:val="it-IT"/>
        </w:rPr>
      </w:pPr>
      <w:r w:rsidRPr="000F74FF">
        <w:rPr>
          <w:rFonts w:ascii="Times New Roman" w:hAnsi="Times New Roman" w:cs="Times New Roman"/>
          <w:b/>
          <w:bCs/>
          <w:sz w:val="24"/>
          <w:szCs w:val="24"/>
          <w:lang w:val="it-IT"/>
        </w:rPr>
        <w:t>Profesor coordonator:</w:t>
      </w:r>
    </w:p>
    <w:p w14:paraId="246FAA17" w14:textId="435F577E" w:rsidR="004869C5" w:rsidRPr="000F74FF" w:rsidRDefault="007F3441" w:rsidP="004869C5">
      <w:pPr>
        <w:rPr>
          <w:rFonts w:ascii="Times New Roman" w:hAnsi="Times New Roman" w:cs="Times New Roman"/>
          <w:b/>
          <w:bCs/>
          <w:sz w:val="24"/>
          <w:szCs w:val="24"/>
          <w:lang w:val="it-IT"/>
        </w:rPr>
      </w:pPr>
      <w:r w:rsidRPr="000F74FF">
        <w:rPr>
          <w:rFonts w:ascii="Times New Roman" w:hAnsi="Times New Roman" w:cs="Times New Roman"/>
          <w:b/>
          <w:bCs/>
          <w:sz w:val="24"/>
          <w:szCs w:val="24"/>
          <w:lang w:val="it-IT"/>
        </w:rPr>
        <w:t>Prof. Univ. Dr. Paul Pocatilu</w:t>
      </w:r>
    </w:p>
    <w:p w14:paraId="6ADCFA30" w14:textId="77777777" w:rsidR="004869C5" w:rsidRPr="000F74FF" w:rsidRDefault="004869C5" w:rsidP="004869C5">
      <w:pPr>
        <w:jc w:val="center"/>
        <w:rPr>
          <w:rFonts w:ascii="Times New Roman" w:hAnsi="Times New Roman" w:cs="Times New Roman"/>
          <w:sz w:val="24"/>
          <w:szCs w:val="24"/>
          <w:lang w:val="it-IT"/>
        </w:rPr>
      </w:pPr>
    </w:p>
    <w:p w14:paraId="3A76E85E" w14:textId="7DFB25F2" w:rsidR="004869C5" w:rsidRPr="000F74FF" w:rsidRDefault="004869C5" w:rsidP="004869C5">
      <w:pPr>
        <w:jc w:val="right"/>
        <w:rPr>
          <w:rFonts w:ascii="Times New Roman" w:hAnsi="Times New Roman" w:cs="Times New Roman"/>
          <w:sz w:val="24"/>
          <w:szCs w:val="24"/>
          <w:lang w:val="it-IT"/>
        </w:rPr>
      </w:pPr>
      <w:r w:rsidRPr="000F74FF">
        <w:rPr>
          <w:rFonts w:ascii="Times New Roman" w:hAnsi="Times New Roman" w:cs="Times New Roman"/>
          <w:b/>
          <w:bCs/>
          <w:sz w:val="24"/>
          <w:szCs w:val="24"/>
          <w:lang w:val="it-IT"/>
        </w:rPr>
        <w:t>Studenți:</w:t>
      </w:r>
    </w:p>
    <w:p w14:paraId="7EBD2B65" w14:textId="77777777" w:rsidR="004869C5" w:rsidRPr="000F74FF" w:rsidRDefault="004869C5" w:rsidP="004869C5">
      <w:pPr>
        <w:jc w:val="right"/>
        <w:rPr>
          <w:rFonts w:ascii="Times New Roman" w:hAnsi="Times New Roman" w:cs="Times New Roman"/>
          <w:sz w:val="24"/>
          <w:szCs w:val="24"/>
          <w:lang w:val="it-IT"/>
        </w:rPr>
      </w:pPr>
      <w:r w:rsidRPr="000F74FF">
        <w:rPr>
          <w:rFonts w:ascii="Times New Roman" w:hAnsi="Times New Roman" w:cs="Times New Roman"/>
          <w:sz w:val="24"/>
          <w:szCs w:val="24"/>
          <w:lang w:val="it-IT"/>
        </w:rPr>
        <w:t>Coman Claudia Ana-Maria</w:t>
      </w:r>
    </w:p>
    <w:p w14:paraId="3A36CC4F" w14:textId="77777777" w:rsidR="004869C5" w:rsidRPr="000F74FF" w:rsidRDefault="004869C5" w:rsidP="004869C5">
      <w:pPr>
        <w:jc w:val="right"/>
        <w:rPr>
          <w:rFonts w:ascii="Times New Roman" w:hAnsi="Times New Roman" w:cs="Times New Roman"/>
          <w:sz w:val="24"/>
          <w:szCs w:val="24"/>
          <w:lang w:val="it-IT"/>
        </w:rPr>
      </w:pPr>
      <w:r w:rsidRPr="000F74FF">
        <w:rPr>
          <w:rFonts w:ascii="Times New Roman" w:hAnsi="Times New Roman" w:cs="Times New Roman"/>
          <w:sz w:val="24"/>
          <w:szCs w:val="24"/>
          <w:lang w:val="it-IT"/>
        </w:rPr>
        <w:t>Deaconu Andreea-Carmina</w:t>
      </w:r>
    </w:p>
    <w:p w14:paraId="6348CE09" w14:textId="77777777" w:rsidR="004869C5" w:rsidRPr="000F74FF" w:rsidRDefault="004869C5" w:rsidP="004869C5">
      <w:pPr>
        <w:jc w:val="right"/>
        <w:rPr>
          <w:rFonts w:ascii="Times New Roman" w:hAnsi="Times New Roman" w:cs="Times New Roman"/>
          <w:sz w:val="24"/>
          <w:szCs w:val="24"/>
          <w:lang w:val="it-IT"/>
        </w:rPr>
      </w:pPr>
      <w:r w:rsidRPr="000F74FF">
        <w:rPr>
          <w:rFonts w:ascii="Times New Roman" w:hAnsi="Times New Roman" w:cs="Times New Roman"/>
          <w:sz w:val="24"/>
          <w:szCs w:val="24"/>
          <w:lang w:val="it-IT"/>
        </w:rPr>
        <w:t>Teodorescu Raluca-Elena</w:t>
      </w:r>
    </w:p>
    <w:p w14:paraId="7B151937" w14:textId="07E4F7C0" w:rsidR="004869C5" w:rsidRPr="004F4808" w:rsidRDefault="004869C5" w:rsidP="004869C5">
      <w:pPr>
        <w:jc w:val="center"/>
        <w:rPr>
          <w:rFonts w:ascii="Times New Roman" w:hAnsi="Times New Roman" w:cs="Times New Roman"/>
          <w:sz w:val="26"/>
          <w:szCs w:val="26"/>
          <w:lang w:val="it-IT"/>
        </w:rPr>
      </w:pPr>
      <w:r w:rsidRPr="004F4808">
        <w:rPr>
          <w:rFonts w:ascii="Times New Roman" w:hAnsi="Times New Roman" w:cs="Times New Roman"/>
          <w:sz w:val="26"/>
          <w:szCs w:val="26"/>
          <w:lang w:val="it-IT"/>
        </w:rPr>
        <w:br/>
      </w:r>
      <w:r w:rsidRPr="004F4808">
        <w:rPr>
          <w:rFonts w:ascii="Times New Roman" w:hAnsi="Times New Roman" w:cs="Times New Roman"/>
          <w:sz w:val="26"/>
          <w:szCs w:val="26"/>
          <w:lang w:val="it-IT"/>
        </w:rPr>
        <w:br/>
      </w:r>
      <w:r w:rsidRPr="004F4808">
        <w:rPr>
          <w:rFonts w:ascii="Times New Roman" w:hAnsi="Times New Roman" w:cs="Times New Roman"/>
          <w:sz w:val="26"/>
          <w:szCs w:val="26"/>
          <w:lang w:val="it-IT"/>
        </w:rPr>
        <w:br/>
      </w:r>
      <w:r w:rsidRPr="004F4808">
        <w:rPr>
          <w:rFonts w:ascii="Times New Roman" w:hAnsi="Times New Roman" w:cs="Times New Roman"/>
          <w:sz w:val="26"/>
          <w:szCs w:val="26"/>
          <w:lang w:val="it-IT"/>
        </w:rPr>
        <w:br/>
      </w:r>
    </w:p>
    <w:p w14:paraId="73754D09" w14:textId="77777777" w:rsidR="004869C5" w:rsidRPr="000F74FF" w:rsidRDefault="004869C5" w:rsidP="004869C5">
      <w:pPr>
        <w:jc w:val="center"/>
        <w:rPr>
          <w:rFonts w:ascii="Times New Roman" w:hAnsi="Times New Roman" w:cs="Times New Roman"/>
          <w:sz w:val="24"/>
          <w:szCs w:val="24"/>
          <w:lang w:val="it-IT"/>
        </w:rPr>
      </w:pPr>
      <w:r w:rsidRPr="000F74FF">
        <w:rPr>
          <w:rFonts w:ascii="Times New Roman" w:hAnsi="Times New Roman" w:cs="Times New Roman"/>
          <w:sz w:val="24"/>
          <w:szCs w:val="24"/>
          <w:lang w:val="it-IT"/>
        </w:rPr>
        <w:t>București</w:t>
      </w:r>
    </w:p>
    <w:p w14:paraId="1D5AC15A" w14:textId="321BD1EE" w:rsidR="00260350" w:rsidRPr="000F74FF" w:rsidRDefault="004869C5" w:rsidP="004869C5">
      <w:pPr>
        <w:jc w:val="center"/>
        <w:rPr>
          <w:rFonts w:ascii="Times New Roman" w:hAnsi="Times New Roman" w:cs="Times New Roman"/>
          <w:sz w:val="24"/>
          <w:szCs w:val="24"/>
          <w:lang w:val="it-IT"/>
        </w:rPr>
      </w:pPr>
      <w:r w:rsidRPr="000F74FF">
        <w:rPr>
          <w:rFonts w:ascii="Times New Roman" w:hAnsi="Times New Roman" w:cs="Times New Roman"/>
          <w:sz w:val="24"/>
          <w:szCs w:val="24"/>
          <w:lang w:val="it-IT"/>
        </w:rPr>
        <w:t>202</w:t>
      </w:r>
      <w:r w:rsidR="00CE7BC9" w:rsidRPr="000F74FF">
        <w:rPr>
          <w:rFonts w:ascii="Times New Roman" w:hAnsi="Times New Roman" w:cs="Times New Roman"/>
          <w:sz w:val="24"/>
          <w:szCs w:val="24"/>
          <w:lang w:val="it-IT"/>
        </w:rPr>
        <w:t>5</w:t>
      </w:r>
    </w:p>
    <w:sdt>
      <w:sdtPr>
        <w:rPr>
          <w:rFonts w:asciiTheme="minorHAnsi" w:eastAsiaTheme="minorHAnsi" w:hAnsiTheme="minorHAnsi" w:cstheme="minorBidi"/>
          <w:noProof/>
          <w:color w:val="auto"/>
          <w:kern w:val="2"/>
          <w:sz w:val="22"/>
          <w:szCs w:val="22"/>
        </w:rPr>
        <w:id w:val="970483825"/>
        <w:docPartObj>
          <w:docPartGallery w:val="Table of Contents"/>
          <w:docPartUnique/>
        </w:docPartObj>
      </w:sdtPr>
      <w:sdtEndPr>
        <w:rPr>
          <w:b/>
          <w:bCs/>
        </w:rPr>
      </w:sdtEndPr>
      <w:sdtContent>
        <w:p w14:paraId="57420566" w14:textId="1AD5FE3D" w:rsidR="00CE7BC9" w:rsidRDefault="00CE7BC9" w:rsidP="00CE7BC9">
          <w:pPr>
            <w:pStyle w:val="TOCHeading"/>
            <w:rPr>
              <w:rFonts w:ascii="Times New Roman" w:hAnsi="Times New Roman" w:cs="Times New Roman"/>
              <w:color w:val="auto"/>
            </w:rPr>
          </w:pPr>
          <w:proofErr w:type="spellStart"/>
          <w:r w:rsidRPr="00CE7BC9">
            <w:rPr>
              <w:rFonts w:ascii="Times New Roman" w:hAnsi="Times New Roman" w:cs="Times New Roman"/>
              <w:color w:val="auto"/>
            </w:rPr>
            <w:t>Cuprins</w:t>
          </w:r>
          <w:proofErr w:type="spellEnd"/>
          <w:r w:rsidRPr="00CE7BC9">
            <w:rPr>
              <w:rFonts w:ascii="Times New Roman" w:hAnsi="Times New Roman" w:cs="Times New Roman"/>
              <w:color w:val="auto"/>
            </w:rPr>
            <w:t xml:space="preserve"> </w:t>
          </w:r>
        </w:p>
        <w:p w14:paraId="61CDA5A3" w14:textId="77777777" w:rsidR="008D1B7B" w:rsidRPr="008D1B7B" w:rsidRDefault="008D1B7B" w:rsidP="008D1B7B"/>
        <w:p w14:paraId="4FF5EC84" w14:textId="7CF28942" w:rsidR="00CE7BC9" w:rsidRPr="00CE7BC9" w:rsidRDefault="00CE7BC9">
          <w:pPr>
            <w:pStyle w:val="TOC1"/>
            <w:tabs>
              <w:tab w:val="right" w:leader="dot" w:pos="9062"/>
            </w:tabs>
            <w:rPr>
              <w:rFonts w:ascii="Times New Roman" w:eastAsiaTheme="minorEastAsia" w:hAnsi="Times New Roman" w:cs="Times New Roman"/>
              <w:sz w:val="28"/>
              <w:szCs w:val="28"/>
            </w:rPr>
          </w:pPr>
          <w:r w:rsidRPr="00CE7BC9">
            <w:rPr>
              <w:rFonts w:ascii="Times New Roman" w:hAnsi="Times New Roman" w:cs="Times New Roman"/>
              <w:sz w:val="24"/>
              <w:szCs w:val="24"/>
            </w:rPr>
            <w:fldChar w:fldCharType="begin"/>
          </w:r>
          <w:r w:rsidRPr="00CE7BC9">
            <w:rPr>
              <w:rFonts w:ascii="Times New Roman" w:hAnsi="Times New Roman" w:cs="Times New Roman"/>
              <w:sz w:val="24"/>
              <w:szCs w:val="24"/>
            </w:rPr>
            <w:instrText xml:space="preserve"> TOC \o "1-3" \h \z \u </w:instrText>
          </w:r>
          <w:r w:rsidRPr="00CE7BC9">
            <w:rPr>
              <w:rFonts w:ascii="Times New Roman" w:hAnsi="Times New Roman" w:cs="Times New Roman"/>
              <w:sz w:val="24"/>
              <w:szCs w:val="24"/>
            </w:rPr>
            <w:fldChar w:fldCharType="separate"/>
          </w:r>
          <w:hyperlink w:anchor="_Toc187586615" w:history="1">
            <w:r w:rsidRPr="00CE7BC9">
              <w:rPr>
                <w:rStyle w:val="Hyperlink"/>
                <w:rFonts w:ascii="Times New Roman" w:hAnsi="Times New Roman" w:cs="Times New Roman"/>
                <w:color w:val="auto"/>
                <w:sz w:val="24"/>
                <w:szCs w:val="24"/>
                <w:lang w:val="it-IT"/>
              </w:rPr>
              <w:t>Introducere</w:t>
            </w:r>
            <w:r w:rsidRPr="00CE7BC9">
              <w:rPr>
                <w:rFonts w:ascii="Times New Roman" w:hAnsi="Times New Roman" w:cs="Times New Roman"/>
                <w:webHidden/>
                <w:sz w:val="24"/>
                <w:szCs w:val="24"/>
              </w:rPr>
              <w:tab/>
            </w:r>
            <w:r w:rsidRPr="00CE7BC9">
              <w:rPr>
                <w:rFonts w:ascii="Times New Roman" w:hAnsi="Times New Roman" w:cs="Times New Roman"/>
                <w:webHidden/>
                <w:sz w:val="24"/>
                <w:szCs w:val="24"/>
              </w:rPr>
              <w:fldChar w:fldCharType="begin"/>
            </w:r>
            <w:r w:rsidRPr="00CE7BC9">
              <w:rPr>
                <w:rFonts w:ascii="Times New Roman" w:hAnsi="Times New Roman" w:cs="Times New Roman"/>
                <w:webHidden/>
                <w:sz w:val="24"/>
                <w:szCs w:val="24"/>
              </w:rPr>
              <w:instrText xml:space="preserve"> PAGEREF _Toc187586615 \h </w:instrText>
            </w:r>
            <w:r w:rsidRPr="00CE7BC9">
              <w:rPr>
                <w:rFonts w:ascii="Times New Roman" w:hAnsi="Times New Roman" w:cs="Times New Roman"/>
                <w:webHidden/>
                <w:sz w:val="24"/>
                <w:szCs w:val="24"/>
              </w:rPr>
            </w:r>
            <w:r w:rsidRPr="00CE7BC9">
              <w:rPr>
                <w:rFonts w:ascii="Times New Roman" w:hAnsi="Times New Roman" w:cs="Times New Roman"/>
                <w:webHidden/>
                <w:sz w:val="24"/>
                <w:szCs w:val="24"/>
              </w:rPr>
              <w:fldChar w:fldCharType="separate"/>
            </w:r>
            <w:r w:rsidR="00397F48">
              <w:rPr>
                <w:rFonts w:ascii="Times New Roman" w:hAnsi="Times New Roman" w:cs="Times New Roman"/>
                <w:webHidden/>
                <w:sz w:val="24"/>
                <w:szCs w:val="24"/>
              </w:rPr>
              <w:t>3</w:t>
            </w:r>
            <w:r w:rsidRPr="00CE7BC9">
              <w:rPr>
                <w:rFonts w:ascii="Times New Roman" w:hAnsi="Times New Roman" w:cs="Times New Roman"/>
                <w:webHidden/>
                <w:sz w:val="24"/>
                <w:szCs w:val="24"/>
              </w:rPr>
              <w:fldChar w:fldCharType="end"/>
            </w:r>
          </w:hyperlink>
        </w:p>
        <w:p w14:paraId="287F6D9B" w14:textId="76385858" w:rsidR="00CE7BC9" w:rsidRPr="00CE7BC9" w:rsidRDefault="00AB4F3D">
          <w:pPr>
            <w:pStyle w:val="TOC1"/>
            <w:tabs>
              <w:tab w:val="right" w:leader="dot" w:pos="9062"/>
            </w:tabs>
            <w:rPr>
              <w:rFonts w:ascii="Times New Roman" w:eastAsiaTheme="minorEastAsia" w:hAnsi="Times New Roman" w:cs="Times New Roman"/>
              <w:sz w:val="28"/>
              <w:szCs w:val="28"/>
            </w:rPr>
          </w:pPr>
          <w:hyperlink w:anchor="_Toc187586616" w:history="1">
            <w:r w:rsidR="00CE7BC9" w:rsidRPr="00CE7BC9">
              <w:rPr>
                <w:rStyle w:val="Hyperlink"/>
                <w:rFonts w:ascii="Times New Roman" w:eastAsia="Times New Roman" w:hAnsi="Times New Roman" w:cs="Times New Roman"/>
                <w:color w:val="auto"/>
                <w:sz w:val="24"/>
                <w:szCs w:val="24"/>
                <w:lang w:val="it-IT"/>
              </w:rPr>
              <w:t>Arhitectura sistemului</w:t>
            </w:r>
            <w:r w:rsidR="00CE7BC9" w:rsidRPr="00CE7BC9">
              <w:rPr>
                <w:rFonts w:ascii="Times New Roman" w:hAnsi="Times New Roman" w:cs="Times New Roman"/>
                <w:webHidden/>
                <w:sz w:val="24"/>
                <w:szCs w:val="24"/>
              </w:rPr>
              <w:tab/>
            </w:r>
            <w:r w:rsidR="00CE7BC9" w:rsidRPr="00CE7BC9">
              <w:rPr>
                <w:rFonts w:ascii="Times New Roman" w:hAnsi="Times New Roman" w:cs="Times New Roman"/>
                <w:webHidden/>
                <w:sz w:val="24"/>
                <w:szCs w:val="24"/>
              </w:rPr>
              <w:fldChar w:fldCharType="begin"/>
            </w:r>
            <w:r w:rsidR="00CE7BC9" w:rsidRPr="00CE7BC9">
              <w:rPr>
                <w:rFonts w:ascii="Times New Roman" w:hAnsi="Times New Roman" w:cs="Times New Roman"/>
                <w:webHidden/>
                <w:sz w:val="24"/>
                <w:szCs w:val="24"/>
              </w:rPr>
              <w:instrText xml:space="preserve"> PAGEREF _Toc187586616 \h </w:instrText>
            </w:r>
            <w:r w:rsidR="00CE7BC9" w:rsidRPr="00CE7BC9">
              <w:rPr>
                <w:rFonts w:ascii="Times New Roman" w:hAnsi="Times New Roman" w:cs="Times New Roman"/>
                <w:webHidden/>
                <w:sz w:val="24"/>
                <w:szCs w:val="24"/>
              </w:rPr>
            </w:r>
            <w:r w:rsidR="00CE7BC9" w:rsidRPr="00CE7BC9">
              <w:rPr>
                <w:rFonts w:ascii="Times New Roman" w:hAnsi="Times New Roman" w:cs="Times New Roman"/>
                <w:webHidden/>
                <w:sz w:val="24"/>
                <w:szCs w:val="24"/>
              </w:rPr>
              <w:fldChar w:fldCharType="separate"/>
            </w:r>
            <w:r w:rsidR="00397F48">
              <w:rPr>
                <w:rFonts w:ascii="Times New Roman" w:hAnsi="Times New Roman" w:cs="Times New Roman"/>
                <w:webHidden/>
                <w:sz w:val="24"/>
                <w:szCs w:val="24"/>
              </w:rPr>
              <w:t>3</w:t>
            </w:r>
            <w:r w:rsidR="00CE7BC9" w:rsidRPr="00CE7BC9">
              <w:rPr>
                <w:rFonts w:ascii="Times New Roman" w:hAnsi="Times New Roman" w:cs="Times New Roman"/>
                <w:webHidden/>
                <w:sz w:val="24"/>
                <w:szCs w:val="24"/>
              </w:rPr>
              <w:fldChar w:fldCharType="end"/>
            </w:r>
          </w:hyperlink>
        </w:p>
        <w:p w14:paraId="3B9C8B21" w14:textId="217AED23" w:rsidR="00CE7BC9" w:rsidRPr="00CE7BC9" w:rsidRDefault="00AB4F3D">
          <w:pPr>
            <w:pStyle w:val="TOC2"/>
            <w:tabs>
              <w:tab w:val="right" w:leader="dot" w:pos="9062"/>
            </w:tabs>
            <w:rPr>
              <w:rFonts w:ascii="Times New Roman" w:eastAsiaTheme="minorEastAsia" w:hAnsi="Times New Roman" w:cs="Times New Roman"/>
              <w:sz w:val="28"/>
              <w:szCs w:val="28"/>
            </w:rPr>
          </w:pPr>
          <w:hyperlink w:anchor="_Toc187586617" w:history="1">
            <w:r w:rsidR="00CE7BC9" w:rsidRPr="00CE7BC9">
              <w:rPr>
                <w:rStyle w:val="Hyperlink"/>
                <w:rFonts w:ascii="Times New Roman" w:hAnsi="Times New Roman" w:cs="Times New Roman"/>
                <w:color w:val="auto"/>
                <w:sz w:val="24"/>
                <w:szCs w:val="24"/>
                <w:lang w:val="it-IT"/>
              </w:rPr>
              <w:t>Arhitectura aplicației</w:t>
            </w:r>
            <w:r w:rsidR="00CE7BC9" w:rsidRPr="00CE7BC9">
              <w:rPr>
                <w:rFonts w:ascii="Times New Roman" w:hAnsi="Times New Roman" w:cs="Times New Roman"/>
                <w:webHidden/>
                <w:sz w:val="24"/>
                <w:szCs w:val="24"/>
              </w:rPr>
              <w:tab/>
            </w:r>
            <w:r w:rsidR="00CE7BC9" w:rsidRPr="00CE7BC9">
              <w:rPr>
                <w:rFonts w:ascii="Times New Roman" w:hAnsi="Times New Roman" w:cs="Times New Roman"/>
                <w:webHidden/>
                <w:sz w:val="24"/>
                <w:szCs w:val="24"/>
              </w:rPr>
              <w:fldChar w:fldCharType="begin"/>
            </w:r>
            <w:r w:rsidR="00CE7BC9" w:rsidRPr="00CE7BC9">
              <w:rPr>
                <w:rFonts w:ascii="Times New Roman" w:hAnsi="Times New Roman" w:cs="Times New Roman"/>
                <w:webHidden/>
                <w:sz w:val="24"/>
                <w:szCs w:val="24"/>
              </w:rPr>
              <w:instrText xml:space="preserve"> PAGEREF _Toc187586617 \h </w:instrText>
            </w:r>
            <w:r w:rsidR="00CE7BC9" w:rsidRPr="00CE7BC9">
              <w:rPr>
                <w:rFonts w:ascii="Times New Roman" w:hAnsi="Times New Roman" w:cs="Times New Roman"/>
                <w:webHidden/>
                <w:sz w:val="24"/>
                <w:szCs w:val="24"/>
              </w:rPr>
            </w:r>
            <w:r w:rsidR="00CE7BC9" w:rsidRPr="00CE7BC9">
              <w:rPr>
                <w:rFonts w:ascii="Times New Roman" w:hAnsi="Times New Roman" w:cs="Times New Roman"/>
                <w:webHidden/>
                <w:sz w:val="24"/>
                <w:szCs w:val="24"/>
              </w:rPr>
              <w:fldChar w:fldCharType="separate"/>
            </w:r>
            <w:r w:rsidR="00397F48">
              <w:rPr>
                <w:rFonts w:ascii="Times New Roman" w:hAnsi="Times New Roman" w:cs="Times New Roman"/>
                <w:webHidden/>
                <w:sz w:val="24"/>
                <w:szCs w:val="24"/>
              </w:rPr>
              <w:t>4</w:t>
            </w:r>
            <w:r w:rsidR="00CE7BC9" w:rsidRPr="00CE7BC9">
              <w:rPr>
                <w:rFonts w:ascii="Times New Roman" w:hAnsi="Times New Roman" w:cs="Times New Roman"/>
                <w:webHidden/>
                <w:sz w:val="24"/>
                <w:szCs w:val="24"/>
              </w:rPr>
              <w:fldChar w:fldCharType="end"/>
            </w:r>
          </w:hyperlink>
        </w:p>
        <w:p w14:paraId="7F925730" w14:textId="7E59BFA1" w:rsidR="00CE7BC9" w:rsidRPr="00CE7BC9" w:rsidRDefault="00AB4F3D">
          <w:pPr>
            <w:pStyle w:val="TOC1"/>
            <w:tabs>
              <w:tab w:val="right" w:leader="dot" w:pos="9062"/>
            </w:tabs>
            <w:rPr>
              <w:rFonts w:ascii="Times New Roman" w:eastAsiaTheme="minorEastAsia" w:hAnsi="Times New Roman" w:cs="Times New Roman"/>
              <w:sz w:val="28"/>
              <w:szCs w:val="28"/>
            </w:rPr>
          </w:pPr>
          <w:hyperlink w:anchor="_Toc187586618" w:history="1">
            <w:r w:rsidR="00CE7BC9" w:rsidRPr="00CE7BC9">
              <w:rPr>
                <w:rStyle w:val="Hyperlink"/>
                <w:rFonts w:ascii="Times New Roman" w:hAnsi="Times New Roman" w:cs="Times New Roman"/>
                <w:color w:val="auto"/>
                <w:sz w:val="24"/>
                <w:szCs w:val="24"/>
                <w:lang w:val="it-IT"/>
              </w:rPr>
              <w:t>Tehnologii Folosite</w:t>
            </w:r>
            <w:r w:rsidR="00CE7BC9" w:rsidRPr="00CE7BC9">
              <w:rPr>
                <w:rFonts w:ascii="Times New Roman" w:hAnsi="Times New Roman" w:cs="Times New Roman"/>
                <w:webHidden/>
                <w:sz w:val="24"/>
                <w:szCs w:val="24"/>
              </w:rPr>
              <w:tab/>
            </w:r>
            <w:r w:rsidR="00CE7BC9" w:rsidRPr="00CE7BC9">
              <w:rPr>
                <w:rFonts w:ascii="Times New Roman" w:hAnsi="Times New Roman" w:cs="Times New Roman"/>
                <w:webHidden/>
                <w:sz w:val="24"/>
                <w:szCs w:val="24"/>
              </w:rPr>
              <w:fldChar w:fldCharType="begin"/>
            </w:r>
            <w:r w:rsidR="00CE7BC9" w:rsidRPr="00CE7BC9">
              <w:rPr>
                <w:rFonts w:ascii="Times New Roman" w:hAnsi="Times New Roman" w:cs="Times New Roman"/>
                <w:webHidden/>
                <w:sz w:val="24"/>
                <w:szCs w:val="24"/>
              </w:rPr>
              <w:instrText xml:space="preserve"> PAGEREF _Toc187586618 \h </w:instrText>
            </w:r>
            <w:r w:rsidR="00CE7BC9" w:rsidRPr="00CE7BC9">
              <w:rPr>
                <w:rFonts w:ascii="Times New Roman" w:hAnsi="Times New Roman" w:cs="Times New Roman"/>
                <w:webHidden/>
                <w:sz w:val="24"/>
                <w:szCs w:val="24"/>
              </w:rPr>
            </w:r>
            <w:r w:rsidR="00CE7BC9" w:rsidRPr="00CE7BC9">
              <w:rPr>
                <w:rFonts w:ascii="Times New Roman" w:hAnsi="Times New Roman" w:cs="Times New Roman"/>
                <w:webHidden/>
                <w:sz w:val="24"/>
                <w:szCs w:val="24"/>
              </w:rPr>
              <w:fldChar w:fldCharType="separate"/>
            </w:r>
            <w:r w:rsidR="00397F48">
              <w:rPr>
                <w:rFonts w:ascii="Times New Roman" w:hAnsi="Times New Roman" w:cs="Times New Roman"/>
                <w:webHidden/>
                <w:sz w:val="24"/>
                <w:szCs w:val="24"/>
              </w:rPr>
              <w:t>5</w:t>
            </w:r>
            <w:r w:rsidR="00CE7BC9" w:rsidRPr="00CE7BC9">
              <w:rPr>
                <w:rFonts w:ascii="Times New Roman" w:hAnsi="Times New Roman" w:cs="Times New Roman"/>
                <w:webHidden/>
                <w:sz w:val="24"/>
                <w:szCs w:val="24"/>
              </w:rPr>
              <w:fldChar w:fldCharType="end"/>
            </w:r>
          </w:hyperlink>
        </w:p>
        <w:p w14:paraId="2C27C35A" w14:textId="1C89EABF" w:rsidR="00CE7BC9" w:rsidRPr="00CE7BC9" w:rsidRDefault="00AB4F3D">
          <w:pPr>
            <w:pStyle w:val="TOC2"/>
            <w:tabs>
              <w:tab w:val="right" w:leader="dot" w:pos="9062"/>
            </w:tabs>
            <w:rPr>
              <w:rFonts w:ascii="Times New Roman" w:eastAsiaTheme="minorEastAsia" w:hAnsi="Times New Roman" w:cs="Times New Roman"/>
              <w:sz w:val="28"/>
              <w:szCs w:val="28"/>
            </w:rPr>
          </w:pPr>
          <w:hyperlink w:anchor="_Toc187586619" w:history="1">
            <w:r w:rsidR="00CE7BC9" w:rsidRPr="00CE7BC9">
              <w:rPr>
                <w:rStyle w:val="Hyperlink"/>
                <w:rFonts w:ascii="Times New Roman" w:hAnsi="Times New Roman" w:cs="Times New Roman"/>
                <w:color w:val="auto"/>
                <w:sz w:val="24"/>
                <w:szCs w:val="24"/>
              </w:rPr>
              <w:t>Spring Boot:</w:t>
            </w:r>
            <w:r w:rsidR="00CE7BC9" w:rsidRPr="00CE7BC9">
              <w:rPr>
                <w:rFonts w:ascii="Times New Roman" w:hAnsi="Times New Roman" w:cs="Times New Roman"/>
                <w:webHidden/>
                <w:sz w:val="24"/>
                <w:szCs w:val="24"/>
              </w:rPr>
              <w:tab/>
            </w:r>
            <w:r w:rsidR="00CE7BC9" w:rsidRPr="00CE7BC9">
              <w:rPr>
                <w:rFonts w:ascii="Times New Roman" w:hAnsi="Times New Roman" w:cs="Times New Roman"/>
                <w:webHidden/>
                <w:sz w:val="24"/>
                <w:szCs w:val="24"/>
              </w:rPr>
              <w:fldChar w:fldCharType="begin"/>
            </w:r>
            <w:r w:rsidR="00CE7BC9" w:rsidRPr="00CE7BC9">
              <w:rPr>
                <w:rFonts w:ascii="Times New Roman" w:hAnsi="Times New Roman" w:cs="Times New Roman"/>
                <w:webHidden/>
                <w:sz w:val="24"/>
                <w:szCs w:val="24"/>
              </w:rPr>
              <w:instrText xml:space="preserve"> PAGEREF _Toc187586619 \h </w:instrText>
            </w:r>
            <w:r w:rsidR="00CE7BC9" w:rsidRPr="00CE7BC9">
              <w:rPr>
                <w:rFonts w:ascii="Times New Roman" w:hAnsi="Times New Roman" w:cs="Times New Roman"/>
                <w:webHidden/>
                <w:sz w:val="24"/>
                <w:szCs w:val="24"/>
              </w:rPr>
            </w:r>
            <w:r w:rsidR="00CE7BC9" w:rsidRPr="00CE7BC9">
              <w:rPr>
                <w:rFonts w:ascii="Times New Roman" w:hAnsi="Times New Roman" w:cs="Times New Roman"/>
                <w:webHidden/>
                <w:sz w:val="24"/>
                <w:szCs w:val="24"/>
              </w:rPr>
              <w:fldChar w:fldCharType="separate"/>
            </w:r>
            <w:r w:rsidR="00397F48">
              <w:rPr>
                <w:rFonts w:ascii="Times New Roman" w:hAnsi="Times New Roman" w:cs="Times New Roman"/>
                <w:webHidden/>
                <w:sz w:val="24"/>
                <w:szCs w:val="24"/>
              </w:rPr>
              <w:t>5</w:t>
            </w:r>
            <w:r w:rsidR="00CE7BC9" w:rsidRPr="00CE7BC9">
              <w:rPr>
                <w:rFonts w:ascii="Times New Roman" w:hAnsi="Times New Roman" w:cs="Times New Roman"/>
                <w:webHidden/>
                <w:sz w:val="24"/>
                <w:szCs w:val="24"/>
              </w:rPr>
              <w:fldChar w:fldCharType="end"/>
            </w:r>
          </w:hyperlink>
        </w:p>
        <w:p w14:paraId="0C7E115D" w14:textId="035545D7" w:rsidR="00CE7BC9" w:rsidRPr="00CE7BC9" w:rsidRDefault="00AB4F3D">
          <w:pPr>
            <w:pStyle w:val="TOC2"/>
            <w:tabs>
              <w:tab w:val="right" w:leader="dot" w:pos="9062"/>
            </w:tabs>
            <w:rPr>
              <w:rFonts w:ascii="Times New Roman" w:eastAsiaTheme="minorEastAsia" w:hAnsi="Times New Roman" w:cs="Times New Roman"/>
              <w:sz w:val="28"/>
              <w:szCs w:val="28"/>
            </w:rPr>
          </w:pPr>
          <w:hyperlink w:anchor="_Toc187586620" w:history="1">
            <w:r w:rsidR="00CE7BC9" w:rsidRPr="00CE7BC9">
              <w:rPr>
                <w:rStyle w:val="Hyperlink"/>
                <w:rFonts w:ascii="Times New Roman" w:hAnsi="Times New Roman" w:cs="Times New Roman"/>
                <w:color w:val="auto"/>
                <w:sz w:val="24"/>
                <w:szCs w:val="24"/>
              </w:rPr>
              <w:t>Baza de date H2 (In-memory):</w:t>
            </w:r>
            <w:r w:rsidR="00CE7BC9" w:rsidRPr="00CE7BC9">
              <w:rPr>
                <w:rFonts w:ascii="Times New Roman" w:hAnsi="Times New Roman" w:cs="Times New Roman"/>
                <w:webHidden/>
                <w:sz w:val="24"/>
                <w:szCs w:val="24"/>
              </w:rPr>
              <w:tab/>
            </w:r>
            <w:r w:rsidR="00CE7BC9" w:rsidRPr="00CE7BC9">
              <w:rPr>
                <w:rFonts w:ascii="Times New Roman" w:hAnsi="Times New Roman" w:cs="Times New Roman"/>
                <w:webHidden/>
                <w:sz w:val="24"/>
                <w:szCs w:val="24"/>
              </w:rPr>
              <w:fldChar w:fldCharType="begin"/>
            </w:r>
            <w:r w:rsidR="00CE7BC9" w:rsidRPr="00CE7BC9">
              <w:rPr>
                <w:rFonts w:ascii="Times New Roman" w:hAnsi="Times New Roman" w:cs="Times New Roman"/>
                <w:webHidden/>
                <w:sz w:val="24"/>
                <w:szCs w:val="24"/>
              </w:rPr>
              <w:instrText xml:space="preserve"> PAGEREF _Toc187586620 \h </w:instrText>
            </w:r>
            <w:r w:rsidR="00CE7BC9" w:rsidRPr="00CE7BC9">
              <w:rPr>
                <w:rFonts w:ascii="Times New Roman" w:hAnsi="Times New Roman" w:cs="Times New Roman"/>
                <w:webHidden/>
                <w:sz w:val="24"/>
                <w:szCs w:val="24"/>
              </w:rPr>
            </w:r>
            <w:r w:rsidR="00CE7BC9" w:rsidRPr="00CE7BC9">
              <w:rPr>
                <w:rFonts w:ascii="Times New Roman" w:hAnsi="Times New Roman" w:cs="Times New Roman"/>
                <w:webHidden/>
                <w:sz w:val="24"/>
                <w:szCs w:val="24"/>
              </w:rPr>
              <w:fldChar w:fldCharType="separate"/>
            </w:r>
            <w:r w:rsidR="00397F48">
              <w:rPr>
                <w:rFonts w:ascii="Times New Roman" w:hAnsi="Times New Roman" w:cs="Times New Roman"/>
                <w:webHidden/>
                <w:sz w:val="24"/>
                <w:szCs w:val="24"/>
              </w:rPr>
              <w:t>5</w:t>
            </w:r>
            <w:r w:rsidR="00CE7BC9" w:rsidRPr="00CE7BC9">
              <w:rPr>
                <w:rFonts w:ascii="Times New Roman" w:hAnsi="Times New Roman" w:cs="Times New Roman"/>
                <w:webHidden/>
                <w:sz w:val="24"/>
                <w:szCs w:val="24"/>
              </w:rPr>
              <w:fldChar w:fldCharType="end"/>
            </w:r>
          </w:hyperlink>
        </w:p>
        <w:p w14:paraId="5B6CE311" w14:textId="56B8BC30" w:rsidR="00CE7BC9" w:rsidRPr="00CE7BC9" w:rsidRDefault="00AB4F3D">
          <w:pPr>
            <w:pStyle w:val="TOC2"/>
            <w:tabs>
              <w:tab w:val="right" w:leader="dot" w:pos="9062"/>
            </w:tabs>
            <w:rPr>
              <w:rFonts w:ascii="Times New Roman" w:eastAsiaTheme="minorEastAsia" w:hAnsi="Times New Roman" w:cs="Times New Roman"/>
              <w:sz w:val="28"/>
              <w:szCs w:val="28"/>
            </w:rPr>
          </w:pPr>
          <w:hyperlink w:anchor="_Toc187586621" w:history="1">
            <w:r w:rsidR="00CE7BC9" w:rsidRPr="00CE7BC9">
              <w:rPr>
                <w:rStyle w:val="Hyperlink"/>
                <w:rFonts w:ascii="Times New Roman" w:hAnsi="Times New Roman" w:cs="Times New Roman"/>
                <w:color w:val="auto"/>
                <w:sz w:val="24"/>
                <w:szCs w:val="24"/>
              </w:rPr>
              <w:t>Thymeleaf (Frontend):</w:t>
            </w:r>
            <w:r w:rsidR="00CE7BC9" w:rsidRPr="00CE7BC9">
              <w:rPr>
                <w:rFonts w:ascii="Times New Roman" w:hAnsi="Times New Roman" w:cs="Times New Roman"/>
                <w:webHidden/>
                <w:sz w:val="24"/>
                <w:szCs w:val="24"/>
              </w:rPr>
              <w:tab/>
            </w:r>
            <w:r w:rsidR="00CE7BC9" w:rsidRPr="00CE7BC9">
              <w:rPr>
                <w:rFonts w:ascii="Times New Roman" w:hAnsi="Times New Roman" w:cs="Times New Roman"/>
                <w:webHidden/>
                <w:sz w:val="24"/>
                <w:szCs w:val="24"/>
              </w:rPr>
              <w:fldChar w:fldCharType="begin"/>
            </w:r>
            <w:r w:rsidR="00CE7BC9" w:rsidRPr="00CE7BC9">
              <w:rPr>
                <w:rFonts w:ascii="Times New Roman" w:hAnsi="Times New Roman" w:cs="Times New Roman"/>
                <w:webHidden/>
                <w:sz w:val="24"/>
                <w:szCs w:val="24"/>
              </w:rPr>
              <w:instrText xml:space="preserve"> PAGEREF _Toc187586621 \h </w:instrText>
            </w:r>
            <w:r w:rsidR="00CE7BC9" w:rsidRPr="00CE7BC9">
              <w:rPr>
                <w:rFonts w:ascii="Times New Roman" w:hAnsi="Times New Roman" w:cs="Times New Roman"/>
                <w:webHidden/>
                <w:sz w:val="24"/>
                <w:szCs w:val="24"/>
              </w:rPr>
            </w:r>
            <w:r w:rsidR="00CE7BC9" w:rsidRPr="00CE7BC9">
              <w:rPr>
                <w:rFonts w:ascii="Times New Roman" w:hAnsi="Times New Roman" w:cs="Times New Roman"/>
                <w:webHidden/>
                <w:sz w:val="24"/>
                <w:szCs w:val="24"/>
              </w:rPr>
              <w:fldChar w:fldCharType="separate"/>
            </w:r>
            <w:r w:rsidR="00397F48">
              <w:rPr>
                <w:rFonts w:ascii="Times New Roman" w:hAnsi="Times New Roman" w:cs="Times New Roman"/>
                <w:webHidden/>
                <w:sz w:val="24"/>
                <w:szCs w:val="24"/>
              </w:rPr>
              <w:t>5</w:t>
            </w:r>
            <w:r w:rsidR="00CE7BC9" w:rsidRPr="00CE7BC9">
              <w:rPr>
                <w:rFonts w:ascii="Times New Roman" w:hAnsi="Times New Roman" w:cs="Times New Roman"/>
                <w:webHidden/>
                <w:sz w:val="24"/>
                <w:szCs w:val="24"/>
              </w:rPr>
              <w:fldChar w:fldCharType="end"/>
            </w:r>
          </w:hyperlink>
        </w:p>
        <w:p w14:paraId="7B4FEB8C" w14:textId="2D0E1D85" w:rsidR="00CE7BC9" w:rsidRPr="00CE7BC9" w:rsidRDefault="00AB4F3D">
          <w:pPr>
            <w:pStyle w:val="TOC1"/>
            <w:tabs>
              <w:tab w:val="right" w:leader="dot" w:pos="9062"/>
            </w:tabs>
            <w:rPr>
              <w:rFonts w:ascii="Times New Roman" w:eastAsiaTheme="minorEastAsia" w:hAnsi="Times New Roman" w:cs="Times New Roman"/>
              <w:sz w:val="28"/>
              <w:szCs w:val="28"/>
            </w:rPr>
          </w:pPr>
          <w:hyperlink w:anchor="_Toc187586622" w:history="1">
            <w:r w:rsidR="00CE7BC9" w:rsidRPr="00CE7BC9">
              <w:rPr>
                <w:rStyle w:val="Hyperlink"/>
                <w:rFonts w:ascii="Times New Roman" w:hAnsi="Times New Roman" w:cs="Times New Roman"/>
                <w:color w:val="auto"/>
                <w:sz w:val="24"/>
                <w:szCs w:val="24"/>
                <w:lang w:val="it-IT"/>
              </w:rPr>
              <w:t>Persistența Datelor</w:t>
            </w:r>
            <w:r w:rsidR="00CE7BC9" w:rsidRPr="00CE7BC9">
              <w:rPr>
                <w:rFonts w:ascii="Times New Roman" w:hAnsi="Times New Roman" w:cs="Times New Roman"/>
                <w:webHidden/>
                <w:sz w:val="24"/>
                <w:szCs w:val="24"/>
              </w:rPr>
              <w:tab/>
            </w:r>
            <w:r w:rsidR="00CE7BC9" w:rsidRPr="00CE7BC9">
              <w:rPr>
                <w:rFonts w:ascii="Times New Roman" w:hAnsi="Times New Roman" w:cs="Times New Roman"/>
                <w:webHidden/>
                <w:sz w:val="24"/>
                <w:szCs w:val="24"/>
              </w:rPr>
              <w:fldChar w:fldCharType="begin"/>
            </w:r>
            <w:r w:rsidR="00CE7BC9" w:rsidRPr="00CE7BC9">
              <w:rPr>
                <w:rFonts w:ascii="Times New Roman" w:hAnsi="Times New Roman" w:cs="Times New Roman"/>
                <w:webHidden/>
                <w:sz w:val="24"/>
                <w:szCs w:val="24"/>
              </w:rPr>
              <w:instrText xml:space="preserve"> PAGEREF _Toc187586622 \h </w:instrText>
            </w:r>
            <w:r w:rsidR="00CE7BC9" w:rsidRPr="00CE7BC9">
              <w:rPr>
                <w:rFonts w:ascii="Times New Roman" w:hAnsi="Times New Roman" w:cs="Times New Roman"/>
                <w:webHidden/>
                <w:sz w:val="24"/>
                <w:szCs w:val="24"/>
              </w:rPr>
            </w:r>
            <w:r w:rsidR="00CE7BC9" w:rsidRPr="00CE7BC9">
              <w:rPr>
                <w:rFonts w:ascii="Times New Roman" w:hAnsi="Times New Roman" w:cs="Times New Roman"/>
                <w:webHidden/>
                <w:sz w:val="24"/>
                <w:szCs w:val="24"/>
              </w:rPr>
              <w:fldChar w:fldCharType="separate"/>
            </w:r>
            <w:r w:rsidR="00397F48">
              <w:rPr>
                <w:rFonts w:ascii="Times New Roman" w:hAnsi="Times New Roman" w:cs="Times New Roman"/>
                <w:webHidden/>
                <w:sz w:val="24"/>
                <w:szCs w:val="24"/>
              </w:rPr>
              <w:t>5</w:t>
            </w:r>
            <w:r w:rsidR="00CE7BC9" w:rsidRPr="00CE7BC9">
              <w:rPr>
                <w:rFonts w:ascii="Times New Roman" w:hAnsi="Times New Roman" w:cs="Times New Roman"/>
                <w:webHidden/>
                <w:sz w:val="24"/>
                <w:szCs w:val="24"/>
              </w:rPr>
              <w:fldChar w:fldCharType="end"/>
            </w:r>
          </w:hyperlink>
        </w:p>
        <w:p w14:paraId="440C5B09" w14:textId="718892ED" w:rsidR="00CE7BC9" w:rsidRPr="00CE7BC9" w:rsidRDefault="00AB4F3D">
          <w:pPr>
            <w:pStyle w:val="TOC2"/>
            <w:tabs>
              <w:tab w:val="right" w:leader="dot" w:pos="9062"/>
            </w:tabs>
            <w:rPr>
              <w:rFonts w:ascii="Times New Roman" w:eastAsiaTheme="minorEastAsia" w:hAnsi="Times New Roman" w:cs="Times New Roman"/>
              <w:sz w:val="28"/>
              <w:szCs w:val="28"/>
            </w:rPr>
          </w:pPr>
          <w:hyperlink w:anchor="_Toc187586623" w:history="1">
            <w:r w:rsidR="00CE7BC9" w:rsidRPr="00CE7BC9">
              <w:rPr>
                <w:rStyle w:val="Hyperlink"/>
                <w:rFonts w:ascii="Times New Roman" w:hAnsi="Times New Roman" w:cs="Times New Roman"/>
                <w:color w:val="auto"/>
                <w:sz w:val="24"/>
                <w:szCs w:val="24"/>
                <w:lang w:val="it-IT"/>
              </w:rPr>
              <w:t>Descrierea utilizării SGBD-ului H2</w:t>
            </w:r>
            <w:r w:rsidR="00CE7BC9" w:rsidRPr="00CE7BC9">
              <w:rPr>
                <w:rFonts w:ascii="Times New Roman" w:hAnsi="Times New Roman" w:cs="Times New Roman"/>
                <w:webHidden/>
                <w:sz w:val="24"/>
                <w:szCs w:val="24"/>
              </w:rPr>
              <w:tab/>
            </w:r>
            <w:r w:rsidR="00CE7BC9" w:rsidRPr="00CE7BC9">
              <w:rPr>
                <w:rFonts w:ascii="Times New Roman" w:hAnsi="Times New Roman" w:cs="Times New Roman"/>
                <w:webHidden/>
                <w:sz w:val="24"/>
                <w:szCs w:val="24"/>
              </w:rPr>
              <w:fldChar w:fldCharType="begin"/>
            </w:r>
            <w:r w:rsidR="00CE7BC9" w:rsidRPr="00CE7BC9">
              <w:rPr>
                <w:rFonts w:ascii="Times New Roman" w:hAnsi="Times New Roman" w:cs="Times New Roman"/>
                <w:webHidden/>
                <w:sz w:val="24"/>
                <w:szCs w:val="24"/>
              </w:rPr>
              <w:instrText xml:space="preserve"> PAGEREF _Toc187586623 \h </w:instrText>
            </w:r>
            <w:r w:rsidR="00CE7BC9" w:rsidRPr="00CE7BC9">
              <w:rPr>
                <w:rFonts w:ascii="Times New Roman" w:hAnsi="Times New Roman" w:cs="Times New Roman"/>
                <w:webHidden/>
                <w:sz w:val="24"/>
                <w:szCs w:val="24"/>
              </w:rPr>
            </w:r>
            <w:r w:rsidR="00CE7BC9" w:rsidRPr="00CE7BC9">
              <w:rPr>
                <w:rFonts w:ascii="Times New Roman" w:hAnsi="Times New Roman" w:cs="Times New Roman"/>
                <w:webHidden/>
                <w:sz w:val="24"/>
                <w:szCs w:val="24"/>
              </w:rPr>
              <w:fldChar w:fldCharType="separate"/>
            </w:r>
            <w:r w:rsidR="00397F48">
              <w:rPr>
                <w:rFonts w:ascii="Times New Roman" w:hAnsi="Times New Roman" w:cs="Times New Roman"/>
                <w:webHidden/>
                <w:sz w:val="24"/>
                <w:szCs w:val="24"/>
              </w:rPr>
              <w:t>5</w:t>
            </w:r>
            <w:r w:rsidR="00CE7BC9" w:rsidRPr="00CE7BC9">
              <w:rPr>
                <w:rFonts w:ascii="Times New Roman" w:hAnsi="Times New Roman" w:cs="Times New Roman"/>
                <w:webHidden/>
                <w:sz w:val="24"/>
                <w:szCs w:val="24"/>
              </w:rPr>
              <w:fldChar w:fldCharType="end"/>
            </w:r>
          </w:hyperlink>
        </w:p>
        <w:p w14:paraId="290D47CE" w14:textId="20278B44" w:rsidR="00CE7BC9" w:rsidRPr="00CE7BC9" w:rsidRDefault="00AB4F3D">
          <w:pPr>
            <w:pStyle w:val="TOC2"/>
            <w:tabs>
              <w:tab w:val="right" w:leader="dot" w:pos="9062"/>
            </w:tabs>
            <w:rPr>
              <w:rFonts w:ascii="Times New Roman" w:eastAsiaTheme="minorEastAsia" w:hAnsi="Times New Roman" w:cs="Times New Roman"/>
              <w:sz w:val="28"/>
              <w:szCs w:val="28"/>
            </w:rPr>
          </w:pPr>
          <w:hyperlink w:anchor="_Toc187586624" w:history="1">
            <w:r w:rsidR="00CE7BC9" w:rsidRPr="00CE7BC9">
              <w:rPr>
                <w:rStyle w:val="Hyperlink"/>
                <w:rFonts w:ascii="Times New Roman" w:hAnsi="Times New Roman" w:cs="Times New Roman"/>
                <w:color w:val="auto"/>
                <w:sz w:val="24"/>
                <w:szCs w:val="24"/>
                <w:lang w:val="it-IT"/>
              </w:rPr>
              <w:t>Schema bazei de date (diagrama entitate-relație)</w:t>
            </w:r>
            <w:r w:rsidR="00CE7BC9" w:rsidRPr="00CE7BC9">
              <w:rPr>
                <w:rFonts w:ascii="Times New Roman" w:hAnsi="Times New Roman" w:cs="Times New Roman"/>
                <w:webHidden/>
                <w:sz w:val="24"/>
                <w:szCs w:val="24"/>
              </w:rPr>
              <w:tab/>
            </w:r>
            <w:r w:rsidR="00CE7BC9" w:rsidRPr="00CE7BC9">
              <w:rPr>
                <w:rFonts w:ascii="Times New Roman" w:hAnsi="Times New Roman" w:cs="Times New Roman"/>
                <w:webHidden/>
                <w:sz w:val="24"/>
                <w:szCs w:val="24"/>
              </w:rPr>
              <w:fldChar w:fldCharType="begin"/>
            </w:r>
            <w:r w:rsidR="00CE7BC9" w:rsidRPr="00CE7BC9">
              <w:rPr>
                <w:rFonts w:ascii="Times New Roman" w:hAnsi="Times New Roman" w:cs="Times New Roman"/>
                <w:webHidden/>
                <w:sz w:val="24"/>
                <w:szCs w:val="24"/>
              </w:rPr>
              <w:instrText xml:space="preserve"> PAGEREF _Toc187586624 \h </w:instrText>
            </w:r>
            <w:r w:rsidR="00CE7BC9" w:rsidRPr="00CE7BC9">
              <w:rPr>
                <w:rFonts w:ascii="Times New Roman" w:hAnsi="Times New Roman" w:cs="Times New Roman"/>
                <w:webHidden/>
                <w:sz w:val="24"/>
                <w:szCs w:val="24"/>
              </w:rPr>
            </w:r>
            <w:r w:rsidR="00CE7BC9" w:rsidRPr="00CE7BC9">
              <w:rPr>
                <w:rFonts w:ascii="Times New Roman" w:hAnsi="Times New Roman" w:cs="Times New Roman"/>
                <w:webHidden/>
                <w:sz w:val="24"/>
                <w:szCs w:val="24"/>
              </w:rPr>
              <w:fldChar w:fldCharType="separate"/>
            </w:r>
            <w:r w:rsidR="00397F48">
              <w:rPr>
                <w:rFonts w:ascii="Times New Roman" w:hAnsi="Times New Roman" w:cs="Times New Roman"/>
                <w:webHidden/>
                <w:sz w:val="24"/>
                <w:szCs w:val="24"/>
              </w:rPr>
              <w:t>6</w:t>
            </w:r>
            <w:r w:rsidR="00CE7BC9" w:rsidRPr="00CE7BC9">
              <w:rPr>
                <w:rFonts w:ascii="Times New Roman" w:hAnsi="Times New Roman" w:cs="Times New Roman"/>
                <w:webHidden/>
                <w:sz w:val="24"/>
                <w:szCs w:val="24"/>
              </w:rPr>
              <w:fldChar w:fldCharType="end"/>
            </w:r>
          </w:hyperlink>
        </w:p>
        <w:p w14:paraId="7D887403" w14:textId="5576F0B7" w:rsidR="00CE7BC9" w:rsidRPr="00CE7BC9" w:rsidRDefault="00AB4F3D">
          <w:pPr>
            <w:pStyle w:val="TOC2"/>
            <w:tabs>
              <w:tab w:val="right" w:leader="dot" w:pos="9062"/>
            </w:tabs>
            <w:rPr>
              <w:rFonts w:ascii="Times New Roman" w:eastAsiaTheme="minorEastAsia" w:hAnsi="Times New Roman" w:cs="Times New Roman"/>
              <w:sz w:val="28"/>
              <w:szCs w:val="28"/>
            </w:rPr>
          </w:pPr>
          <w:hyperlink w:anchor="_Toc187586625" w:history="1">
            <w:r w:rsidR="00CE7BC9" w:rsidRPr="00CE7BC9">
              <w:rPr>
                <w:rStyle w:val="Hyperlink"/>
                <w:rFonts w:ascii="Times New Roman" w:hAnsi="Times New Roman" w:cs="Times New Roman"/>
                <w:color w:val="auto"/>
                <w:sz w:val="24"/>
                <w:szCs w:val="24"/>
                <w:lang w:val="it-IT"/>
              </w:rPr>
              <w:t>Justificarea alegerii SGBD-ului în memorie</w:t>
            </w:r>
            <w:r w:rsidR="00CE7BC9" w:rsidRPr="00CE7BC9">
              <w:rPr>
                <w:rFonts w:ascii="Times New Roman" w:hAnsi="Times New Roman" w:cs="Times New Roman"/>
                <w:webHidden/>
                <w:sz w:val="24"/>
                <w:szCs w:val="24"/>
              </w:rPr>
              <w:tab/>
            </w:r>
            <w:r w:rsidR="00CE7BC9" w:rsidRPr="00CE7BC9">
              <w:rPr>
                <w:rFonts w:ascii="Times New Roman" w:hAnsi="Times New Roman" w:cs="Times New Roman"/>
                <w:webHidden/>
                <w:sz w:val="24"/>
                <w:szCs w:val="24"/>
              </w:rPr>
              <w:fldChar w:fldCharType="begin"/>
            </w:r>
            <w:r w:rsidR="00CE7BC9" w:rsidRPr="00CE7BC9">
              <w:rPr>
                <w:rFonts w:ascii="Times New Roman" w:hAnsi="Times New Roman" w:cs="Times New Roman"/>
                <w:webHidden/>
                <w:sz w:val="24"/>
                <w:szCs w:val="24"/>
              </w:rPr>
              <w:instrText xml:space="preserve"> PAGEREF _Toc187586625 \h </w:instrText>
            </w:r>
            <w:r w:rsidR="00CE7BC9" w:rsidRPr="00CE7BC9">
              <w:rPr>
                <w:rFonts w:ascii="Times New Roman" w:hAnsi="Times New Roman" w:cs="Times New Roman"/>
                <w:webHidden/>
                <w:sz w:val="24"/>
                <w:szCs w:val="24"/>
              </w:rPr>
            </w:r>
            <w:r w:rsidR="00CE7BC9" w:rsidRPr="00CE7BC9">
              <w:rPr>
                <w:rFonts w:ascii="Times New Roman" w:hAnsi="Times New Roman" w:cs="Times New Roman"/>
                <w:webHidden/>
                <w:sz w:val="24"/>
                <w:szCs w:val="24"/>
              </w:rPr>
              <w:fldChar w:fldCharType="separate"/>
            </w:r>
            <w:r w:rsidR="00397F48">
              <w:rPr>
                <w:rFonts w:ascii="Times New Roman" w:hAnsi="Times New Roman" w:cs="Times New Roman"/>
                <w:webHidden/>
                <w:sz w:val="24"/>
                <w:szCs w:val="24"/>
              </w:rPr>
              <w:t>7</w:t>
            </w:r>
            <w:r w:rsidR="00CE7BC9" w:rsidRPr="00CE7BC9">
              <w:rPr>
                <w:rFonts w:ascii="Times New Roman" w:hAnsi="Times New Roman" w:cs="Times New Roman"/>
                <w:webHidden/>
                <w:sz w:val="24"/>
                <w:szCs w:val="24"/>
              </w:rPr>
              <w:fldChar w:fldCharType="end"/>
            </w:r>
          </w:hyperlink>
        </w:p>
        <w:p w14:paraId="76D7908C" w14:textId="4B405D57" w:rsidR="00CE7BC9" w:rsidRPr="00CE7BC9" w:rsidRDefault="00AB4F3D">
          <w:pPr>
            <w:pStyle w:val="TOC1"/>
            <w:tabs>
              <w:tab w:val="right" w:leader="dot" w:pos="9062"/>
            </w:tabs>
            <w:rPr>
              <w:rFonts w:ascii="Times New Roman" w:eastAsiaTheme="minorEastAsia" w:hAnsi="Times New Roman" w:cs="Times New Roman"/>
              <w:sz w:val="28"/>
              <w:szCs w:val="28"/>
            </w:rPr>
          </w:pPr>
          <w:hyperlink w:anchor="_Toc187586626" w:history="1">
            <w:r w:rsidR="00CE7BC9" w:rsidRPr="00CE7BC9">
              <w:rPr>
                <w:rStyle w:val="Hyperlink"/>
                <w:rFonts w:ascii="Times New Roman" w:hAnsi="Times New Roman" w:cs="Times New Roman"/>
                <w:color w:val="auto"/>
                <w:sz w:val="24"/>
                <w:szCs w:val="24"/>
                <w:lang w:val="it-IT"/>
              </w:rPr>
              <w:t>Modele de proiectare utilizate</w:t>
            </w:r>
            <w:r w:rsidR="00CE7BC9" w:rsidRPr="00CE7BC9">
              <w:rPr>
                <w:rFonts w:ascii="Times New Roman" w:hAnsi="Times New Roman" w:cs="Times New Roman"/>
                <w:webHidden/>
                <w:sz w:val="24"/>
                <w:szCs w:val="24"/>
              </w:rPr>
              <w:tab/>
            </w:r>
            <w:r w:rsidR="00CE7BC9" w:rsidRPr="00CE7BC9">
              <w:rPr>
                <w:rFonts w:ascii="Times New Roman" w:hAnsi="Times New Roman" w:cs="Times New Roman"/>
                <w:webHidden/>
                <w:sz w:val="24"/>
                <w:szCs w:val="24"/>
              </w:rPr>
              <w:fldChar w:fldCharType="begin"/>
            </w:r>
            <w:r w:rsidR="00CE7BC9" w:rsidRPr="00CE7BC9">
              <w:rPr>
                <w:rFonts w:ascii="Times New Roman" w:hAnsi="Times New Roman" w:cs="Times New Roman"/>
                <w:webHidden/>
                <w:sz w:val="24"/>
                <w:szCs w:val="24"/>
              </w:rPr>
              <w:instrText xml:space="preserve"> PAGEREF _Toc187586626 \h </w:instrText>
            </w:r>
            <w:r w:rsidR="00CE7BC9" w:rsidRPr="00CE7BC9">
              <w:rPr>
                <w:rFonts w:ascii="Times New Roman" w:hAnsi="Times New Roman" w:cs="Times New Roman"/>
                <w:webHidden/>
                <w:sz w:val="24"/>
                <w:szCs w:val="24"/>
              </w:rPr>
            </w:r>
            <w:r w:rsidR="00CE7BC9" w:rsidRPr="00CE7BC9">
              <w:rPr>
                <w:rFonts w:ascii="Times New Roman" w:hAnsi="Times New Roman" w:cs="Times New Roman"/>
                <w:webHidden/>
                <w:sz w:val="24"/>
                <w:szCs w:val="24"/>
              </w:rPr>
              <w:fldChar w:fldCharType="separate"/>
            </w:r>
            <w:r w:rsidR="00397F48">
              <w:rPr>
                <w:rFonts w:ascii="Times New Roman" w:hAnsi="Times New Roman" w:cs="Times New Roman"/>
                <w:webHidden/>
                <w:sz w:val="24"/>
                <w:szCs w:val="24"/>
              </w:rPr>
              <w:t>8</w:t>
            </w:r>
            <w:r w:rsidR="00CE7BC9" w:rsidRPr="00CE7BC9">
              <w:rPr>
                <w:rFonts w:ascii="Times New Roman" w:hAnsi="Times New Roman" w:cs="Times New Roman"/>
                <w:webHidden/>
                <w:sz w:val="24"/>
                <w:szCs w:val="24"/>
              </w:rPr>
              <w:fldChar w:fldCharType="end"/>
            </w:r>
          </w:hyperlink>
        </w:p>
        <w:p w14:paraId="46D135A2" w14:textId="6EB81AB3" w:rsidR="00CE7BC9" w:rsidRPr="00CE7BC9" w:rsidRDefault="00AB4F3D">
          <w:pPr>
            <w:pStyle w:val="TOC2"/>
            <w:tabs>
              <w:tab w:val="right" w:leader="dot" w:pos="9062"/>
            </w:tabs>
            <w:rPr>
              <w:rFonts w:ascii="Times New Roman" w:eastAsiaTheme="minorEastAsia" w:hAnsi="Times New Roman" w:cs="Times New Roman"/>
              <w:sz w:val="28"/>
              <w:szCs w:val="28"/>
            </w:rPr>
          </w:pPr>
          <w:hyperlink w:anchor="_Toc187586627" w:history="1">
            <w:r w:rsidR="00CE7BC9" w:rsidRPr="00CE7BC9">
              <w:rPr>
                <w:rStyle w:val="Hyperlink"/>
                <w:rFonts w:ascii="Times New Roman" w:hAnsi="Times New Roman" w:cs="Times New Roman"/>
                <w:color w:val="auto"/>
                <w:sz w:val="24"/>
                <w:szCs w:val="24"/>
                <w:lang w:val="it-IT"/>
              </w:rPr>
              <w:t>Abstract Factory</w:t>
            </w:r>
            <w:r w:rsidR="00CE7BC9" w:rsidRPr="00CE7BC9">
              <w:rPr>
                <w:rFonts w:ascii="Times New Roman" w:hAnsi="Times New Roman" w:cs="Times New Roman"/>
                <w:webHidden/>
                <w:sz w:val="24"/>
                <w:szCs w:val="24"/>
              </w:rPr>
              <w:tab/>
            </w:r>
            <w:r w:rsidR="00CE7BC9" w:rsidRPr="00CE7BC9">
              <w:rPr>
                <w:rFonts w:ascii="Times New Roman" w:hAnsi="Times New Roman" w:cs="Times New Roman"/>
                <w:webHidden/>
                <w:sz w:val="24"/>
                <w:szCs w:val="24"/>
              </w:rPr>
              <w:fldChar w:fldCharType="begin"/>
            </w:r>
            <w:r w:rsidR="00CE7BC9" w:rsidRPr="00CE7BC9">
              <w:rPr>
                <w:rFonts w:ascii="Times New Roman" w:hAnsi="Times New Roman" w:cs="Times New Roman"/>
                <w:webHidden/>
                <w:sz w:val="24"/>
                <w:szCs w:val="24"/>
              </w:rPr>
              <w:instrText xml:space="preserve"> PAGEREF _Toc187586627 \h </w:instrText>
            </w:r>
            <w:r w:rsidR="00CE7BC9" w:rsidRPr="00CE7BC9">
              <w:rPr>
                <w:rFonts w:ascii="Times New Roman" w:hAnsi="Times New Roman" w:cs="Times New Roman"/>
                <w:webHidden/>
                <w:sz w:val="24"/>
                <w:szCs w:val="24"/>
              </w:rPr>
            </w:r>
            <w:r w:rsidR="00CE7BC9" w:rsidRPr="00CE7BC9">
              <w:rPr>
                <w:rFonts w:ascii="Times New Roman" w:hAnsi="Times New Roman" w:cs="Times New Roman"/>
                <w:webHidden/>
                <w:sz w:val="24"/>
                <w:szCs w:val="24"/>
              </w:rPr>
              <w:fldChar w:fldCharType="separate"/>
            </w:r>
            <w:r w:rsidR="00397F48">
              <w:rPr>
                <w:rFonts w:ascii="Times New Roman" w:hAnsi="Times New Roman" w:cs="Times New Roman"/>
                <w:webHidden/>
                <w:sz w:val="24"/>
                <w:szCs w:val="24"/>
              </w:rPr>
              <w:t>8</w:t>
            </w:r>
            <w:r w:rsidR="00CE7BC9" w:rsidRPr="00CE7BC9">
              <w:rPr>
                <w:rFonts w:ascii="Times New Roman" w:hAnsi="Times New Roman" w:cs="Times New Roman"/>
                <w:webHidden/>
                <w:sz w:val="24"/>
                <w:szCs w:val="24"/>
              </w:rPr>
              <w:fldChar w:fldCharType="end"/>
            </w:r>
          </w:hyperlink>
        </w:p>
        <w:p w14:paraId="63035B8B" w14:textId="2D3D22F6" w:rsidR="00CE7BC9" w:rsidRPr="00CE7BC9" w:rsidRDefault="00AB4F3D">
          <w:pPr>
            <w:pStyle w:val="TOC2"/>
            <w:tabs>
              <w:tab w:val="right" w:leader="dot" w:pos="9062"/>
            </w:tabs>
            <w:rPr>
              <w:rFonts w:ascii="Times New Roman" w:eastAsiaTheme="minorEastAsia" w:hAnsi="Times New Roman" w:cs="Times New Roman"/>
              <w:sz w:val="28"/>
              <w:szCs w:val="28"/>
            </w:rPr>
          </w:pPr>
          <w:hyperlink w:anchor="_Toc187586628" w:history="1">
            <w:r w:rsidR="00CE7BC9" w:rsidRPr="00CE7BC9">
              <w:rPr>
                <w:rStyle w:val="Hyperlink"/>
                <w:rFonts w:ascii="Times New Roman" w:hAnsi="Times New Roman" w:cs="Times New Roman"/>
                <w:color w:val="auto"/>
                <w:sz w:val="24"/>
                <w:szCs w:val="24"/>
                <w:lang w:val="it-IT"/>
              </w:rPr>
              <w:t>Composite</w:t>
            </w:r>
            <w:r w:rsidR="00CE7BC9" w:rsidRPr="00CE7BC9">
              <w:rPr>
                <w:rFonts w:ascii="Times New Roman" w:hAnsi="Times New Roman" w:cs="Times New Roman"/>
                <w:webHidden/>
                <w:sz w:val="24"/>
                <w:szCs w:val="24"/>
              </w:rPr>
              <w:tab/>
            </w:r>
            <w:r w:rsidR="00CE7BC9" w:rsidRPr="00CE7BC9">
              <w:rPr>
                <w:rFonts w:ascii="Times New Roman" w:hAnsi="Times New Roman" w:cs="Times New Roman"/>
                <w:webHidden/>
                <w:sz w:val="24"/>
                <w:szCs w:val="24"/>
              </w:rPr>
              <w:fldChar w:fldCharType="begin"/>
            </w:r>
            <w:r w:rsidR="00CE7BC9" w:rsidRPr="00CE7BC9">
              <w:rPr>
                <w:rFonts w:ascii="Times New Roman" w:hAnsi="Times New Roman" w:cs="Times New Roman"/>
                <w:webHidden/>
                <w:sz w:val="24"/>
                <w:szCs w:val="24"/>
              </w:rPr>
              <w:instrText xml:space="preserve"> PAGEREF _Toc187586628 \h </w:instrText>
            </w:r>
            <w:r w:rsidR="00CE7BC9" w:rsidRPr="00CE7BC9">
              <w:rPr>
                <w:rFonts w:ascii="Times New Roman" w:hAnsi="Times New Roman" w:cs="Times New Roman"/>
                <w:webHidden/>
                <w:sz w:val="24"/>
                <w:szCs w:val="24"/>
              </w:rPr>
            </w:r>
            <w:r w:rsidR="00CE7BC9" w:rsidRPr="00CE7BC9">
              <w:rPr>
                <w:rFonts w:ascii="Times New Roman" w:hAnsi="Times New Roman" w:cs="Times New Roman"/>
                <w:webHidden/>
                <w:sz w:val="24"/>
                <w:szCs w:val="24"/>
              </w:rPr>
              <w:fldChar w:fldCharType="separate"/>
            </w:r>
            <w:r w:rsidR="00397F48">
              <w:rPr>
                <w:rFonts w:ascii="Times New Roman" w:hAnsi="Times New Roman" w:cs="Times New Roman"/>
                <w:webHidden/>
                <w:sz w:val="24"/>
                <w:szCs w:val="24"/>
              </w:rPr>
              <w:t>9</w:t>
            </w:r>
            <w:r w:rsidR="00CE7BC9" w:rsidRPr="00CE7BC9">
              <w:rPr>
                <w:rFonts w:ascii="Times New Roman" w:hAnsi="Times New Roman" w:cs="Times New Roman"/>
                <w:webHidden/>
                <w:sz w:val="24"/>
                <w:szCs w:val="24"/>
              </w:rPr>
              <w:fldChar w:fldCharType="end"/>
            </w:r>
          </w:hyperlink>
        </w:p>
        <w:p w14:paraId="12DBDF95" w14:textId="0371EA3F" w:rsidR="00CE7BC9" w:rsidRPr="00CE7BC9" w:rsidRDefault="00AB4F3D">
          <w:pPr>
            <w:pStyle w:val="TOC2"/>
            <w:tabs>
              <w:tab w:val="right" w:leader="dot" w:pos="9062"/>
            </w:tabs>
            <w:rPr>
              <w:rFonts w:ascii="Times New Roman" w:eastAsiaTheme="minorEastAsia" w:hAnsi="Times New Roman" w:cs="Times New Roman"/>
              <w:sz w:val="28"/>
              <w:szCs w:val="28"/>
            </w:rPr>
          </w:pPr>
          <w:hyperlink w:anchor="_Toc187586629" w:history="1">
            <w:r w:rsidR="00CE7BC9" w:rsidRPr="00CE7BC9">
              <w:rPr>
                <w:rStyle w:val="Hyperlink"/>
                <w:rFonts w:ascii="Times New Roman" w:hAnsi="Times New Roman" w:cs="Times New Roman"/>
                <w:color w:val="auto"/>
                <w:sz w:val="24"/>
                <w:szCs w:val="24"/>
                <w:lang w:val="it-IT"/>
              </w:rPr>
              <w:t>Strategy</w:t>
            </w:r>
            <w:r w:rsidR="00CE7BC9" w:rsidRPr="00CE7BC9">
              <w:rPr>
                <w:rFonts w:ascii="Times New Roman" w:hAnsi="Times New Roman" w:cs="Times New Roman"/>
                <w:webHidden/>
                <w:sz w:val="24"/>
                <w:szCs w:val="24"/>
              </w:rPr>
              <w:tab/>
            </w:r>
            <w:r w:rsidR="00CE7BC9" w:rsidRPr="00CE7BC9">
              <w:rPr>
                <w:rFonts w:ascii="Times New Roman" w:hAnsi="Times New Roman" w:cs="Times New Roman"/>
                <w:webHidden/>
                <w:sz w:val="24"/>
                <w:szCs w:val="24"/>
              </w:rPr>
              <w:fldChar w:fldCharType="begin"/>
            </w:r>
            <w:r w:rsidR="00CE7BC9" w:rsidRPr="00CE7BC9">
              <w:rPr>
                <w:rFonts w:ascii="Times New Roman" w:hAnsi="Times New Roman" w:cs="Times New Roman"/>
                <w:webHidden/>
                <w:sz w:val="24"/>
                <w:szCs w:val="24"/>
              </w:rPr>
              <w:instrText xml:space="preserve"> PAGEREF _Toc187586629 \h </w:instrText>
            </w:r>
            <w:r w:rsidR="00CE7BC9" w:rsidRPr="00CE7BC9">
              <w:rPr>
                <w:rFonts w:ascii="Times New Roman" w:hAnsi="Times New Roman" w:cs="Times New Roman"/>
                <w:webHidden/>
                <w:sz w:val="24"/>
                <w:szCs w:val="24"/>
              </w:rPr>
            </w:r>
            <w:r w:rsidR="00CE7BC9" w:rsidRPr="00CE7BC9">
              <w:rPr>
                <w:rFonts w:ascii="Times New Roman" w:hAnsi="Times New Roman" w:cs="Times New Roman"/>
                <w:webHidden/>
                <w:sz w:val="24"/>
                <w:szCs w:val="24"/>
              </w:rPr>
              <w:fldChar w:fldCharType="separate"/>
            </w:r>
            <w:r w:rsidR="00397F48">
              <w:rPr>
                <w:rFonts w:ascii="Times New Roman" w:hAnsi="Times New Roman" w:cs="Times New Roman"/>
                <w:webHidden/>
                <w:sz w:val="24"/>
                <w:szCs w:val="24"/>
              </w:rPr>
              <w:t>9</w:t>
            </w:r>
            <w:r w:rsidR="00CE7BC9" w:rsidRPr="00CE7BC9">
              <w:rPr>
                <w:rFonts w:ascii="Times New Roman" w:hAnsi="Times New Roman" w:cs="Times New Roman"/>
                <w:webHidden/>
                <w:sz w:val="24"/>
                <w:szCs w:val="24"/>
              </w:rPr>
              <w:fldChar w:fldCharType="end"/>
            </w:r>
          </w:hyperlink>
        </w:p>
        <w:p w14:paraId="181D02D1" w14:textId="3F5EF886" w:rsidR="00CE7BC9" w:rsidRPr="00CE7BC9" w:rsidRDefault="00AB4F3D">
          <w:pPr>
            <w:pStyle w:val="TOC2"/>
            <w:tabs>
              <w:tab w:val="right" w:leader="dot" w:pos="9062"/>
            </w:tabs>
            <w:rPr>
              <w:rFonts w:ascii="Times New Roman" w:eastAsiaTheme="minorEastAsia" w:hAnsi="Times New Roman" w:cs="Times New Roman"/>
              <w:sz w:val="28"/>
              <w:szCs w:val="28"/>
            </w:rPr>
          </w:pPr>
          <w:hyperlink w:anchor="_Toc187586630" w:history="1">
            <w:r w:rsidR="00CE7BC9" w:rsidRPr="00CE7BC9">
              <w:rPr>
                <w:rStyle w:val="Hyperlink"/>
                <w:rFonts w:ascii="Times New Roman" w:hAnsi="Times New Roman" w:cs="Times New Roman"/>
                <w:color w:val="auto"/>
                <w:sz w:val="24"/>
                <w:szCs w:val="24"/>
                <w:lang w:val="it-IT"/>
              </w:rPr>
              <w:t>State</w:t>
            </w:r>
            <w:r w:rsidR="00CE7BC9" w:rsidRPr="00CE7BC9">
              <w:rPr>
                <w:rFonts w:ascii="Times New Roman" w:hAnsi="Times New Roman" w:cs="Times New Roman"/>
                <w:webHidden/>
                <w:sz w:val="24"/>
                <w:szCs w:val="24"/>
              </w:rPr>
              <w:tab/>
            </w:r>
            <w:r w:rsidR="00CE7BC9" w:rsidRPr="00CE7BC9">
              <w:rPr>
                <w:rFonts w:ascii="Times New Roman" w:hAnsi="Times New Roman" w:cs="Times New Roman"/>
                <w:webHidden/>
                <w:sz w:val="24"/>
                <w:szCs w:val="24"/>
              </w:rPr>
              <w:fldChar w:fldCharType="begin"/>
            </w:r>
            <w:r w:rsidR="00CE7BC9" w:rsidRPr="00CE7BC9">
              <w:rPr>
                <w:rFonts w:ascii="Times New Roman" w:hAnsi="Times New Roman" w:cs="Times New Roman"/>
                <w:webHidden/>
                <w:sz w:val="24"/>
                <w:szCs w:val="24"/>
              </w:rPr>
              <w:instrText xml:space="preserve"> PAGEREF _Toc187586630 \h </w:instrText>
            </w:r>
            <w:r w:rsidR="00CE7BC9" w:rsidRPr="00CE7BC9">
              <w:rPr>
                <w:rFonts w:ascii="Times New Roman" w:hAnsi="Times New Roman" w:cs="Times New Roman"/>
                <w:webHidden/>
                <w:sz w:val="24"/>
                <w:szCs w:val="24"/>
              </w:rPr>
            </w:r>
            <w:r w:rsidR="00CE7BC9" w:rsidRPr="00CE7BC9">
              <w:rPr>
                <w:rFonts w:ascii="Times New Roman" w:hAnsi="Times New Roman" w:cs="Times New Roman"/>
                <w:webHidden/>
                <w:sz w:val="24"/>
                <w:szCs w:val="24"/>
              </w:rPr>
              <w:fldChar w:fldCharType="separate"/>
            </w:r>
            <w:r w:rsidR="00397F48">
              <w:rPr>
                <w:rFonts w:ascii="Times New Roman" w:hAnsi="Times New Roman" w:cs="Times New Roman"/>
                <w:webHidden/>
                <w:sz w:val="24"/>
                <w:szCs w:val="24"/>
              </w:rPr>
              <w:t>9</w:t>
            </w:r>
            <w:r w:rsidR="00CE7BC9" w:rsidRPr="00CE7BC9">
              <w:rPr>
                <w:rFonts w:ascii="Times New Roman" w:hAnsi="Times New Roman" w:cs="Times New Roman"/>
                <w:webHidden/>
                <w:sz w:val="24"/>
                <w:szCs w:val="24"/>
              </w:rPr>
              <w:fldChar w:fldCharType="end"/>
            </w:r>
          </w:hyperlink>
        </w:p>
        <w:p w14:paraId="2C01BB6F" w14:textId="45C2A2F6" w:rsidR="00CE7BC9" w:rsidRPr="00CE7BC9" w:rsidRDefault="00AB4F3D">
          <w:pPr>
            <w:pStyle w:val="TOC1"/>
            <w:tabs>
              <w:tab w:val="right" w:leader="dot" w:pos="9062"/>
            </w:tabs>
            <w:rPr>
              <w:rFonts w:ascii="Times New Roman" w:eastAsiaTheme="minorEastAsia" w:hAnsi="Times New Roman" w:cs="Times New Roman"/>
              <w:sz w:val="28"/>
              <w:szCs w:val="28"/>
            </w:rPr>
          </w:pPr>
          <w:hyperlink w:anchor="_Toc187586631" w:history="1">
            <w:r w:rsidR="00CE7BC9" w:rsidRPr="00CE7BC9">
              <w:rPr>
                <w:rStyle w:val="Hyperlink"/>
                <w:rFonts w:ascii="Times New Roman" w:hAnsi="Times New Roman" w:cs="Times New Roman"/>
                <w:color w:val="auto"/>
                <w:sz w:val="24"/>
                <w:szCs w:val="24"/>
                <w:lang w:val="it-IT"/>
              </w:rPr>
              <w:t>Implementarea aplicației</w:t>
            </w:r>
            <w:r w:rsidR="00CE7BC9" w:rsidRPr="00CE7BC9">
              <w:rPr>
                <w:rFonts w:ascii="Times New Roman" w:hAnsi="Times New Roman" w:cs="Times New Roman"/>
                <w:webHidden/>
                <w:sz w:val="24"/>
                <w:szCs w:val="24"/>
              </w:rPr>
              <w:tab/>
            </w:r>
            <w:r w:rsidR="00CE7BC9" w:rsidRPr="00CE7BC9">
              <w:rPr>
                <w:rFonts w:ascii="Times New Roman" w:hAnsi="Times New Roman" w:cs="Times New Roman"/>
                <w:webHidden/>
                <w:sz w:val="24"/>
                <w:szCs w:val="24"/>
              </w:rPr>
              <w:fldChar w:fldCharType="begin"/>
            </w:r>
            <w:r w:rsidR="00CE7BC9" w:rsidRPr="00CE7BC9">
              <w:rPr>
                <w:rFonts w:ascii="Times New Roman" w:hAnsi="Times New Roman" w:cs="Times New Roman"/>
                <w:webHidden/>
                <w:sz w:val="24"/>
                <w:szCs w:val="24"/>
              </w:rPr>
              <w:instrText xml:space="preserve"> PAGEREF _Toc187586631 \h </w:instrText>
            </w:r>
            <w:r w:rsidR="00CE7BC9" w:rsidRPr="00CE7BC9">
              <w:rPr>
                <w:rFonts w:ascii="Times New Roman" w:hAnsi="Times New Roman" w:cs="Times New Roman"/>
                <w:webHidden/>
                <w:sz w:val="24"/>
                <w:szCs w:val="24"/>
              </w:rPr>
            </w:r>
            <w:r w:rsidR="00CE7BC9" w:rsidRPr="00CE7BC9">
              <w:rPr>
                <w:rFonts w:ascii="Times New Roman" w:hAnsi="Times New Roman" w:cs="Times New Roman"/>
                <w:webHidden/>
                <w:sz w:val="24"/>
                <w:szCs w:val="24"/>
              </w:rPr>
              <w:fldChar w:fldCharType="separate"/>
            </w:r>
            <w:r w:rsidR="00397F48">
              <w:rPr>
                <w:rFonts w:ascii="Times New Roman" w:hAnsi="Times New Roman" w:cs="Times New Roman"/>
                <w:webHidden/>
                <w:sz w:val="24"/>
                <w:szCs w:val="24"/>
              </w:rPr>
              <w:t>10</w:t>
            </w:r>
            <w:r w:rsidR="00CE7BC9" w:rsidRPr="00CE7BC9">
              <w:rPr>
                <w:rFonts w:ascii="Times New Roman" w:hAnsi="Times New Roman" w:cs="Times New Roman"/>
                <w:webHidden/>
                <w:sz w:val="24"/>
                <w:szCs w:val="24"/>
              </w:rPr>
              <w:fldChar w:fldCharType="end"/>
            </w:r>
          </w:hyperlink>
        </w:p>
        <w:p w14:paraId="59804AF1" w14:textId="148456DB" w:rsidR="00CE7BC9" w:rsidRPr="00CE7BC9" w:rsidRDefault="00AB4F3D">
          <w:pPr>
            <w:pStyle w:val="TOC1"/>
            <w:tabs>
              <w:tab w:val="right" w:leader="dot" w:pos="9062"/>
            </w:tabs>
            <w:rPr>
              <w:rFonts w:ascii="Times New Roman" w:eastAsiaTheme="minorEastAsia" w:hAnsi="Times New Roman" w:cs="Times New Roman"/>
              <w:sz w:val="28"/>
              <w:szCs w:val="28"/>
            </w:rPr>
          </w:pPr>
          <w:hyperlink w:anchor="_Toc187586632" w:history="1">
            <w:r w:rsidR="00CE7BC9" w:rsidRPr="00CE7BC9">
              <w:rPr>
                <w:rStyle w:val="Hyperlink"/>
                <w:rFonts w:ascii="Times New Roman" w:hAnsi="Times New Roman" w:cs="Times New Roman"/>
                <w:color w:val="auto"/>
                <w:sz w:val="24"/>
                <w:szCs w:val="24"/>
                <w:lang w:val="it-IT"/>
              </w:rPr>
              <w:t>Concluzie</w:t>
            </w:r>
            <w:r w:rsidR="00CE7BC9" w:rsidRPr="00CE7BC9">
              <w:rPr>
                <w:rFonts w:ascii="Times New Roman" w:hAnsi="Times New Roman" w:cs="Times New Roman"/>
                <w:webHidden/>
                <w:sz w:val="24"/>
                <w:szCs w:val="24"/>
              </w:rPr>
              <w:tab/>
            </w:r>
            <w:r w:rsidR="00CE7BC9" w:rsidRPr="00CE7BC9">
              <w:rPr>
                <w:rFonts w:ascii="Times New Roman" w:hAnsi="Times New Roman" w:cs="Times New Roman"/>
                <w:webHidden/>
                <w:sz w:val="24"/>
                <w:szCs w:val="24"/>
              </w:rPr>
              <w:fldChar w:fldCharType="begin"/>
            </w:r>
            <w:r w:rsidR="00CE7BC9" w:rsidRPr="00CE7BC9">
              <w:rPr>
                <w:rFonts w:ascii="Times New Roman" w:hAnsi="Times New Roman" w:cs="Times New Roman"/>
                <w:webHidden/>
                <w:sz w:val="24"/>
                <w:szCs w:val="24"/>
              </w:rPr>
              <w:instrText xml:space="preserve"> PAGEREF _Toc187586632 \h </w:instrText>
            </w:r>
            <w:r w:rsidR="00CE7BC9" w:rsidRPr="00CE7BC9">
              <w:rPr>
                <w:rFonts w:ascii="Times New Roman" w:hAnsi="Times New Roman" w:cs="Times New Roman"/>
                <w:webHidden/>
                <w:sz w:val="24"/>
                <w:szCs w:val="24"/>
              </w:rPr>
            </w:r>
            <w:r w:rsidR="00CE7BC9" w:rsidRPr="00CE7BC9">
              <w:rPr>
                <w:rFonts w:ascii="Times New Roman" w:hAnsi="Times New Roman" w:cs="Times New Roman"/>
                <w:webHidden/>
                <w:sz w:val="24"/>
                <w:szCs w:val="24"/>
              </w:rPr>
              <w:fldChar w:fldCharType="separate"/>
            </w:r>
            <w:r w:rsidR="00397F48">
              <w:rPr>
                <w:rFonts w:ascii="Times New Roman" w:hAnsi="Times New Roman" w:cs="Times New Roman"/>
                <w:webHidden/>
                <w:sz w:val="24"/>
                <w:szCs w:val="24"/>
              </w:rPr>
              <w:t>11</w:t>
            </w:r>
            <w:r w:rsidR="00CE7BC9" w:rsidRPr="00CE7BC9">
              <w:rPr>
                <w:rFonts w:ascii="Times New Roman" w:hAnsi="Times New Roman" w:cs="Times New Roman"/>
                <w:webHidden/>
                <w:sz w:val="24"/>
                <w:szCs w:val="24"/>
              </w:rPr>
              <w:fldChar w:fldCharType="end"/>
            </w:r>
          </w:hyperlink>
        </w:p>
        <w:p w14:paraId="7D3B423F" w14:textId="29C7F38B" w:rsidR="00CE7BC9" w:rsidRDefault="00CE7BC9" w:rsidP="00CE7BC9">
          <w:pPr>
            <w:rPr>
              <w:b/>
              <w:bCs/>
            </w:rPr>
          </w:pPr>
          <w:r w:rsidRPr="00CE7BC9">
            <w:rPr>
              <w:rFonts w:ascii="Times New Roman" w:hAnsi="Times New Roman" w:cs="Times New Roman"/>
              <w:sz w:val="24"/>
              <w:szCs w:val="24"/>
            </w:rPr>
            <w:fldChar w:fldCharType="end"/>
          </w:r>
        </w:p>
      </w:sdtContent>
    </w:sdt>
    <w:p w14:paraId="198CAD9D" w14:textId="77777777" w:rsidR="00CE7BC9" w:rsidRDefault="00CE7BC9" w:rsidP="00CE7BC9">
      <w:pPr>
        <w:rPr>
          <w:b/>
          <w:bCs/>
        </w:rPr>
      </w:pPr>
    </w:p>
    <w:p w14:paraId="56C7721D" w14:textId="77777777" w:rsidR="00CE7BC9" w:rsidRDefault="00CE7BC9" w:rsidP="00CE7BC9">
      <w:pPr>
        <w:rPr>
          <w:b/>
          <w:bCs/>
        </w:rPr>
      </w:pPr>
    </w:p>
    <w:p w14:paraId="58046982" w14:textId="77777777" w:rsidR="00CE7BC9" w:rsidRDefault="00CE7BC9" w:rsidP="00CE7BC9">
      <w:pPr>
        <w:rPr>
          <w:b/>
          <w:bCs/>
        </w:rPr>
      </w:pPr>
    </w:p>
    <w:p w14:paraId="50C25173" w14:textId="77777777" w:rsidR="00CE7BC9" w:rsidRDefault="00CE7BC9" w:rsidP="00CE7BC9">
      <w:pPr>
        <w:rPr>
          <w:b/>
          <w:bCs/>
        </w:rPr>
      </w:pPr>
    </w:p>
    <w:p w14:paraId="5C9080EF" w14:textId="77777777" w:rsidR="00CE7BC9" w:rsidRDefault="00CE7BC9" w:rsidP="00CE7BC9">
      <w:pPr>
        <w:rPr>
          <w:b/>
          <w:bCs/>
        </w:rPr>
      </w:pPr>
    </w:p>
    <w:p w14:paraId="0E49B29D" w14:textId="77777777" w:rsidR="00CE7BC9" w:rsidRDefault="00CE7BC9" w:rsidP="00CE7BC9">
      <w:pPr>
        <w:rPr>
          <w:b/>
          <w:bCs/>
        </w:rPr>
      </w:pPr>
    </w:p>
    <w:p w14:paraId="2C1BF11D" w14:textId="77777777" w:rsidR="00CE7BC9" w:rsidRDefault="00CE7BC9" w:rsidP="00CE7BC9">
      <w:pPr>
        <w:rPr>
          <w:b/>
          <w:bCs/>
        </w:rPr>
      </w:pPr>
    </w:p>
    <w:p w14:paraId="5E6A2A58" w14:textId="77777777" w:rsidR="00CE7BC9" w:rsidRDefault="00CE7BC9" w:rsidP="00CE7BC9">
      <w:pPr>
        <w:rPr>
          <w:b/>
          <w:bCs/>
        </w:rPr>
      </w:pPr>
    </w:p>
    <w:p w14:paraId="5D2288E5" w14:textId="77777777" w:rsidR="00CE7BC9" w:rsidRPr="00CE7BC9" w:rsidRDefault="00CE7BC9" w:rsidP="00CE7BC9"/>
    <w:p w14:paraId="04F6F829" w14:textId="043F1562" w:rsidR="004869C5" w:rsidRPr="000F74FF" w:rsidRDefault="004869C5" w:rsidP="004869C5">
      <w:pPr>
        <w:pStyle w:val="Heading1"/>
        <w:rPr>
          <w:rFonts w:ascii="Times New Roman" w:hAnsi="Times New Roman" w:cs="Times New Roman"/>
          <w:b/>
          <w:bCs/>
          <w:color w:val="auto"/>
          <w:sz w:val="28"/>
          <w:szCs w:val="28"/>
        </w:rPr>
      </w:pPr>
      <w:bookmarkStart w:id="0" w:name="_Toc187586615"/>
      <w:r w:rsidRPr="000F74FF">
        <w:rPr>
          <w:rFonts w:ascii="Times New Roman" w:hAnsi="Times New Roman" w:cs="Times New Roman"/>
          <w:b/>
          <w:bCs/>
          <w:color w:val="auto"/>
          <w:sz w:val="28"/>
          <w:szCs w:val="28"/>
        </w:rPr>
        <w:lastRenderedPageBreak/>
        <w:t>Introducere</w:t>
      </w:r>
      <w:bookmarkEnd w:id="0"/>
    </w:p>
    <w:p w14:paraId="29E15C62" w14:textId="77777777" w:rsidR="004869C5" w:rsidRPr="000F74FF" w:rsidRDefault="004869C5" w:rsidP="004869C5">
      <w:pPr>
        <w:ind w:firstLine="708"/>
        <w:jc w:val="both"/>
        <w:rPr>
          <w:rFonts w:ascii="Times New Roman" w:hAnsi="Times New Roman" w:cs="Times New Roman"/>
          <w:sz w:val="24"/>
          <w:szCs w:val="24"/>
        </w:rPr>
      </w:pPr>
      <w:r w:rsidRPr="000F74FF">
        <w:rPr>
          <w:rFonts w:ascii="Times New Roman" w:hAnsi="Times New Roman" w:cs="Times New Roman"/>
          <w:sz w:val="24"/>
          <w:szCs w:val="24"/>
        </w:rPr>
        <w:t>Proiectul constă în dezvoltarea unui sistem modern și eficient pentru gestionarea burselor studenților, realizat cu ajutorul framework-ului Spring Boot. Acest sistem este conceput pentru a automatiza procesul de evaluare, ierarhizare și alocare a burselor, având ca obiectiv principal crearea unui proces transparent și corect pentru toți studenții eligibili.</w:t>
      </w:r>
    </w:p>
    <w:p w14:paraId="23063F0B" w14:textId="58FEDFE9" w:rsidR="004869C5" w:rsidRPr="000F74FF" w:rsidRDefault="004869C5" w:rsidP="00745A83">
      <w:pPr>
        <w:ind w:firstLine="708"/>
        <w:jc w:val="both"/>
        <w:rPr>
          <w:rFonts w:ascii="Times New Roman" w:hAnsi="Times New Roman" w:cs="Times New Roman"/>
          <w:sz w:val="24"/>
          <w:szCs w:val="24"/>
          <w:lang w:val="it-IT"/>
        </w:rPr>
      </w:pPr>
      <w:r w:rsidRPr="000F74FF">
        <w:rPr>
          <w:rFonts w:ascii="Times New Roman" w:hAnsi="Times New Roman" w:cs="Times New Roman"/>
          <w:sz w:val="24"/>
          <w:szCs w:val="24"/>
          <w:lang w:val="it-IT"/>
        </w:rPr>
        <w:t>Prin integrarea unei baze de date centralizate și utilizarea unor criterii clare de eligibilitate, sistemul facilitează o procesare rapidă și precisă a datelor studenților. De la colectarea informațiilor, la analizarea eligibilității și afișarea rezultatelor, platforma reduce considerabil efortul manual și riscul de erori, oferind în același timp o experiență ușor de utilizat.</w:t>
      </w:r>
    </w:p>
    <w:p w14:paraId="0F81D886" w14:textId="784A4734" w:rsidR="004869C5" w:rsidRPr="000F74FF" w:rsidRDefault="004869C5" w:rsidP="004869C5">
      <w:pPr>
        <w:rPr>
          <w:rFonts w:ascii="Times New Roman" w:hAnsi="Times New Roman" w:cs="Times New Roman"/>
          <w:b/>
          <w:bCs/>
          <w:sz w:val="28"/>
          <w:szCs w:val="28"/>
          <w:lang w:val="ro-RO"/>
        </w:rPr>
      </w:pPr>
      <w:r w:rsidRPr="000F74FF">
        <w:rPr>
          <w:rFonts w:ascii="Times New Roman" w:hAnsi="Times New Roman" w:cs="Times New Roman"/>
          <w:b/>
          <w:bCs/>
          <w:sz w:val="28"/>
          <w:szCs w:val="28"/>
          <w:lang w:val="it-IT"/>
        </w:rPr>
        <w:t>Func</w:t>
      </w:r>
      <w:r w:rsidRPr="000F74FF">
        <w:rPr>
          <w:rFonts w:ascii="Times New Roman" w:hAnsi="Times New Roman" w:cs="Times New Roman"/>
          <w:b/>
          <w:bCs/>
          <w:sz w:val="28"/>
          <w:szCs w:val="28"/>
          <w:lang w:val="ro-RO"/>
        </w:rPr>
        <w:t xml:space="preserve">ționalități Principale </w:t>
      </w:r>
    </w:p>
    <w:p w14:paraId="73049A82" w14:textId="77777777" w:rsidR="004869C5" w:rsidRPr="000F74FF" w:rsidRDefault="004869C5" w:rsidP="004869C5">
      <w:pPr>
        <w:spacing w:before="240" w:after="240" w:line="240" w:lineRule="auto"/>
        <w:ind w:firstLine="720"/>
        <w:jc w:val="both"/>
        <w:rPr>
          <w:rFonts w:ascii="Times New Roman" w:eastAsia="Times New Roman" w:hAnsi="Times New Roman" w:cs="Times New Roman"/>
          <w:noProof w:val="0"/>
          <w:kern w:val="0"/>
          <w:sz w:val="24"/>
          <w:szCs w:val="24"/>
          <w:lang w:val="it-IT"/>
          <w14:ligatures w14:val="none"/>
        </w:rPr>
      </w:pPr>
      <w:r w:rsidRPr="000F74FF">
        <w:rPr>
          <w:rFonts w:ascii="Times New Roman" w:eastAsia="Times New Roman" w:hAnsi="Times New Roman" w:cs="Times New Roman"/>
          <w:noProof w:val="0"/>
          <w:color w:val="000000"/>
          <w:kern w:val="0"/>
          <w:sz w:val="24"/>
          <w:szCs w:val="24"/>
          <w:lang w:val="it-IT"/>
          <w14:ligatures w14:val="none"/>
        </w:rPr>
        <w:t>Sistemul oferă funcționalități care facilitează gestionarea burselor pentru studenți, automatizând procesul de ierarhizare și alocare a acestora pe baza unor criterii bine definite.</w:t>
      </w:r>
    </w:p>
    <w:p w14:paraId="12A86F74" w14:textId="77777777" w:rsidR="004869C5" w:rsidRPr="000F74FF" w:rsidRDefault="004869C5" w:rsidP="004869C5">
      <w:pPr>
        <w:spacing w:before="240" w:after="240" w:line="240" w:lineRule="auto"/>
        <w:ind w:firstLine="720"/>
        <w:jc w:val="both"/>
        <w:rPr>
          <w:rFonts w:ascii="Times New Roman" w:eastAsia="Times New Roman" w:hAnsi="Times New Roman" w:cs="Times New Roman"/>
          <w:noProof w:val="0"/>
          <w:kern w:val="0"/>
          <w:sz w:val="24"/>
          <w:szCs w:val="24"/>
          <w:lang w:val="it-IT"/>
          <w14:ligatures w14:val="none"/>
        </w:rPr>
      </w:pPr>
      <w:r w:rsidRPr="000F74FF">
        <w:rPr>
          <w:rFonts w:ascii="Times New Roman" w:eastAsia="Times New Roman" w:hAnsi="Times New Roman" w:cs="Times New Roman"/>
          <w:noProof w:val="0"/>
          <w:color w:val="000000"/>
          <w:kern w:val="0"/>
          <w:sz w:val="24"/>
          <w:szCs w:val="24"/>
          <w:lang w:val="it-IT"/>
          <w14:ligatures w14:val="none"/>
        </w:rPr>
        <w:t>Acesta permite evaluarea candidaturilor, atribuirea burselor corespunzătoare și afișarea detaliilor fiecărei burse, asigurând un proces transparent și eficient. De asemenea, sistemul include opțiuni de sortare și filtrare a datelor pentru o navigare ușoară și rapidă a informațiilor.</w:t>
      </w:r>
    </w:p>
    <w:p w14:paraId="62C8834A" w14:textId="1B4FB3BD" w:rsidR="004869C5" w:rsidRPr="000F74FF" w:rsidRDefault="004869C5" w:rsidP="004869C5">
      <w:pPr>
        <w:pStyle w:val="ListParagraph"/>
        <w:numPr>
          <w:ilvl w:val="0"/>
          <w:numId w:val="1"/>
        </w:numPr>
        <w:spacing w:before="240" w:after="240" w:line="240" w:lineRule="auto"/>
        <w:jc w:val="both"/>
        <w:rPr>
          <w:rFonts w:ascii="Times New Roman" w:eastAsia="Times New Roman" w:hAnsi="Times New Roman" w:cs="Times New Roman"/>
          <w:noProof w:val="0"/>
          <w:kern w:val="0"/>
          <w:sz w:val="24"/>
          <w:szCs w:val="24"/>
          <w:lang w:val="it-IT"/>
          <w14:ligatures w14:val="none"/>
        </w:rPr>
      </w:pPr>
      <w:r w:rsidRPr="000F74FF">
        <w:rPr>
          <w:rFonts w:ascii="Times New Roman" w:eastAsia="Times New Roman" w:hAnsi="Times New Roman" w:cs="Times New Roman"/>
          <w:b/>
          <w:bCs/>
          <w:noProof w:val="0"/>
          <w:color w:val="000000"/>
          <w:kern w:val="0"/>
          <w:sz w:val="24"/>
          <w:szCs w:val="24"/>
          <w:lang w:val="it-IT"/>
          <w14:ligatures w14:val="none"/>
        </w:rPr>
        <w:t xml:space="preserve">Prezentarea informațiilor despre studenți - </w:t>
      </w:r>
      <w:r w:rsidRPr="000F74FF">
        <w:rPr>
          <w:rFonts w:ascii="Times New Roman" w:eastAsia="Times New Roman" w:hAnsi="Times New Roman" w:cs="Times New Roman"/>
          <w:noProof w:val="0"/>
          <w:color w:val="000000"/>
          <w:kern w:val="0"/>
          <w:sz w:val="24"/>
          <w:szCs w:val="24"/>
          <w:lang w:val="it-IT"/>
          <w14:ligatures w14:val="none"/>
        </w:rPr>
        <w:t>Sistemul permite vizualizarea unui tabel cu informațiile studenților, care include: numele, media, anul de studiu, venitul familiei, participarea la competiții, problemele medicale și altele.</w:t>
      </w:r>
    </w:p>
    <w:p w14:paraId="41619908" w14:textId="181290F5" w:rsidR="004869C5" w:rsidRPr="000F74FF" w:rsidRDefault="004869C5" w:rsidP="004869C5">
      <w:pPr>
        <w:pStyle w:val="ListParagraph"/>
        <w:numPr>
          <w:ilvl w:val="0"/>
          <w:numId w:val="1"/>
        </w:numPr>
        <w:spacing w:before="240" w:after="240" w:line="240" w:lineRule="auto"/>
        <w:jc w:val="both"/>
        <w:rPr>
          <w:rFonts w:ascii="Times New Roman" w:eastAsia="Times New Roman" w:hAnsi="Times New Roman" w:cs="Times New Roman"/>
          <w:noProof w:val="0"/>
          <w:kern w:val="0"/>
          <w:sz w:val="24"/>
          <w:szCs w:val="24"/>
          <w:lang w:val="it-IT"/>
          <w14:ligatures w14:val="none"/>
        </w:rPr>
      </w:pPr>
      <w:r w:rsidRPr="000F74FF">
        <w:rPr>
          <w:rFonts w:ascii="Times New Roman" w:eastAsia="Times New Roman" w:hAnsi="Times New Roman" w:cs="Times New Roman"/>
          <w:b/>
          <w:bCs/>
          <w:noProof w:val="0"/>
          <w:color w:val="000000"/>
          <w:kern w:val="0"/>
          <w:sz w:val="24"/>
          <w:szCs w:val="24"/>
          <w:lang w:val="it-IT"/>
          <w14:ligatures w14:val="none"/>
        </w:rPr>
        <w:t xml:space="preserve">Ierarhizarea automată a studenților - </w:t>
      </w:r>
      <w:r w:rsidRPr="000F74FF">
        <w:rPr>
          <w:rFonts w:ascii="Times New Roman" w:eastAsia="Times New Roman" w:hAnsi="Times New Roman" w:cs="Times New Roman"/>
          <w:noProof w:val="0"/>
          <w:color w:val="000000"/>
          <w:kern w:val="0"/>
          <w:sz w:val="24"/>
          <w:szCs w:val="24"/>
          <w:lang w:val="it-IT"/>
          <w14:ligatures w14:val="none"/>
        </w:rPr>
        <w:t>Studenții sunt ierarhizați pe baza mai multor criterii, inclusiv performanța academică (media), venitul familiei, zone defavorizate și alte condiții speciale, iar acest scor determină eligibilitatea pentru diferite tipuri de burse.</w:t>
      </w:r>
    </w:p>
    <w:p w14:paraId="58389801" w14:textId="0926297F" w:rsidR="004869C5" w:rsidRPr="000F74FF" w:rsidRDefault="004869C5" w:rsidP="004869C5">
      <w:pPr>
        <w:pStyle w:val="ListParagraph"/>
        <w:numPr>
          <w:ilvl w:val="0"/>
          <w:numId w:val="1"/>
        </w:numPr>
        <w:spacing w:before="240" w:after="240" w:line="240" w:lineRule="auto"/>
        <w:jc w:val="both"/>
        <w:rPr>
          <w:rFonts w:ascii="Times New Roman" w:eastAsia="Times New Roman" w:hAnsi="Times New Roman" w:cs="Times New Roman"/>
          <w:noProof w:val="0"/>
          <w:kern w:val="0"/>
          <w:sz w:val="24"/>
          <w:szCs w:val="24"/>
          <w:lang w:val="it-IT"/>
          <w14:ligatures w14:val="none"/>
        </w:rPr>
      </w:pPr>
      <w:r w:rsidRPr="000F74FF">
        <w:rPr>
          <w:rFonts w:ascii="Times New Roman" w:eastAsia="Times New Roman" w:hAnsi="Times New Roman" w:cs="Times New Roman"/>
          <w:b/>
          <w:bCs/>
          <w:noProof w:val="0"/>
          <w:color w:val="000000"/>
          <w:kern w:val="0"/>
          <w:sz w:val="24"/>
          <w:szCs w:val="24"/>
          <w:lang w:val="it-IT"/>
          <w14:ligatures w14:val="none"/>
        </w:rPr>
        <w:t xml:space="preserve">Alocarea burselor - </w:t>
      </w:r>
      <w:r w:rsidRPr="000F74FF">
        <w:rPr>
          <w:rFonts w:ascii="Times New Roman" w:eastAsia="Times New Roman" w:hAnsi="Times New Roman" w:cs="Times New Roman"/>
          <w:noProof w:val="0"/>
          <w:color w:val="000000"/>
          <w:kern w:val="0"/>
          <w:sz w:val="24"/>
          <w:szCs w:val="24"/>
          <w:lang w:val="it-IT"/>
          <w14:ligatures w14:val="none"/>
        </w:rPr>
        <w:t>Sistemul alocă automat bursele studenților pe baza tipului acestora (bursa de performanță, bursă de merit, bursă socială, ajutor ocazional). Fiecare bursă atribuită este afișată cu detaliile corespunzătoare.</w:t>
      </w:r>
    </w:p>
    <w:p w14:paraId="1300D7BE" w14:textId="2261487A" w:rsidR="004869C5" w:rsidRPr="000F74FF" w:rsidRDefault="004869C5" w:rsidP="004869C5">
      <w:pPr>
        <w:pStyle w:val="ListParagraph"/>
        <w:numPr>
          <w:ilvl w:val="0"/>
          <w:numId w:val="1"/>
        </w:numPr>
        <w:spacing w:before="240" w:after="240" w:line="240" w:lineRule="auto"/>
        <w:jc w:val="both"/>
        <w:rPr>
          <w:rFonts w:ascii="Times New Roman" w:eastAsia="Times New Roman" w:hAnsi="Times New Roman" w:cs="Times New Roman"/>
          <w:noProof w:val="0"/>
          <w:kern w:val="0"/>
          <w:sz w:val="24"/>
          <w:szCs w:val="24"/>
          <w:lang w:val="it-IT"/>
          <w14:ligatures w14:val="none"/>
        </w:rPr>
      </w:pPr>
      <w:r w:rsidRPr="000F74FF">
        <w:rPr>
          <w:rFonts w:ascii="Times New Roman" w:eastAsia="Times New Roman" w:hAnsi="Times New Roman" w:cs="Times New Roman"/>
          <w:b/>
          <w:bCs/>
          <w:noProof w:val="0"/>
          <w:color w:val="000000"/>
          <w:kern w:val="0"/>
          <w:sz w:val="24"/>
          <w:szCs w:val="24"/>
          <w:lang w:val="it-IT"/>
          <w14:ligatures w14:val="none"/>
        </w:rPr>
        <w:t xml:space="preserve">Afișarea detaliilor burselor - </w:t>
      </w:r>
      <w:r w:rsidRPr="000F74FF">
        <w:rPr>
          <w:rFonts w:ascii="Times New Roman" w:eastAsia="Times New Roman" w:hAnsi="Times New Roman" w:cs="Times New Roman"/>
          <w:noProof w:val="0"/>
          <w:color w:val="000000"/>
          <w:kern w:val="0"/>
          <w:sz w:val="24"/>
          <w:szCs w:val="24"/>
          <w:lang w:val="it-IT"/>
          <w14:ligatures w14:val="none"/>
        </w:rPr>
        <w:t>După procesul de alocare, pentru fiecare student este afișată o listă cu detaliile burselor acordate, incluzând tipul burselor și suma alocată, precum și starea fiecărei burse (ADMISĂ, ÎN EVALUARE, RESPINSĂ).</w:t>
      </w:r>
    </w:p>
    <w:p w14:paraId="49436B0D" w14:textId="69D45D01" w:rsidR="004869C5" w:rsidRPr="000F74FF" w:rsidRDefault="004869C5" w:rsidP="004869C5">
      <w:pPr>
        <w:pStyle w:val="ListParagraph"/>
        <w:numPr>
          <w:ilvl w:val="0"/>
          <w:numId w:val="1"/>
        </w:numPr>
        <w:spacing w:before="240" w:after="240" w:line="240" w:lineRule="auto"/>
        <w:jc w:val="both"/>
        <w:rPr>
          <w:rFonts w:ascii="Times New Roman" w:eastAsia="Times New Roman" w:hAnsi="Times New Roman" w:cs="Times New Roman"/>
          <w:noProof w:val="0"/>
          <w:kern w:val="0"/>
          <w:sz w:val="24"/>
          <w:szCs w:val="24"/>
          <w:lang w:val="it-IT"/>
          <w14:ligatures w14:val="none"/>
        </w:rPr>
      </w:pPr>
      <w:r w:rsidRPr="000F74FF">
        <w:rPr>
          <w:rFonts w:ascii="Times New Roman" w:eastAsia="Times New Roman" w:hAnsi="Times New Roman" w:cs="Times New Roman"/>
          <w:b/>
          <w:bCs/>
          <w:noProof w:val="0"/>
          <w:color w:val="000000"/>
          <w:kern w:val="0"/>
          <w:sz w:val="24"/>
          <w:szCs w:val="24"/>
          <w:lang w:val="it-IT"/>
          <w14:ligatures w14:val="none"/>
        </w:rPr>
        <w:t xml:space="preserve">Sortare și filtrare - </w:t>
      </w:r>
      <w:r w:rsidRPr="000F74FF">
        <w:rPr>
          <w:rFonts w:ascii="Times New Roman" w:eastAsia="Times New Roman" w:hAnsi="Times New Roman" w:cs="Times New Roman"/>
          <w:noProof w:val="0"/>
          <w:color w:val="000000"/>
          <w:kern w:val="0"/>
          <w:sz w:val="24"/>
          <w:szCs w:val="24"/>
          <w:lang w:val="it-IT"/>
          <w14:ligatures w14:val="none"/>
        </w:rPr>
        <w:t>Sistemul permite sortarea și filtrarea datelor studenților în funcție de diferite criterii: numele, media academică, anul de studiu. Acest lucru facilitează o căutare rapidă a informațiilor dorite.</w:t>
      </w:r>
    </w:p>
    <w:p w14:paraId="46271510" w14:textId="4BC95AD2" w:rsidR="004869C5" w:rsidRPr="000F74FF" w:rsidRDefault="004869C5" w:rsidP="004869C5">
      <w:pPr>
        <w:pStyle w:val="Heading1"/>
        <w:rPr>
          <w:rFonts w:ascii="Times New Roman" w:eastAsia="Times New Roman" w:hAnsi="Times New Roman" w:cs="Times New Roman"/>
          <w:b/>
          <w:bCs/>
          <w:color w:val="auto"/>
          <w:sz w:val="28"/>
          <w:szCs w:val="28"/>
          <w:lang w:val="it-IT"/>
        </w:rPr>
      </w:pPr>
      <w:bookmarkStart w:id="1" w:name="_Toc187586616"/>
      <w:r w:rsidRPr="000F74FF">
        <w:rPr>
          <w:rFonts w:ascii="Times New Roman" w:eastAsia="Times New Roman" w:hAnsi="Times New Roman" w:cs="Times New Roman"/>
          <w:b/>
          <w:bCs/>
          <w:color w:val="auto"/>
          <w:sz w:val="28"/>
          <w:szCs w:val="28"/>
          <w:lang w:val="it-IT"/>
        </w:rPr>
        <w:t>Arhitectura sistemului</w:t>
      </w:r>
      <w:bookmarkEnd w:id="1"/>
    </w:p>
    <w:p w14:paraId="3073ED51" w14:textId="174E1F5D" w:rsidR="004869C5" w:rsidRDefault="004869C5" w:rsidP="004869C5">
      <w:pPr>
        <w:ind w:firstLine="708"/>
        <w:jc w:val="both"/>
        <w:rPr>
          <w:rFonts w:ascii="Times New Roman" w:hAnsi="Times New Roman" w:cs="Times New Roman"/>
          <w:sz w:val="24"/>
          <w:szCs w:val="24"/>
          <w:lang w:val="it-IT"/>
        </w:rPr>
      </w:pPr>
      <w:r w:rsidRPr="000F74FF">
        <w:rPr>
          <w:rFonts w:ascii="Times New Roman" w:hAnsi="Times New Roman" w:cs="Times New Roman"/>
          <w:sz w:val="24"/>
          <w:szCs w:val="24"/>
          <w:lang w:val="it-IT"/>
        </w:rPr>
        <w:t>Aplicația se bazează pe o arhitectură client-server, în care frontend-ul și backend-ul interacționează pentru a oferi funcționalitățile de alocare a burselor pentru studenți. Detaliile aplicației sunt gestionate pe partea de backend, iar datele sunt stocate într-o bază de date in-memory (H2). Aplicația poate fi accesată printr-o interfață web simplă și folosind atât frontend-ul, cât și consola.</w:t>
      </w:r>
    </w:p>
    <w:p w14:paraId="5C048392" w14:textId="07191A7F" w:rsidR="00AB4F3D" w:rsidRPr="00AB4F3D" w:rsidRDefault="00AB4F3D" w:rsidP="00AB4F3D">
      <w:pPr>
        <w:jc w:val="both"/>
        <w:rPr>
          <w:rFonts w:ascii="Times New Roman" w:hAnsi="Times New Roman" w:cs="Times New Roman"/>
          <w:sz w:val="24"/>
          <w:szCs w:val="24"/>
          <w:lang w:val="it-IT"/>
        </w:rPr>
      </w:pPr>
      <w:r>
        <w:rPr>
          <w:rFonts w:ascii="Times New Roman" w:hAnsi="Times New Roman" w:cs="Times New Roman"/>
          <w:sz w:val="24"/>
          <w:szCs w:val="24"/>
          <w:lang w:val="it-IT"/>
        </w:rPr>
        <w:lastRenderedPageBreak/>
        <w:t>Arhitectura</w:t>
      </w:r>
      <w:r w:rsidRPr="00AB4F3D">
        <w:rPr>
          <w:rFonts w:ascii="Times New Roman" w:hAnsi="Times New Roman" w:cs="Times New Roman"/>
          <w:sz w:val="24"/>
          <w:szCs w:val="24"/>
          <w:lang w:val="it-IT"/>
        </w:rPr>
        <w:t xml:space="preserve"> MVC</w:t>
      </w:r>
      <w:r>
        <w:rPr>
          <w:rFonts w:ascii="Times New Roman" w:hAnsi="Times New Roman" w:cs="Times New Roman"/>
          <w:sz w:val="24"/>
          <w:szCs w:val="24"/>
          <w:lang w:val="it-IT"/>
        </w:rPr>
        <w:t xml:space="preserve"> controleaza app prin </w:t>
      </w:r>
      <w:r w:rsidRPr="00AB4F3D">
        <w:rPr>
          <w:rFonts w:ascii="Times New Roman" w:hAnsi="Times New Roman" w:cs="Times New Roman"/>
          <w:sz w:val="24"/>
          <w:szCs w:val="24"/>
          <w:lang w:val="it-IT"/>
        </w:rPr>
        <w:t>controller.start()</w:t>
      </w:r>
      <w:r>
        <w:rPr>
          <w:rFonts w:ascii="Times New Roman" w:hAnsi="Times New Roman" w:cs="Times New Roman"/>
          <w:sz w:val="24"/>
          <w:szCs w:val="24"/>
          <w:lang w:val="it-IT"/>
        </w:rPr>
        <w:t xml:space="preserve">, iar </w:t>
      </w:r>
      <w:r w:rsidRPr="00AB4F3D">
        <w:rPr>
          <w:rFonts w:ascii="Times New Roman" w:hAnsi="Times New Roman" w:cs="Times New Roman"/>
          <w:sz w:val="24"/>
          <w:szCs w:val="24"/>
          <w:lang w:val="it-IT"/>
        </w:rPr>
        <w:t xml:space="preserve">view e doar de afisat </w:t>
      </w:r>
      <w:r>
        <w:rPr>
          <w:rFonts w:ascii="Times New Roman" w:hAnsi="Times New Roman" w:cs="Times New Roman"/>
          <w:sz w:val="24"/>
          <w:szCs w:val="24"/>
          <w:lang w:val="it-IT"/>
        </w:rPr>
        <w:t xml:space="preserve">(printr-un final Scanner), iar  </w:t>
      </w:r>
      <w:r w:rsidRPr="00AB4F3D">
        <w:rPr>
          <w:rFonts w:ascii="Times New Roman" w:hAnsi="Times New Roman" w:cs="Times New Roman"/>
          <w:sz w:val="24"/>
          <w:szCs w:val="24"/>
          <w:lang w:val="it-IT"/>
        </w:rPr>
        <w:t>Controller ul are un final CommandView ,filtru(),viz(),cautare(),modif() si start</w:t>
      </w:r>
      <w:r>
        <w:rPr>
          <w:rFonts w:ascii="Times New Roman" w:hAnsi="Times New Roman" w:cs="Times New Roman"/>
          <w:sz w:val="24"/>
          <w:szCs w:val="24"/>
          <w:lang w:val="it-IT"/>
        </w:rPr>
        <w:t xml:space="preserve">(),  </w:t>
      </w:r>
      <w:r w:rsidRPr="00AB4F3D">
        <w:rPr>
          <w:rFonts w:ascii="Times New Roman" w:hAnsi="Times New Roman" w:cs="Times New Roman"/>
          <w:sz w:val="24"/>
          <w:szCs w:val="24"/>
          <w:lang w:val="it-IT"/>
        </w:rPr>
        <w:t>la toate facem load si folosim afisarea din view, cu trim() la citire</w:t>
      </w:r>
      <w:r>
        <w:rPr>
          <w:rFonts w:ascii="Times New Roman" w:hAnsi="Times New Roman" w:cs="Times New Roman"/>
          <w:sz w:val="24"/>
          <w:szCs w:val="24"/>
          <w:lang w:val="it-IT"/>
        </w:rPr>
        <w:t xml:space="preserve">. Metoda </w:t>
      </w:r>
      <w:r w:rsidRPr="00AB4F3D">
        <w:rPr>
          <w:rFonts w:ascii="Times New Roman" w:hAnsi="Times New Roman" w:cs="Times New Roman"/>
          <w:sz w:val="24"/>
          <w:szCs w:val="24"/>
          <w:lang w:val="it-IT"/>
        </w:rPr>
        <w:t>start() cu while true la fel ca la citireOptiune, afisam meniu, citim optiune si switch</w:t>
      </w:r>
      <w:r>
        <w:rPr>
          <w:rFonts w:ascii="Times New Roman" w:hAnsi="Times New Roman" w:cs="Times New Roman"/>
          <w:sz w:val="24"/>
          <w:szCs w:val="24"/>
          <w:lang w:val="it-IT"/>
        </w:rPr>
        <w:t xml:space="preserve"> cu case-urile. In main avem</w:t>
      </w:r>
      <w:r w:rsidRPr="00AB4F3D">
        <w:rPr>
          <w:rFonts w:ascii="Times New Roman" w:hAnsi="Times New Roman" w:cs="Times New Roman"/>
          <w:sz w:val="24"/>
          <w:szCs w:val="24"/>
          <w:lang w:val="it-IT"/>
        </w:rPr>
        <w:t>: view, controller(view), controller.start()</w:t>
      </w:r>
    </w:p>
    <w:p w14:paraId="679DF2C5" w14:textId="1CA7153E" w:rsidR="00AB4F3D" w:rsidRPr="00AB4F3D" w:rsidRDefault="00AB4F3D" w:rsidP="00AB4F3D">
      <w:p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Arhitectura </w:t>
      </w:r>
      <w:r w:rsidRPr="00AB4F3D">
        <w:rPr>
          <w:rFonts w:ascii="Times New Roman" w:hAnsi="Times New Roman" w:cs="Times New Roman"/>
          <w:sz w:val="24"/>
          <w:szCs w:val="24"/>
          <w:lang w:val="it-IT"/>
        </w:rPr>
        <w:t>MVP</w:t>
      </w:r>
      <w:r>
        <w:rPr>
          <w:rFonts w:ascii="Times New Roman" w:hAnsi="Times New Roman" w:cs="Times New Roman"/>
          <w:sz w:val="24"/>
          <w:szCs w:val="24"/>
          <w:lang w:val="it-IT"/>
        </w:rPr>
        <w:t xml:space="preserve"> are in </w:t>
      </w:r>
      <w:r w:rsidRPr="00AB4F3D">
        <w:rPr>
          <w:rFonts w:ascii="Times New Roman" w:hAnsi="Times New Roman" w:cs="Times New Roman"/>
          <w:sz w:val="24"/>
          <w:szCs w:val="24"/>
          <w:lang w:val="it-IT"/>
        </w:rPr>
        <w:t>main: presenter=new presenter, view=new view(presenter), presenter.setview(view)</w:t>
      </w:r>
      <w:r>
        <w:rPr>
          <w:rFonts w:ascii="Times New Roman" w:hAnsi="Times New Roman" w:cs="Times New Roman"/>
          <w:sz w:val="24"/>
          <w:szCs w:val="24"/>
          <w:lang w:val="it-IT"/>
        </w:rPr>
        <w:t xml:space="preserve"> deoarece depin una de alta, iar presenterul are iView. Acum start-ul e prin view. </w:t>
      </w:r>
      <w:r w:rsidRPr="00AB4F3D">
        <w:rPr>
          <w:rFonts w:ascii="Times New Roman" w:hAnsi="Times New Roman" w:cs="Times New Roman"/>
          <w:sz w:val="24"/>
          <w:szCs w:val="24"/>
          <w:lang w:val="it-IT"/>
        </w:rPr>
        <w:t>In view am si Scanner si Presenter si start() -&gt; while true: afMeniu(), int optiune, presenter.handle(optiune) ca sa am switch ul in presenter</w:t>
      </w:r>
      <w:r>
        <w:rPr>
          <w:rFonts w:ascii="Times New Roman" w:hAnsi="Times New Roman" w:cs="Times New Roman"/>
          <w:sz w:val="24"/>
          <w:szCs w:val="24"/>
          <w:lang w:val="it-IT"/>
        </w:rPr>
        <w:t>.</w:t>
      </w:r>
    </w:p>
    <w:p w14:paraId="5C53C993" w14:textId="7FA1EBD2" w:rsidR="004869C5" w:rsidRPr="000F74FF" w:rsidRDefault="004869C5" w:rsidP="00CE7BC9">
      <w:pPr>
        <w:pStyle w:val="Heading2"/>
        <w:rPr>
          <w:rFonts w:ascii="Times New Roman" w:hAnsi="Times New Roman" w:cs="Times New Roman"/>
          <w:b/>
          <w:bCs/>
          <w:color w:val="auto"/>
          <w:sz w:val="26"/>
          <w:szCs w:val="26"/>
          <w:lang w:val="it-IT"/>
        </w:rPr>
      </w:pPr>
      <w:bookmarkStart w:id="2" w:name="_Toc187586617"/>
      <w:r w:rsidRPr="000F74FF">
        <w:rPr>
          <w:rFonts w:ascii="Times New Roman" w:hAnsi="Times New Roman" w:cs="Times New Roman"/>
          <w:b/>
          <w:bCs/>
          <w:color w:val="auto"/>
          <w:sz w:val="26"/>
          <w:szCs w:val="26"/>
          <w:lang w:val="it-IT"/>
        </w:rPr>
        <w:t>Arhitectura aplicației</w:t>
      </w:r>
      <w:bookmarkEnd w:id="2"/>
    </w:p>
    <w:p w14:paraId="18488B9F" w14:textId="2667B940" w:rsidR="004869C5" w:rsidRPr="000F74FF" w:rsidRDefault="004869C5" w:rsidP="004869C5">
      <w:pPr>
        <w:pStyle w:val="ListParagraph"/>
        <w:numPr>
          <w:ilvl w:val="0"/>
          <w:numId w:val="3"/>
        </w:numPr>
        <w:jc w:val="both"/>
        <w:rPr>
          <w:rFonts w:ascii="Times New Roman" w:hAnsi="Times New Roman" w:cs="Times New Roman"/>
          <w:sz w:val="24"/>
          <w:szCs w:val="24"/>
          <w:lang w:val="it-IT"/>
        </w:rPr>
      </w:pPr>
      <w:r w:rsidRPr="000F74FF">
        <w:rPr>
          <w:rFonts w:ascii="Times New Roman" w:hAnsi="Times New Roman" w:cs="Times New Roman"/>
          <w:b/>
          <w:bCs/>
          <w:sz w:val="24"/>
          <w:szCs w:val="24"/>
          <w:lang w:val="it-IT"/>
        </w:rPr>
        <w:t>Frontend</w:t>
      </w:r>
      <w:r w:rsidRPr="000F74FF">
        <w:rPr>
          <w:rFonts w:ascii="Times New Roman" w:hAnsi="Times New Roman" w:cs="Times New Roman"/>
          <w:sz w:val="24"/>
          <w:szCs w:val="24"/>
          <w:lang w:val="it-IT"/>
        </w:rPr>
        <w:t xml:space="preserve">: Interfața utilizatorului este construită folosind </w:t>
      </w:r>
      <w:r w:rsidRPr="000F74FF">
        <w:rPr>
          <w:rFonts w:ascii="Times New Roman" w:hAnsi="Times New Roman" w:cs="Times New Roman"/>
          <w:b/>
          <w:bCs/>
          <w:sz w:val="24"/>
          <w:szCs w:val="24"/>
          <w:lang w:val="it-IT"/>
        </w:rPr>
        <w:t>Thymeleaf</w:t>
      </w:r>
      <w:r w:rsidRPr="000F74FF">
        <w:rPr>
          <w:rFonts w:ascii="Times New Roman" w:hAnsi="Times New Roman" w:cs="Times New Roman"/>
          <w:sz w:val="24"/>
          <w:szCs w:val="24"/>
          <w:lang w:val="it-IT"/>
        </w:rPr>
        <w:t>, un motor de template integrat în Spring, care permite generarea dinamică a paginilor HTML. Acesta oferă o experiență ușor de utilizat, facilitând vizualizarea datelor și interacțiunea cu sistemul printr-o prezentare clară și interactivă a informațiilor.</w:t>
      </w:r>
    </w:p>
    <w:p w14:paraId="3221118E" w14:textId="5352B146" w:rsidR="004869C5" w:rsidRPr="000F74FF" w:rsidRDefault="004869C5" w:rsidP="004869C5">
      <w:pPr>
        <w:pStyle w:val="ListParagraph"/>
        <w:numPr>
          <w:ilvl w:val="0"/>
          <w:numId w:val="3"/>
        </w:numPr>
        <w:jc w:val="both"/>
        <w:rPr>
          <w:rFonts w:ascii="Times New Roman" w:hAnsi="Times New Roman" w:cs="Times New Roman"/>
          <w:sz w:val="24"/>
          <w:szCs w:val="24"/>
          <w:lang w:val="it-IT"/>
        </w:rPr>
      </w:pPr>
      <w:r w:rsidRPr="000F74FF">
        <w:rPr>
          <w:rFonts w:ascii="Times New Roman" w:hAnsi="Times New Roman" w:cs="Times New Roman"/>
          <w:b/>
          <w:bCs/>
          <w:sz w:val="24"/>
          <w:szCs w:val="24"/>
          <w:lang w:val="it-IT"/>
        </w:rPr>
        <w:t>Backend (Spring Boot + Java)</w:t>
      </w:r>
      <w:r w:rsidRPr="000F74FF">
        <w:rPr>
          <w:rFonts w:ascii="Times New Roman" w:hAnsi="Times New Roman" w:cs="Times New Roman"/>
          <w:sz w:val="24"/>
          <w:szCs w:val="24"/>
          <w:lang w:val="it-IT"/>
        </w:rPr>
        <w:t>: Partea de server, construită folosind framework-ul Spring Boot, care procesează cererile, execută logica de alocare a burselor și se conectează la baza de date H2 pentru stocarea informațiilor.</w:t>
      </w:r>
    </w:p>
    <w:p w14:paraId="39AB304E" w14:textId="743A9886" w:rsidR="004869C5" w:rsidRPr="000F74FF" w:rsidRDefault="004869C5" w:rsidP="004869C5">
      <w:pPr>
        <w:pStyle w:val="ListParagraph"/>
        <w:numPr>
          <w:ilvl w:val="0"/>
          <w:numId w:val="3"/>
        </w:numPr>
        <w:jc w:val="both"/>
        <w:rPr>
          <w:rFonts w:ascii="Times New Roman" w:hAnsi="Times New Roman" w:cs="Times New Roman"/>
          <w:sz w:val="24"/>
          <w:szCs w:val="24"/>
          <w:lang w:val="it-IT"/>
        </w:rPr>
      </w:pPr>
      <w:r w:rsidRPr="000F74FF">
        <w:rPr>
          <w:rFonts w:ascii="Times New Roman" w:hAnsi="Times New Roman" w:cs="Times New Roman"/>
          <w:b/>
          <w:bCs/>
          <w:sz w:val="24"/>
          <w:szCs w:val="24"/>
          <w:lang w:val="it-IT"/>
        </w:rPr>
        <w:t>Baza de date H2 (In-memory)</w:t>
      </w:r>
      <w:r w:rsidRPr="000F74FF">
        <w:rPr>
          <w:rFonts w:ascii="Times New Roman" w:hAnsi="Times New Roman" w:cs="Times New Roman"/>
          <w:sz w:val="24"/>
          <w:szCs w:val="24"/>
          <w:lang w:val="it-IT"/>
        </w:rPr>
        <w:t>: H2 este o bază de date ușor de utilizat, care se execută direct în memorie, fiind ideală pentru aplicații mici, fără necesitatea de a configura o bază de date externă.</w:t>
      </w:r>
    </w:p>
    <w:p w14:paraId="45621826" w14:textId="7768F141" w:rsidR="004869C5" w:rsidRPr="000F74FF" w:rsidRDefault="004869C5" w:rsidP="004869C5">
      <w:pPr>
        <w:pStyle w:val="ListParagraph"/>
        <w:numPr>
          <w:ilvl w:val="0"/>
          <w:numId w:val="3"/>
        </w:numPr>
        <w:jc w:val="both"/>
        <w:rPr>
          <w:rFonts w:ascii="Times New Roman" w:hAnsi="Times New Roman" w:cs="Times New Roman"/>
          <w:sz w:val="24"/>
          <w:szCs w:val="24"/>
          <w:lang w:val="it-IT"/>
        </w:rPr>
      </w:pPr>
      <w:r w:rsidRPr="000F74FF">
        <w:rPr>
          <w:rFonts w:ascii="Times New Roman" w:hAnsi="Times New Roman" w:cs="Times New Roman"/>
          <w:b/>
          <w:bCs/>
          <w:sz w:val="24"/>
          <w:szCs w:val="24"/>
          <w:lang w:val="it-IT"/>
        </w:rPr>
        <w:t>Console Output</w:t>
      </w:r>
      <w:r w:rsidRPr="000F74FF">
        <w:rPr>
          <w:rFonts w:ascii="Times New Roman" w:hAnsi="Times New Roman" w:cs="Times New Roman"/>
          <w:sz w:val="24"/>
          <w:szCs w:val="24"/>
          <w:lang w:val="it-IT"/>
        </w:rPr>
        <w:t>: Aplicația afișează în consolă atât informațiile despre studenți, cât și ierarhizarea și alocarea burselor.</w:t>
      </w:r>
    </w:p>
    <w:p w14:paraId="1BAF1101" w14:textId="11C0C9DD" w:rsidR="004869C5" w:rsidRPr="000F74FF" w:rsidRDefault="004869C5" w:rsidP="004869C5">
      <w:pPr>
        <w:ind w:firstLine="360"/>
        <w:jc w:val="both"/>
        <w:rPr>
          <w:rFonts w:ascii="Times New Roman" w:hAnsi="Times New Roman" w:cs="Times New Roman"/>
          <w:sz w:val="24"/>
          <w:szCs w:val="24"/>
        </w:rPr>
      </w:pPr>
      <w:r w:rsidRPr="000F74FF">
        <w:rPr>
          <w:rFonts w:ascii="Times New Roman" w:hAnsi="Times New Roman" w:cs="Times New Roman"/>
          <w:sz w:val="24"/>
          <w:szCs w:val="24"/>
          <w:lang w:val="it-IT"/>
        </w:rPr>
        <w:t xml:space="preserve">Aplicația este structurată pe mai multe pachete pentru a respecta principiile de modularitate și separare a responsabilităților. </w:t>
      </w:r>
      <w:r w:rsidRPr="000F74FF">
        <w:rPr>
          <w:rFonts w:ascii="Times New Roman" w:hAnsi="Times New Roman" w:cs="Times New Roman"/>
          <w:sz w:val="24"/>
          <w:szCs w:val="24"/>
        </w:rPr>
        <w:t>Structura de pachete a aplicației arata astfel:</w:t>
      </w:r>
    </w:p>
    <w:p w14:paraId="6EBCD754" w14:textId="77777777" w:rsidR="004F4808" w:rsidRDefault="004869C5" w:rsidP="004F4808">
      <w:pPr>
        <w:keepNext/>
        <w:ind w:firstLine="360"/>
        <w:jc w:val="center"/>
      </w:pPr>
      <w:r>
        <w:rPr>
          <w:rFonts w:ascii="Arial" w:hAnsi="Arial" w:cs="Arial"/>
          <w:color w:val="000000"/>
          <w:bdr w:val="none" w:sz="0" w:space="0" w:color="auto" w:frame="1"/>
        </w:rPr>
        <w:drawing>
          <wp:inline distT="0" distB="0" distL="0" distR="0" wp14:anchorId="5C5259EE" wp14:editId="45BC4807">
            <wp:extent cx="1688519" cy="2682240"/>
            <wp:effectExtent l="0" t="0" r="0" b="0"/>
            <wp:docPr id="50184106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41069" name="Picture 5"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0986" cy="2686159"/>
                    </a:xfrm>
                    <a:prstGeom prst="rect">
                      <a:avLst/>
                    </a:prstGeom>
                    <a:noFill/>
                    <a:ln>
                      <a:noFill/>
                    </a:ln>
                  </pic:spPr>
                </pic:pic>
              </a:graphicData>
            </a:graphic>
          </wp:inline>
        </w:drawing>
      </w:r>
    </w:p>
    <w:p w14:paraId="1A7F99D0" w14:textId="7C0880B4" w:rsidR="004869C5" w:rsidRPr="000F74FF" w:rsidRDefault="004F4808" w:rsidP="004F4808">
      <w:pPr>
        <w:pStyle w:val="Caption"/>
        <w:jc w:val="center"/>
        <w:rPr>
          <w:rFonts w:ascii="Times New Roman" w:hAnsi="Times New Roman" w:cs="Times New Roman"/>
          <w:sz w:val="20"/>
          <w:szCs w:val="20"/>
        </w:rPr>
      </w:pPr>
      <w:r w:rsidRPr="004F4808">
        <w:rPr>
          <w:rFonts w:ascii="Times New Roman" w:hAnsi="Times New Roman" w:cs="Times New Roman"/>
          <w:sz w:val="20"/>
          <w:szCs w:val="20"/>
        </w:rPr>
        <w:t xml:space="preserve">Figure </w:t>
      </w:r>
      <w:r w:rsidRPr="004F4808">
        <w:rPr>
          <w:rFonts w:ascii="Times New Roman" w:hAnsi="Times New Roman" w:cs="Times New Roman"/>
          <w:sz w:val="20"/>
          <w:szCs w:val="20"/>
        </w:rPr>
        <w:fldChar w:fldCharType="begin"/>
      </w:r>
      <w:r w:rsidRPr="004F4808">
        <w:rPr>
          <w:rFonts w:ascii="Times New Roman" w:hAnsi="Times New Roman" w:cs="Times New Roman"/>
          <w:sz w:val="20"/>
          <w:szCs w:val="20"/>
        </w:rPr>
        <w:instrText xml:space="preserve"> SEQ Figure \* ARABIC </w:instrText>
      </w:r>
      <w:r w:rsidRPr="004F4808">
        <w:rPr>
          <w:rFonts w:ascii="Times New Roman" w:hAnsi="Times New Roman" w:cs="Times New Roman"/>
          <w:sz w:val="20"/>
          <w:szCs w:val="20"/>
        </w:rPr>
        <w:fldChar w:fldCharType="separate"/>
      </w:r>
      <w:r w:rsidR="00CE7BC9">
        <w:rPr>
          <w:rFonts w:ascii="Times New Roman" w:hAnsi="Times New Roman" w:cs="Times New Roman"/>
          <w:sz w:val="20"/>
          <w:szCs w:val="20"/>
        </w:rPr>
        <w:t>1</w:t>
      </w:r>
      <w:r w:rsidRPr="004F4808">
        <w:rPr>
          <w:rFonts w:ascii="Times New Roman" w:hAnsi="Times New Roman" w:cs="Times New Roman"/>
          <w:sz w:val="20"/>
          <w:szCs w:val="20"/>
        </w:rPr>
        <w:fldChar w:fldCharType="end"/>
      </w:r>
      <w:r w:rsidRPr="004F4808">
        <w:rPr>
          <w:rFonts w:ascii="Times New Roman" w:hAnsi="Times New Roman" w:cs="Times New Roman"/>
          <w:sz w:val="20"/>
          <w:szCs w:val="20"/>
        </w:rPr>
        <w:t>. Structură pachete</w:t>
      </w:r>
    </w:p>
    <w:p w14:paraId="2D4D92E6" w14:textId="06695185" w:rsidR="00070801" w:rsidRPr="000F74FF" w:rsidRDefault="00070801" w:rsidP="00070801">
      <w:pPr>
        <w:ind w:firstLine="360"/>
        <w:jc w:val="both"/>
        <w:rPr>
          <w:rFonts w:ascii="Times New Roman" w:hAnsi="Times New Roman" w:cs="Times New Roman"/>
          <w:sz w:val="24"/>
          <w:szCs w:val="24"/>
          <w:lang w:val="it-IT"/>
        </w:rPr>
      </w:pPr>
      <w:r w:rsidRPr="000F74FF">
        <w:rPr>
          <w:rFonts w:ascii="Times New Roman" w:hAnsi="Times New Roman" w:cs="Times New Roman"/>
          <w:sz w:val="24"/>
          <w:szCs w:val="24"/>
        </w:rPr>
        <w:lastRenderedPageBreak/>
        <w:t xml:space="preserve">Pachetul </w:t>
      </w:r>
      <w:r w:rsidRPr="000F74FF">
        <w:rPr>
          <w:rFonts w:ascii="Times New Roman" w:hAnsi="Times New Roman" w:cs="Times New Roman"/>
          <w:b/>
          <w:bCs/>
          <w:i/>
          <w:iCs/>
          <w:sz w:val="24"/>
          <w:szCs w:val="24"/>
        </w:rPr>
        <w:t>designPatterns</w:t>
      </w:r>
      <w:r w:rsidRPr="000F74FF">
        <w:rPr>
          <w:rFonts w:ascii="Times New Roman" w:hAnsi="Times New Roman" w:cs="Times New Roman"/>
          <w:sz w:val="24"/>
          <w:szCs w:val="24"/>
        </w:rPr>
        <w:t xml:space="preserve"> este organizat în mai multe subpachete, fiecare destinat unui anumit model de design utilizat în aplicație (Abstract Factory, Composite, State </w:t>
      </w:r>
      <w:r w:rsidRPr="000F74FF">
        <w:rPr>
          <w:rFonts w:ascii="Times New Roman" w:hAnsi="Times New Roman" w:cs="Times New Roman"/>
          <w:sz w:val="24"/>
          <w:szCs w:val="24"/>
          <w:lang w:val="ro-RO"/>
        </w:rPr>
        <w:t>și Strategy</w:t>
      </w:r>
      <w:r w:rsidRPr="000F74FF">
        <w:rPr>
          <w:rFonts w:ascii="Times New Roman" w:hAnsi="Times New Roman" w:cs="Times New Roman"/>
          <w:sz w:val="24"/>
          <w:szCs w:val="24"/>
        </w:rPr>
        <w:t xml:space="preserve">). </w:t>
      </w:r>
      <w:r w:rsidRPr="000F74FF">
        <w:rPr>
          <w:rFonts w:ascii="Times New Roman" w:hAnsi="Times New Roman" w:cs="Times New Roman"/>
          <w:sz w:val="24"/>
          <w:szCs w:val="24"/>
          <w:lang w:val="it-IT"/>
        </w:rPr>
        <w:t xml:space="preserve">Pachetul </w:t>
      </w:r>
      <w:r w:rsidRPr="000F74FF">
        <w:rPr>
          <w:rFonts w:ascii="Times New Roman" w:hAnsi="Times New Roman" w:cs="Times New Roman"/>
          <w:b/>
          <w:bCs/>
          <w:i/>
          <w:iCs/>
          <w:sz w:val="24"/>
          <w:szCs w:val="24"/>
          <w:lang w:val="it-IT"/>
        </w:rPr>
        <w:t>utils</w:t>
      </w:r>
      <w:r w:rsidRPr="000F74FF">
        <w:rPr>
          <w:rFonts w:ascii="Times New Roman" w:hAnsi="Times New Roman" w:cs="Times New Roman"/>
          <w:sz w:val="24"/>
          <w:szCs w:val="24"/>
          <w:lang w:val="it-IT"/>
        </w:rPr>
        <w:t xml:space="preserve"> conține subpachetele:</w:t>
      </w:r>
    </w:p>
    <w:p w14:paraId="14095A7F" w14:textId="36F91A5A" w:rsidR="00070801" w:rsidRPr="000F74FF" w:rsidRDefault="00070801" w:rsidP="00070801">
      <w:pPr>
        <w:pStyle w:val="ListParagraph"/>
        <w:numPr>
          <w:ilvl w:val="0"/>
          <w:numId w:val="5"/>
        </w:numPr>
        <w:jc w:val="both"/>
        <w:rPr>
          <w:rFonts w:ascii="Times New Roman" w:hAnsi="Times New Roman" w:cs="Times New Roman"/>
          <w:sz w:val="24"/>
          <w:szCs w:val="24"/>
          <w:lang w:val="it-IT"/>
        </w:rPr>
      </w:pPr>
      <w:r w:rsidRPr="000F74FF">
        <w:rPr>
          <w:rFonts w:ascii="Times New Roman" w:hAnsi="Times New Roman" w:cs="Times New Roman"/>
          <w:b/>
          <w:bCs/>
          <w:i/>
          <w:iCs/>
          <w:sz w:val="24"/>
          <w:szCs w:val="24"/>
          <w:lang w:val="it-IT"/>
        </w:rPr>
        <w:t>model</w:t>
      </w:r>
      <w:r w:rsidRPr="000F74FF">
        <w:rPr>
          <w:rFonts w:ascii="Times New Roman" w:hAnsi="Times New Roman" w:cs="Times New Roman"/>
          <w:sz w:val="24"/>
          <w:szCs w:val="24"/>
          <w:lang w:val="it-IT"/>
        </w:rPr>
        <w:t>: clasele de tip "model" care reprezintă entitățile (Student, Bursa).</w:t>
      </w:r>
    </w:p>
    <w:p w14:paraId="45E184EA" w14:textId="0D74B1C2" w:rsidR="00070801" w:rsidRPr="000F74FF" w:rsidRDefault="00070801" w:rsidP="00070801">
      <w:pPr>
        <w:pStyle w:val="ListParagraph"/>
        <w:numPr>
          <w:ilvl w:val="0"/>
          <w:numId w:val="5"/>
        </w:numPr>
        <w:jc w:val="both"/>
        <w:rPr>
          <w:rFonts w:ascii="Times New Roman" w:hAnsi="Times New Roman" w:cs="Times New Roman"/>
          <w:sz w:val="24"/>
          <w:szCs w:val="24"/>
          <w:lang w:val="it-IT"/>
        </w:rPr>
      </w:pPr>
      <w:r w:rsidRPr="000F74FF">
        <w:rPr>
          <w:rFonts w:ascii="Times New Roman" w:hAnsi="Times New Roman" w:cs="Times New Roman"/>
          <w:b/>
          <w:bCs/>
          <w:i/>
          <w:iCs/>
          <w:sz w:val="24"/>
          <w:szCs w:val="24"/>
          <w:lang w:val="it-IT"/>
        </w:rPr>
        <w:t>controller</w:t>
      </w:r>
      <w:r w:rsidRPr="000F74FF">
        <w:rPr>
          <w:rFonts w:ascii="Times New Roman" w:hAnsi="Times New Roman" w:cs="Times New Roman"/>
          <w:sz w:val="24"/>
          <w:szCs w:val="24"/>
          <w:lang w:val="it-IT"/>
        </w:rPr>
        <w:t>: clasele care gestionează cererile HTTP și coordonează fluxul de date între modelul de date și interfața utilizator, folosind un model MVC tradițional pentru a răspunde cu pagini web.</w:t>
      </w:r>
    </w:p>
    <w:p w14:paraId="77B4E97C" w14:textId="50D428C1" w:rsidR="00070801" w:rsidRPr="000F74FF" w:rsidRDefault="00070801" w:rsidP="00070801">
      <w:pPr>
        <w:pStyle w:val="ListParagraph"/>
        <w:numPr>
          <w:ilvl w:val="0"/>
          <w:numId w:val="5"/>
        </w:numPr>
        <w:jc w:val="both"/>
        <w:rPr>
          <w:rFonts w:ascii="Times New Roman" w:hAnsi="Times New Roman" w:cs="Times New Roman"/>
          <w:sz w:val="24"/>
          <w:szCs w:val="24"/>
          <w:lang w:val="it-IT"/>
        </w:rPr>
      </w:pPr>
      <w:r w:rsidRPr="000F74FF">
        <w:rPr>
          <w:rFonts w:ascii="Times New Roman" w:hAnsi="Times New Roman" w:cs="Times New Roman"/>
          <w:b/>
          <w:bCs/>
          <w:i/>
          <w:iCs/>
          <w:sz w:val="24"/>
          <w:szCs w:val="24"/>
          <w:lang w:val="it-IT"/>
        </w:rPr>
        <w:t>service</w:t>
      </w:r>
      <w:r w:rsidRPr="000F74FF">
        <w:rPr>
          <w:rFonts w:ascii="Times New Roman" w:hAnsi="Times New Roman" w:cs="Times New Roman"/>
          <w:sz w:val="24"/>
          <w:szCs w:val="24"/>
          <w:lang w:val="it-IT"/>
        </w:rPr>
        <w:t>: logica de afaceri, cum ar fi ierarhizarea studenților, alocarea burselor și validarea acestora.</w:t>
      </w:r>
    </w:p>
    <w:p w14:paraId="5F8CE6D0" w14:textId="326CC448" w:rsidR="004869C5" w:rsidRPr="000F74FF" w:rsidRDefault="00070801" w:rsidP="00070801">
      <w:pPr>
        <w:pStyle w:val="ListParagraph"/>
        <w:numPr>
          <w:ilvl w:val="0"/>
          <w:numId w:val="5"/>
        </w:numPr>
        <w:jc w:val="both"/>
        <w:rPr>
          <w:rFonts w:ascii="Times New Roman" w:hAnsi="Times New Roman" w:cs="Times New Roman"/>
          <w:sz w:val="24"/>
          <w:szCs w:val="24"/>
          <w:lang w:val="it-IT"/>
        </w:rPr>
      </w:pPr>
      <w:r w:rsidRPr="000F74FF">
        <w:rPr>
          <w:rFonts w:ascii="Times New Roman" w:hAnsi="Times New Roman" w:cs="Times New Roman"/>
          <w:b/>
          <w:bCs/>
          <w:i/>
          <w:iCs/>
          <w:sz w:val="24"/>
          <w:szCs w:val="24"/>
        </w:rPr>
        <w:t>repository</w:t>
      </w:r>
      <w:r w:rsidRPr="000F74FF">
        <w:rPr>
          <w:rFonts w:ascii="Times New Roman" w:hAnsi="Times New Roman" w:cs="Times New Roman"/>
          <w:sz w:val="24"/>
          <w:szCs w:val="24"/>
        </w:rPr>
        <w:t>: Conține interfețele și clasele care interacționează direct cu baza de date (utilizează Spring Data JPA).</w:t>
      </w:r>
    </w:p>
    <w:p w14:paraId="0BB06C9E" w14:textId="5CCF671A" w:rsidR="00070801" w:rsidRPr="000F74FF" w:rsidRDefault="00070801" w:rsidP="00070801">
      <w:pPr>
        <w:pStyle w:val="Heading1"/>
        <w:rPr>
          <w:rFonts w:ascii="Times New Roman" w:hAnsi="Times New Roman" w:cs="Times New Roman"/>
          <w:b/>
          <w:bCs/>
          <w:color w:val="auto"/>
          <w:sz w:val="28"/>
          <w:szCs w:val="28"/>
          <w:lang w:val="it-IT"/>
        </w:rPr>
      </w:pPr>
      <w:bookmarkStart w:id="3" w:name="_Toc187586618"/>
      <w:r w:rsidRPr="000F74FF">
        <w:rPr>
          <w:rFonts w:ascii="Times New Roman" w:hAnsi="Times New Roman" w:cs="Times New Roman"/>
          <w:b/>
          <w:bCs/>
          <w:color w:val="auto"/>
          <w:sz w:val="28"/>
          <w:szCs w:val="28"/>
          <w:lang w:val="it-IT"/>
        </w:rPr>
        <w:t>Tehnologii Folosite</w:t>
      </w:r>
      <w:bookmarkEnd w:id="3"/>
    </w:p>
    <w:p w14:paraId="78AE6D14" w14:textId="77777777" w:rsidR="00070801" w:rsidRPr="000F74FF" w:rsidRDefault="00070801" w:rsidP="00070801">
      <w:pPr>
        <w:pStyle w:val="Heading2"/>
        <w:rPr>
          <w:rFonts w:ascii="Times New Roman" w:hAnsi="Times New Roman" w:cs="Times New Roman"/>
          <w:b/>
          <w:bCs/>
          <w:color w:val="auto"/>
          <w:sz w:val="26"/>
          <w:szCs w:val="26"/>
        </w:rPr>
      </w:pPr>
      <w:r w:rsidRPr="000F74FF">
        <w:rPr>
          <w:rFonts w:ascii="Times New Roman" w:hAnsi="Times New Roman" w:cs="Times New Roman"/>
          <w:b/>
          <w:bCs/>
          <w:color w:val="auto"/>
          <w:sz w:val="26"/>
          <w:szCs w:val="26"/>
        </w:rPr>
        <w:t> </w:t>
      </w:r>
      <w:bookmarkStart w:id="4" w:name="_Toc187586619"/>
      <w:r w:rsidRPr="000F74FF">
        <w:rPr>
          <w:rFonts w:ascii="Times New Roman" w:hAnsi="Times New Roman" w:cs="Times New Roman"/>
          <w:b/>
          <w:bCs/>
          <w:color w:val="auto"/>
          <w:sz w:val="26"/>
          <w:szCs w:val="26"/>
        </w:rPr>
        <w:t>Spring Boot:</w:t>
      </w:r>
      <w:bookmarkEnd w:id="4"/>
    </w:p>
    <w:p w14:paraId="0521C57E" w14:textId="77777777" w:rsidR="00070801" w:rsidRPr="000F74FF" w:rsidRDefault="00070801" w:rsidP="00070801">
      <w:pPr>
        <w:pStyle w:val="ListParagraph"/>
        <w:numPr>
          <w:ilvl w:val="0"/>
          <w:numId w:val="11"/>
        </w:numPr>
        <w:jc w:val="both"/>
        <w:rPr>
          <w:rFonts w:ascii="Times New Roman" w:hAnsi="Times New Roman" w:cs="Times New Roman"/>
          <w:sz w:val="24"/>
          <w:szCs w:val="24"/>
        </w:rPr>
      </w:pPr>
      <w:r w:rsidRPr="000F74FF">
        <w:rPr>
          <w:rFonts w:ascii="Times New Roman" w:hAnsi="Times New Roman" w:cs="Times New Roman"/>
          <w:b/>
          <w:bCs/>
          <w:sz w:val="24"/>
          <w:szCs w:val="24"/>
        </w:rPr>
        <w:t>Spring Boot</w:t>
      </w:r>
      <w:r w:rsidRPr="000F74FF">
        <w:rPr>
          <w:rFonts w:ascii="Times New Roman" w:hAnsi="Times New Roman" w:cs="Times New Roman"/>
          <w:sz w:val="24"/>
          <w:szCs w:val="24"/>
        </w:rPr>
        <w:t xml:space="preserve"> este folosit pentru a construi rapid și eficient backend-ul aplicației, având avantajul unei configurații implicite și integrări cu diverse librării, inclusiv Spring Data JPA pentru gestionarea bazei de date.</w:t>
      </w:r>
    </w:p>
    <w:p w14:paraId="5F60B8F0" w14:textId="735B0027" w:rsidR="00070801" w:rsidRPr="000F74FF" w:rsidRDefault="00070801" w:rsidP="00070801">
      <w:pPr>
        <w:pStyle w:val="ListParagraph"/>
        <w:numPr>
          <w:ilvl w:val="0"/>
          <w:numId w:val="11"/>
        </w:numPr>
        <w:jc w:val="both"/>
        <w:rPr>
          <w:rFonts w:ascii="Times New Roman" w:hAnsi="Times New Roman" w:cs="Times New Roman"/>
          <w:sz w:val="24"/>
          <w:szCs w:val="24"/>
        </w:rPr>
      </w:pPr>
      <w:r w:rsidRPr="000F74FF">
        <w:rPr>
          <w:rFonts w:ascii="Times New Roman" w:hAnsi="Times New Roman" w:cs="Times New Roman"/>
          <w:b/>
          <w:bCs/>
          <w:sz w:val="24"/>
          <w:szCs w:val="24"/>
        </w:rPr>
        <w:t>Spring Data JPA</w:t>
      </w:r>
      <w:r w:rsidRPr="000F74FF">
        <w:rPr>
          <w:rFonts w:ascii="Times New Roman" w:hAnsi="Times New Roman" w:cs="Times New Roman"/>
          <w:sz w:val="24"/>
          <w:szCs w:val="24"/>
        </w:rPr>
        <w:t>: Permite interacțiunea ușoară cu baza de date H2 in-memory.</w:t>
      </w:r>
    </w:p>
    <w:p w14:paraId="51FC30A6" w14:textId="5F96C297" w:rsidR="00070801" w:rsidRPr="000F74FF" w:rsidRDefault="00070801" w:rsidP="00070801">
      <w:pPr>
        <w:pStyle w:val="ListParagraph"/>
        <w:numPr>
          <w:ilvl w:val="0"/>
          <w:numId w:val="11"/>
        </w:numPr>
        <w:jc w:val="both"/>
        <w:rPr>
          <w:rFonts w:ascii="Times New Roman" w:hAnsi="Times New Roman" w:cs="Times New Roman"/>
          <w:sz w:val="24"/>
          <w:szCs w:val="24"/>
        </w:rPr>
      </w:pPr>
      <w:r w:rsidRPr="000F74FF">
        <w:rPr>
          <w:rFonts w:ascii="Times New Roman" w:hAnsi="Times New Roman" w:cs="Times New Roman"/>
          <w:b/>
          <w:bCs/>
          <w:sz w:val="24"/>
          <w:szCs w:val="24"/>
        </w:rPr>
        <w:t>Spring Web</w:t>
      </w:r>
      <w:r w:rsidRPr="000F74FF">
        <w:rPr>
          <w:rFonts w:ascii="Times New Roman" w:hAnsi="Times New Roman" w:cs="Times New Roman"/>
          <w:sz w:val="24"/>
          <w:szCs w:val="24"/>
        </w:rPr>
        <w:t>: Folosit pentru crearea API-urilor RESTful care permit comunicarea între frontend și backend.</w:t>
      </w:r>
    </w:p>
    <w:p w14:paraId="52E3299E" w14:textId="77777777" w:rsidR="00070801" w:rsidRPr="000F74FF" w:rsidRDefault="00070801" w:rsidP="00070801">
      <w:pPr>
        <w:pStyle w:val="Heading2"/>
        <w:rPr>
          <w:rFonts w:ascii="Times New Roman" w:hAnsi="Times New Roman" w:cs="Times New Roman"/>
          <w:b/>
          <w:bCs/>
          <w:color w:val="auto"/>
          <w:sz w:val="26"/>
          <w:szCs w:val="26"/>
        </w:rPr>
      </w:pPr>
      <w:bookmarkStart w:id="5" w:name="_Toc187586620"/>
      <w:r w:rsidRPr="000F74FF">
        <w:rPr>
          <w:rFonts w:ascii="Times New Roman" w:hAnsi="Times New Roman" w:cs="Times New Roman"/>
          <w:b/>
          <w:bCs/>
          <w:color w:val="auto"/>
          <w:sz w:val="26"/>
          <w:szCs w:val="26"/>
        </w:rPr>
        <w:t>Baza de date H2 (In-memory):</w:t>
      </w:r>
      <w:bookmarkEnd w:id="5"/>
    </w:p>
    <w:p w14:paraId="46FC0FB1" w14:textId="783CFB60" w:rsidR="00070801" w:rsidRPr="000F74FF" w:rsidRDefault="00070801" w:rsidP="00070801">
      <w:pPr>
        <w:numPr>
          <w:ilvl w:val="0"/>
          <w:numId w:val="9"/>
        </w:numPr>
        <w:jc w:val="both"/>
        <w:rPr>
          <w:rFonts w:ascii="Times New Roman" w:hAnsi="Times New Roman" w:cs="Times New Roman"/>
          <w:sz w:val="24"/>
          <w:szCs w:val="24"/>
          <w:lang w:val="it-IT"/>
        </w:rPr>
      </w:pPr>
      <w:r w:rsidRPr="000F74FF">
        <w:rPr>
          <w:rFonts w:ascii="Times New Roman" w:hAnsi="Times New Roman" w:cs="Times New Roman"/>
          <w:b/>
          <w:bCs/>
          <w:sz w:val="24"/>
          <w:szCs w:val="24"/>
          <w:lang w:val="it-IT"/>
        </w:rPr>
        <w:t>H2</w:t>
      </w:r>
      <w:r w:rsidRPr="000F74FF">
        <w:rPr>
          <w:rFonts w:ascii="Times New Roman" w:hAnsi="Times New Roman" w:cs="Times New Roman"/>
          <w:sz w:val="24"/>
          <w:szCs w:val="24"/>
          <w:lang w:val="it-IT"/>
        </w:rPr>
        <w:t xml:space="preserve"> este folosită în acest proiect pentru a stoca datele despre studenți și burse fără a fi nevoie de o configurație complexă a unei baze de date externe.</w:t>
      </w:r>
    </w:p>
    <w:p w14:paraId="4EF2C50D" w14:textId="3B86BEA8" w:rsidR="00070801" w:rsidRPr="000F74FF" w:rsidRDefault="00070801" w:rsidP="00070801">
      <w:pPr>
        <w:pStyle w:val="Heading2"/>
        <w:jc w:val="both"/>
        <w:rPr>
          <w:rFonts w:ascii="Times New Roman" w:hAnsi="Times New Roman" w:cs="Times New Roman"/>
          <w:b/>
          <w:bCs/>
          <w:color w:val="auto"/>
          <w:sz w:val="26"/>
          <w:szCs w:val="26"/>
        </w:rPr>
      </w:pPr>
      <w:bookmarkStart w:id="6" w:name="_Toc187586621"/>
      <w:r w:rsidRPr="000F74FF">
        <w:rPr>
          <w:rFonts w:ascii="Times New Roman" w:hAnsi="Times New Roman" w:cs="Times New Roman"/>
          <w:b/>
          <w:bCs/>
          <w:color w:val="auto"/>
          <w:sz w:val="26"/>
          <w:szCs w:val="26"/>
        </w:rPr>
        <w:t>Thymeleaf (Frontend):</w:t>
      </w:r>
      <w:bookmarkEnd w:id="6"/>
    </w:p>
    <w:p w14:paraId="527E7610" w14:textId="77777777" w:rsidR="00070801" w:rsidRPr="000F74FF" w:rsidRDefault="00070801" w:rsidP="00070801">
      <w:pPr>
        <w:numPr>
          <w:ilvl w:val="0"/>
          <w:numId w:val="10"/>
        </w:numPr>
        <w:jc w:val="both"/>
        <w:rPr>
          <w:rFonts w:ascii="Times New Roman" w:hAnsi="Times New Roman" w:cs="Times New Roman"/>
          <w:sz w:val="24"/>
          <w:szCs w:val="24"/>
        </w:rPr>
      </w:pPr>
      <w:r w:rsidRPr="000F74FF">
        <w:rPr>
          <w:rFonts w:ascii="Times New Roman" w:hAnsi="Times New Roman" w:cs="Times New Roman"/>
          <w:b/>
          <w:bCs/>
          <w:sz w:val="24"/>
          <w:szCs w:val="24"/>
        </w:rPr>
        <w:t xml:space="preserve">Thymeleaf </w:t>
      </w:r>
      <w:r w:rsidRPr="000F74FF">
        <w:rPr>
          <w:rFonts w:ascii="Times New Roman" w:hAnsi="Times New Roman" w:cs="Times New Roman"/>
          <w:sz w:val="24"/>
          <w:szCs w:val="24"/>
        </w:rPr>
        <w:t>este utilizat pentru structurarea dinamică a paginilor web, permițând integrarea datelor server-side direct în HTML. Interfața este simplă și intuitivă, oferind utilizatorilor o modalitate ușoară de a vizualiza informațiile și de a interacționa cu sistemul.</w:t>
      </w:r>
    </w:p>
    <w:p w14:paraId="1483C63D" w14:textId="0C0F62E7" w:rsidR="00070801" w:rsidRPr="000F74FF" w:rsidRDefault="00070801" w:rsidP="00CE7BC9">
      <w:pPr>
        <w:pStyle w:val="Heading1"/>
        <w:rPr>
          <w:rFonts w:ascii="Times New Roman" w:hAnsi="Times New Roman" w:cs="Times New Roman"/>
          <w:b/>
          <w:bCs/>
          <w:color w:val="auto"/>
          <w:sz w:val="28"/>
          <w:szCs w:val="28"/>
          <w:lang w:val="it-IT"/>
        </w:rPr>
      </w:pPr>
      <w:bookmarkStart w:id="7" w:name="_Toc187586622"/>
      <w:r w:rsidRPr="000F74FF">
        <w:rPr>
          <w:rFonts w:ascii="Times New Roman" w:hAnsi="Times New Roman" w:cs="Times New Roman"/>
          <w:b/>
          <w:bCs/>
          <w:color w:val="auto"/>
          <w:sz w:val="28"/>
          <w:szCs w:val="28"/>
          <w:lang w:val="it-IT"/>
        </w:rPr>
        <w:t>Persistența Datelor</w:t>
      </w:r>
      <w:bookmarkEnd w:id="7"/>
      <w:r w:rsidRPr="000F74FF">
        <w:rPr>
          <w:rFonts w:ascii="Times New Roman" w:hAnsi="Times New Roman" w:cs="Times New Roman"/>
          <w:b/>
          <w:bCs/>
          <w:color w:val="auto"/>
          <w:sz w:val="28"/>
          <w:szCs w:val="28"/>
          <w:lang w:val="it-IT"/>
        </w:rPr>
        <w:t xml:space="preserve"> </w:t>
      </w:r>
    </w:p>
    <w:p w14:paraId="3717F082" w14:textId="1717329F" w:rsidR="00F5082E" w:rsidRPr="000F74FF" w:rsidRDefault="00F5082E" w:rsidP="00F5082E">
      <w:pPr>
        <w:pStyle w:val="Heading2"/>
        <w:rPr>
          <w:rFonts w:ascii="Times New Roman" w:hAnsi="Times New Roman" w:cs="Times New Roman"/>
          <w:b/>
          <w:bCs/>
          <w:color w:val="auto"/>
          <w:sz w:val="26"/>
          <w:szCs w:val="26"/>
          <w:lang w:val="it-IT"/>
        </w:rPr>
      </w:pPr>
      <w:bookmarkStart w:id="8" w:name="_Toc187586623"/>
      <w:r w:rsidRPr="000F74FF">
        <w:rPr>
          <w:rFonts w:ascii="Times New Roman" w:hAnsi="Times New Roman" w:cs="Times New Roman"/>
          <w:b/>
          <w:bCs/>
          <w:color w:val="auto"/>
          <w:sz w:val="26"/>
          <w:szCs w:val="26"/>
          <w:lang w:val="it-IT"/>
        </w:rPr>
        <w:t>Descrierea utilizării SGBD-ului H2</w:t>
      </w:r>
      <w:bookmarkEnd w:id="8"/>
    </w:p>
    <w:p w14:paraId="2DCC9AFB" w14:textId="77777777" w:rsidR="00070801" w:rsidRPr="000F74FF" w:rsidRDefault="00070801" w:rsidP="00070801">
      <w:pPr>
        <w:ind w:firstLine="708"/>
        <w:jc w:val="both"/>
        <w:rPr>
          <w:rFonts w:ascii="Times New Roman" w:hAnsi="Times New Roman" w:cs="Times New Roman"/>
          <w:sz w:val="24"/>
          <w:szCs w:val="24"/>
          <w:lang w:val="it-IT"/>
        </w:rPr>
      </w:pPr>
      <w:r w:rsidRPr="000F74FF">
        <w:rPr>
          <w:rFonts w:ascii="Times New Roman" w:hAnsi="Times New Roman" w:cs="Times New Roman"/>
          <w:sz w:val="24"/>
          <w:szCs w:val="24"/>
          <w:lang w:val="it-IT"/>
        </w:rPr>
        <w:t>În cadrul proiectului, se utilizează H2 Database Engine, un sistem de gestionare a bazelor de date relaționale. Acesta este ales pentru simplitatea sa de configurare și integrarea perfectă cu Spring Boot, fiind ideal pentru dezvoltare și teste. Configurarea H2 este realizată pentru a opera în modul in-memory, ceea ce permite un acces rapid la date și evită persistența pe disc. </w:t>
      </w:r>
    </w:p>
    <w:p w14:paraId="2D8DE10B" w14:textId="0F15C4B3" w:rsidR="00070801" w:rsidRPr="000F74FF" w:rsidRDefault="00070801" w:rsidP="00070801">
      <w:pPr>
        <w:ind w:firstLine="708"/>
        <w:jc w:val="both"/>
        <w:rPr>
          <w:rFonts w:ascii="Times New Roman" w:hAnsi="Times New Roman" w:cs="Times New Roman"/>
          <w:sz w:val="24"/>
          <w:szCs w:val="24"/>
          <w:lang w:val="it-IT"/>
        </w:rPr>
      </w:pPr>
      <w:r w:rsidRPr="000F74FF">
        <w:rPr>
          <w:rFonts w:ascii="Times New Roman" w:hAnsi="Times New Roman" w:cs="Times New Roman"/>
          <w:sz w:val="24"/>
          <w:szCs w:val="24"/>
          <w:lang w:val="it-IT"/>
        </w:rPr>
        <w:t xml:space="preserve">H2 este integrat prin Spring Boot, utilizând setări standardizate în fișierul </w:t>
      </w:r>
      <w:r w:rsidRPr="000F74FF">
        <w:rPr>
          <w:rFonts w:ascii="Times New Roman" w:hAnsi="Times New Roman" w:cs="Times New Roman"/>
          <w:i/>
          <w:iCs/>
          <w:sz w:val="24"/>
          <w:szCs w:val="24"/>
          <w:lang w:val="it-IT"/>
        </w:rPr>
        <w:t>application.properties</w:t>
      </w:r>
      <w:r w:rsidRPr="000F74FF">
        <w:rPr>
          <w:rFonts w:ascii="Times New Roman" w:hAnsi="Times New Roman" w:cs="Times New Roman"/>
          <w:sz w:val="24"/>
          <w:szCs w:val="24"/>
          <w:lang w:val="it-IT"/>
        </w:rPr>
        <w:t xml:space="preserve"> pentru a defini conexiunile și comportamentul bazei de date. </w:t>
      </w:r>
      <w:r w:rsidRPr="000F74FF">
        <w:rPr>
          <w:rFonts w:ascii="Times New Roman" w:hAnsi="Times New Roman" w:cs="Times New Roman"/>
          <w:sz w:val="24"/>
          <w:szCs w:val="24"/>
          <w:lang w:val="it-IT"/>
        </w:rPr>
        <w:lastRenderedPageBreak/>
        <w:t xml:space="preserve">Configurația H2 este definită tot în fișierul </w:t>
      </w:r>
      <w:r w:rsidRPr="000F74FF">
        <w:rPr>
          <w:rFonts w:ascii="Times New Roman" w:hAnsi="Times New Roman" w:cs="Times New Roman"/>
          <w:i/>
          <w:iCs/>
          <w:sz w:val="24"/>
          <w:szCs w:val="24"/>
          <w:lang w:val="it-IT"/>
        </w:rPr>
        <w:t>application.properties</w:t>
      </w:r>
      <w:r w:rsidRPr="000F74FF">
        <w:rPr>
          <w:rFonts w:ascii="Times New Roman" w:hAnsi="Times New Roman" w:cs="Times New Roman"/>
          <w:sz w:val="24"/>
          <w:szCs w:val="24"/>
          <w:lang w:val="it-IT"/>
        </w:rPr>
        <w:t xml:space="preserve">, unde sunt specificate URL-ul de conexiune, driver-ul, numele de utilizator și parola. </w:t>
      </w:r>
    </w:p>
    <w:p w14:paraId="4691FD2F" w14:textId="77777777" w:rsidR="004F4808" w:rsidRDefault="00070801" w:rsidP="004F4808">
      <w:pPr>
        <w:keepNext/>
        <w:jc w:val="center"/>
      </w:pPr>
      <w:r w:rsidRPr="00070801">
        <w:rPr>
          <w:rFonts w:ascii="Times New Roman" w:hAnsi="Times New Roman" w:cs="Times New Roman"/>
          <w:sz w:val="26"/>
          <w:szCs w:val="26"/>
          <w:lang w:val="it-IT"/>
        </w:rPr>
        <w:drawing>
          <wp:inline distT="0" distB="0" distL="0" distR="0" wp14:anchorId="4B4DAE3C" wp14:editId="250C2003">
            <wp:extent cx="3617790" cy="1361209"/>
            <wp:effectExtent l="0" t="0" r="0" b="0"/>
            <wp:docPr id="17634962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96268" name="Picture 1" descr="A screenshot of a computer&#10;&#10;Description automatically generated"/>
                    <pic:cNvPicPr/>
                  </pic:nvPicPr>
                  <pic:blipFill>
                    <a:blip r:embed="rId8"/>
                    <a:stretch>
                      <a:fillRect/>
                    </a:stretch>
                  </pic:blipFill>
                  <pic:spPr>
                    <a:xfrm>
                      <a:off x="0" y="0"/>
                      <a:ext cx="3626095" cy="1364334"/>
                    </a:xfrm>
                    <a:prstGeom prst="rect">
                      <a:avLst/>
                    </a:prstGeom>
                  </pic:spPr>
                </pic:pic>
              </a:graphicData>
            </a:graphic>
          </wp:inline>
        </w:drawing>
      </w:r>
    </w:p>
    <w:p w14:paraId="7C00AD9A" w14:textId="5E8467F4" w:rsidR="00070801" w:rsidRPr="000F74FF" w:rsidRDefault="004F4808" w:rsidP="004F4808">
      <w:pPr>
        <w:pStyle w:val="Caption"/>
        <w:jc w:val="center"/>
        <w:rPr>
          <w:rFonts w:ascii="Times New Roman" w:hAnsi="Times New Roman" w:cs="Times New Roman"/>
          <w:sz w:val="20"/>
          <w:szCs w:val="20"/>
        </w:rPr>
      </w:pPr>
      <w:r w:rsidRPr="004F4808">
        <w:rPr>
          <w:rFonts w:ascii="Times New Roman" w:hAnsi="Times New Roman" w:cs="Times New Roman"/>
          <w:sz w:val="20"/>
          <w:szCs w:val="20"/>
        </w:rPr>
        <w:t xml:space="preserve">Figure </w:t>
      </w:r>
      <w:r w:rsidRPr="004F4808">
        <w:rPr>
          <w:rFonts w:ascii="Times New Roman" w:hAnsi="Times New Roman" w:cs="Times New Roman"/>
          <w:sz w:val="20"/>
          <w:szCs w:val="20"/>
        </w:rPr>
        <w:fldChar w:fldCharType="begin"/>
      </w:r>
      <w:r w:rsidRPr="004F4808">
        <w:rPr>
          <w:rFonts w:ascii="Times New Roman" w:hAnsi="Times New Roman" w:cs="Times New Roman"/>
          <w:sz w:val="20"/>
          <w:szCs w:val="20"/>
        </w:rPr>
        <w:instrText xml:space="preserve"> SEQ Figure \* ARABIC </w:instrText>
      </w:r>
      <w:r w:rsidRPr="004F4808">
        <w:rPr>
          <w:rFonts w:ascii="Times New Roman" w:hAnsi="Times New Roman" w:cs="Times New Roman"/>
          <w:sz w:val="20"/>
          <w:szCs w:val="20"/>
        </w:rPr>
        <w:fldChar w:fldCharType="separate"/>
      </w:r>
      <w:r w:rsidR="00CE7BC9">
        <w:rPr>
          <w:rFonts w:ascii="Times New Roman" w:hAnsi="Times New Roman" w:cs="Times New Roman"/>
          <w:sz w:val="20"/>
          <w:szCs w:val="20"/>
        </w:rPr>
        <w:t>2</w:t>
      </w:r>
      <w:r w:rsidRPr="004F4808">
        <w:rPr>
          <w:rFonts w:ascii="Times New Roman" w:hAnsi="Times New Roman" w:cs="Times New Roman"/>
          <w:sz w:val="20"/>
          <w:szCs w:val="20"/>
        </w:rPr>
        <w:fldChar w:fldCharType="end"/>
      </w:r>
      <w:r w:rsidRPr="004F4808">
        <w:rPr>
          <w:rFonts w:ascii="Times New Roman" w:hAnsi="Times New Roman" w:cs="Times New Roman"/>
          <w:sz w:val="20"/>
          <w:szCs w:val="20"/>
        </w:rPr>
        <w:t>. Fișier H2</w:t>
      </w:r>
    </w:p>
    <w:p w14:paraId="36DFD75B" w14:textId="77777777" w:rsidR="00070801" w:rsidRPr="000F74FF" w:rsidRDefault="00070801" w:rsidP="00070801">
      <w:pPr>
        <w:ind w:firstLine="708"/>
        <w:jc w:val="both"/>
        <w:rPr>
          <w:rFonts w:ascii="Times New Roman" w:hAnsi="Times New Roman" w:cs="Times New Roman"/>
          <w:sz w:val="24"/>
          <w:szCs w:val="24"/>
        </w:rPr>
      </w:pPr>
      <w:r w:rsidRPr="000F74FF">
        <w:rPr>
          <w:rFonts w:ascii="Times New Roman" w:hAnsi="Times New Roman" w:cs="Times New Roman"/>
          <w:sz w:val="24"/>
          <w:szCs w:val="24"/>
        </w:rPr>
        <w:t xml:space="preserve">Aceste setări asigură că baza de date este accesibilă și configurată corespunzător pentru Hibernate, care gestionează operatiunile ORM. </w:t>
      </w:r>
    </w:p>
    <w:p w14:paraId="7931C231" w14:textId="77777777" w:rsidR="004F4808" w:rsidRDefault="00F5082E" w:rsidP="004F4808">
      <w:pPr>
        <w:keepNext/>
        <w:jc w:val="center"/>
      </w:pPr>
      <w:r w:rsidRPr="00F5082E">
        <w:rPr>
          <w:rFonts w:ascii="Times New Roman" w:hAnsi="Times New Roman" w:cs="Times New Roman"/>
          <w:sz w:val="26"/>
          <w:szCs w:val="26"/>
          <w:lang w:val="it-IT"/>
        </w:rPr>
        <w:drawing>
          <wp:inline distT="0" distB="0" distL="0" distR="0" wp14:anchorId="037580BB" wp14:editId="52107C87">
            <wp:extent cx="2784764" cy="2289739"/>
            <wp:effectExtent l="0" t="0" r="0" b="0"/>
            <wp:docPr id="19626021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602195" name="Picture 1" descr="A screenshot of a computer&#10;&#10;Description automatically generated"/>
                    <pic:cNvPicPr/>
                  </pic:nvPicPr>
                  <pic:blipFill rotWithShape="1">
                    <a:blip r:embed="rId9"/>
                    <a:srcRect r="9297"/>
                    <a:stretch/>
                  </pic:blipFill>
                  <pic:spPr bwMode="auto">
                    <a:xfrm>
                      <a:off x="0" y="0"/>
                      <a:ext cx="2789158" cy="2293352"/>
                    </a:xfrm>
                    <a:prstGeom prst="rect">
                      <a:avLst/>
                    </a:prstGeom>
                    <a:ln>
                      <a:noFill/>
                    </a:ln>
                    <a:extLst>
                      <a:ext uri="{53640926-AAD7-44D8-BBD7-CCE9431645EC}">
                        <a14:shadowObscured xmlns:a14="http://schemas.microsoft.com/office/drawing/2010/main"/>
                      </a:ext>
                    </a:extLst>
                  </pic:spPr>
                </pic:pic>
              </a:graphicData>
            </a:graphic>
          </wp:inline>
        </w:drawing>
      </w:r>
    </w:p>
    <w:p w14:paraId="7ED11A03" w14:textId="34451C3D" w:rsidR="00070801" w:rsidRPr="000F74FF" w:rsidRDefault="004F4808" w:rsidP="004F4808">
      <w:pPr>
        <w:pStyle w:val="Caption"/>
        <w:jc w:val="center"/>
        <w:rPr>
          <w:rFonts w:ascii="Times New Roman" w:hAnsi="Times New Roman" w:cs="Times New Roman"/>
          <w:sz w:val="22"/>
          <w:szCs w:val="22"/>
        </w:rPr>
      </w:pPr>
      <w:r w:rsidRPr="004F4808">
        <w:rPr>
          <w:rFonts w:ascii="Times New Roman" w:hAnsi="Times New Roman" w:cs="Times New Roman"/>
          <w:sz w:val="22"/>
          <w:szCs w:val="22"/>
        </w:rPr>
        <w:t xml:space="preserve">Figure </w:t>
      </w:r>
      <w:r w:rsidRPr="004F4808">
        <w:rPr>
          <w:rFonts w:ascii="Times New Roman" w:hAnsi="Times New Roman" w:cs="Times New Roman"/>
          <w:sz w:val="22"/>
          <w:szCs w:val="22"/>
        </w:rPr>
        <w:fldChar w:fldCharType="begin"/>
      </w:r>
      <w:r w:rsidRPr="004F4808">
        <w:rPr>
          <w:rFonts w:ascii="Times New Roman" w:hAnsi="Times New Roman" w:cs="Times New Roman"/>
          <w:sz w:val="22"/>
          <w:szCs w:val="22"/>
        </w:rPr>
        <w:instrText xml:space="preserve"> SEQ Figure \* ARABIC </w:instrText>
      </w:r>
      <w:r w:rsidRPr="004F4808">
        <w:rPr>
          <w:rFonts w:ascii="Times New Roman" w:hAnsi="Times New Roman" w:cs="Times New Roman"/>
          <w:sz w:val="22"/>
          <w:szCs w:val="22"/>
        </w:rPr>
        <w:fldChar w:fldCharType="separate"/>
      </w:r>
      <w:r w:rsidR="00CE7BC9">
        <w:rPr>
          <w:rFonts w:ascii="Times New Roman" w:hAnsi="Times New Roman" w:cs="Times New Roman"/>
          <w:sz w:val="22"/>
          <w:szCs w:val="22"/>
        </w:rPr>
        <w:t>3</w:t>
      </w:r>
      <w:r w:rsidRPr="004F4808">
        <w:rPr>
          <w:rFonts w:ascii="Times New Roman" w:hAnsi="Times New Roman" w:cs="Times New Roman"/>
          <w:sz w:val="22"/>
          <w:szCs w:val="22"/>
        </w:rPr>
        <w:fldChar w:fldCharType="end"/>
      </w:r>
      <w:r w:rsidRPr="004F4808">
        <w:rPr>
          <w:rFonts w:ascii="Times New Roman" w:hAnsi="Times New Roman" w:cs="Times New Roman"/>
          <w:sz w:val="22"/>
          <w:szCs w:val="22"/>
        </w:rPr>
        <w:t>. Conectare H2</w:t>
      </w:r>
    </w:p>
    <w:p w14:paraId="0157255C" w14:textId="31194E41" w:rsidR="00F5082E" w:rsidRPr="000F74FF" w:rsidRDefault="00F5082E" w:rsidP="00F5082E">
      <w:pPr>
        <w:ind w:firstLine="708"/>
        <w:jc w:val="both"/>
        <w:rPr>
          <w:rFonts w:ascii="Times New Roman" w:hAnsi="Times New Roman" w:cs="Times New Roman"/>
          <w:sz w:val="24"/>
          <w:szCs w:val="24"/>
          <w:lang w:val="it-IT"/>
        </w:rPr>
      </w:pPr>
      <w:r w:rsidRPr="000F74FF">
        <w:rPr>
          <w:rFonts w:ascii="Times New Roman" w:hAnsi="Times New Roman" w:cs="Times New Roman"/>
          <w:sz w:val="24"/>
          <w:szCs w:val="24"/>
        </w:rPr>
        <w:t xml:space="preserve">Pentru manipularea datelor, se folosește JPA împreună cu Hibernate, care facilitează maparea obiectelor Java pe structuri relaționale și invers, simplificând astfel operatiunile CRUD pe entitățile definite în proiect. </w:t>
      </w:r>
      <w:r w:rsidRPr="000F74FF">
        <w:rPr>
          <w:rFonts w:ascii="Times New Roman" w:hAnsi="Times New Roman" w:cs="Times New Roman"/>
          <w:sz w:val="24"/>
          <w:szCs w:val="24"/>
          <w:lang w:val="it-IT"/>
        </w:rPr>
        <w:t>Aceasta este o soluție eficientă și practică pentru gestionarea datelor în medii de dezvoltare, oferind performanțe și flexibilitate în testarea aplicațiilor Java.</w:t>
      </w:r>
    </w:p>
    <w:p w14:paraId="7D27815A" w14:textId="14CB4490" w:rsidR="00F5082E" w:rsidRPr="000F74FF" w:rsidRDefault="00F5082E" w:rsidP="00F5082E">
      <w:pPr>
        <w:pStyle w:val="Heading2"/>
        <w:rPr>
          <w:rFonts w:ascii="Times New Roman" w:hAnsi="Times New Roman" w:cs="Times New Roman"/>
          <w:b/>
          <w:bCs/>
          <w:color w:val="auto"/>
          <w:sz w:val="26"/>
          <w:szCs w:val="26"/>
          <w:lang w:val="it-IT"/>
        </w:rPr>
      </w:pPr>
      <w:bookmarkStart w:id="9" w:name="_Toc187586624"/>
      <w:r w:rsidRPr="000F74FF">
        <w:rPr>
          <w:rFonts w:ascii="Times New Roman" w:hAnsi="Times New Roman" w:cs="Times New Roman"/>
          <w:b/>
          <w:bCs/>
          <w:color w:val="auto"/>
          <w:sz w:val="26"/>
          <w:szCs w:val="26"/>
          <w:lang w:val="it-IT"/>
        </w:rPr>
        <w:t>Schema bazei de date (diagrama entitate-relație)</w:t>
      </w:r>
      <w:bookmarkEnd w:id="9"/>
    </w:p>
    <w:p w14:paraId="29870E24" w14:textId="3404C941" w:rsidR="00F5082E" w:rsidRPr="00397F48" w:rsidRDefault="00F5082E" w:rsidP="00397F48">
      <w:pPr>
        <w:ind w:firstLine="708"/>
        <w:jc w:val="both"/>
        <w:rPr>
          <w:rFonts w:ascii="Times New Roman" w:hAnsi="Times New Roman" w:cs="Times New Roman"/>
          <w:sz w:val="24"/>
          <w:szCs w:val="24"/>
          <w:lang w:val="it-IT"/>
        </w:rPr>
      </w:pPr>
      <w:r w:rsidRPr="000F74FF">
        <w:rPr>
          <w:rFonts w:ascii="Times New Roman" w:hAnsi="Times New Roman" w:cs="Times New Roman"/>
          <w:sz w:val="24"/>
          <w:szCs w:val="24"/>
          <w:lang w:val="it-IT"/>
        </w:rPr>
        <w:t xml:space="preserve">Diagrama entitate-relație pentru baza de date utilizată în cadrul proiectului descrie structura și relațiile dintre tabelele </w:t>
      </w:r>
      <w:r w:rsidRPr="000F74FF">
        <w:rPr>
          <w:rFonts w:ascii="Times New Roman" w:hAnsi="Times New Roman" w:cs="Times New Roman"/>
          <w:b/>
          <w:bCs/>
          <w:sz w:val="24"/>
          <w:szCs w:val="24"/>
          <w:lang w:val="it-IT"/>
        </w:rPr>
        <w:t>Studenti</w:t>
      </w:r>
      <w:r w:rsidRPr="000F74FF">
        <w:rPr>
          <w:rFonts w:ascii="Times New Roman" w:hAnsi="Times New Roman" w:cs="Times New Roman"/>
          <w:sz w:val="24"/>
          <w:szCs w:val="24"/>
          <w:lang w:val="it-IT"/>
        </w:rPr>
        <w:t xml:space="preserve"> și </w:t>
      </w:r>
      <w:r w:rsidRPr="000F74FF">
        <w:rPr>
          <w:rFonts w:ascii="Times New Roman" w:hAnsi="Times New Roman" w:cs="Times New Roman"/>
          <w:b/>
          <w:bCs/>
          <w:sz w:val="24"/>
          <w:szCs w:val="24"/>
          <w:lang w:val="it-IT"/>
        </w:rPr>
        <w:t>Burse</w:t>
      </w:r>
      <w:r w:rsidRPr="000F74FF">
        <w:rPr>
          <w:rFonts w:ascii="Times New Roman" w:hAnsi="Times New Roman" w:cs="Times New Roman"/>
          <w:sz w:val="24"/>
          <w:szCs w:val="24"/>
          <w:lang w:val="it-IT"/>
        </w:rPr>
        <w:t xml:space="preserve">. </w:t>
      </w:r>
    </w:p>
    <w:p w14:paraId="17C478C5" w14:textId="77777777" w:rsidR="004F4808" w:rsidRDefault="004F4808" w:rsidP="004F4808">
      <w:pPr>
        <w:keepNext/>
        <w:jc w:val="center"/>
      </w:pPr>
      <w:r w:rsidRPr="00CF5A8E">
        <w:rPr>
          <w:rFonts w:ascii="Segoe UI" w:hAnsi="Segoe UI" w:cs="Segoe UI"/>
          <w:sz w:val="18"/>
          <w:szCs w:val="18"/>
        </w:rPr>
        <w:lastRenderedPageBreak/>
        <w:drawing>
          <wp:inline distT="0" distB="0" distL="0" distR="0" wp14:anchorId="7BFB6762" wp14:editId="3A7D693C">
            <wp:extent cx="4199467" cy="2346789"/>
            <wp:effectExtent l="0" t="0" r="4445" b="3175"/>
            <wp:docPr id="3505807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80738" name="Picture 1" descr="A screenshot of a computer&#10;&#10;Description automatically generated"/>
                    <pic:cNvPicPr/>
                  </pic:nvPicPr>
                  <pic:blipFill>
                    <a:blip r:embed="rId10"/>
                    <a:stretch>
                      <a:fillRect/>
                    </a:stretch>
                  </pic:blipFill>
                  <pic:spPr>
                    <a:xfrm>
                      <a:off x="0" y="0"/>
                      <a:ext cx="4235104" cy="2366704"/>
                    </a:xfrm>
                    <a:prstGeom prst="rect">
                      <a:avLst/>
                    </a:prstGeom>
                  </pic:spPr>
                </pic:pic>
              </a:graphicData>
            </a:graphic>
          </wp:inline>
        </w:drawing>
      </w:r>
    </w:p>
    <w:p w14:paraId="4DF04CB0" w14:textId="4904A446" w:rsidR="00F5082E" w:rsidRPr="004F4808" w:rsidRDefault="004F4808" w:rsidP="004F4808">
      <w:pPr>
        <w:pStyle w:val="Caption"/>
        <w:jc w:val="center"/>
        <w:rPr>
          <w:rFonts w:ascii="Times New Roman" w:hAnsi="Times New Roman" w:cs="Times New Roman"/>
          <w:sz w:val="20"/>
          <w:szCs w:val="20"/>
          <w:lang w:val="it-IT"/>
        </w:rPr>
      </w:pPr>
      <w:r w:rsidRPr="004F4808">
        <w:rPr>
          <w:rFonts w:ascii="Times New Roman" w:hAnsi="Times New Roman" w:cs="Times New Roman"/>
          <w:sz w:val="20"/>
          <w:szCs w:val="20"/>
          <w:lang w:val="it-IT"/>
        </w:rPr>
        <w:t xml:space="preserve">Figure </w:t>
      </w:r>
      <w:r w:rsidRPr="004F4808">
        <w:rPr>
          <w:rFonts w:ascii="Times New Roman" w:hAnsi="Times New Roman" w:cs="Times New Roman"/>
          <w:sz w:val="20"/>
          <w:szCs w:val="20"/>
        </w:rPr>
        <w:fldChar w:fldCharType="begin"/>
      </w:r>
      <w:r w:rsidRPr="004F4808">
        <w:rPr>
          <w:rFonts w:ascii="Times New Roman" w:hAnsi="Times New Roman" w:cs="Times New Roman"/>
          <w:sz w:val="20"/>
          <w:szCs w:val="20"/>
          <w:lang w:val="it-IT"/>
        </w:rPr>
        <w:instrText xml:space="preserve"> SEQ Figure \* ARABIC </w:instrText>
      </w:r>
      <w:r w:rsidRPr="004F4808">
        <w:rPr>
          <w:rFonts w:ascii="Times New Roman" w:hAnsi="Times New Roman" w:cs="Times New Roman"/>
          <w:sz w:val="20"/>
          <w:szCs w:val="20"/>
        </w:rPr>
        <w:fldChar w:fldCharType="separate"/>
      </w:r>
      <w:r w:rsidR="00CE7BC9">
        <w:rPr>
          <w:rFonts w:ascii="Times New Roman" w:hAnsi="Times New Roman" w:cs="Times New Roman"/>
          <w:sz w:val="20"/>
          <w:szCs w:val="20"/>
          <w:lang w:val="it-IT"/>
        </w:rPr>
        <w:t>4</w:t>
      </w:r>
      <w:r w:rsidRPr="004F4808">
        <w:rPr>
          <w:rFonts w:ascii="Times New Roman" w:hAnsi="Times New Roman" w:cs="Times New Roman"/>
          <w:sz w:val="20"/>
          <w:szCs w:val="20"/>
        </w:rPr>
        <w:fldChar w:fldCharType="end"/>
      </w:r>
      <w:r w:rsidRPr="004F4808">
        <w:rPr>
          <w:rFonts w:ascii="Times New Roman" w:hAnsi="Times New Roman" w:cs="Times New Roman"/>
          <w:sz w:val="20"/>
          <w:szCs w:val="20"/>
          <w:lang w:val="it-IT"/>
        </w:rPr>
        <w:t>. Diagrama ER a bazei de date</w:t>
      </w:r>
    </w:p>
    <w:p w14:paraId="22A15467" w14:textId="42F60834" w:rsidR="00F5082E" w:rsidRPr="000F74FF" w:rsidRDefault="00F5082E" w:rsidP="00F5082E">
      <w:pPr>
        <w:ind w:firstLine="708"/>
        <w:jc w:val="both"/>
        <w:rPr>
          <w:rFonts w:ascii="Times New Roman" w:hAnsi="Times New Roman" w:cs="Times New Roman"/>
          <w:sz w:val="24"/>
          <w:szCs w:val="24"/>
          <w:lang w:val="it-IT"/>
        </w:rPr>
      </w:pPr>
      <w:r w:rsidRPr="000F74FF">
        <w:rPr>
          <w:rFonts w:ascii="Times New Roman" w:hAnsi="Times New Roman" w:cs="Times New Roman"/>
          <w:sz w:val="24"/>
          <w:szCs w:val="24"/>
          <w:lang w:val="it-IT"/>
        </w:rPr>
        <w:t>Tabela Studenti stochează informații despre studenți relevante pentru condițiile de acordare a burselor. Fiecare student poate avea asociate una sau mai multe burse, reflectate în tabela Burse care include detalii precum tipul bursei, suma alocată, starea bursei și legătura către studentul beneficiar printr-un foreign key către Studenti.</w:t>
      </w:r>
    </w:p>
    <w:p w14:paraId="60C02449" w14:textId="77777777" w:rsidR="00CE7BC9" w:rsidRDefault="00F5082E" w:rsidP="00CE7BC9">
      <w:pPr>
        <w:keepNext/>
        <w:jc w:val="both"/>
      </w:pPr>
      <w:r w:rsidRPr="00F5082E">
        <w:rPr>
          <w:rFonts w:ascii="Times New Roman" w:hAnsi="Times New Roman" w:cs="Times New Roman"/>
          <w:sz w:val="26"/>
          <w:szCs w:val="26"/>
          <w:lang w:val="it-IT"/>
        </w:rPr>
        <w:drawing>
          <wp:inline distT="0" distB="0" distL="0" distR="0" wp14:anchorId="4B6C8515" wp14:editId="34A1A752">
            <wp:extent cx="5760720" cy="1206500"/>
            <wp:effectExtent l="0" t="0" r="0" b="0"/>
            <wp:docPr id="507566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6618" name="Picture 1" descr="A screenshot of a computer&#10;&#10;Description automatically generated"/>
                    <pic:cNvPicPr/>
                  </pic:nvPicPr>
                  <pic:blipFill>
                    <a:blip r:embed="rId11"/>
                    <a:stretch>
                      <a:fillRect/>
                    </a:stretch>
                  </pic:blipFill>
                  <pic:spPr>
                    <a:xfrm>
                      <a:off x="0" y="0"/>
                      <a:ext cx="5760720" cy="1206500"/>
                    </a:xfrm>
                    <a:prstGeom prst="rect">
                      <a:avLst/>
                    </a:prstGeom>
                  </pic:spPr>
                </pic:pic>
              </a:graphicData>
            </a:graphic>
          </wp:inline>
        </w:drawing>
      </w:r>
    </w:p>
    <w:p w14:paraId="1FDEAA66" w14:textId="4A658CF1" w:rsidR="00F5082E" w:rsidRPr="00CE7BC9" w:rsidRDefault="00CE7BC9" w:rsidP="00CE7BC9">
      <w:pPr>
        <w:pStyle w:val="Caption"/>
        <w:jc w:val="center"/>
        <w:rPr>
          <w:rFonts w:ascii="Times New Roman" w:hAnsi="Times New Roman" w:cs="Times New Roman"/>
          <w:sz w:val="20"/>
          <w:szCs w:val="20"/>
          <w:lang w:val="it-IT"/>
        </w:rPr>
      </w:pPr>
      <w:r w:rsidRPr="00CE7BC9">
        <w:rPr>
          <w:rFonts w:ascii="Times New Roman" w:hAnsi="Times New Roman" w:cs="Times New Roman"/>
          <w:sz w:val="20"/>
          <w:szCs w:val="20"/>
        </w:rPr>
        <w:t xml:space="preserve">Figure </w:t>
      </w:r>
      <w:r w:rsidRPr="00CE7BC9">
        <w:rPr>
          <w:rFonts w:ascii="Times New Roman" w:hAnsi="Times New Roman" w:cs="Times New Roman"/>
          <w:sz w:val="20"/>
          <w:szCs w:val="20"/>
        </w:rPr>
        <w:fldChar w:fldCharType="begin"/>
      </w:r>
      <w:r w:rsidRPr="00CE7BC9">
        <w:rPr>
          <w:rFonts w:ascii="Times New Roman" w:hAnsi="Times New Roman" w:cs="Times New Roman"/>
          <w:sz w:val="20"/>
          <w:szCs w:val="20"/>
        </w:rPr>
        <w:instrText xml:space="preserve"> SEQ Figure \* ARABIC </w:instrText>
      </w:r>
      <w:r w:rsidRPr="00CE7BC9">
        <w:rPr>
          <w:rFonts w:ascii="Times New Roman" w:hAnsi="Times New Roman" w:cs="Times New Roman"/>
          <w:sz w:val="20"/>
          <w:szCs w:val="20"/>
        </w:rPr>
        <w:fldChar w:fldCharType="separate"/>
      </w:r>
      <w:r>
        <w:rPr>
          <w:rFonts w:ascii="Times New Roman" w:hAnsi="Times New Roman" w:cs="Times New Roman"/>
          <w:sz w:val="20"/>
          <w:szCs w:val="20"/>
        </w:rPr>
        <w:t>5</w:t>
      </w:r>
      <w:r w:rsidRPr="00CE7BC9">
        <w:rPr>
          <w:rFonts w:ascii="Times New Roman" w:hAnsi="Times New Roman" w:cs="Times New Roman"/>
          <w:sz w:val="20"/>
          <w:szCs w:val="20"/>
        </w:rPr>
        <w:fldChar w:fldCharType="end"/>
      </w:r>
      <w:r w:rsidRPr="00CE7BC9">
        <w:rPr>
          <w:rFonts w:ascii="Times New Roman" w:hAnsi="Times New Roman" w:cs="Times New Roman"/>
          <w:sz w:val="20"/>
          <w:szCs w:val="20"/>
        </w:rPr>
        <w:t>. Tabela Studenti</w:t>
      </w:r>
    </w:p>
    <w:p w14:paraId="65DEA894" w14:textId="77777777" w:rsidR="00CE7BC9" w:rsidRDefault="00F5082E" w:rsidP="00CE7BC9">
      <w:pPr>
        <w:keepNext/>
        <w:jc w:val="center"/>
      </w:pPr>
      <w:r w:rsidRPr="00F5082E">
        <w:rPr>
          <w:rFonts w:ascii="Times New Roman" w:hAnsi="Times New Roman" w:cs="Times New Roman"/>
          <w:sz w:val="26"/>
          <w:szCs w:val="26"/>
          <w:lang w:val="it-IT"/>
        </w:rPr>
        <w:drawing>
          <wp:inline distT="0" distB="0" distL="0" distR="0" wp14:anchorId="2D87E29B" wp14:editId="016B3C96">
            <wp:extent cx="4290432" cy="3101609"/>
            <wp:effectExtent l="0" t="0" r="0" b="3810"/>
            <wp:docPr id="72674849"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74849" name="Picture 1" descr="A table with numbers and letters&#10;&#10;Description automatically generated"/>
                    <pic:cNvPicPr/>
                  </pic:nvPicPr>
                  <pic:blipFill>
                    <a:blip r:embed="rId12"/>
                    <a:stretch>
                      <a:fillRect/>
                    </a:stretch>
                  </pic:blipFill>
                  <pic:spPr>
                    <a:xfrm>
                      <a:off x="0" y="0"/>
                      <a:ext cx="4290432" cy="3101609"/>
                    </a:xfrm>
                    <a:prstGeom prst="rect">
                      <a:avLst/>
                    </a:prstGeom>
                  </pic:spPr>
                </pic:pic>
              </a:graphicData>
            </a:graphic>
          </wp:inline>
        </w:drawing>
      </w:r>
    </w:p>
    <w:p w14:paraId="7125D1EB" w14:textId="1E0BC8C2" w:rsidR="00F5082E" w:rsidRPr="000F74FF" w:rsidRDefault="00CE7BC9" w:rsidP="00CE7BC9">
      <w:pPr>
        <w:pStyle w:val="Caption"/>
        <w:jc w:val="center"/>
        <w:rPr>
          <w:rFonts w:ascii="Times New Roman" w:hAnsi="Times New Roman" w:cs="Times New Roman"/>
          <w:sz w:val="20"/>
          <w:szCs w:val="20"/>
        </w:rPr>
      </w:pPr>
      <w:r w:rsidRPr="00CE7BC9">
        <w:rPr>
          <w:rFonts w:ascii="Times New Roman" w:hAnsi="Times New Roman" w:cs="Times New Roman"/>
          <w:sz w:val="20"/>
          <w:szCs w:val="20"/>
        </w:rPr>
        <w:t xml:space="preserve">Figure </w:t>
      </w:r>
      <w:r w:rsidRPr="00CE7BC9">
        <w:rPr>
          <w:rFonts w:ascii="Times New Roman" w:hAnsi="Times New Roman" w:cs="Times New Roman"/>
          <w:sz w:val="20"/>
          <w:szCs w:val="20"/>
        </w:rPr>
        <w:fldChar w:fldCharType="begin"/>
      </w:r>
      <w:r w:rsidRPr="00CE7BC9">
        <w:rPr>
          <w:rFonts w:ascii="Times New Roman" w:hAnsi="Times New Roman" w:cs="Times New Roman"/>
          <w:sz w:val="20"/>
          <w:szCs w:val="20"/>
        </w:rPr>
        <w:instrText xml:space="preserve"> SEQ Figure \* ARABIC </w:instrText>
      </w:r>
      <w:r w:rsidRPr="00CE7BC9">
        <w:rPr>
          <w:rFonts w:ascii="Times New Roman" w:hAnsi="Times New Roman" w:cs="Times New Roman"/>
          <w:sz w:val="20"/>
          <w:szCs w:val="20"/>
        </w:rPr>
        <w:fldChar w:fldCharType="separate"/>
      </w:r>
      <w:r w:rsidRPr="00CE7BC9">
        <w:rPr>
          <w:rFonts w:ascii="Times New Roman" w:hAnsi="Times New Roman" w:cs="Times New Roman"/>
          <w:sz w:val="20"/>
          <w:szCs w:val="20"/>
        </w:rPr>
        <w:t>6</w:t>
      </w:r>
      <w:r w:rsidRPr="00CE7BC9">
        <w:rPr>
          <w:rFonts w:ascii="Times New Roman" w:hAnsi="Times New Roman" w:cs="Times New Roman"/>
          <w:sz w:val="20"/>
          <w:szCs w:val="20"/>
        </w:rPr>
        <w:fldChar w:fldCharType="end"/>
      </w:r>
      <w:r w:rsidRPr="00CE7BC9">
        <w:rPr>
          <w:rFonts w:ascii="Times New Roman" w:hAnsi="Times New Roman" w:cs="Times New Roman"/>
          <w:sz w:val="20"/>
          <w:szCs w:val="20"/>
        </w:rPr>
        <w:t>. Tabela Bursa</w:t>
      </w:r>
    </w:p>
    <w:p w14:paraId="6FFDE732" w14:textId="156232E6" w:rsidR="00F5082E" w:rsidRPr="000F74FF" w:rsidRDefault="00F5082E" w:rsidP="00F5082E">
      <w:pPr>
        <w:ind w:firstLine="708"/>
        <w:jc w:val="both"/>
        <w:rPr>
          <w:rFonts w:ascii="Times New Roman" w:hAnsi="Times New Roman" w:cs="Times New Roman"/>
          <w:sz w:val="24"/>
          <w:szCs w:val="24"/>
        </w:rPr>
      </w:pPr>
      <w:r w:rsidRPr="000F74FF">
        <w:rPr>
          <w:rFonts w:ascii="Times New Roman" w:hAnsi="Times New Roman" w:cs="Times New Roman"/>
          <w:sz w:val="24"/>
          <w:szCs w:val="24"/>
        </w:rPr>
        <w:lastRenderedPageBreak/>
        <w:t>Această structură permite gestionarea eficientă a datelor necesare pentru atribuirea burselor, oferind o vizualizare clară a relațiilor dintre studenți și bursele pe care le pot primi, îmbunătățind astfel managementul și raportarea în cadrul aplicației.</w:t>
      </w:r>
    </w:p>
    <w:p w14:paraId="0579E284" w14:textId="77777777" w:rsidR="00F5082E" w:rsidRPr="000F74FF" w:rsidRDefault="00F5082E" w:rsidP="00F5082E">
      <w:pPr>
        <w:pStyle w:val="Heading2"/>
        <w:jc w:val="both"/>
        <w:rPr>
          <w:rFonts w:ascii="Times New Roman" w:hAnsi="Times New Roman" w:cs="Times New Roman"/>
          <w:b/>
          <w:bCs/>
          <w:color w:val="auto"/>
          <w:sz w:val="26"/>
          <w:szCs w:val="26"/>
          <w:lang w:val="it-IT"/>
        </w:rPr>
      </w:pPr>
      <w:bookmarkStart w:id="10" w:name="_Toc187586625"/>
      <w:r w:rsidRPr="000F74FF">
        <w:rPr>
          <w:rFonts w:ascii="Times New Roman" w:hAnsi="Times New Roman" w:cs="Times New Roman"/>
          <w:b/>
          <w:bCs/>
          <w:color w:val="auto"/>
          <w:sz w:val="26"/>
          <w:szCs w:val="26"/>
          <w:lang w:val="it-IT"/>
        </w:rPr>
        <w:t>Justificarea alegerii SGBD-ului în memorie</w:t>
      </w:r>
      <w:bookmarkEnd w:id="10"/>
    </w:p>
    <w:p w14:paraId="2FF3858C" w14:textId="53BBBE86" w:rsidR="00F5082E" w:rsidRPr="000F74FF" w:rsidRDefault="00F5082E" w:rsidP="00F5082E">
      <w:pPr>
        <w:ind w:firstLine="708"/>
        <w:jc w:val="both"/>
        <w:rPr>
          <w:rFonts w:ascii="Times New Roman" w:hAnsi="Times New Roman" w:cs="Times New Roman"/>
          <w:sz w:val="24"/>
          <w:szCs w:val="24"/>
          <w:lang w:val="it-IT"/>
        </w:rPr>
      </w:pPr>
      <w:r w:rsidRPr="000F74FF">
        <w:rPr>
          <w:rFonts w:ascii="Times New Roman" w:hAnsi="Times New Roman" w:cs="Times New Roman"/>
          <w:sz w:val="24"/>
          <w:szCs w:val="24"/>
          <w:lang w:val="it-IT"/>
        </w:rPr>
        <w:t>Alegerea sistemului de gestionare a bazelor de date H2  este motivată de eficiența pe care o oferă în procesul de dezvoltare. Folosirea H2 simplifică configurarea inițială prin eliminarea necesității instalării unei baze de date externe și oferă performanțe superioare datorită accesului direct la date din memoria RAM. Acest lucru permite și o resetare rapidă a stării datelor, esențială pentru testarea aplicației.</w:t>
      </w:r>
    </w:p>
    <w:p w14:paraId="7912F634" w14:textId="5652420B" w:rsidR="00F5082E" w:rsidRPr="000F74FF" w:rsidRDefault="00F5082E" w:rsidP="00F5082E">
      <w:pPr>
        <w:pStyle w:val="Heading1"/>
        <w:rPr>
          <w:rFonts w:ascii="Times New Roman" w:hAnsi="Times New Roman" w:cs="Times New Roman"/>
          <w:b/>
          <w:bCs/>
          <w:color w:val="auto"/>
          <w:sz w:val="28"/>
          <w:szCs w:val="28"/>
          <w:lang w:val="it-IT"/>
        </w:rPr>
      </w:pPr>
      <w:bookmarkStart w:id="11" w:name="_Toc187586626"/>
      <w:r w:rsidRPr="000F74FF">
        <w:rPr>
          <w:rFonts w:ascii="Times New Roman" w:hAnsi="Times New Roman" w:cs="Times New Roman"/>
          <w:b/>
          <w:bCs/>
          <w:color w:val="auto"/>
          <w:sz w:val="28"/>
          <w:szCs w:val="28"/>
          <w:lang w:val="it-IT"/>
        </w:rPr>
        <w:t>Modele de proiectare utilizate</w:t>
      </w:r>
      <w:bookmarkEnd w:id="11"/>
      <w:r w:rsidRPr="000F74FF">
        <w:rPr>
          <w:rFonts w:ascii="Times New Roman" w:hAnsi="Times New Roman" w:cs="Times New Roman"/>
          <w:b/>
          <w:bCs/>
          <w:color w:val="auto"/>
          <w:sz w:val="28"/>
          <w:szCs w:val="28"/>
          <w:lang w:val="it-IT"/>
        </w:rPr>
        <w:t xml:space="preserve"> </w:t>
      </w:r>
    </w:p>
    <w:p w14:paraId="20B1E67B" w14:textId="0F02CC9E" w:rsidR="00F5082E" w:rsidRPr="000F74FF" w:rsidRDefault="00F5082E" w:rsidP="00F5082E">
      <w:pPr>
        <w:pStyle w:val="Heading2"/>
        <w:rPr>
          <w:rFonts w:ascii="Times New Roman" w:hAnsi="Times New Roman" w:cs="Times New Roman"/>
          <w:b/>
          <w:bCs/>
          <w:color w:val="auto"/>
          <w:sz w:val="26"/>
          <w:szCs w:val="26"/>
          <w:lang w:val="it-IT"/>
        </w:rPr>
      </w:pPr>
      <w:bookmarkStart w:id="12" w:name="_Toc187586627"/>
      <w:r w:rsidRPr="000F74FF">
        <w:rPr>
          <w:rFonts w:ascii="Times New Roman" w:hAnsi="Times New Roman" w:cs="Times New Roman"/>
          <w:b/>
          <w:bCs/>
          <w:color w:val="auto"/>
          <w:sz w:val="26"/>
          <w:szCs w:val="26"/>
          <w:lang w:val="it-IT"/>
        </w:rPr>
        <w:t>Abstract Factory</w:t>
      </w:r>
      <w:bookmarkEnd w:id="12"/>
    </w:p>
    <w:p w14:paraId="7E55717A" w14:textId="51DC1C96" w:rsidR="00A10861" w:rsidRPr="000F74FF" w:rsidRDefault="00F5082E" w:rsidP="00A10861">
      <w:pPr>
        <w:ind w:firstLine="708"/>
        <w:jc w:val="both"/>
        <w:rPr>
          <w:rFonts w:ascii="Times New Roman" w:hAnsi="Times New Roman" w:cs="Times New Roman"/>
          <w:sz w:val="24"/>
          <w:szCs w:val="24"/>
          <w:lang w:val="it-IT"/>
        </w:rPr>
      </w:pPr>
      <w:r w:rsidRPr="000F74FF">
        <w:rPr>
          <w:rFonts w:ascii="Times New Roman" w:hAnsi="Times New Roman" w:cs="Times New Roman"/>
          <w:sz w:val="24"/>
          <w:szCs w:val="24"/>
          <w:lang w:val="it-IT"/>
        </w:rPr>
        <w:t xml:space="preserve">Modelul </w:t>
      </w:r>
      <w:r w:rsidRPr="000F74FF">
        <w:rPr>
          <w:rFonts w:ascii="Times New Roman" w:hAnsi="Times New Roman" w:cs="Times New Roman"/>
          <w:b/>
          <w:bCs/>
          <w:sz w:val="24"/>
          <w:szCs w:val="24"/>
          <w:lang w:val="it-IT"/>
        </w:rPr>
        <w:t>Abstract Factory</w:t>
      </w:r>
      <w:r w:rsidRPr="000F74FF">
        <w:rPr>
          <w:rFonts w:ascii="Times New Roman" w:hAnsi="Times New Roman" w:cs="Times New Roman"/>
          <w:sz w:val="24"/>
          <w:szCs w:val="24"/>
          <w:lang w:val="it-IT"/>
        </w:rPr>
        <w:t xml:space="preserve"> este un tipar de proiectare creațional care centralizează logica de creare a unor familii de obiecte (în cazul de față, diferite tipuri de burse), asigurând astfel coerență și ușurință în extinderea proiectului. Implementarea Abstract Factory din acest proiect se concentrează pe decuplarea codului client de detaliile specifice fiecărui tip de bursă (Merit, Performanță, Socială și Ajutor Ocazional).</w:t>
      </w:r>
    </w:p>
    <w:p w14:paraId="70840993" w14:textId="5D3E235C" w:rsidR="00A10861" w:rsidRPr="004F4808" w:rsidRDefault="00A10861" w:rsidP="00A10861">
      <w:pPr>
        <w:jc w:val="both"/>
        <w:rPr>
          <w:rFonts w:ascii="Times New Roman" w:hAnsi="Times New Roman" w:cs="Times New Roman"/>
          <w:b/>
          <w:bCs/>
          <w:sz w:val="26"/>
          <w:szCs w:val="26"/>
          <w:lang w:val="it-IT"/>
        </w:rPr>
      </w:pPr>
      <w:r w:rsidRPr="004F4808">
        <w:rPr>
          <w:rFonts w:ascii="Times New Roman" w:hAnsi="Times New Roman" w:cs="Times New Roman"/>
          <w:b/>
          <w:bCs/>
          <w:sz w:val="26"/>
          <w:szCs w:val="26"/>
          <w:lang w:val="it-IT"/>
        </w:rPr>
        <w:t>Single Responsibility Principle (SRP)</w:t>
      </w:r>
    </w:p>
    <w:p w14:paraId="1C8ACE84" w14:textId="6C0CE0E1" w:rsidR="00A10861" w:rsidRDefault="00A10861" w:rsidP="00A10861">
      <w:pPr>
        <w:jc w:val="both"/>
        <w:rPr>
          <w:rFonts w:ascii="Times New Roman" w:hAnsi="Times New Roman" w:cs="Times New Roman"/>
          <w:sz w:val="26"/>
          <w:szCs w:val="26"/>
          <w:lang w:val="it-IT"/>
        </w:rPr>
      </w:pPr>
      <w:r w:rsidRPr="004F4808">
        <w:rPr>
          <w:rFonts w:ascii="Times New Roman" w:hAnsi="Times New Roman" w:cs="Times New Roman"/>
          <w:sz w:val="26"/>
          <w:szCs w:val="26"/>
          <w:lang w:val="it-IT"/>
        </w:rPr>
        <w:tab/>
      </w:r>
      <w:r w:rsidRPr="000F74FF">
        <w:rPr>
          <w:rFonts w:ascii="Times New Roman" w:hAnsi="Times New Roman" w:cs="Times New Roman"/>
          <w:sz w:val="24"/>
          <w:szCs w:val="24"/>
          <w:lang w:val="it-IT"/>
        </w:rPr>
        <w:t>Fiecare fabrică concretă (ex. BursaMeritFactory, BursaPerformantaFactory) are o singură responsabilitate: crearea instanței de Bursa aferentă tipului său. Astfel, logica de instanțiere pentru bursele respective nu este duplicată în alte zone ale aplicației. În plus, clasele Student și Bursa sunt proiectate respectând principiile SOLID, fiecare clasă fiind responsabilă exclusiv pentru gestionarea propriilor atribute.</w:t>
      </w:r>
    </w:p>
    <w:p w14:paraId="6AD66150" w14:textId="22141331" w:rsidR="00A10861" w:rsidRPr="00A10861" w:rsidRDefault="00A10861" w:rsidP="00A10861">
      <w:pPr>
        <w:jc w:val="both"/>
        <w:rPr>
          <w:rFonts w:ascii="Times New Roman" w:hAnsi="Times New Roman" w:cs="Times New Roman"/>
          <w:b/>
          <w:bCs/>
          <w:sz w:val="26"/>
          <w:szCs w:val="26"/>
          <w:lang w:val="it-IT"/>
        </w:rPr>
      </w:pPr>
      <w:r w:rsidRPr="00A10861">
        <w:rPr>
          <w:rFonts w:ascii="Times New Roman" w:hAnsi="Times New Roman" w:cs="Times New Roman"/>
          <w:b/>
          <w:bCs/>
          <w:sz w:val="26"/>
          <w:szCs w:val="26"/>
          <w:lang w:val="it-IT"/>
        </w:rPr>
        <w:t>Open/Closed Principle (OCP)</w:t>
      </w:r>
    </w:p>
    <w:p w14:paraId="71F06EEC" w14:textId="77777777" w:rsidR="00A10861" w:rsidRPr="000F74FF" w:rsidRDefault="00A10861" w:rsidP="00A10861">
      <w:pPr>
        <w:ind w:firstLine="708"/>
        <w:jc w:val="both"/>
        <w:rPr>
          <w:rFonts w:ascii="Times New Roman" w:hAnsi="Times New Roman" w:cs="Times New Roman"/>
          <w:sz w:val="24"/>
          <w:szCs w:val="24"/>
        </w:rPr>
      </w:pPr>
      <w:r w:rsidRPr="000F74FF">
        <w:rPr>
          <w:rFonts w:ascii="Times New Roman" w:hAnsi="Times New Roman" w:cs="Times New Roman"/>
          <w:sz w:val="24"/>
          <w:szCs w:val="24"/>
          <w:lang w:val="it-IT"/>
        </w:rPr>
        <w:t xml:space="preserve">Codul client și cel al fabricilor existente nu necesită modificare când se adaugă un nou tip de bursă. Pentru a adăuga un alt tip de bursă, este suficient să se creeze o nouă fabrică concretă care implementează interfața BursaFactory și să fie înregistrată în BursaFactoryProvider. </w:t>
      </w:r>
      <w:r w:rsidRPr="000F74FF">
        <w:rPr>
          <w:rFonts w:ascii="Times New Roman" w:hAnsi="Times New Roman" w:cs="Times New Roman"/>
          <w:sz w:val="24"/>
          <w:szCs w:val="24"/>
        </w:rPr>
        <w:t>Aplicația rămâne astfel open for extension, but closed for modification.</w:t>
      </w:r>
    </w:p>
    <w:p w14:paraId="02337D15" w14:textId="34C503E5" w:rsidR="00A10861" w:rsidRPr="00A10861" w:rsidRDefault="00A10861" w:rsidP="00A10861">
      <w:pPr>
        <w:jc w:val="both"/>
        <w:rPr>
          <w:rFonts w:ascii="Times New Roman" w:hAnsi="Times New Roman" w:cs="Times New Roman"/>
          <w:b/>
          <w:bCs/>
          <w:sz w:val="26"/>
          <w:szCs w:val="26"/>
        </w:rPr>
      </w:pPr>
      <w:r w:rsidRPr="00A10861">
        <w:rPr>
          <w:rFonts w:ascii="Times New Roman" w:hAnsi="Times New Roman" w:cs="Times New Roman"/>
          <w:b/>
          <w:bCs/>
          <w:sz w:val="26"/>
          <w:szCs w:val="26"/>
        </w:rPr>
        <w:t xml:space="preserve">Dependency Inversion Principle </w:t>
      </w:r>
      <w:r>
        <w:rPr>
          <w:rFonts w:ascii="Times New Roman" w:hAnsi="Times New Roman" w:cs="Times New Roman"/>
          <w:b/>
          <w:bCs/>
          <w:sz w:val="26"/>
          <w:szCs w:val="26"/>
        </w:rPr>
        <w:t>(DIP)</w:t>
      </w:r>
    </w:p>
    <w:p w14:paraId="7FF8EF59" w14:textId="14DD1EED" w:rsidR="00A10861" w:rsidRPr="000F74FF" w:rsidRDefault="00A10861" w:rsidP="00A10861">
      <w:pPr>
        <w:ind w:firstLine="708"/>
        <w:jc w:val="both"/>
        <w:rPr>
          <w:rFonts w:ascii="Times New Roman" w:hAnsi="Times New Roman" w:cs="Times New Roman"/>
          <w:sz w:val="24"/>
          <w:szCs w:val="24"/>
        </w:rPr>
      </w:pPr>
      <w:r w:rsidRPr="000F74FF">
        <w:rPr>
          <w:rFonts w:ascii="Times New Roman" w:hAnsi="Times New Roman" w:cs="Times New Roman"/>
          <w:sz w:val="24"/>
          <w:szCs w:val="24"/>
        </w:rPr>
        <w:t>Clasele care utilizează bursele nu depind de implementările concrete, ci de abstracția BursaFactory. Acest lucru reduce puternic cuplarea dintre componente și face sistemul mai robust în fața schimbărilor.</w:t>
      </w:r>
    </w:p>
    <w:p w14:paraId="0ECD3952" w14:textId="77777777" w:rsidR="00A10861" w:rsidRPr="00A10861" w:rsidRDefault="00A10861" w:rsidP="00A10861">
      <w:pPr>
        <w:jc w:val="both"/>
        <w:rPr>
          <w:rFonts w:ascii="Times New Roman" w:hAnsi="Times New Roman" w:cs="Times New Roman"/>
          <w:b/>
          <w:bCs/>
          <w:sz w:val="26"/>
          <w:szCs w:val="26"/>
        </w:rPr>
      </w:pPr>
      <w:r w:rsidRPr="00A10861">
        <w:rPr>
          <w:rFonts w:ascii="Times New Roman" w:hAnsi="Times New Roman" w:cs="Times New Roman"/>
          <w:b/>
          <w:bCs/>
          <w:sz w:val="26"/>
          <w:szCs w:val="26"/>
        </w:rPr>
        <w:t>Interfața BursaFactory</w:t>
      </w:r>
    </w:p>
    <w:p w14:paraId="721CC67E" w14:textId="77777777" w:rsidR="00A10861" w:rsidRPr="000F74FF" w:rsidRDefault="00A10861" w:rsidP="00A10861">
      <w:pPr>
        <w:ind w:firstLine="708"/>
        <w:jc w:val="both"/>
        <w:rPr>
          <w:rFonts w:ascii="Times New Roman" w:hAnsi="Times New Roman" w:cs="Times New Roman"/>
          <w:sz w:val="24"/>
          <w:szCs w:val="24"/>
        </w:rPr>
      </w:pPr>
      <w:r w:rsidRPr="000F74FF">
        <w:rPr>
          <w:rFonts w:ascii="Times New Roman" w:hAnsi="Times New Roman" w:cs="Times New Roman"/>
          <w:sz w:val="24"/>
          <w:szCs w:val="24"/>
        </w:rPr>
        <w:t>Definește metoda createBursa(), care reprezintă comportamentul de bază pe care toate fabricile de burse trebuie să îl implementeze.</w:t>
      </w:r>
    </w:p>
    <w:p w14:paraId="54F7C975" w14:textId="77777777" w:rsidR="00A10861" w:rsidRPr="00A10861" w:rsidRDefault="00A10861" w:rsidP="00A10861">
      <w:pPr>
        <w:jc w:val="both"/>
        <w:rPr>
          <w:rFonts w:ascii="Times New Roman" w:hAnsi="Times New Roman" w:cs="Times New Roman"/>
          <w:b/>
          <w:bCs/>
          <w:sz w:val="26"/>
          <w:szCs w:val="26"/>
        </w:rPr>
      </w:pPr>
      <w:r w:rsidRPr="00A10861">
        <w:rPr>
          <w:rFonts w:ascii="Times New Roman" w:hAnsi="Times New Roman" w:cs="Times New Roman"/>
          <w:b/>
          <w:bCs/>
          <w:sz w:val="26"/>
          <w:szCs w:val="26"/>
        </w:rPr>
        <w:t xml:space="preserve">Fabrici Concrete </w:t>
      </w:r>
    </w:p>
    <w:p w14:paraId="40F866BE" w14:textId="77777777" w:rsidR="00A10861" w:rsidRPr="000F74FF" w:rsidRDefault="00A10861" w:rsidP="00A10861">
      <w:pPr>
        <w:ind w:firstLine="708"/>
        <w:jc w:val="both"/>
        <w:rPr>
          <w:rFonts w:ascii="Times New Roman" w:hAnsi="Times New Roman" w:cs="Times New Roman"/>
          <w:sz w:val="24"/>
          <w:szCs w:val="24"/>
        </w:rPr>
      </w:pPr>
      <w:r w:rsidRPr="000F74FF">
        <w:rPr>
          <w:rFonts w:ascii="Times New Roman" w:hAnsi="Times New Roman" w:cs="Times New Roman"/>
          <w:sz w:val="24"/>
          <w:szCs w:val="24"/>
        </w:rPr>
        <w:lastRenderedPageBreak/>
        <w:t>Fiecare tip de bursă (Merit, Performanță, Socială, Ajutor Ocazional) are propria fabrică (de ex. BursaMeritFactory, BursaPerformantaFactory), ceea ce respectă SRP: fiecare fabrică concretă se ocupă exclusiv de crearea obiectelor acelui tip de bursă, fără să amestece logica altor burse.</w:t>
      </w:r>
    </w:p>
    <w:p w14:paraId="148A6DAE" w14:textId="77777777" w:rsidR="00A10861" w:rsidRPr="00A10861" w:rsidRDefault="00A10861" w:rsidP="00A10861">
      <w:pPr>
        <w:jc w:val="both"/>
        <w:rPr>
          <w:rFonts w:ascii="Times New Roman" w:hAnsi="Times New Roman" w:cs="Times New Roman"/>
          <w:b/>
          <w:bCs/>
          <w:sz w:val="26"/>
          <w:szCs w:val="26"/>
        </w:rPr>
      </w:pPr>
      <w:r w:rsidRPr="00A10861">
        <w:rPr>
          <w:rFonts w:ascii="Times New Roman" w:hAnsi="Times New Roman" w:cs="Times New Roman"/>
          <w:b/>
          <w:bCs/>
          <w:sz w:val="26"/>
          <w:szCs w:val="26"/>
        </w:rPr>
        <w:t>BursaFactoryProvider</w:t>
      </w:r>
    </w:p>
    <w:p w14:paraId="1D9E59D8" w14:textId="77777777" w:rsidR="00A10861" w:rsidRPr="000F74FF" w:rsidRDefault="00A10861" w:rsidP="00A10861">
      <w:pPr>
        <w:ind w:firstLine="708"/>
        <w:jc w:val="both"/>
        <w:rPr>
          <w:rFonts w:ascii="Times New Roman" w:hAnsi="Times New Roman" w:cs="Times New Roman"/>
          <w:sz w:val="24"/>
          <w:szCs w:val="24"/>
        </w:rPr>
      </w:pPr>
      <w:r w:rsidRPr="000F74FF">
        <w:rPr>
          <w:rFonts w:ascii="Times New Roman" w:hAnsi="Times New Roman" w:cs="Times New Roman"/>
          <w:sz w:val="24"/>
          <w:szCs w:val="24"/>
        </w:rPr>
        <w:t>Conține metoda statică getFactory(TipBursa tip), care, pe baza enum-ului TipBursa, returnează o instanță de fabrică potrivită. Această abordare facilitează extinderea și mentenanța codului, respectând OCP, deoarece o nouă fabrică se poate atașa fără a modifica logicile deja existente pentru celelalte tipuri.</w:t>
      </w:r>
    </w:p>
    <w:p w14:paraId="60D9638E" w14:textId="08B8FC0D" w:rsidR="00A10861" w:rsidRPr="004F4808" w:rsidRDefault="00A10861" w:rsidP="00A10861">
      <w:pPr>
        <w:pStyle w:val="Heading2"/>
        <w:rPr>
          <w:rFonts w:ascii="Times New Roman" w:hAnsi="Times New Roman" w:cs="Times New Roman"/>
          <w:b/>
          <w:bCs/>
          <w:color w:val="auto"/>
          <w:sz w:val="28"/>
          <w:szCs w:val="28"/>
          <w:lang w:val="it-IT"/>
        </w:rPr>
      </w:pPr>
      <w:bookmarkStart w:id="13" w:name="_Toc187586628"/>
      <w:r w:rsidRPr="000F74FF">
        <w:rPr>
          <w:rFonts w:ascii="Times New Roman" w:hAnsi="Times New Roman" w:cs="Times New Roman"/>
          <w:b/>
          <w:bCs/>
          <w:color w:val="auto"/>
          <w:sz w:val="26"/>
          <w:szCs w:val="26"/>
          <w:lang w:val="it-IT"/>
        </w:rPr>
        <w:t>Composite</w:t>
      </w:r>
      <w:bookmarkEnd w:id="13"/>
    </w:p>
    <w:p w14:paraId="0BE988CF" w14:textId="77777777" w:rsidR="00A10861" w:rsidRPr="000F74FF" w:rsidRDefault="00A10861" w:rsidP="00A10861">
      <w:pPr>
        <w:ind w:firstLine="708"/>
        <w:jc w:val="both"/>
        <w:rPr>
          <w:rFonts w:ascii="Times New Roman" w:hAnsi="Times New Roman" w:cs="Times New Roman"/>
          <w:sz w:val="24"/>
          <w:szCs w:val="24"/>
          <w:lang w:val="it-IT"/>
        </w:rPr>
      </w:pPr>
      <w:r w:rsidRPr="000F74FF">
        <w:rPr>
          <w:rFonts w:ascii="Times New Roman" w:hAnsi="Times New Roman" w:cs="Times New Roman"/>
          <w:sz w:val="24"/>
          <w:szCs w:val="24"/>
          <w:lang w:val="it-IT"/>
        </w:rPr>
        <w:t xml:space="preserve">În cadrul acestui proiect, am utilizat modelul </w:t>
      </w:r>
      <w:r w:rsidRPr="000F74FF">
        <w:rPr>
          <w:rFonts w:ascii="Times New Roman" w:hAnsi="Times New Roman" w:cs="Times New Roman"/>
          <w:b/>
          <w:bCs/>
          <w:sz w:val="24"/>
          <w:szCs w:val="24"/>
          <w:lang w:val="it-IT"/>
        </w:rPr>
        <w:t>Composite</w:t>
      </w:r>
      <w:r w:rsidRPr="000F74FF">
        <w:rPr>
          <w:rFonts w:ascii="Times New Roman" w:hAnsi="Times New Roman" w:cs="Times New Roman"/>
          <w:sz w:val="24"/>
          <w:szCs w:val="24"/>
          <w:lang w:val="it-IT"/>
        </w:rPr>
        <w:t xml:space="preserve"> pentru a gestiona și manipula bursele studenților, în special pentru filtrarea și sortarea acestora. Modelul Composite este o tehnică de design structural care permite tratamentul uniform al obiectelor individuale și al colecțiilor de obiecte, considerându-le într-un mod similar.</w:t>
      </w:r>
    </w:p>
    <w:p w14:paraId="193236EE" w14:textId="77777777" w:rsidR="00A10861" w:rsidRPr="000F74FF" w:rsidRDefault="00A10861" w:rsidP="00A10861">
      <w:pPr>
        <w:ind w:firstLine="708"/>
        <w:jc w:val="both"/>
        <w:rPr>
          <w:rFonts w:ascii="Times New Roman" w:hAnsi="Times New Roman" w:cs="Times New Roman"/>
          <w:sz w:val="24"/>
          <w:szCs w:val="24"/>
          <w:lang w:val="it-IT"/>
        </w:rPr>
      </w:pPr>
      <w:r w:rsidRPr="000F74FF">
        <w:rPr>
          <w:rFonts w:ascii="Times New Roman" w:hAnsi="Times New Roman" w:cs="Times New Roman"/>
          <w:sz w:val="24"/>
          <w:szCs w:val="24"/>
          <w:lang w:val="it-IT"/>
        </w:rPr>
        <w:t>Astfel, pentru gestionarea studenților și a burselor acestora, am folosit două componente principale:</w:t>
      </w:r>
    </w:p>
    <w:p w14:paraId="3672181C" w14:textId="653EB5DD" w:rsidR="00A10861" w:rsidRPr="000F74FF" w:rsidRDefault="00A10861" w:rsidP="00A10861">
      <w:pPr>
        <w:pStyle w:val="ListParagraph"/>
        <w:numPr>
          <w:ilvl w:val="0"/>
          <w:numId w:val="13"/>
        </w:numPr>
        <w:jc w:val="both"/>
        <w:rPr>
          <w:rFonts w:ascii="Times New Roman" w:hAnsi="Times New Roman" w:cs="Times New Roman"/>
          <w:sz w:val="24"/>
          <w:szCs w:val="24"/>
          <w:lang w:val="it-IT"/>
        </w:rPr>
      </w:pPr>
      <w:r w:rsidRPr="000F74FF">
        <w:rPr>
          <w:rFonts w:ascii="Times New Roman" w:hAnsi="Times New Roman" w:cs="Times New Roman"/>
          <w:b/>
          <w:bCs/>
          <w:sz w:val="24"/>
          <w:szCs w:val="24"/>
          <w:lang w:val="it-IT"/>
        </w:rPr>
        <w:t>StudentLeaf</w:t>
      </w:r>
      <w:r w:rsidRPr="000F74FF">
        <w:rPr>
          <w:rFonts w:ascii="Times New Roman" w:hAnsi="Times New Roman" w:cs="Times New Roman"/>
          <w:sz w:val="24"/>
          <w:szCs w:val="24"/>
          <w:lang w:val="it-IT"/>
        </w:rPr>
        <w:t xml:space="preserve"> – Reprezintă o unitate de bază (un student), care poate fi considerat un "leaf" (frunză) în ierarhia structurii de date. Aceasta conține informații despre un singur student și include operațiile de filtrare și sortare (sau, în cazul "leaf"-urilor, evitarea sortării).</w:t>
      </w:r>
    </w:p>
    <w:p w14:paraId="5213C73B" w14:textId="5258CD43" w:rsidR="00A10861" w:rsidRPr="000F74FF" w:rsidRDefault="00A10861" w:rsidP="00A10861">
      <w:pPr>
        <w:pStyle w:val="ListParagraph"/>
        <w:numPr>
          <w:ilvl w:val="0"/>
          <w:numId w:val="13"/>
        </w:numPr>
        <w:jc w:val="both"/>
        <w:rPr>
          <w:rFonts w:ascii="Times New Roman" w:hAnsi="Times New Roman" w:cs="Times New Roman"/>
          <w:sz w:val="24"/>
          <w:szCs w:val="24"/>
          <w:lang w:val="it-IT"/>
        </w:rPr>
      </w:pPr>
      <w:r w:rsidRPr="000F74FF">
        <w:rPr>
          <w:rFonts w:ascii="Times New Roman" w:hAnsi="Times New Roman" w:cs="Times New Roman"/>
          <w:b/>
          <w:bCs/>
          <w:sz w:val="24"/>
          <w:szCs w:val="24"/>
          <w:lang w:val="it-IT"/>
        </w:rPr>
        <w:t>StudentComposite</w:t>
      </w:r>
      <w:r w:rsidRPr="000F74FF">
        <w:rPr>
          <w:rFonts w:ascii="Times New Roman" w:hAnsi="Times New Roman" w:cs="Times New Roman"/>
          <w:sz w:val="24"/>
          <w:szCs w:val="24"/>
          <w:lang w:val="it-IT"/>
        </w:rPr>
        <w:t xml:space="preserve"> – Este un container care conține mai multe instanțe ale obiectelor StudentComponent (atât frunze, cât și compozite). Acesta gestionează colectarea studenților și permite aplicarea de operații comune asupra întregii colecții, cum ar fi sortarea și filtrarea acestora.</w:t>
      </w:r>
    </w:p>
    <w:p w14:paraId="5BCF1333" w14:textId="77777777" w:rsidR="00A10861" w:rsidRPr="000F74FF" w:rsidRDefault="00A10861" w:rsidP="00A10861">
      <w:pPr>
        <w:ind w:firstLine="360"/>
        <w:jc w:val="both"/>
        <w:rPr>
          <w:rFonts w:ascii="Times New Roman" w:hAnsi="Times New Roman" w:cs="Times New Roman"/>
          <w:sz w:val="24"/>
          <w:szCs w:val="24"/>
          <w:lang w:val="it-IT"/>
        </w:rPr>
      </w:pPr>
      <w:r w:rsidRPr="000F74FF">
        <w:rPr>
          <w:rFonts w:ascii="Times New Roman" w:hAnsi="Times New Roman" w:cs="Times New Roman"/>
          <w:sz w:val="24"/>
          <w:szCs w:val="24"/>
          <w:lang w:val="it-IT"/>
        </w:rPr>
        <w:t>Modelul Composite facilitează adăugarea de funcționalități precum sortarea și filtrarea, aplicabile uniform fiecărui student, tratat individual sau în grup. Acesta distinge clar între gestionarea și vizualizarea studenților, permițând manipularea independentă a fiecărui StudentComponent și formarea de structuri complexe din elemente simple și colecții.</w:t>
      </w:r>
    </w:p>
    <w:p w14:paraId="5FB5CF4B" w14:textId="7A5D4DC1" w:rsidR="00A10861" w:rsidRPr="00A10861" w:rsidRDefault="00A10861" w:rsidP="00A10861">
      <w:pPr>
        <w:pStyle w:val="Heading2"/>
        <w:rPr>
          <w:rFonts w:ascii="Times New Roman" w:hAnsi="Times New Roman" w:cs="Times New Roman"/>
          <w:b/>
          <w:bCs/>
          <w:color w:val="auto"/>
          <w:sz w:val="28"/>
          <w:szCs w:val="28"/>
          <w:lang w:val="it-IT"/>
        </w:rPr>
      </w:pPr>
      <w:bookmarkStart w:id="14" w:name="_Toc187586629"/>
      <w:r w:rsidRPr="000F74FF">
        <w:rPr>
          <w:rFonts w:ascii="Times New Roman" w:hAnsi="Times New Roman" w:cs="Times New Roman"/>
          <w:b/>
          <w:bCs/>
          <w:color w:val="auto"/>
          <w:sz w:val="26"/>
          <w:szCs w:val="26"/>
          <w:lang w:val="it-IT"/>
        </w:rPr>
        <w:t>Strategy</w:t>
      </w:r>
      <w:bookmarkEnd w:id="14"/>
    </w:p>
    <w:p w14:paraId="3E8C9ADB" w14:textId="77777777" w:rsidR="00A10861" w:rsidRPr="000F74FF" w:rsidRDefault="00A10861" w:rsidP="00A10861">
      <w:pPr>
        <w:ind w:firstLine="708"/>
        <w:jc w:val="both"/>
        <w:rPr>
          <w:rFonts w:ascii="Times New Roman" w:hAnsi="Times New Roman" w:cs="Times New Roman"/>
          <w:sz w:val="24"/>
          <w:szCs w:val="24"/>
          <w:lang w:val="it-IT"/>
        </w:rPr>
      </w:pPr>
      <w:r w:rsidRPr="000F74FF">
        <w:rPr>
          <w:rFonts w:ascii="Times New Roman" w:hAnsi="Times New Roman" w:cs="Times New Roman"/>
          <w:sz w:val="24"/>
          <w:szCs w:val="24"/>
          <w:lang w:val="it-IT"/>
        </w:rPr>
        <w:t xml:space="preserve">Modelul de proiectare </w:t>
      </w:r>
      <w:r w:rsidRPr="000F74FF">
        <w:rPr>
          <w:rFonts w:ascii="Times New Roman" w:hAnsi="Times New Roman" w:cs="Times New Roman"/>
          <w:b/>
          <w:bCs/>
          <w:sz w:val="24"/>
          <w:szCs w:val="24"/>
          <w:lang w:val="it-IT"/>
        </w:rPr>
        <w:t>Strategy</w:t>
      </w:r>
      <w:r w:rsidRPr="000F74FF">
        <w:rPr>
          <w:rFonts w:ascii="Times New Roman" w:hAnsi="Times New Roman" w:cs="Times New Roman"/>
          <w:sz w:val="24"/>
          <w:szCs w:val="24"/>
          <w:lang w:val="it-IT"/>
        </w:rPr>
        <w:t xml:space="preserve"> permite definirea unui set de algoritmi, care pot fi selectați dinamic în funcție de context, fără a modifica codul client. În cadrul acestui proiect, modelul este utilizat pentru a calcula suma alocată burselor studenților, în funcție de tipul bursei: bursă de merit, bursă socială sau ajutor ocazional.</w:t>
      </w:r>
    </w:p>
    <w:p w14:paraId="331D887E" w14:textId="322C6E2B" w:rsidR="00A10861" w:rsidRPr="000F74FF" w:rsidRDefault="00A10861" w:rsidP="00A10861">
      <w:pPr>
        <w:ind w:firstLine="708"/>
        <w:jc w:val="both"/>
        <w:rPr>
          <w:rFonts w:ascii="Times New Roman" w:hAnsi="Times New Roman" w:cs="Times New Roman"/>
          <w:sz w:val="24"/>
          <w:szCs w:val="24"/>
          <w:lang w:val="it-IT"/>
        </w:rPr>
      </w:pPr>
      <w:r w:rsidRPr="000F74FF">
        <w:rPr>
          <w:rFonts w:ascii="Times New Roman" w:hAnsi="Times New Roman" w:cs="Times New Roman"/>
          <w:sz w:val="24"/>
          <w:szCs w:val="24"/>
          <w:lang w:val="it-IT"/>
        </w:rPr>
        <w:t>Fiecare tip de bursă are reguli specifice de calcul al sumei finale, iar implementarea este realizată prin intermediul interfeței BursaStrategy și a claselor concrete care implementează această interfață (BursaMeritStrategy, BursaSocialaStrategy, AjutorOcazionalStrategy).</w:t>
      </w:r>
      <w:r w:rsidRPr="000F74FF">
        <w:rPr>
          <w:rFonts w:ascii="Times New Roman" w:hAnsi="Times New Roman" w:cs="Times New Roman"/>
          <w:b/>
          <w:bCs/>
          <w:sz w:val="24"/>
          <w:szCs w:val="24"/>
          <w:lang w:val="it-IT"/>
        </w:rPr>
        <w:t xml:space="preserve"> </w:t>
      </w:r>
      <w:r w:rsidRPr="000F74FF">
        <w:rPr>
          <w:rFonts w:ascii="Times New Roman" w:hAnsi="Times New Roman" w:cs="Times New Roman"/>
          <w:sz w:val="24"/>
          <w:szCs w:val="24"/>
          <w:lang w:val="it-IT"/>
        </w:rPr>
        <w:t xml:space="preserve">Folosind interfața BursaStrategy, codul care aplică strategiile nu depinde de implementările concrete. </w:t>
      </w:r>
    </w:p>
    <w:p w14:paraId="11FF21AE" w14:textId="3893F691" w:rsidR="00A10861" w:rsidRPr="000F74FF" w:rsidRDefault="00A10861" w:rsidP="00CE7BC9">
      <w:pPr>
        <w:pStyle w:val="Heading2"/>
        <w:rPr>
          <w:rFonts w:ascii="Times New Roman" w:hAnsi="Times New Roman" w:cs="Times New Roman"/>
          <w:b/>
          <w:bCs/>
          <w:color w:val="auto"/>
          <w:sz w:val="26"/>
          <w:szCs w:val="26"/>
          <w:lang w:val="it-IT"/>
        </w:rPr>
      </w:pPr>
      <w:bookmarkStart w:id="15" w:name="_Toc187586630"/>
      <w:r w:rsidRPr="000F74FF">
        <w:rPr>
          <w:rFonts w:ascii="Times New Roman" w:hAnsi="Times New Roman" w:cs="Times New Roman"/>
          <w:b/>
          <w:bCs/>
          <w:color w:val="auto"/>
          <w:sz w:val="26"/>
          <w:szCs w:val="26"/>
          <w:lang w:val="it-IT"/>
        </w:rPr>
        <w:lastRenderedPageBreak/>
        <w:t>State</w:t>
      </w:r>
      <w:bookmarkEnd w:id="15"/>
    </w:p>
    <w:p w14:paraId="763C3428" w14:textId="77777777" w:rsidR="00A10861" w:rsidRPr="000F74FF" w:rsidRDefault="00A10861" w:rsidP="00A10861">
      <w:pPr>
        <w:ind w:firstLine="360"/>
        <w:jc w:val="both"/>
        <w:rPr>
          <w:rFonts w:ascii="Times New Roman" w:hAnsi="Times New Roman" w:cs="Times New Roman"/>
          <w:sz w:val="24"/>
          <w:szCs w:val="24"/>
        </w:rPr>
      </w:pPr>
      <w:r w:rsidRPr="000F74FF">
        <w:rPr>
          <w:rFonts w:ascii="Times New Roman" w:hAnsi="Times New Roman" w:cs="Times New Roman"/>
          <w:sz w:val="24"/>
          <w:szCs w:val="24"/>
          <w:lang w:val="it-IT"/>
        </w:rPr>
        <w:t xml:space="preserve">Modelul de proiectare </w:t>
      </w:r>
      <w:r w:rsidRPr="000F74FF">
        <w:rPr>
          <w:rFonts w:ascii="Times New Roman" w:hAnsi="Times New Roman" w:cs="Times New Roman"/>
          <w:b/>
          <w:bCs/>
          <w:sz w:val="24"/>
          <w:szCs w:val="24"/>
          <w:lang w:val="it-IT"/>
        </w:rPr>
        <w:t>State</w:t>
      </w:r>
      <w:r w:rsidRPr="000F74FF">
        <w:rPr>
          <w:rFonts w:ascii="Times New Roman" w:hAnsi="Times New Roman" w:cs="Times New Roman"/>
          <w:sz w:val="24"/>
          <w:szCs w:val="24"/>
          <w:lang w:val="it-IT"/>
        </w:rPr>
        <w:t xml:space="preserve"> este utilizat pentru a reprezenta diferitele stări ale unei burse și pentru a defini comportamentele asociate fiecărei stări. </w:t>
      </w:r>
      <w:r w:rsidRPr="000F74FF">
        <w:rPr>
          <w:rFonts w:ascii="Times New Roman" w:hAnsi="Times New Roman" w:cs="Times New Roman"/>
          <w:sz w:val="24"/>
          <w:szCs w:val="24"/>
        </w:rPr>
        <w:t>O bursă poate trece prin următoarele stări:</w:t>
      </w:r>
    </w:p>
    <w:p w14:paraId="7EA9E08F" w14:textId="77777777" w:rsidR="00A10861" w:rsidRPr="000F74FF" w:rsidRDefault="00A10861" w:rsidP="00A10861">
      <w:pPr>
        <w:pStyle w:val="ListParagraph"/>
        <w:numPr>
          <w:ilvl w:val="0"/>
          <w:numId w:val="15"/>
        </w:numPr>
        <w:jc w:val="both"/>
        <w:rPr>
          <w:rFonts w:ascii="Times New Roman" w:hAnsi="Times New Roman" w:cs="Times New Roman"/>
          <w:sz w:val="24"/>
          <w:szCs w:val="24"/>
          <w:lang w:val="it-IT"/>
        </w:rPr>
      </w:pPr>
      <w:r w:rsidRPr="000F74FF">
        <w:rPr>
          <w:rFonts w:ascii="Times New Roman" w:hAnsi="Times New Roman" w:cs="Times New Roman"/>
          <w:b/>
          <w:bCs/>
          <w:sz w:val="24"/>
          <w:szCs w:val="24"/>
          <w:lang w:val="it-IT"/>
        </w:rPr>
        <w:t>Admisa</w:t>
      </w:r>
      <w:r w:rsidRPr="000F74FF">
        <w:rPr>
          <w:rFonts w:ascii="Times New Roman" w:hAnsi="Times New Roman" w:cs="Times New Roman"/>
          <w:sz w:val="24"/>
          <w:szCs w:val="24"/>
          <w:lang w:val="it-IT"/>
        </w:rPr>
        <w:t>: Bursa a fost aprobată, iar suma alocată este pregătită pentru distribuire. Aceasta poate fi creată și salvată în baza de date. </w:t>
      </w:r>
    </w:p>
    <w:p w14:paraId="5618BBDE" w14:textId="77777777" w:rsidR="00A10861" w:rsidRPr="000F74FF" w:rsidRDefault="00A10861" w:rsidP="00A10861">
      <w:pPr>
        <w:pStyle w:val="ListParagraph"/>
        <w:numPr>
          <w:ilvl w:val="0"/>
          <w:numId w:val="15"/>
        </w:numPr>
        <w:jc w:val="both"/>
        <w:rPr>
          <w:rFonts w:ascii="Times New Roman" w:hAnsi="Times New Roman" w:cs="Times New Roman"/>
          <w:sz w:val="24"/>
          <w:szCs w:val="24"/>
          <w:lang w:val="it-IT"/>
        </w:rPr>
      </w:pPr>
      <w:r w:rsidRPr="000F74FF">
        <w:rPr>
          <w:rFonts w:ascii="Times New Roman" w:hAnsi="Times New Roman" w:cs="Times New Roman"/>
          <w:b/>
          <w:bCs/>
          <w:sz w:val="24"/>
          <w:szCs w:val="24"/>
          <w:lang w:val="it-IT"/>
        </w:rPr>
        <w:t>In Evaluare</w:t>
      </w:r>
      <w:r w:rsidRPr="000F74FF">
        <w:rPr>
          <w:rFonts w:ascii="Times New Roman" w:hAnsi="Times New Roman" w:cs="Times New Roman"/>
          <w:sz w:val="24"/>
          <w:szCs w:val="24"/>
          <w:lang w:val="it-IT"/>
        </w:rPr>
        <w:t xml:space="preserve">: Bursa se află în procesul de evaluare în funcție de valoarea variabilei </w:t>
      </w:r>
      <w:r w:rsidRPr="000F74FF">
        <w:rPr>
          <w:rFonts w:ascii="Times New Roman" w:hAnsi="Times New Roman" w:cs="Times New Roman"/>
          <w:i/>
          <w:iCs/>
          <w:sz w:val="24"/>
          <w:szCs w:val="24"/>
          <w:lang w:val="it-IT"/>
        </w:rPr>
        <w:t>venitPerCapita</w:t>
      </w:r>
      <w:r w:rsidRPr="000F74FF">
        <w:rPr>
          <w:rFonts w:ascii="Times New Roman" w:hAnsi="Times New Roman" w:cs="Times New Roman"/>
          <w:sz w:val="24"/>
          <w:szCs w:val="24"/>
          <w:lang w:val="it-IT"/>
        </w:rPr>
        <w:t xml:space="preserve"> sau daca studentul este admis pentru ajutor ocazional, fiind nevoie de o anchetă. </w:t>
      </w:r>
    </w:p>
    <w:p w14:paraId="0DEC1F79" w14:textId="77777777" w:rsidR="00A10861" w:rsidRPr="000F74FF" w:rsidRDefault="00A10861" w:rsidP="00A10861">
      <w:pPr>
        <w:pStyle w:val="ListParagraph"/>
        <w:numPr>
          <w:ilvl w:val="0"/>
          <w:numId w:val="15"/>
        </w:numPr>
        <w:jc w:val="both"/>
        <w:rPr>
          <w:rFonts w:ascii="Times New Roman" w:hAnsi="Times New Roman" w:cs="Times New Roman"/>
          <w:sz w:val="24"/>
          <w:szCs w:val="24"/>
          <w:lang w:val="it-IT"/>
        </w:rPr>
      </w:pPr>
      <w:r w:rsidRPr="000F74FF">
        <w:rPr>
          <w:rFonts w:ascii="Times New Roman" w:hAnsi="Times New Roman" w:cs="Times New Roman"/>
          <w:b/>
          <w:bCs/>
          <w:sz w:val="24"/>
          <w:szCs w:val="24"/>
          <w:lang w:val="it-IT"/>
        </w:rPr>
        <w:t>Respinsa</w:t>
      </w:r>
      <w:r w:rsidRPr="000F74FF">
        <w:rPr>
          <w:rFonts w:ascii="Times New Roman" w:hAnsi="Times New Roman" w:cs="Times New Roman"/>
          <w:sz w:val="24"/>
          <w:szCs w:val="24"/>
          <w:lang w:val="it-IT"/>
        </w:rPr>
        <w:t>: Bursa a fost respinsă din cauza neîndeplinirii criteriilor.</w:t>
      </w:r>
    </w:p>
    <w:p w14:paraId="3680270B" w14:textId="274A4D41" w:rsidR="00A10861" w:rsidRPr="000F74FF" w:rsidRDefault="00A10861" w:rsidP="00A10861">
      <w:pPr>
        <w:ind w:firstLine="360"/>
        <w:jc w:val="both"/>
        <w:rPr>
          <w:rFonts w:ascii="Times New Roman" w:hAnsi="Times New Roman" w:cs="Times New Roman"/>
          <w:sz w:val="24"/>
          <w:szCs w:val="24"/>
          <w:lang w:val="it-IT"/>
        </w:rPr>
      </w:pPr>
      <w:r w:rsidRPr="000F74FF">
        <w:rPr>
          <w:rFonts w:ascii="Times New Roman" w:hAnsi="Times New Roman" w:cs="Times New Roman"/>
          <w:sz w:val="24"/>
          <w:szCs w:val="24"/>
          <w:lang w:val="it-IT"/>
        </w:rPr>
        <w:t>Stările bursei sunt implementate ca obiecte separate care respectă o interfață comună. Fiecare stare implementează comportamentele specifice, cum ar fi notificarea studentului sau  actualizarea statusului în baza de date.</w:t>
      </w:r>
    </w:p>
    <w:p w14:paraId="6D66B2C6" w14:textId="77777777" w:rsidR="00A10861" w:rsidRPr="000F74FF" w:rsidRDefault="00A10861" w:rsidP="00A10861">
      <w:pPr>
        <w:ind w:firstLine="360"/>
        <w:jc w:val="both"/>
        <w:rPr>
          <w:rFonts w:ascii="Times New Roman" w:hAnsi="Times New Roman" w:cs="Times New Roman"/>
          <w:sz w:val="24"/>
          <w:szCs w:val="24"/>
          <w:lang w:val="it-IT"/>
        </w:rPr>
      </w:pPr>
      <w:r w:rsidRPr="000F74FF">
        <w:rPr>
          <w:rFonts w:ascii="Times New Roman" w:hAnsi="Times New Roman" w:cs="Times New Roman"/>
          <w:sz w:val="24"/>
          <w:szCs w:val="24"/>
          <w:lang w:val="it-IT"/>
        </w:rPr>
        <w:t>Separarea comportamentelor în funcție de stări permite evitarea codului complicat bazat pe condiții (</w:t>
      </w:r>
      <w:r w:rsidRPr="000F74FF">
        <w:rPr>
          <w:rFonts w:ascii="Times New Roman" w:hAnsi="Times New Roman" w:cs="Times New Roman"/>
          <w:i/>
          <w:iCs/>
          <w:sz w:val="24"/>
          <w:szCs w:val="24"/>
          <w:lang w:val="it-IT"/>
        </w:rPr>
        <w:t>if-else</w:t>
      </w:r>
      <w:r w:rsidRPr="000F74FF">
        <w:rPr>
          <w:rFonts w:ascii="Times New Roman" w:hAnsi="Times New Roman" w:cs="Times New Roman"/>
          <w:sz w:val="24"/>
          <w:szCs w:val="24"/>
          <w:lang w:val="it-IT"/>
        </w:rPr>
        <w:t xml:space="preserve">) și face mai ușoară înțelegerea și extinderea aplicației. În plus, dacă este nevoie de adăugarea unei noi stări în viitor (de exemplu, </w:t>
      </w:r>
      <w:r w:rsidRPr="000F74FF">
        <w:rPr>
          <w:rFonts w:ascii="Times New Roman" w:hAnsi="Times New Roman" w:cs="Times New Roman"/>
          <w:i/>
          <w:iCs/>
          <w:sz w:val="24"/>
          <w:szCs w:val="24"/>
          <w:lang w:val="it-IT"/>
        </w:rPr>
        <w:t>Revoked</w:t>
      </w:r>
      <w:r w:rsidRPr="000F74FF">
        <w:rPr>
          <w:rFonts w:ascii="Times New Roman" w:hAnsi="Times New Roman" w:cs="Times New Roman"/>
          <w:sz w:val="24"/>
          <w:szCs w:val="24"/>
          <w:lang w:val="it-IT"/>
        </w:rPr>
        <w:t xml:space="preserve"> – bursă retrasă), aceasta poate fi implementată ca o nouă clasă fără a afecta codul existent.</w:t>
      </w:r>
    </w:p>
    <w:p w14:paraId="70F5A5F4" w14:textId="141FC742" w:rsidR="00A10861" w:rsidRPr="000F74FF" w:rsidRDefault="00A10861" w:rsidP="00A10861">
      <w:pPr>
        <w:pStyle w:val="Heading1"/>
        <w:rPr>
          <w:rFonts w:ascii="Times New Roman" w:hAnsi="Times New Roman" w:cs="Times New Roman"/>
          <w:b/>
          <w:bCs/>
          <w:color w:val="auto"/>
          <w:sz w:val="28"/>
          <w:szCs w:val="28"/>
          <w:lang w:val="it-IT"/>
        </w:rPr>
      </w:pPr>
      <w:bookmarkStart w:id="16" w:name="_Toc187586631"/>
      <w:r w:rsidRPr="000F74FF">
        <w:rPr>
          <w:rFonts w:ascii="Times New Roman" w:hAnsi="Times New Roman" w:cs="Times New Roman"/>
          <w:b/>
          <w:bCs/>
          <w:color w:val="auto"/>
          <w:sz w:val="28"/>
          <w:szCs w:val="28"/>
          <w:lang w:val="it-IT"/>
        </w:rPr>
        <w:t>Implementarea aplicației</w:t>
      </w:r>
      <w:bookmarkEnd w:id="16"/>
    </w:p>
    <w:p w14:paraId="28955E12" w14:textId="77777777" w:rsidR="00A10861" w:rsidRPr="000F74FF" w:rsidRDefault="00A10861" w:rsidP="00A10861">
      <w:pPr>
        <w:ind w:firstLine="360"/>
        <w:jc w:val="both"/>
        <w:rPr>
          <w:rFonts w:ascii="Times New Roman" w:hAnsi="Times New Roman" w:cs="Times New Roman"/>
          <w:sz w:val="24"/>
          <w:szCs w:val="24"/>
        </w:rPr>
      </w:pPr>
      <w:r w:rsidRPr="000F74FF">
        <w:rPr>
          <w:rFonts w:ascii="Times New Roman" w:hAnsi="Times New Roman" w:cs="Times New Roman"/>
          <w:sz w:val="24"/>
          <w:szCs w:val="24"/>
          <w:lang w:val="it-IT"/>
        </w:rPr>
        <w:t xml:space="preserve">Aplicația oferă flexibilitate în ceea ce privește testarea și rularea, permițând utilizatorilor să interacționeze cu funcționalitățile atât prin interfața grafică, cât și direct din consola de comandă. </w:t>
      </w:r>
      <w:r w:rsidRPr="000F74FF">
        <w:rPr>
          <w:rFonts w:ascii="Times New Roman" w:hAnsi="Times New Roman" w:cs="Times New Roman"/>
          <w:sz w:val="24"/>
          <w:szCs w:val="24"/>
        </w:rPr>
        <w:t>Aceasta include:</w:t>
      </w:r>
    </w:p>
    <w:p w14:paraId="0546A438" w14:textId="4DEBC110" w:rsidR="00A10861" w:rsidRPr="000F74FF" w:rsidRDefault="00A10861" w:rsidP="00A10861">
      <w:pPr>
        <w:pStyle w:val="ListParagraph"/>
        <w:numPr>
          <w:ilvl w:val="0"/>
          <w:numId w:val="19"/>
        </w:numPr>
        <w:jc w:val="both"/>
        <w:rPr>
          <w:rFonts w:ascii="Times New Roman" w:hAnsi="Times New Roman" w:cs="Times New Roman"/>
          <w:sz w:val="24"/>
          <w:szCs w:val="24"/>
        </w:rPr>
      </w:pPr>
      <w:r w:rsidRPr="000F74FF">
        <w:rPr>
          <w:rFonts w:ascii="Times New Roman" w:hAnsi="Times New Roman" w:cs="Times New Roman"/>
          <w:b/>
          <w:bCs/>
          <w:sz w:val="24"/>
          <w:szCs w:val="24"/>
          <w:lang w:val="it-IT"/>
        </w:rPr>
        <w:t>Interfața Grafică Web:</w:t>
      </w:r>
      <w:r w:rsidRPr="000F74FF">
        <w:rPr>
          <w:rFonts w:ascii="Times New Roman" w:hAnsi="Times New Roman" w:cs="Times New Roman"/>
          <w:sz w:val="24"/>
          <w:szCs w:val="24"/>
          <w:lang w:val="it-IT"/>
        </w:rPr>
        <w:t xml:space="preserve"> Utilizatorii pot naviga prin paginile web pentru a accesa și gestiona datele. </w:t>
      </w:r>
      <w:r w:rsidRPr="000F74FF">
        <w:rPr>
          <w:rFonts w:ascii="Times New Roman" w:hAnsi="Times New Roman" w:cs="Times New Roman"/>
          <w:sz w:val="24"/>
          <w:szCs w:val="24"/>
        </w:rPr>
        <w:t>(</w:t>
      </w:r>
      <w:hyperlink r:id="rId13" w:history="1">
        <w:r w:rsidRPr="000F74FF">
          <w:rPr>
            <w:rStyle w:val="Hyperlink"/>
            <w:rFonts w:ascii="Times New Roman" w:hAnsi="Times New Roman" w:cs="Times New Roman"/>
            <w:i/>
            <w:iCs/>
            <w:sz w:val="24"/>
            <w:szCs w:val="24"/>
          </w:rPr>
          <w:t>http://localhost:8080/students</w:t>
        </w:r>
      </w:hyperlink>
      <w:r w:rsidRPr="000F74FF">
        <w:rPr>
          <w:rFonts w:ascii="Times New Roman" w:hAnsi="Times New Roman" w:cs="Times New Roman"/>
          <w:sz w:val="24"/>
          <w:szCs w:val="24"/>
        </w:rPr>
        <w:t>)</w:t>
      </w:r>
    </w:p>
    <w:p w14:paraId="0216BD5B" w14:textId="77777777" w:rsidR="00A10861" w:rsidRPr="000F74FF" w:rsidRDefault="00A10861" w:rsidP="00A10861">
      <w:pPr>
        <w:pStyle w:val="ListParagraph"/>
        <w:numPr>
          <w:ilvl w:val="0"/>
          <w:numId w:val="19"/>
        </w:numPr>
        <w:jc w:val="both"/>
        <w:rPr>
          <w:rFonts w:ascii="Times New Roman" w:hAnsi="Times New Roman" w:cs="Times New Roman"/>
          <w:sz w:val="24"/>
          <w:szCs w:val="24"/>
          <w:lang w:val="it-IT"/>
        </w:rPr>
      </w:pPr>
      <w:r w:rsidRPr="000F74FF">
        <w:rPr>
          <w:rFonts w:ascii="Times New Roman" w:hAnsi="Times New Roman" w:cs="Times New Roman"/>
          <w:b/>
          <w:bCs/>
          <w:sz w:val="24"/>
          <w:szCs w:val="24"/>
          <w:lang w:val="it-IT"/>
        </w:rPr>
        <w:t>Consola de Comandă:</w:t>
      </w:r>
      <w:r w:rsidRPr="000F74FF">
        <w:rPr>
          <w:rFonts w:ascii="Times New Roman" w:hAnsi="Times New Roman" w:cs="Times New Roman"/>
          <w:sz w:val="24"/>
          <w:szCs w:val="24"/>
          <w:lang w:val="it-IT"/>
        </w:rPr>
        <w:t xml:space="preserve"> Aplicația include de asemenea un modul consolă, accesibil imediat după pornirea aplicației. Acest modul oferă un meniu simplu, bazat pe text, prin care utilizatorii pot executa operații direct din linia de comandă.</w:t>
      </w:r>
    </w:p>
    <w:p w14:paraId="3D6B0AB3" w14:textId="77777777" w:rsidR="00A10861" w:rsidRPr="000F74FF" w:rsidRDefault="00A10861" w:rsidP="00A10861">
      <w:pPr>
        <w:ind w:firstLine="360"/>
        <w:jc w:val="both"/>
        <w:rPr>
          <w:rFonts w:ascii="Times New Roman" w:hAnsi="Times New Roman" w:cs="Times New Roman"/>
          <w:sz w:val="24"/>
          <w:szCs w:val="24"/>
          <w:lang w:val="it-IT"/>
        </w:rPr>
      </w:pPr>
      <w:r w:rsidRPr="000F74FF">
        <w:rPr>
          <w:rFonts w:ascii="Times New Roman" w:hAnsi="Times New Roman" w:cs="Times New Roman"/>
          <w:sz w:val="24"/>
          <w:szCs w:val="24"/>
          <w:lang w:val="it-IT"/>
        </w:rPr>
        <w:t xml:space="preserve">Operațiile legate de studenți si bursele lor sunt gestionate în back-end prin intermediul clasei </w:t>
      </w:r>
      <w:r w:rsidRPr="000F74FF">
        <w:rPr>
          <w:rFonts w:ascii="Times New Roman" w:hAnsi="Times New Roman" w:cs="Times New Roman"/>
          <w:i/>
          <w:iCs/>
          <w:sz w:val="24"/>
          <w:szCs w:val="24"/>
          <w:lang w:val="it-IT"/>
        </w:rPr>
        <w:t>StudentController</w:t>
      </w:r>
      <w:r w:rsidRPr="000F74FF">
        <w:rPr>
          <w:rFonts w:ascii="Times New Roman" w:hAnsi="Times New Roman" w:cs="Times New Roman"/>
          <w:sz w:val="24"/>
          <w:szCs w:val="24"/>
          <w:lang w:val="it-IT"/>
        </w:rPr>
        <w:t>, folosind următoarele end-point-uri:</w:t>
      </w:r>
    </w:p>
    <w:p w14:paraId="4E86492C" w14:textId="77777777" w:rsidR="00A10861" w:rsidRPr="000F74FF" w:rsidRDefault="00A10861" w:rsidP="00A10861">
      <w:pPr>
        <w:pStyle w:val="ListParagraph"/>
        <w:numPr>
          <w:ilvl w:val="0"/>
          <w:numId w:val="20"/>
        </w:numPr>
        <w:jc w:val="both"/>
        <w:rPr>
          <w:rFonts w:ascii="Times New Roman" w:hAnsi="Times New Roman" w:cs="Times New Roman"/>
          <w:sz w:val="24"/>
          <w:szCs w:val="24"/>
          <w:lang w:val="it-IT"/>
        </w:rPr>
      </w:pPr>
      <w:r w:rsidRPr="000F74FF">
        <w:rPr>
          <w:rFonts w:ascii="Times New Roman" w:hAnsi="Times New Roman" w:cs="Times New Roman"/>
          <w:b/>
          <w:bCs/>
          <w:sz w:val="24"/>
          <w:szCs w:val="24"/>
          <w:lang w:val="it-IT"/>
        </w:rPr>
        <w:t>GET /students</w:t>
      </w:r>
      <w:r w:rsidRPr="000F74FF">
        <w:rPr>
          <w:rFonts w:ascii="Times New Roman" w:hAnsi="Times New Roman" w:cs="Times New Roman"/>
          <w:sz w:val="24"/>
          <w:szCs w:val="24"/>
          <w:lang w:val="it-IT"/>
        </w:rPr>
        <w:t xml:space="preserve"> - obținem o listă cu studenți ce poate fi sortata/filtrată</w:t>
      </w:r>
    </w:p>
    <w:p w14:paraId="10B20D28" w14:textId="77777777" w:rsidR="00A10861" w:rsidRPr="000F74FF" w:rsidRDefault="00A10861" w:rsidP="00A10861">
      <w:pPr>
        <w:pStyle w:val="ListParagraph"/>
        <w:numPr>
          <w:ilvl w:val="0"/>
          <w:numId w:val="20"/>
        </w:numPr>
        <w:jc w:val="both"/>
        <w:rPr>
          <w:rFonts w:ascii="Times New Roman" w:hAnsi="Times New Roman" w:cs="Times New Roman"/>
          <w:sz w:val="24"/>
          <w:szCs w:val="24"/>
        </w:rPr>
      </w:pPr>
      <w:r w:rsidRPr="000F74FF">
        <w:rPr>
          <w:rFonts w:ascii="Times New Roman" w:hAnsi="Times New Roman" w:cs="Times New Roman"/>
          <w:b/>
          <w:bCs/>
          <w:sz w:val="24"/>
          <w:szCs w:val="24"/>
        </w:rPr>
        <w:t>POST /alocare-burse</w:t>
      </w:r>
      <w:r w:rsidRPr="000F74FF">
        <w:rPr>
          <w:rFonts w:ascii="Times New Roman" w:hAnsi="Times New Roman" w:cs="Times New Roman"/>
          <w:sz w:val="24"/>
          <w:szCs w:val="24"/>
        </w:rPr>
        <w:t xml:space="preserve"> – bursele sunt alocate conform cerințelor și utilizatorul este mai apoi redirecționat către /students/burse</w:t>
      </w:r>
    </w:p>
    <w:p w14:paraId="19AF67CA" w14:textId="77777777" w:rsidR="00A10861" w:rsidRPr="000F74FF" w:rsidRDefault="00A10861" w:rsidP="00A10861">
      <w:pPr>
        <w:pStyle w:val="ListParagraph"/>
        <w:numPr>
          <w:ilvl w:val="0"/>
          <w:numId w:val="20"/>
        </w:numPr>
        <w:jc w:val="both"/>
        <w:rPr>
          <w:rFonts w:ascii="Times New Roman" w:hAnsi="Times New Roman" w:cs="Times New Roman"/>
          <w:sz w:val="24"/>
          <w:szCs w:val="24"/>
          <w:lang w:val="it-IT"/>
        </w:rPr>
      </w:pPr>
      <w:r w:rsidRPr="000F74FF">
        <w:rPr>
          <w:rFonts w:ascii="Times New Roman" w:hAnsi="Times New Roman" w:cs="Times New Roman"/>
          <w:b/>
          <w:bCs/>
          <w:sz w:val="24"/>
          <w:szCs w:val="24"/>
          <w:lang w:val="it-IT"/>
        </w:rPr>
        <w:t>GET /burse</w:t>
      </w:r>
      <w:r w:rsidRPr="000F74FF">
        <w:rPr>
          <w:rFonts w:ascii="Times New Roman" w:hAnsi="Times New Roman" w:cs="Times New Roman"/>
          <w:sz w:val="24"/>
          <w:szCs w:val="24"/>
          <w:lang w:val="it-IT"/>
        </w:rPr>
        <w:t xml:space="preserve"> - afișează detaliile legate de studenți si burse în urma alocării, permitând sortarea si filtrarea acestora</w:t>
      </w:r>
    </w:p>
    <w:p w14:paraId="792D62F5" w14:textId="77777777" w:rsidR="00A10861" w:rsidRPr="000F74FF" w:rsidRDefault="00A10861" w:rsidP="00A10861">
      <w:pPr>
        <w:ind w:firstLine="360"/>
        <w:jc w:val="both"/>
        <w:rPr>
          <w:rFonts w:ascii="Times New Roman" w:hAnsi="Times New Roman" w:cs="Times New Roman"/>
          <w:sz w:val="24"/>
          <w:szCs w:val="24"/>
          <w:lang w:val="it-IT"/>
        </w:rPr>
      </w:pPr>
      <w:r w:rsidRPr="000F74FF">
        <w:rPr>
          <w:rFonts w:ascii="Times New Roman" w:hAnsi="Times New Roman" w:cs="Times New Roman"/>
          <w:sz w:val="24"/>
          <w:szCs w:val="24"/>
          <w:lang w:val="it-IT"/>
        </w:rPr>
        <w:t xml:space="preserve">În continuare, clasele </w:t>
      </w:r>
      <w:r w:rsidRPr="000F74FF">
        <w:rPr>
          <w:rFonts w:ascii="Times New Roman" w:hAnsi="Times New Roman" w:cs="Times New Roman"/>
          <w:i/>
          <w:iCs/>
          <w:sz w:val="24"/>
          <w:szCs w:val="24"/>
          <w:lang w:val="it-IT"/>
        </w:rPr>
        <w:t xml:space="preserve">BursaService </w:t>
      </w:r>
      <w:r w:rsidRPr="000F74FF">
        <w:rPr>
          <w:rFonts w:ascii="Times New Roman" w:hAnsi="Times New Roman" w:cs="Times New Roman"/>
          <w:sz w:val="24"/>
          <w:szCs w:val="24"/>
          <w:lang w:val="it-IT"/>
        </w:rPr>
        <w:t xml:space="preserve">și </w:t>
      </w:r>
      <w:r w:rsidRPr="000F74FF">
        <w:rPr>
          <w:rFonts w:ascii="Times New Roman" w:hAnsi="Times New Roman" w:cs="Times New Roman"/>
          <w:i/>
          <w:iCs/>
          <w:sz w:val="24"/>
          <w:szCs w:val="24"/>
          <w:lang w:val="it-IT"/>
        </w:rPr>
        <w:t xml:space="preserve">StudentService </w:t>
      </w:r>
      <w:r w:rsidRPr="000F74FF">
        <w:rPr>
          <w:rFonts w:ascii="Times New Roman" w:hAnsi="Times New Roman" w:cs="Times New Roman"/>
          <w:sz w:val="24"/>
          <w:szCs w:val="24"/>
          <w:lang w:val="it-IT"/>
        </w:rPr>
        <w:t>facilitează interacțiunea dintre aplicație și baza de date, oferind metode pentru extragerea datelor și alocarea burselor.</w:t>
      </w:r>
    </w:p>
    <w:p w14:paraId="5D3A4225" w14:textId="77777777" w:rsidR="00A10861" w:rsidRPr="000F74FF" w:rsidRDefault="00A10861" w:rsidP="00A10861">
      <w:pPr>
        <w:ind w:firstLine="360"/>
        <w:jc w:val="both"/>
        <w:rPr>
          <w:rFonts w:ascii="Times New Roman" w:hAnsi="Times New Roman" w:cs="Times New Roman"/>
          <w:sz w:val="24"/>
          <w:szCs w:val="24"/>
        </w:rPr>
      </w:pPr>
      <w:r w:rsidRPr="000F74FF">
        <w:rPr>
          <w:rFonts w:ascii="Times New Roman" w:hAnsi="Times New Roman" w:cs="Times New Roman"/>
          <w:sz w:val="24"/>
          <w:szCs w:val="24"/>
        </w:rPr>
        <w:t>Din punct de vedere al criteriilor de acceptare pentru cele patru tipuri de burse s-au folosit următoarele condiții:</w:t>
      </w:r>
    </w:p>
    <w:p w14:paraId="1F086A13" w14:textId="2DFEB810" w:rsidR="00A10861" w:rsidRPr="000F74FF" w:rsidRDefault="00A10861" w:rsidP="00A10861">
      <w:pPr>
        <w:pStyle w:val="ListParagraph"/>
        <w:numPr>
          <w:ilvl w:val="0"/>
          <w:numId w:val="21"/>
        </w:numPr>
        <w:jc w:val="both"/>
        <w:rPr>
          <w:rFonts w:ascii="Times New Roman" w:hAnsi="Times New Roman" w:cs="Times New Roman"/>
          <w:sz w:val="24"/>
          <w:szCs w:val="24"/>
        </w:rPr>
      </w:pPr>
      <w:r w:rsidRPr="000F74FF">
        <w:rPr>
          <w:rFonts w:ascii="Times New Roman" w:hAnsi="Times New Roman" w:cs="Times New Roman"/>
          <w:b/>
          <w:bCs/>
          <w:sz w:val="24"/>
          <w:szCs w:val="24"/>
        </w:rPr>
        <w:lastRenderedPageBreak/>
        <w:t>Bursa de Performanță</w:t>
      </w:r>
      <w:r w:rsidRPr="000F74FF">
        <w:rPr>
          <w:rFonts w:ascii="Times New Roman" w:hAnsi="Times New Roman" w:cs="Times New Roman"/>
          <w:sz w:val="24"/>
          <w:szCs w:val="24"/>
        </w:rPr>
        <w:t xml:space="preserve"> este destinată studenților dintr-un an care se clasează în primii 2% din totalul studenților pe baza mediei academice.</w:t>
      </w:r>
    </w:p>
    <w:p w14:paraId="20DA0C35" w14:textId="17D2409B" w:rsidR="00A10861" w:rsidRPr="000F74FF" w:rsidRDefault="00A10861" w:rsidP="00A10861">
      <w:pPr>
        <w:pStyle w:val="ListParagraph"/>
        <w:numPr>
          <w:ilvl w:val="0"/>
          <w:numId w:val="21"/>
        </w:numPr>
        <w:jc w:val="both"/>
        <w:rPr>
          <w:rFonts w:ascii="Times New Roman" w:hAnsi="Times New Roman" w:cs="Times New Roman"/>
          <w:sz w:val="24"/>
          <w:szCs w:val="24"/>
        </w:rPr>
      </w:pPr>
      <w:r w:rsidRPr="000F74FF">
        <w:rPr>
          <w:rFonts w:ascii="Times New Roman" w:hAnsi="Times New Roman" w:cs="Times New Roman"/>
          <w:b/>
          <w:bCs/>
          <w:sz w:val="24"/>
          <w:szCs w:val="24"/>
        </w:rPr>
        <w:t>Bursa de Merit</w:t>
      </w:r>
      <w:r w:rsidRPr="000F74FF">
        <w:rPr>
          <w:rFonts w:ascii="Times New Roman" w:hAnsi="Times New Roman" w:cs="Times New Roman"/>
          <w:sz w:val="24"/>
          <w:szCs w:val="24"/>
        </w:rPr>
        <w:t xml:space="preserve"> se acordă studenților dintr-un an care urmează imediat după primii 2% și se încadrează în următorii 10% din totalul studenților, considerând mediile obținute.</w:t>
      </w:r>
    </w:p>
    <w:p w14:paraId="681314A9" w14:textId="0516BE88" w:rsidR="00A10861" w:rsidRPr="000F74FF" w:rsidRDefault="00A10861" w:rsidP="00A10861">
      <w:pPr>
        <w:pStyle w:val="ListParagraph"/>
        <w:numPr>
          <w:ilvl w:val="0"/>
          <w:numId w:val="21"/>
        </w:numPr>
        <w:jc w:val="both"/>
        <w:rPr>
          <w:rFonts w:ascii="Times New Roman" w:hAnsi="Times New Roman" w:cs="Times New Roman"/>
          <w:sz w:val="24"/>
          <w:szCs w:val="24"/>
          <w:lang w:val="it-IT"/>
        </w:rPr>
      </w:pPr>
      <w:r w:rsidRPr="000F74FF">
        <w:rPr>
          <w:rFonts w:ascii="Times New Roman" w:hAnsi="Times New Roman" w:cs="Times New Roman"/>
          <w:b/>
          <w:bCs/>
          <w:sz w:val="24"/>
          <w:szCs w:val="24"/>
          <w:lang w:val="it-IT"/>
        </w:rPr>
        <w:t>Bursa Socială</w:t>
      </w:r>
      <w:r w:rsidRPr="000F74FF">
        <w:rPr>
          <w:rFonts w:ascii="Times New Roman" w:hAnsi="Times New Roman" w:cs="Times New Roman"/>
          <w:sz w:val="24"/>
          <w:szCs w:val="24"/>
          <w:lang w:val="it-IT"/>
        </w:rPr>
        <w:t xml:space="preserve"> este destinată studenților cu venituri familiale modeste. Studenții ale căror familii au un venit per membru de familie sub </w:t>
      </w:r>
      <w:r w:rsidR="007F3441" w:rsidRPr="000F74FF">
        <w:rPr>
          <w:rFonts w:ascii="Times New Roman" w:hAnsi="Times New Roman" w:cs="Times New Roman"/>
          <w:sz w:val="24"/>
          <w:szCs w:val="24"/>
          <w:lang w:val="it-IT"/>
        </w:rPr>
        <w:t>1500</w:t>
      </w:r>
      <w:r w:rsidRPr="000F74FF">
        <w:rPr>
          <w:rFonts w:ascii="Times New Roman" w:hAnsi="Times New Roman" w:cs="Times New Roman"/>
          <w:sz w:val="24"/>
          <w:szCs w:val="24"/>
          <w:lang w:val="it-IT"/>
        </w:rPr>
        <w:t xml:space="preserve"> lei sunt considerați eligibili pentru această bursă.</w:t>
      </w:r>
    </w:p>
    <w:p w14:paraId="3F0C7535" w14:textId="77777777" w:rsidR="00A10861" w:rsidRPr="000F74FF" w:rsidRDefault="00A10861" w:rsidP="00A10861">
      <w:pPr>
        <w:pStyle w:val="ListParagraph"/>
        <w:numPr>
          <w:ilvl w:val="0"/>
          <w:numId w:val="21"/>
        </w:numPr>
        <w:jc w:val="both"/>
        <w:rPr>
          <w:rFonts w:ascii="Times New Roman" w:hAnsi="Times New Roman" w:cs="Times New Roman"/>
          <w:sz w:val="24"/>
          <w:szCs w:val="24"/>
          <w:lang w:val="it-IT"/>
        </w:rPr>
      </w:pPr>
      <w:r w:rsidRPr="000F74FF">
        <w:rPr>
          <w:rFonts w:ascii="Times New Roman" w:hAnsi="Times New Roman" w:cs="Times New Roman"/>
          <w:b/>
          <w:bCs/>
          <w:sz w:val="24"/>
          <w:szCs w:val="24"/>
          <w:lang w:val="it-IT"/>
        </w:rPr>
        <w:t>Bursa de Ajutor Ocazional</w:t>
      </w:r>
      <w:r w:rsidRPr="000F74FF">
        <w:rPr>
          <w:rFonts w:ascii="Times New Roman" w:hAnsi="Times New Roman" w:cs="Times New Roman"/>
          <w:sz w:val="24"/>
          <w:szCs w:val="24"/>
          <w:lang w:val="it-IT"/>
        </w:rPr>
        <w:t xml:space="preserve"> este acordată în circumstanțe speciale, cum ar fi cazurile în care un student se confruntă cu probleme medicale grave sau decese în familie.</w:t>
      </w:r>
    </w:p>
    <w:p w14:paraId="5BF9359D" w14:textId="77777777" w:rsidR="00A10861" w:rsidRPr="000F74FF" w:rsidRDefault="00A10861" w:rsidP="007F3441">
      <w:pPr>
        <w:ind w:firstLine="360"/>
        <w:jc w:val="both"/>
        <w:rPr>
          <w:rFonts w:ascii="Times New Roman" w:hAnsi="Times New Roman" w:cs="Times New Roman"/>
          <w:sz w:val="24"/>
          <w:szCs w:val="24"/>
          <w:lang w:val="it-IT"/>
        </w:rPr>
      </w:pPr>
      <w:r w:rsidRPr="000F74FF">
        <w:rPr>
          <w:rFonts w:ascii="Times New Roman" w:hAnsi="Times New Roman" w:cs="Times New Roman"/>
          <w:sz w:val="24"/>
          <w:szCs w:val="24"/>
          <w:lang w:val="it-IT"/>
        </w:rPr>
        <w:t xml:space="preserve">Fiecare tip de bursă este creat având sume pre-stabilite prin intermediul modelului de proiectare </w:t>
      </w:r>
      <w:r w:rsidRPr="000F74FF">
        <w:rPr>
          <w:rFonts w:ascii="Times New Roman" w:hAnsi="Times New Roman" w:cs="Times New Roman"/>
          <w:b/>
          <w:bCs/>
          <w:sz w:val="24"/>
          <w:szCs w:val="24"/>
          <w:lang w:val="it-IT"/>
        </w:rPr>
        <w:t>Abstract Factory</w:t>
      </w:r>
      <w:r w:rsidRPr="000F74FF">
        <w:rPr>
          <w:rFonts w:ascii="Times New Roman" w:hAnsi="Times New Roman" w:cs="Times New Roman"/>
          <w:sz w:val="24"/>
          <w:szCs w:val="24"/>
          <w:lang w:val="it-IT"/>
        </w:rPr>
        <w:t xml:space="preserve">. După stabilirea sumei inițiale, se aplică modelul </w:t>
      </w:r>
      <w:r w:rsidRPr="000F74FF">
        <w:rPr>
          <w:rFonts w:ascii="Times New Roman" w:hAnsi="Times New Roman" w:cs="Times New Roman"/>
          <w:b/>
          <w:bCs/>
          <w:sz w:val="24"/>
          <w:szCs w:val="24"/>
          <w:lang w:val="it-IT"/>
        </w:rPr>
        <w:t>Strategy</w:t>
      </w:r>
      <w:r w:rsidRPr="000F74FF">
        <w:rPr>
          <w:rFonts w:ascii="Times New Roman" w:hAnsi="Times New Roman" w:cs="Times New Roman"/>
          <w:sz w:val="24"/>
          <w:szCs w:val="24"/>
          <w:lang w:val="it-IT"/>
        </w:rPr>
        <w:t xml:space="preserve"> pentru a adapta suma finală a bursei în funcție de circumstanțele specifice ale fiecărui student. </w:t>
      </w:r>
    </w:p>
    <w:p w14:paraId="028AAD31" w14:textId="556397D5" w:rsidR="00A10861" w:rsidRPr="000F74FF" w:rsidRDefault="007F3441" w:rsidP="007F3441">
      <w:pPr>
        <w:ind w:firstLine="360"/>
        <w:jc w:val="both"/>
        <w:rPr>
          <w:rFonts w:ascii="Times New Roman" w:hAnsi="Times New Roman" w:cs="Times New Roman"/>
          <w:sz w:val="24"/>
          <w:szCs w:val="24"/>
          <w:lang w:val="it-IT"/>
        </w:rPr>
      </w:pPr>
      <w:r w:rsidRPr="000F74FF">
        <w:rPr>
          <w:rFonts w:ascii="Times New Roman" w:hAnsi="Times New Roman" w:cs="Times New Roman"/>
          <w:sz w:val="24"/>
          <w:szCs w:val="24"/>
          <w:lang w:val="it-IT"/>
        </w:rPr>
        <w:t>În plus</w:t>
      </w:r>
      <w:r w:rsidR="00A10861" w:rsidRPr="000F74FF">
        <w:rPr>
          <w:rFonts w:ascii="Times New Roman" w:hAnsi="Times New Roman" w:cs="Times New Roman"/>
          <w:sz w:val="24"/>
          <w:szCs w:val="24"/>
          <w:lang w:val="it-IT"/>
        </w:rPr>
        <w:t xml:space="preserve">, modelul </w:t>
      </w:r>
      <w:r w:rsidR="00A10861" w:rsidRPr="000F74FF">
        <w:rPr>
          <w:rFonts w:ascii="Times New Roman" w:hAnsi="Times New Roman" w:cs="Times New Roman"/>
          <w:b/>
          <w:bCs/>
          <w:sz w:val="24"/>
          <w:szCs w:val="24"/>
          <w:lang w:val="it-IT"/>
        </w:rPr>
        <w:t xml:space="preserve">State </w:t>
      </w:r>
      <w:r w:rsidR="00A10861" w:rsidRPr="000F74FF">
        <w:rPr>
          <w:rFonts w:ascii="Times New Roman" w:hAnsi="Times New Roman" w:cs="Times New Roman"/>
          <w:sz w:val="24"/>
          <w:szCs w:val="24"/>
          <w:lang w:val="it-IT"/>
        </w:rPr>
        <w:t xml:space="preserve">este folosit pentru a gestiona cele trei tipuri de stări în care se pot afla cererile pentru burse. Operațiile de sortare și filtrare sunt gestionate de modelul </w:t>
      </w:r>
      <w:r w:rsidR="00A10861" w:rsidRPr="000F74FF">
        <w:rPr>
          <w:rFonts w:ascii="Times New Roman" w:hAnsi="Times New Roman" w:cs="Times New Roman"/>
          <w:b/>
          <w:bCs/>
          <w:sz w:val="24"/>
          <w:szCs w:val="24"/>
          <w:lang w:val="it-IT"/>
        </w:rPr>
        <w:t>Composite</w:t>
      </w:r>
      <w:r w:rsidR="00A10861" w:rsidRPr="000F74FF">
        <w:rPr>
          <w:rFonts w:ascii="Times New Roman" w:hAnsi="Times New Roman" w:cs="Times New Roman"/>
          <w:sz w:val="24"/>
          <w:szCs w:val="24"/>
          <w:lang w:val="it-IT"/>
        </w:rPr>
        <w:t>, oferind flexibilitate aplicației.</w:t>
      </w:r>
    </w:p>
    <w:p w14:paraId="1D22EC85" w14:textId="77777777" w:rsidR="00A10861" w:rsidRPr="000F74FF" w:rsidRDefault="00A10861" w:rsidP="007F3441">
      <w:pPr>
        <w:ind w:firstLine="360"/>
        <w:jc w:val="both"/>
        <w:rPr>
          <w:rFonts w:ascii="Times New Roman" w:hAnsi="Times New Roman" w:cs="Times New Roman"/>
          <w:sz w:val="24"/>
          <w:szCs w:val="24"/>
          <w:lang w:val="it-IT"/>
        </w:rPr>
      </w:pPr>
      <w:r w:rsidRPr="000F74FF">
        <w:rPr>
          <w:rFonts w:ascii="Times New Roman" w:hAnsi="Times New Roman" w:cs="Times New Roman"/>
          <w:sz w:val="24"/>
          <w:szCs w:val="24"/>
          <w:lang w:val="it-IT"/>
        </w:rPr>
        <w:t>În ultimul rând, utilizatorul poate vizualiza lista studenților, bursele acordate și motivele pentru care unele cereri au fost respinse.</w:t>
      </w:r>
    </w:p>
    <w:p w14:paraId="5C993B1D" w14:textId="4C82F912" w:rsidR="007F3441" w:rsidRPr="000F74FF" w:rsidRDefault="007F3441" w:rsidP="007F3441">
      <w:pPr>
        <w:pStyle w:val="Heading1"/>
        <w:rPr>
          <w:rFonts w:ascii="Times New Roman" w:hAnsi="Times New Roman" w:cs="Times New Roman"/>
          <w:b/>
          <w:bCs/>
          <w:color w:val="auto"/>
          <w:sz w:val="28"/>
          <w:szCs w:val="28"/>
          <w:lang w:val="it-IT"/>
        </w:rPr>
      </w:pPr>
      <w:bookmarkStart w:id="17" w:name="_Toc187586632"/>
      <w:r w:rsidRPr="000F74FF">
        <w:rPr>
          <w:rFonts w:ascii="Times New Roman" w:hAnsi="Times New Roman" w:cs="Times New Roman"/>
          <w:b/>
          <w:bCs/>
          <w:color w:val="auto"/>
          <w:sz w:val="28"/>
          <w:szCs w:val="28"/>
          <w:lang w:val="it-IT"/>
        </w:rPr>
        <w:t>Concluzie</w:t>
      </w:r>
      <w:bookmarkEnd w:id="17"/>
      <w:r w:rsidRPr="000F74FF">
        <w:rPr>
          <w:rFonts w:ascii="Times New Roman" w:hAnsi="Times New Roman" w:cs="Times New Roman"/>
          <w:b/>
          <w:bCs/>
          <w:color w:val="auto"/>
          <w:sz w:val="28"/>
          <w:szCs w:val="28"/>
          <w:lang w:val="it-IT"/>
        </w:rPr>
        <w:t xml:space="preserve"> </w:t>
      </w:r>
    </w:p>
    <w:p w14:paraId="6E8CFF56" w14:textId="61C63F17" w:rsidR="00A10861" w:rsidRPr="000F74FF" w:rsidRDefault="007F3441" w:rsidP="007F3441">
      <w:pPr>
        <w:ind w:firstLine="708"/>
        <w:jc w:val="both"/>
        <w:rPr>
          <w:rFonts w:ascii="Times New Roman" w:hAnsi="Times New Roman" w:cs="Times New Roman"/>
          <w:sz w:val="24"/>
          <w:szCs w:val="24"/>
          <w:lang w:val="it-IT"/>
        </w:rPr>
      </w:pPr>
      <w:r w:rsidRPr="000F74FF">
        <w:rPr>
          <w:rFonts w:ascii="Times New Roman" w:hAnsi="Times New Roman" w:cs="Times New Roman"/>
          <w:sz w:val="24"/>
          <w:szCs w:val="24"/>
          <w:lang w:val="it-IT"/>
        </w:rPr>
        <w:t>Implementarea sistemului de gestionare a burselor prin modelele de proiectare Abstract Factory, Strategy, State și Composite a optimizat configurarea, calculul și gestionarea stărilor burselor, demonstrând eficiența aplicării principiilor de inginerie software în dezvoltarea de soluții robuste. Flexibilitatea interacțiunii prin interfața utilizator și consolă asigură accesibilitate și ușurință în testare și utilizare, reflectând adaptabilitatea sistemului în diferite scenarii de utilizare.</w:t>
      </w:r>
    </w:p>
    <w:p w14:paraId="176E0918" w14:textId="77777777" w:rsidR="00A10861" w:rsidRPr="00A10861" w:rsidRDefault="00A10861" w:rsidP="00A10861">
      <w:pPr>
        <w:jc w:val="both"/>
        <w:rPr>
          <w:rFonts w:ascii="Times New Roman" w:hAnsi="Times New Roman" w:cs="Times New Roman"/>
          <w:sz w:val="26"/>
          <w:szCs w:val="26"/>
          <w:lang w:val="it-IT"/>
        </w:rPr>
      </w:pPr>
    </w:p>
    <w:p w14:paraId="0E233FDF" w14:textId="77777777" w:rsidR="00A10861" w:rsidRPr="00A10861" w:rsidRDefault="00A10861" w:rsidP="00A10861">
      <w:pPr>
        <w:jc w:val="both"/>
        <w:rPr>
          <w:rFonts w:ascii="Times New Roman" w:hAnsi="Times New Roman" w:cs="Times New Roman"/>
          <w:sz w:val="26"/>
          <w:szCs w:val="26"/>
          <w:lang w:val="it-IT"/>
        </w:rPr>
      </w:pPr>
    </w:p>
    <w:p w14:paraId="5C5E5CC1" w14:textId="77777777" w:rsidR="00A10861" w:rsidRPr="00A10861" w:rsidRDefault="00A10861" w:rsidP="00A10861">
      <w:pPr>
        <w:ind w:firstLine="708"/>
        <w:jc w:val="both"/>
        <w:rPr>
          <w:rFonts w:ascii="Times New Roman" w:hAnsi="Times New Roman" w:cs="Times New Roman"/>
          <w:sz w:val="26"/>
          <w:szCs w:val="26"/>
          <w:lang w:val="it-IT"/>
        </w:rPr>
      </w:pPr>
    </w:p>
    <w:p w14:paraId="2CD0F3B3" w14:textId="77777777" w:rsidR="00A10861" w:rsidRPr="00A10861" w:rsidRDefault="00A10861" w:rsidP="00A10861">
      <w:pPr>
        <w:jc w:val="both"/>
        <w:rPr>
          <w:rFonts w:ascii="Times New Roman" w:hAnsi="Times New Roman" w:cs="Times New Roman"/>
          <w:sz w:val="26"/>
          <w:szCs w:val="26"/>
          <w:lang w:val="it-IT"/>
        </w:rPr>
      </w:pPr>
    </w:p>
    <w:sectPr w:rsidR="00A10861" w:rsidRPr="00A108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5366"/>
    <w:multiLevelType w:val="multilevel"/>
    <w:tmpl w:val="071CF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75F5F"/>
    <w:multiLevelType w:val="hybridMultilevel"/>
    <w:tmpl w:val="2048A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11E29"/>
    <w:multiLevelType w:val="hybridMultilevel"/>
    <w:tmpl w:val="A14EA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B2109"/>
    <w:multiLevelType w:val="multilevel"/>
    <w:tmpl w:val="F6CC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20079"/>
    <w:multiLevelType w:val="multilevel"/>
    <w:tmpl w:val="071CF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FB4F33"/>
    <w:multiLevelType w:val="multilevel"/>
    <w:tmpl w:val="1594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222DC7"/>
    <w:multiLevelType w:val="multilevel"/>
    <w:tmpl w:val="DB32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310E3"/>
    <w:multiLevelType w:val="multilevel"/>
    <w:tmpl w:val="071CF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C33EBE"/>
    <w:multiLevelType w:val="hybridMultilevel"/>
    <w:tmpl w:val="5A921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882090"/>
    <w:multiLevelType w:val="multilevel"/>
    <w:tmpl w:val="071CF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2B3D2F"/>
    <w:multiLevelType w:val="multilevel"/>
    <w:tmpl w:val="E112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454F93"/>
    <w:multiLevelType w:val="multilevel"/>
    <w:tmpl w:val="071CF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2552BA"/>
    <w:multiLevelType w:val="multilevel"/>
    <w:tmpl w:val="071CF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084035"/>
    <w:multiLevelType w:val="multilevel"/>
    <w:tmpl w:val="071CF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13546F"/>
    <w:multiLevelType w:val="multilevel"/>
    <w:tmpl w:val="CE3C6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396733"/>
    <w:multiLevelType w:val="multilevel"/>
    <w:tmpl w:val="D3A8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A90577"/>
    <w:multiLevelType w:val="multilevel"/>
    <w:tmpl w:val="071CF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D74480"/>
    <w:multiLevelType w:val="multilevel"/>
    <w:tmpl w:val="071CF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D12112"/>
    <w:multiLevelType w:val="multilevel"/>
    <w:tmpl w:val="071CF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C36FB4"/>
    <w:multiLevelType w:val="multilevel"/>
    <w:tmpl w:val="071CF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755F3D"/>
    <w:multiLevelType w:val="multilevel"/>
    <w:tmpl w:val="071CF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4"/>
  </w:num>
  <w:num w:numId="3">
    <w:abstractNumId w:val="1"/>
  </w:num>
  <w:num w:numId="4">
    <w:abstractNumId w:val="7"/>
  </w:num>
  <w:num w:numId="5">
    <w:abstractNumId w:val="17"/>
  </w:num>
  <w:num w:numId="6">
    <w:abstractNumId w:val="3"/>
  </w:num>
  <w:num w:numId="7">
    <w:abstractNumId w:val="15"/>
  </w:num>
  <w:num w:numId="8">
    <w:abstractNumId w:val="5"/>
  </w:num>
  <w:num w:numId="9">
    <w:abstractNumId w:val="10"/>
  </w:num>
  <w:num w:numId="10">
    <w:abstractNumId w:val="6"/>
  </w:num>
  <w:num w:numId="11">
    <w:abstractNumId w:val="2"/>
  </w:num>
  <w:num w:numId="12">
    <w:abstractNumId w:val="19"/>
  </w:num>
  <w:num w:numId="13">
    <w:abstractNumId w:val="18"/>
  </w:num>
  <w:num w:numId="14">
    <w:abstractNumId w:val="13"/>
  </w:num>
  <w:num w:numId="15">
    <w:abstractNumId w:val="0"/>
  </w:num>
  <w:num w:numId="16">
    <w:abstractNumId w:val="4"/>
  </w:num>
  <w:num w:numId="17">
    <w:abstractNumId w:val="12"/>
  </w:num>
  <w:num w:numId="18">
    <w:abstractNumId w:val="16"/>
  </w:num>
  <w:num w:numId="19">
    <w:abstractNumId w:val="9"/>
  </w:num>
  <w:num w:numId="20">
    <w:abstractNumId w:val="11"/>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B76235"/>
    <w:rsid w:val="0006042A"/>
    <w:rsid w:val="00070801"/>
    <w:rsid w:val="000F74FF"/>
    <w:rsid w:val="00260350"/>
    <w:rsid w:val="00262A4D"/>
    <w:rsid w:val="00397F48"/>
    <w:rsid w:val="004869C5"/>
    <w:rsid w:val="004F4808"/>
    <w:rsid w:val="00745A83"/>
    <w:rsid w:val="007F3441"/>
    <w:rsid w:val="00836CF8"/>
    <w:rsid w:val="008D1B7B"/>
    <w:rsid w:val="00913ECC"/>
    <w:rsid w:val="00A10861"/>
    <w:rsid w:val="00AB4F3D"/>
    <w:rsid w:val="00B17AE9"/>
    <w:rsid w:val="00B76235"/>
    <w:rsid w:val="00CE7BC9"/>
    <w:rsid w:val="00F5082E"/>
    <w:rsid w:val="00FB2EC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B5DE"/>
  <w15:chartTrackingRefBased/>
  <w15:docId w15:val="{C04E88A6-24A9-41C5-9884-4DB0450F9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B7623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B7623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7623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7623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7623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762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62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62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62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23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B7623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7623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7623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7623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76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6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6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6235"/>
    <w:rPr>
      <w:rFonts w:eastAsiaTheme="majorEastAsia" w:cstheme="majorBidi"/>
      <w:color w:val="272727" w:themeColor="text1" w:themeTint="D8"/>
    </w:rPr>
  </w:style>
  <w:style w:type="paragraph" w:styleId="Title">
    <w:name w:val="Title"/>
    <w:basedOn w:val="Normal"/>
    <w:next w:val="Normal"/>
    <w:link w:val="TitleChar"/>
    <w:uiPriority w:val="10"/>
    <w:qFormat/>
    <w:rsid w:val="00B762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62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6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62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76235"/>
    <w:rPr>
      <w:i/>
      <w:iCs/>
      <w:color w:val="404040" w:themeColor="text1" w:themeTint="BF"/>
    </w:rPr>
  </w:style>
  <w:style w:type="paragraph" w:styleId="ListParagraph">
    <w:name w:val="List Paragraph"/>
    <w:basedOn w:val="Normal"/>
    <w:uiPriority w:val="34"/>
    <w:qFormat/>
    <w:rsid w:val="00B76235"/>
    <w:pPr>
      <w:ind w:left="720"/>
      <w:contextualSpacing/>
    </w:pPr>
  </w:style>
  <w:style w:type="character" w:styleId="IntenseEmphasis">
    <w:name w:val="Intense Emphasis"/>
    <w:basedOn w:val="DefaultParagraphFont"/>
    <w:uiPriority w:val="21"/>
    <w:qFormat/>
    <w:rsid w:val="00B76235"/>
    <w:rPr>
      <w:i/>
      <w:iCs/>
      <w:color w:val="365F91" w:themeColor="accent1" w:themeShade="BF"/>
    </w:rPr>
  </w:style>
  <w:style w:type="paragraph" w:styleId="IntenseQuote">
    <w:name w:val="Intense Quote"/>
    <w:basedOn w:val="Normal"/>
    <w:next w:val="Normal"/>
    <w:link w:val="IntenseQuoteChar"/>
    <w:uiPriority w:val="30"/>
    <w:qFormat/>
    <w:rsid w:val="00B7623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76235"/>
    <w:rPr>
      <w:i/>
      <w:iCs/>
      <w:color w:val="365F91" w:themeColor="accent1" w:themeShade="BF"/>
    </w:rPr>
  </w:style>
  <w:style w:type="character" w:styleId="IntenseReference">
    <w:name w:val="Intense Reference"/>
    <w:basedOn w:val="DefaultParagraphFont"/>
    <w:uiPriority w:val="32"/>
    <w:qFormat/>
    <w:rsid w:val="00B76235"/>
    <w:rPr>
      <w:b/>
      <w:bCs/>
      <w:smallCaps/>
      <w:color w:val="365F91" w:themeColor="accent1" w:themeShade="BF"/>
      <w:spacing w:val="5"/>
    </w:rPr>
  </w:style>
  <w:style w:type="character" w:styleId="Hyperlink">
    <w:name w:val="Hyperlink"/>
    <w:basedOn w:val="DefaultParagraphFont"/>
    <w:uiPriority w:val="99"/>
    <w:unhideWhenUsed/>
    <w:rsid w:val="00A10861"/>
    <w:rPr>
      <w:color w:val="0000FF" w:themeColor="hyperlink"/>
      <w:u w:val="single"/>
    </w:rPr>
  </w:style>
  <w:style w:type="character" w:styleId="UnresolvedMention">
    <w:name w:val="Unresolved Mention"/>
    <w:basedOn w:val="DefaultParagraphFont"/>
    <w:uiPriority w:val="99"/>
    <w:semiHidden/>
    <w:unhideWhenUsed/>
    <w:rsid w:val="00A10861"/>
    <w:rPr>
      <w:color w:val="605E5C"/>
      <w:shd w:val="clear" w:color="auto" w:fill="E1DFDD"/>
    </w:rPr>
  </w:style>
  <w:style w:type="paragraph" w:styleId="Caption">
    <w:name w:val="caption"/>
    <w:basedOn w:val="Normal"/>
    <w:next w:val="Normal"/>
    <w:uiPriority w:val="35"/>
    <w:unhideWhenUsed/>
    <w:qFormat/>
    <w:rsid w:val="004F4808"/>
    <w:pPr>
      <w:spacing w:line="240" w:lineRule="auto"/>
    </w:pPr>
    <w:rPr>
      <w:i/>
      <w:iCs/>
      <w:color w:val="1F497D" w:themeColor="text2"/>
      <w:sz w:val="18"/>
      <w:szCs w:val="18"/>
    </w:rPr>
  </w:style>
  <w:style w:type="paragraph" w:styleId="TOCHeading">
    <w:name w:val="TOC Heading"/>
    <w:basedOn w:val="Heading1"/>
    <w:next w:val="Normal"/>
    <w:uiPriority w:val="39"/>
    <w:unhideWhenUsed/>
    <w:qFormat/>
    <w:rsid w:val="00CE7BC9"/>
    <w:pPr>
      <w:spacing w:before="240" w:after="0" w:line="259" w:lineRule="auto"/>
      <w:outlineLvl w:val="9"/>
    </w:pPr>
    <w:rPr>
      <w:noProof w:val="0"/>
      <w:kern w:val="0"/>
      <w:sz w:val="32"/>
      <w:szCs w:val="32"/>
    </w:rPr>
  </w:style>
  <w:style w:type="paragraph" w:styleId="TOC1">
    <w:name w:val="toc 1"/>
    <w:basedOn w:val="Normal"/>
    <w:next w:val="Normal"/>
    <w:autoRedefine/>
    <w:uiPriority w:val="39"/>
    <w:unhideWhenUsed/>
    <w:rsid w:val="00CE7BC9"/>
    <w:pPr>
      <w:spacing w:after="100"/>
    </w:pPr>
  </w:style>
  <w:style w:type="paragraph" w:styleId="TOC2">
    <w:name w:val="toc 2"/>
    <w:basedOn w:val="Normal"/>
    <w:next w:val="Normal"/>
    <w:autoRedefine/>
    <w:uiPriority w:val="39"/>
    <w:unhideWhenUsed/>
    <w:rsid w:val="00CE7BC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38119">
      <w:bodyDiv w:val="1"/>
      <w:marLeft w:val="0"/>
      <w:marRight w:val="0"/>
      <w:marTop w:val="0"/>
      <w:marBottom w:val="0"/>
      <w:divBdr>
        <w:top w:val="none" w:sz="0" w:space="0" w:color="auto"/>
        <w:left w:val="none" w:sz="0" w:space="0" w:color="auto"/>
        <w:bottom w:val="none" w:sz="0" w:space="0" w:color="auto"/>
        <w:right w:val="none" w:sz="0" w:space="0" w:color="auto"/>
      </w:divBdr>
    </w:div>
    <w:div w:id="154152826">
      <w:bodyDiv w:val="1"/>
      <w:marLeft w:val="0"/>
      <w:marRight w:val="0"/>
      <w:marTop w:val="0"/>
      <w:marBottom w:val="0"/>
      <w:divBdr>
        <w:top w:val="none" w:sz="0" w:space="0" w:color="auto"/>
        <w:left w:val="none" w:sz="0" w:space="0" w:color="auto"/>
        <w:bottom w:val="none" w:sz="0" w:space="0" w:color="auto"/>
        <w:right w:val="none" w:sz="0" w:space="0" w:color="auto"/>
      </w:divBdr>
    </w:div>
    <w:div w:id="294725540">
      <w:bodyDiv w:val="1"/>
      <w:marLeft w:val="0"/>
      <w:marRight w:val="0"/>
      <w:marTop w:val="0"/>
      <w:marBottom w:val="0"/>
      <w:divBdr>
        <w:top w:val="none" w:sz="0" w:space="0" w:color="auto"/>
        <w:left w:val="none" w:sz="0" w:space="0" w:color="auto"/>
        <w:bottom w:val="none" w:sz="0" w:space="0" w:color="auto"/>
        <w:right w:val="none" w:sz="0" w:space="0" w:color="auto"/>
      </w:divBdr>
    </w:div>
    <w:div w:id="311101043">
      <w:bodyDiv w:val="1"/>
      <w:marLeft w:val="0"/>
      <w:marRight w:val="0"/>
      <w:marTop w:val="0"/>
      <w:marBottom w:val="0"/>
      <w:divBdr>
        <w:top w:val="none" w:sz="0" w:space="0" w:color="auto"/>
        <w:left w:val="none" w:sz="0" w:space="0" w:color="auto"/>
        <w:bottom w:val="none" w:sz="0" w:space="0" w:color="auto"/>
        <w:right w:val="none" w:sz="0" w:space="0" w:color="auto"/>
      </w:divBdr>
    </w:div>
    <w:div w:id="320275192">
      <w:bodyDiv w:val="1"/>
      <w:marLeft w:val="0"/>
      <w:marRight w:val="0"/>
      <w:marTop w:val="0"/>
      <w:marBottom w:val="0"/>
      <w:divBdr>
        <w:top w:val="none" w:sz="0" w:space="0" w:color="auto"/>
        <w:left w:val="none" w:sz="0" w:space="0" w:color="auto"/>
        <w:bottom w:val="none" w:sz="0" w:space="0" w:color="auto"/>
        <w:right w:val="none" w:sz="0" w:space="0" w:color="auto"/>
      </w:divBdr>
    </w:div>
    <w:div w:id="330959952">
      <w:bodyDiv w:val="1"/>
      <w:marLeft w:val="0"/>
      <w:marRight w:val="0"/>
      <w:marTop w:val="0"/>
      <w:marBottom w:val="0"/>
      <w:divBdr>
        <w:top w:val="none" w:sz="0" w:space="0" w:color="auto"/>
        <w:left w:val="none" w:sz="0" w:space="0" w:color="auto"/>
        <w:bottom w:val="none" w:sz="0" w:space="0" w:color="auto"/>
        <w:right w:val="none" w:sz="0" w:space="0" w:color="auto"/>
      </w:divBdr>
    </w:div>
    <w:div w:id="430860395">
      <w:bodyDiv w:val="1"/>
      <w:marLeft w:val="0"/>
      <w:marRight w:val="0"/>
      <w:marTop w:val="0"/>
      <w:marBottom w:val="0"/>
      <w:divBdr>
        <w:top w:val="none" w:sz="0" w:space="0" w:color="auto"/>
        <w:left w:val="none" w:sz="0" w:space="0" w:color="auto"/>
        <w:bottom w:val="none" w:sz="0" w:space="0" w:color="auto"/>
        <w:right w:val="none" w:sz="0" w:space="0" w:color="auto"/>
      </w:divBdr>
    </w:div>
    <w:div w:id="453788501">
      <w:bodyDiv w:val="1"/>
      <w:marLeft w:val="0"/>
      <w:marRight w:val="0"/>
      <w:marTop w:val="0"/>
      <w:marBottom w:val="0"/>
      <w:divBdr>
        <w:top w:val="none" w:sz="0" w:space="0" w:color="auto"/>
        <w:left w:val="none" w:sz="0" w:space="0" w:color="auto"/>
        <w:bottom w:val="none" w:sz="0" w:space="0" w:color="auto"/>
        <w:right w:val="none" w:sz="0" w:space="0" w:color="auto"/>
      </w:divBdr>
    </w:div>
    <w:div w:id="460802004">
      <w:bodyDiv w:val="1"/>
      <w:marLeft w:val="0"/>
      <w:marRight w:val="0"/>
      <w:marTop w:val="0"/>
      <w:marBottom w:val="0"/>
      <w:divBdr>
        <w:top w:val="none" w:sz="0" w:space="0" w:color="auto"/>
        <w:left w:val="none" w:sz="0" w:space="0" w:color="auto"/>
        <w:bottom w:val="none" w:sz="0" w:space="0" w:color="auto"/>
        <w:right w:val="none" w:sz="0" w:space="0" w:color="auto"/>
      </w:divBdr>
    </w:div>
    <w:div w:id="505051217">
      <w:bodyDiv w:val="1"/>
      <w:marLeft w:val="0"/>
      <w:marRight w:val="0"/>
      <w:marTop w:val="0"/>
      <w:marBottom w:val="0"/>
      <w:divBdr>
        <w:top w:val="none" w:sz="0" w:space="0" w:color="auto"/>
        <w:left w:val="none" w:sz="0" w:space="0" w:color="auto"/>
        <w:bottom w:val="none" w:sz="0" w:space="0" w:color="auto"/>
        <w:right w:val="none" w:sz="0" w:space="0" w:color="auto"/>
      </w:divBdr>
    </w:div>
    <w:div w:id="515458404">
      <w:bodyDiv w:val="1"/>
      <w:marLeft w:val="0"/>
      <w:marRight w:val="0"/>
      <w:marTop w:val="0"/>
      <w:marBottom w:val="0"/>
      <w:divBdr>
        <w:top w:val="none" w:sz="0" w:space="0" w:color="auto"/>
        <w:left w:val="none" w:sz="0" w:space="0" w:color="auto"/>
        <w:bottom w:val="none" w:sz="0" w:space="0" w:color="auto"/>
        <w:right w:val="none" w:sz="0" w:space="0" w:color="auto"/>
      </w:divBdr>
    </w:div>
    <w:div w:id="517499451">
      <w:bodyDiv w:val="1"/>
      <w:marLeft w:val="0"/>
      <w:marRight w:val="0"/>
      <w:marTop w:val="0"/>
      <w:marBottom w:val="0"/>
      <w:divBdr>
        <w:top w:val="none" w:sz="0" w:space="0" w:color="auto"/>
        <w:left w:val="none" w:sz="0" w:space="0" w:color="auto"/>
        <w:bottom w:val="none" w:sz="0" w:space="0" w:color="auto"/>
        <w:right w:val="none" w:sz="0" w:space="0" w:color="auto"/>
      </w:divBdr>
    </w:div>
    <w:div w:id="588932170">
      <w:bodyDiv w:val="1"/>
      <w:marLeft w:val="0"/>
      <w:marRight w:val="0"/>
      <w:marTop w:val="0"/>
      <w:marBottom w:val="0"/>
      <w:divBdr>
        <w:top w:val="none" w:sz="0" w:space="0" w:color="auto"/>
        <w:left w:val="none" w:sz="0" w:space="0" w:color="auto"/>
        <w:bottom w:val="none" w:sz="0" w:space="0" w:color="auto"/>
        <w:right w:val="none" w:sz="0" w:space="0" w:color="auto"/>
      </w:divBdr>
    </w:div>
    <w:div w:id="627928925">
      <w:bodyDiv w:val="1"/>
      <w:marLeft w:val="0"/>
      <w:marRight w:val="0"/>
      <w:marTop w:val="0"/>
      <w:marBottom w:val="0"/>
      <w:divBdr>
        <w:top w:val="none" w:sz="0" w:space="0" w:color="auto"/>
        <w:left w:val="none" w:sz="0" w:space="0" w:color="auto"/>
        <w:bottom w:val="none" w:sz="0" w:space="0" w:color="auto"/>
        <w:right w:val="none" w:sz="0" w:space="0" w:color="auto"/>
      </w:divBdr>
    </w:div>
    <w:div w:id="692387867">
      <w:bodyDiv w:val="1"/>
      <w:marLeft w:val="0"/>
      <w:marRight w:val="0"/>
      <w:marTop w:val="0"/>
      <w:marBottom w:val="0"/>
      <w:divBdr>
        <w:top w:val="none" w:sz="0" w:space="0" w:color="auto"/>
        <w:left w:val="none" w:sz="0" w:space="0" w:color="auto"/>
        <w:bottom w:val="none" w:sz="0" w:space="0" w:color="auto"/>
        <w:right w:val="none" w:sz="0" w:space="0" w:color="auto"/>
      </w:divBdr>
    </w:div>
    <w:div w:id="730075447">
      <w:bodyDiv w:val="1"/>
      <w:marLeft w:val="0"/>
      <w:marRight w:val="0"/>
      <w:marTop w:val="0"/>
      <w:marBottom w:val="0"/>
      <w:divBdr>
        <w:top w:val="none" w:sz="0" w:space="0" w:color="auto"/>
        <w:left w:val="none" w:sz="0" w:space="0" w:color="auto"/>
        <w:bottom w:val="none" w:sz="0" w:space="0" w:color="auto"/>
        <w:right w:val="none" w:sz="0" w:space="0" w:color="auto"/>
      </w:divBdr>
    </w:div>
    <w:div w:id="789322847">
      <w:bodyDiv w:val="1"/>
      <w:marLeft w:val="0"/>
      <w:marRight w:val="0"/>
      <w:marTop w:val="0"/>
      <w:marBottom w:val="0"/>
      <w:divBdr>
        <w:top w:val="none" w:sz="0" w:space="0" w:color="auto"/>
        <w:left w:val="none" w:sz="0" w:space="0" w:color="auto"/>
        <w:bottom w:val="none" w:sz="0" w:space="0" w:color="auto"/>
        <w:right w:val="none" w:sz="0" w:space="0" w:color="auto"/>
      </w:divBdr>
    </w:div>
    <w:div w:id="806510970">
      <w:bodyDiv w:val="1"/>
      <w:marLeft w:val="0"/>
      <w:marRight w:val="0"/>
      <w:marTop w:val="0"/>
      <w:marBottom w:val="0"/>
      <w:divBdr>
        <w:top w:val="none" w:sz="0" w:space="0" w:color="auto"/>
        <w:left w:val="none" w:sz="0" w:space="0" w:color="auto"/>
        <w:bottom w:val="none" w:sz="0" w:space="0" w:color="auto"/>
        <w:right w:val="none" w:sz="0" w:space="0" w:color="auto"/>
      </w:divBdr>
    </w:div>
    <w:div w:id="861670598">
      <w:bodyDiv w:val="1"/>
      <w:marLeft w:val="0"/>
      <w:marRight w:val="0"/>
      <w:marTop w:val="0"/>
      <w:marBottom w:val="0"/>
      <w:divBdr>
        <w:top w:val="none" w:sz="0" w:space="0" w:color="auto"/>
        <w:left w:val="none" w:sz="0" w:space="0" w:color="auto"/>
        <w:bottom w:val="none" w:sz="0" w:space="0" w:color="auto"/>
        <w:right w:val="none" w:sz="0" w:space="0" w:color="auto"/>
      </w:divBdr>
    </w:div>
    <w:div w:id="889653556">
      <w:bodyDiv w:val="1"/>
      <w:marLeft w:val="0"/>
      <w:marRight w:val="0"/>
      <w:marTop w:val="0"/>
      <w:marBottom w:val="0"/>
      <w:divBdr>
        <w:top w:val="none" w:sz="0" w:space="0" w:color="auto"/>
        <w:left w:val="none" w:sz="0" w:space="0" w:color="auto"/>
        <w:bottom w:val="none" w:sz="0" w:space="0" w:color="auto"/>
        <w:right w:val="none" w:sz="0" w:space="0" w:color="auto"/>
      </w:divBdr>
    </w:div>
    <w:div w:id="896471565">
      <w:bodyDiv w:val="1"/>
      <w:marLeft w:val="0"/>
      <w:marRight w:val="0"/>
      <w:marTop w:val="0"/>
      <w:marBottom w:val="0"/>
      <w:divBdr>
        <w:top w:val="none" w:sz="0" w:space="0" w:color="auto"/>
        <w:left w:val="none" w:sz="0" w:space="0" w:color="auto"/>
        <w:bottom w:val="none" w:sz="0" w:space="0" w:color="auto"/>
        <w:right w:val="none" w:sz="0" w:space="0" w:color="auto"/>
      </w:divBdr>
    </w:div>
    <w:div w:id="946884037">
      <w:bodyDiv w:val="1"/>
      <w:marLeft w:val="0"/>
      <w:marRight w:val="0"/>
      <w:marTop w:val="0"/>
      <w:marBottom w:val="0"/>
      <w:divBdr>
        <w:top w:val="none" w:sz="0" w:space="0" w:color="auto"/>
        <w:left w:val="none" w:sz="0" w:space="0" w:color="auto"/>
        <w:bottom w:val="none" w:sz="0" w:space="0" w:color="auto"/>
        <w:right w:val="none" w:sz="0" w:space="0" w:color="auto"/>
      </w:divBdr>
    </w:div>
    <w:div w:id="988049429">
      <w:bodyDiv w:val="1"/>
      <w:marLeft w:val="0"/>
      <w:marRight w:val="0"/>
      <w:marTop w:val="0"/>
      <w:marBottom w:val="0"/>
      <w:divBdr>
        <w:top w:val="none" w:sz="0" w:space="0" w:color="auto"/>
        <w:left w:val="none" w:sz="0" w:space="0" w:color="auto"/>
        <w:bottom w:val="none" w:sz="0" w:space="0" w:color="auto"/>
        <w:right w:val="none" w:sz="0" w:space="0" w:color="auto"/>
      </w:divBdr>
    </w:div>
    <w:div w:id="1003625069">
      <w:bodyDiv w:val="1"/>
      <w:marLeft w:val="0"/>
      <w:marRight w:val="0"/>
      <w:marTop w:val="0"/>
      <w:marBottom w:val="0"/>
      <w:divBdr>
        <w:top w:val="none" w:sz="0" w:space="0" w:color="auto"/>
        <w:left w:val="none" w:sz="0" w:space="0" w:color="auto"/>
        <w:bottom w:val="none" w:sz="0" w:space="0" w:color="auto"/>
        <w:right w:val="none" w:sz="0" w:space="0" w:color="auto"/>
      </w:divBdr>
    </w:div>
    <w:div w:id="1013262131">
      <w:bodyDiv w:val="1"/>
      <w:marLeft w:val="0"/>
      <w:marRight w:val="0"/>
      <w:marTop w:val="0"/>
      <w:marBottom w:val="0"/>
      <w:divBdr>
        <w:top w:val="none" w:sz="0" w:space="0" w:color="auto"/>
        <w:left w:val="none" w:sz="0" w:space="0" w:color="auto"/>
        <w:bottom w:val="none" w:sz="0" w:space="0" w:color="auto"/>
        <w:right w:val="none" w:sz="0" w:space="0" w:color="auto"/>
      </w:divBdr>
    </w:div>
    <w:div w:id="1061758432">
      <w:bodyDiv w:val="1"/>
      <w:marLeft w:val="0"/>
      <w:marRight w:val="0"/>
      <w:marTop w:val="0"/>
      <w:marBottom w:val="0"/>
      <w:divBdr>
        <w:top w:val="none" w:sz="0" w:space="0" w:color="auto"/>
        <w:left w:val="none" w:sz="0" w:space="0" w:color="auto"/>
        <w:bottom w:val="none" w:sz="0" w:space="0" w:color="auto"/>
        <w:right w:val="none" w:sz="0" w:space="0" w:color="auto"/>
      </w:divBdr>
    </w:div>
    <w:div w:id="1104030678">
      <w:bodyDiv w:val="1"/>
      <w:marLeft w:val="0"/>
      <w:marRight w:val="0"/>
      <w:marTop w:val="0"/>
      <w:marBottom w:val="0"/>
      <w:divBdr>
        <w:top w:val="none" w:sz="0" w:space="0" w:color="auto"/>
        <w:left w:val="none" w:sz="0" w:space="0" w:color="auto"/>
        <w:bottom w:val="none" w:sz="0" w:space="0" w:color="auto"/>
        <w:right w:val="none" w:sz="0" w:space="0" w:color="auto"/>
      </w:divBdr>
    </w:div>
    <w:div w:id="1246106108">
      <w:bodyDiv w:val="1"/>
      <w:marLeft w:val="0"/>
      <w:marRight w:val="0"/>
      <w:marTop w:val="0"/>
      <w:marBottom w:val="0"/>
      <w:divBdr>
        <w:top w:val="none" w:sz="0" w:space="0" w:color="auto"/>
        <w:left w:val="none" w:sz="0" w:space="0" w:color="auto"/>
        <w:bottom w:val="none" w:sz="0" w:space="0" w:color="auto"/>
        <w:right w:val="none" w:sz="0" w:space="0" w:color="auto"/>
      </w:divBdr>
    </w:div>
    <w:div w:id="1291278814">
      <w:bodyDiv w:val="1"/>
      <w:marLeft w:val="0"/>
      <w:marRight w:val="0"/>
      <w:marTop w:val="0"/>
      <w:marBottom w:val="0"/>
      <w:divBdr>
        <w:top w:val="none" w:sz="0" w:space="0" w:color="auto"/>
        <w:left w:val="none" w:sz="0" w:space="0" w:color="auto"/>
        <w:bottom w:val="none" w:sz="0" w:space="0" w:color="auto"/>
        <w:right w:val="none" w:sz="0" w:space="0" w:color="auto"/>
      </w:divBdr>
    </w:div>
    <w:div w:id="1311203624">
      <w:bodyDiv w:val="1"/>
      <w:marLeft w:val="0"/>
      <w:marRight w:val="0"/>
      <w:marTop w:val="0"/>
      <w:marBottom w:val="0"/>
      <w:divBdr>
        <w:top w:val="none" w:sz="0" w:space="0" w:color="auto"/>
        <w:left w:val="none" w:sz="0" w:space="0" w:color="auto"/>
        <w:bottom w:val="none" w:sz="0" w:space="0" w:color="auto"/>
        <w:right w:val="none" w:sz="0" w:space="0" w:color="auto"/>
      </w:divBdr>
    </w:div>
    <w:div w:id="1450464897">
      <w:bodyDiv w:val="1"/>
      <w:marLeft w:val="0"/>
      <w:marRight w:val="0"/>
      <w:marTop w:val="0"/>
      <w:marBottom w:val="0"/>
      <w:divBdr>
        <w:top w:val="none" w:sz="0" w:space="0" w:color="auto"/>
        <w:left w:val="none" w:sz="0" w:space="0" w:color="auto"/>
        <w:bottom w:val="none" w:sz="0" w:space="0" w:color="auto"/>
        <w:right w:val="none" w:sz="0" w:space="0" w:color="auto"/>
      </w:divBdr>
    </w:div>
    <w:div w:id="1460225322">
      <w:bodyDiv w:val="1"/>
      <w:marLeft w:val="0"/>
      <w:marRight w:val="0"/>
      <w:marTop w:val="0"/>
      <w:marBottom w:val="0"/>
      <w:divBdr>
        <w:top w:val="none" w:sz="0" w:space="0" w:color="auto"/>
        <w:left w:val="none" w:sz="0" w:space="0" w:color="auto"/>
        <w:bottom w:val="none" w:sz="0" w:space="0" w:color="auto"/>
        <w:right w:val="none" w:sz="0" w:space="0" w:color="auto"/>
      </w:divBdr>
    </w:div>
    <w:div w:id="1473207264">
      <w:bodyDiv w:val="1"/>
      <w:marLeft w:val="0"/>
      <w:marRight w:val="0"/>
      <w:marTop w:val="0"/>
      <w:marBottom w:val="0"/>
      <w:divBdr>
        <w:top w:val="none" w:sz="0" w:space="0" w:color="auto"/>
        <w:left w:val="none" w:sz="0" w:space="0" w:color="auto"/>
        <w:bottom w:val="none" w:sz="0" w:space="0" w:color="auto"/>
        <w:right w:val="none" w:sz="0" w:space="0" w:color="auto"/>
      </w:divBdr>
    </w:div>
    <w:div w:id="1479691680">
      <w:bodyDiv w:val="1"/>
      <w:marLeft w:val="0"/>
      <w:marRight w:val="0"/>
      <w:marTop w:val="0"/>
      <w:marBottom w:val="0"/>
      <w:divBdr>
        <w:top w:val="none" w:sz="0" w:space="0" w:color="auto"/>
        <w:left w:val="none" w:sz="0" w:space="0" w:color="auto"/>
        <w:bottom w:val="none" w:sz="0" w:space="0" w:color="auto"/>
        <w:right w:val="none" w:sz="0" w:space="0" w:color="auto"/>
      </w:divBdr>
    </w:div>
    <w:div w:id="1507286786">
      <w:bodyDiv w:val="1"/>
      <w:marLeft w:val="0"/>
      <w:marRight w:val="0"/>
      <w:marTop w:val="0"/>
      <w:marBottom w:val="0"/>
      <w:divBdr>
        <w:top w:val="none" w:sz="0" w:space="0" w:color="auto"/>
        <w:left w:val="none" w:sz="0" w:space="0" w:color="auto"/>
        <w:bottom w:val="none" w:sz="0" w:space="0" w:color="auto"/>
        <w:right w:val="none" w:sz="0" w:space="0" w:color="auto"/>
      </w:divBdr>
    </w:div>
    <w:div w:id="1565750385">
      <w:bodyDiv w:val="1"/>
      <w:marLeft w:val="0"/>
      <w:marRight w:val="0"/>
      <w:marTop w:val="0"/>
      <w:marBottom w:val="0"/>
      <w:divBdr>
        <w:top w:val="none" w:sz="0" w:space="0" w:color="auto"/>
        <w:left w:val="none" w:sz="0" w:space="0" w:color="auto"/>
        <w:bottom w:val="none" w:sz="0" w:space="0" w:color="auto"/>
        <w:right w:val="none" w:sz="0" w:space="0" w:color="auto"/>
      </w:divBdr>
    </w:div>
    <w:div w:id="1608929724">
      <w:bodyDiv w:val="1"/>
      <w:marLeft w:val="0"/>
      <w:marRight w:val="0"/>
      <w:marTop w:val="0"/>
      <w:marBottom w:val="0"/>
      <w:divBdr>
        <w:top w:val="none" w:sz="0" w:space="0" w:color="auto"/>
        <w:left w:val="none" w:sz="0" w:space="0" w:color="auto"/>
        <w:bottom w:val="none" w:sz="0" w:space="0" w:color="auto"/>
        <w:right w:val="none" w:sz="0" w:space="0" w:color="auto"/>
      </w:divBdr>
    </w:div>
    <w:div w:id="1619488192">
      <w:bodyDiv w:val="1"/>
      <w:marLeft w:val="0"/>
      <w:marRight w:val="0"/>
      <w:marTop w:val="0"/>
      <w:marBottom w:val="0"/>
      <w:divBdr>
        <w:top w:val="none" w:sz="0" w:space="0" w:color="auto"/>
        <w:left w:val="none" w:sz="0" w:space="0" w:color="auto"/>
        <w:bottom w:val="none" w:sz="0" w:space="0" w:color="auto"/>
        <w:right w:val="none" w:sz="0" w:space="0" w:color="auto"/>
      </w:divBdr>
    </w:div>
    <w:div w:id="1646470055">
      <w:bodyDiv w:val="1"/>
      <w:marLeft w:val="0"/>
      <w:marRight w:val="0"/>
      <w:marTop w:val="0"/>
      <w:marBottom w:val="0"/>
      <w:divBdr>
        <w:top w:val="none" w:sz="0" w:space="0" w:color="auto"/>
        <w:left w:val="none" w:sz="0" w:space="0" w:color="auto"/>
        <w:bottom w:val="none" w:sz="0" w:space="0" w:color="auto"/>
        <w:right w:val="none" w:sz="0" w:space="0" w:color="auto"/>
      </w:divBdr>
    </w:div>
    <w:div w:id="1823883834">
      <w:bodyDiv w:val="1"/>
      <w:marLeft w:val="0"/>
      <w:marRight w:val="0"/>
      <w:marTop w:val="0"/>
      <w:marBottom w:val="0"/>
      <w:divBdr>
        <w:top w:val="none" w:sz="0" w:space="0" w:color="auto"/>
        <w:left w:val="none" w:sz="0" w:space="0" w:color="auto"/>
        <w:bottom w:val="none" w:sz="0" w:space="0" w:color="auto"/>
        <w:right w:val="none" w:sz="0" w:space="0" w:color="auto"/>
      </w:divBdr>
    </w:div>
    <w:div w:id="1871919400">
      <w:bodyDiv w:val="1"/>
      <w:marLeft w:val="0"/>
      <w:marRight w:val="0"/>
      <w:marTop w:val="0"/>
      <w:marBottom w:val="0"/>
      <w:divBdr>
        <w:top w:val="none" w:sz="0" w:space="0" w:color="auto"/>
        <w:left w:val="none" w:sz="0" w:space="0" w:color="auto"/>
        <w:bottom w:val="none" w:sz="0" w:space="0" w:color="auto"/>
        <w:right w:val="none" w:sz="0" w:space="0" w:color="auto"/>
      </w:divBdr>
    </w:div>
    <w:div w:id="1881630279">
      <w:bodyDiv w:val="1"/>
      <w:marLeft w:val="0"/>
      <w:marRight w:val="0"/>
      <w:marTop w:val="0"/>
      <w:marBottom w:val="0"/>
      <w:divBdr>
        <w:top w:val="none" w:sz="0" w:space="0" w:color="auto"/>
        <w:left w:val="none" w:sz="0" w:space="0" w:color="auto"/>
        <w:bottom w:val="none" w:sz="0" w:space="0" w:color="auto"/>
        <w:right w:val="none" w:sz="0" w:space="0" w:color="auto"/>
      </w:divBdr>
    </w:div>
    <w:div w:id="1902861399">
      <w:bodyDiv w:val="1"/>
      <w:marLeft w:val="0"/>
      <w:marRight w:val="0"/>
      <w:marTop w:val="0"/>
      <w:marBottom w:val="0"/>
      <w:divBdr>
        <w:top w:val="none" w:sz="0" w:space="0" w:color="auto"/>
        <w:left w:val="none" w:sz="0" w:space="0" w:color="auto"/>
        <w:bottom w:val="none" w:sz="0" w:space="0" w:color="auto"/>
        <w:right w:val="none" w:sz="0" w:space="0" w:color="auto"/>
      </w:divBdr>
    </w:div>
    <w:div w:id="1923559846">
      <w:bodyDiv w:val="1"/>
      <w:marLeft w:val="0"/>
      <w:marRight w:val="0"/>
      <w:marTop w:val="0"/>
      <w:marBottom w:val="0"/>
      <w:divBdr>
        <w:top w:val="none" w:sz="0" w:space="0" w:color="auto"/>
        <w:left w:val="none" w:sz="0" w:space="0" w:color="auto"/>
        <w:bottom w:val="none" w:sz="0" w:space="0" w:color="auto"/>
        <w:right w:val="none" w:sz="0" w:space="0" w:color="auto"/>
      </w:divBdr>
    </w:div>
    <w:div w:id="1968851961">
      <w:bodyDiv w:val="1"/>
      <w:marLeft w:val="0"/>
      <w:marRight w:val="0"/>
      <w:marTop w:val="0"/>
      <w:marBottom w:val="0"/>
      <w:divBdr>
        <w:top w:val="none" w:sz="0" w:space="0" w:color="auto"/>
        <w:left w:val="none" w:sz="0" w:space="0" w:color="auto"/>
        <w:bottom w:val="none" w:sz="0" w:space="0" w:color="auto"/>
        <w:right w:val="none" w:sz="0" w:space="0" w:color="auto"/>
      </w:divBdr>
    </w:div>
    <w:div w:id="1976450258">
      <w:bodyDiv w:val="1"/>
      <w:marLeft w:val="0"/>
      <w:marRight w:val="0"/>
      <w:marTop w:val="0"/>
      <w:marBottom w:val="0"/>
      <w:divBdr>
        <w:top w:val="none" w:sz="0" w:space="0" w:color="auto"/>
        <w:left w:val="none" w:sz="0" w:space="0" w:color="auto"/>
        <w:bottom w:val="none" w:sz="0" w:space="0" w:color="auto"/>
        <w:right w:val="none" w:sz="0" w:space="0" w:color="auto"/>
      </w:divBdr>
    </w:div>
    <w:div w:id="212376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8080/student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2B5EE-0BB1-46F3-9149-E5441F2C1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11</Pages>
  <Words>2987</Words>
  <Characters>17030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Deaconu Carmina</dc:creator>
  <cp:keywords/>
  <dc:description/>
  <cp:lastModifiedBy>Raluca Teodorescu</cp:lastModifiedBy>
  <cp:revision>10</cp:revision>
  <dcterms:created xsi:type="dcterms:W3CDTF">2025-01-12T12:08:00Z</dcterms:created>
  <dcterms:modified xsi:type="dcterms:W3CDTF">2025-01-23T14:09:00Z</dcterms:modified>
</cp:coreProperties>
</file>