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3499EF" w14:textId="77777777" w:rsidR="009A5E86" w:rsidRDefault="009A5E86" w:rsidP="00A93966">
      <w:pPr>
        <w:jc w:val="center"/>
      </w:pPr>
    </w:p>
    <w:p w14:paraId="372E855B" w14:textId="2DEF5272" w:rsidR="00E26246" w:rsidRDefault="00A93966" w:rsidP="00A93966">
      <w:pPr>
        <w:jc w:val="center"/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cazului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rPr>
          <w:i/>
          <w:iCs/>
        </w:rPr>
        <w:t>Î</w:t>
      </w:r>
      <w:r w:rsidRPr="00A93966">
        <w:rPr>
          <w:i/>
          <w:iCs/>
        </w:rPr>
        <w:t>mprumut</w:t>
      </w:r>
      <w:proofErr w:type="spellEnd"/>
      <w:r w:rsidRPr="00A93966">
        <w:rPr>
          <w:i/>
          <w:iCs/>
        </w:rPr>
        <w:t xml:space="preserve"> carte</w:t>
      </w:r>
      <w:r>
        <w:rPr>
          <w:i/>
          <w:iCs/>
        </w:rPr>
        <w:t xml:space="preserve"> </w:t>
      </w:r>
      <w:r>
        <w:t xml:space="preserve">al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bibliotecii</w:t>
      </w:r>
      <w:proofErr w:type="spellEnd"/>
    </w:p>
    <w:p w14:paraId="09B8836A" w14:textId="069631EF" w:rsidR="00A93966" w:rsidRDefault="00A93966" w:rsidP="00A93966">
      <w:pPr>
        <w:jc w:val="center"/>
      </w:pPr>
    </w:p>
    <w:p w14:paraId="07A1A9E9" w14:textId="5FFFF2C9" w:rsidR="00A93966" w:rsidRDefault="00A93966" w:rsidP="00A93966">
      <w:pPr>
        <w:jc w:val="center"/>
      </w:pP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2538"/>
        <w:gridCol w:w="1620"/>
        <w:gridCol w:w="2070"/>
        <w:gridCol w:w="1800"/>
        <w:gridCol w:w="2430"/>
      </w:tblGrid>
      <w:tr w:rsidR="00BC37ED" w14:paraId="73B4E5E2" w14:textId="77777777" w:rsidTr="00C449CE">
        <w:tc>
          <w:tcPr>
            <w:tcW w:w="2538" w:type="dxa"/>
          </w:tcPr>
          <w:p w14:paraId="6F2DD5F7" w14:textId="45716D78" w:rsidR="00BC37ED" w:rsidRDefault="00BC37ED" w:rsidP="00BC37ED">
            <w:proofErr w:type="spellStart"/>
            <w:r>
              <w:t>Nume</w:t>
            </w:r>
            <w:proofErr w:type="spellEnd"/>
          </w:p>
        </w:tc>
        <w:tc>
          <w:tcPr>
            <w:tcW w:w="7920" w:type="dxa"/>
            <w:gridSpan w:val="4"/>
          </w:tcPr>
          <w:p w14:paraId="4C765C04" w14:textId="2B50F522" w:rsidR="00BC37ED" w:rsidRPr="00BC37ED" w:rsidRDefault="00BC37ED" w:rsidP="00BC37ED">
            <w:pPr>
              <w:rPr>
                <w:i/>
                <w:iCs/>
              </w:rPr>
            </w:pPr>
            <w:proofErr w:type="spellStart"/>
            <w:r w:rsidRPr="00BC37ED">
              <w:rPr>
                <w:i/>
                <w:iCs/>
              </w:rPr>
              <w:t>Împrumut</w:t>
            </w:r>
            <w:proofErr w:type="spellEnd"/>
            <w:r w:rsidRPr="00BC37ED">
              <w:rPr>
                <w:i/>
                <w:iCs/>
              </w:rPr>
              <w:t xml:space="preserve"> carte</w:t>
            </w:r>
          </w:p>
        </w:tc>
      </w:tr>
      <w:tr w:rsidR="00BC37ED" w14:paraId="183A81BA" w14:textId="77777777" w:rsidTr="00C449CE">
        <w:tc>
          <w:tcPr>
            <w:tcW w:w="2538" w:type="dxa"/>
          </w:tcPr>
          <w:p w14:paraId="7DE40689" w14:textId="78D6E043" w:rsidR="00BC37ED" w:rsidRDefault="00BC37ED" w:rsidP="00BC37ED">
            <w:proofErr w:type="spellStart"/>
            <w:r>
              <w:t>Actori</w:t>
            </w:r>
            <w:proofErr w:type="spellEnd"/>
            <w:r>
              <w:t xml:space="preserve"> </w:t>
            </w:r>
            <w:proofErr w:type="spellStart"/>
            <w:r>
              <w:t>participanți</w:t>
            </w:r>
            <w:proofErr w:type="spellEnd"/>
          </w:p>
        </w:tc>
        <w:tc>
          <w:tcPr>
            <w:tcW w:w="1620" w:type="dxa"/>
          </w:tcPr>
          <w:p w14:paraId="71C97659" w14:textId="3D108384" w:rsidR="00BC37ED" w:rsidRPr="00BC37ED" w:rsidRDefault="00BC37ED" w:rsidP="00721DBE">
            <w:pPr>
              <w:rPr>
                <w:b/>
                <w:bCs/>
              </w:rPr>
            </w:pPr>
            <w:r w:rsidRPr="00BC37ED">
              <w:rPr>
                <w:b/>
                <w:bCs/>
              </w:rPr>
              <w:t>Actor principal</w:t>
            </w:r>
          </w:p>
        </w:tc>
        <w:tc>
          <w:tcPr>
            <w:tcW w:w="2070" w:type="dxa"/>
          </w:tcPr>
          <w:p w14:paraId="58CE1703" w14:textId="015B7DBA" w:rsidR="00BC37ED" w:rsidRDefault="00BC37ED" w:rsidP="00721DBE">
            <w:proofErr w:type="spellStart"/>
            <w:r>
              <w:t>Abonat</w:t>
            </w:r>
            <w:proofErr w:type="spellEnd"/>
            <w:r>
              <w:t xml:space="preserve"> al </w:t>
            </w:r>
            <w:proofErr w:type="spellStart"/>
            <w:r>
              <w:t>bibliotecii</w:t>
            </w:r>
            <w:proofErr w:type="spellEnd"/>
          </w:p>
        </w:tc>
        <w:tc>
          <w:tcPr>
            <w:tcW w:w="1800" w:type="dxa"/>
          </w:tcPr>
          <w:p w14:paraId="7555B078" w14:textId="1096C7E7" w:rsidR="00BC37ED" w:rsidRPr="00BC37ED" w:rsidRDefault="00BC37ED" w:rsidP="00721DBE">
            <w:pPr>
              <w:rPr>
                <w:b/>
                <w:bCs/>
              </w:rPr>
            </w:pPr>
            <w:proofErr w:type="spellStart"/>
            <w:r w:rsidRPr="00BC37ED">
              <w:rPr>
                <w:b/>
                <w:bCs/>
              </w:rPr>
              <w:t>Actori</w:t>
            </w:r>
            <w:proofErr w:type="spellEnd"/>
            <w:r w:rsidRPr="00BC37ED">
              <w:rPr>
                <w:b/>
                <w:bCs/>
              </w:rPr>
              <w:t xml:space="preserve"> </w:t>
            </w:r>
            <w:proofErr w:type="spellStart"/>
            <w:r w:rsidRPr="00BC37ED">
              <w:rPr>
                <w:b/>
                <w:bCs/>
              </w:rPr>
              <w:t>secundari</w:t>
            </w:r>
            <w:proofErr w:type="spellEnd"/>
          </w:p>
        </w:tc>
        <w:tc>
          <w:tcPr>
            <w:tcW w:w="2430" w:type="dxa"/>
          </w:tcPr>
          <w:p w14:paraId="2FDBA44A" w14:textId="5B84B48B" w:rsidR="00BC37ED" w:rsidRDefault="00BC37ED" w:rsidP="00A93966">
            <w:pPr>
              <w:jc w:val="center"/>
            </w:pPr>
            <w:proofErr w:type="spellStart"/>
            <w:r>
              <w:t>Sistemul</w:t>
            </w:r>
            <w:proofErr w:type="spellEnd"/>
            <w:r>
              <w:t xml:space="preserve"> </w:t>
            </w:r>
            <w:proofErr w:type="spellStart"/>
            <w:r>
              <w:t>bibliotecii</w:t>
            </w:r>
            <w:proofErr w:type="spellEnd"/>
          </w:p>
        </w:tc>
      </w:tr>
      <w:tr w:rsidR="00BC37ED" w14:paraId="1390D31B" w14:textId="77777777" w:rsidTr="00C449CE">
        <w:tc>
          <w:tcPr>
            <w:tcW w:w="2538" w:type="dxa"/>
          </w:tcPr>
          <w:p w14:paraId="10914872" w14:textId="77777777" w:rsidR="00BC37ED" w:rsidRDefault="00BC37ED" w:rsidP="00BC37ED">
            <w:r>
              <w:t xml:space="preserve">Flux de </w:t>
            </w:r>
            <w:proofErr w:type="spellStart"/>
            <w:r>
              <w:t>evenimente</w:t>
            </w:r>
            <w:proofErr w:type="spellEnd"/>
          </w:p>
          <w:p w14:paraId="178F840E" w14:textId="6DD70465" w:rsidR="00BC37ED" w:rsidRDefault="00BC37ED" w:rsidP="00BC37ED">
            <w:r>
              <w:t>(</w:t>
            </w:r>
            <w:proofErr w:type="spellStart"/>
            <w:r>
              <w:t>scenariu</w:t>
            </w:r>
            <w:proofErr w:type="spellEnd"/>
            <w:r>
              <w:t xml:space="preserve"> normal)</w:t>
            </w:r>
          </w:p>
        </w:tc>
        <w:tc>
          <w:tcPr>
            <w:tcW w:w="7920" w:type="dxa"/>
            <w:gridSpan w:val="4"/>
          </w:tcPr>
          <w:p w14:paraId="066B0D2F" w14:textId="53E579A6" w:rsidR="00721DBE" w:rsidRDefault="00721DBE" w:rsidP="00C449CE">
            <w:pPr>
              <w:pStyle w:val="ListParagraph"/>
            </w:pPr>
            <w:r>
              <w:t xml:space="preserve">1. </w:t>
            </w:r>
            <w:proofErr w:type="spellStart"/>
            <w:r w:rsidR="00BC37ED">
              <w:t>Abonatul</w:t>
            </w:r>
            <w:proofErr w:type="spellEnd"/>
            <w:r w:rsidR="00BC37ED">
              <w:t xml:space="preserve"> </w:t>
            </w:r>
            <w:r>
              <w:t xml:space="preserve">se </w:t>
            </w:r>
            <w:proofErr w:type="spellStart"/>
            <w:r>
              <w:t>autentifică</w:t>
            </w:r>
            <w:proofErr w:type="spellEnd"/>
            <w:r>
              <w:t xml:space="preserve"> </w:t>
            </w:r>
            <w:proofErr w:type="spellStart"/>
            <w:r>
              <w:t>folosind</w:t>
            </w:r>
            <w:proofErr w:type="spellEnd"/>
            <w:r>
              <w:t xml:space="preserve"> </w:t>
            </w:r>
            <w:proofErr w:type="spellStart"/>
            <w:r>
              <w:t>numele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CNP-ul.</w:t>
            </w:r>
          </w:p>
          <w:p w14:paraId="772EBB13" w14:textId="5F886F9C" w:rsidR="00721DBE" w:rsidRDefault="00C449CE" w:rsidP="00C449CE">
            <w:pPr>
              <w:ind w:left="720"/>
            </w:pPr>
            <w:r>
              <w:t xml:space="preserve">                 </w:t>
            </w:r>
            <w:r w:rsidR="00721DBE">
              <w:t xml:space="preserve">2. </w:t>
            </w:r>
            <w:proofErr w:type="spellStart"/>
            <w:r w:rsidR="00721DBE">
              <w:t>Sistemul</w:t>
            </w:r>
            <w:proofErr w:type="spellEnd"/>
            <w:r w:rsidR="00721DBE">
              <w:t xml:space="preserve"> </w:t>
            </w:r>
            <w:proofErr w:type="spellStart"/>
            <w:r w:rsidR="00721DBE">
              <w:t>bibiotecii</w:t>
            </w:r>
            <w:proofErr w:type="spellEnd"/>
            <w:r w:rsidR="00721DBE">
              <w:t xml:space="preserve"> </w:t>
            </w:r>
            <w:proofErr w:type="spellStart"/>
            <w:r w:rsidR="00721DBE">
              <w:t>afișează</w:t>
            </w:r>
            <w:proofErr w:type="spellEnd"/>
            <w:r w:rsidR="00721DBE">
              <w:t xml:space="preserve"> </w:t>
            </w:r>
            <w:proofErr w:type="spellStart"/>
            <w:r w:rsidR="00721DBE">
              <w:t>lista</w:t>
            </w:r>
            <w:proofErr w:type="spellEnd"/>
            <w:r w:rsidR="00721DBE">
              <w:t xml:space="preserve"> </w:t>
            </w:r>
            <w:proofErr w:type="spellStart"/>
            <w:r w:rsidR="00721DBE">
              <w:t>exemplarelor</w:t>
            </w:r>
            <w:proofErr w:type="spellEnd"/>
            <w:r w:rsidR="00721DBE">
              <w:t xml:space="preserve"> </w:t>
            </w:r>
            <w:proofErr w:type="spellStart"/>
            <w:r w:rsidR="00721DBE">
              <w:t>dispon</w:t>
            </w:r>
            <w:r>
              <w:t>ibile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                   </w:t>
            </w:r>
            <w:proofErr w:type="spellStart"/>
            <w:r w:rsidR="00721DBE">
              <w:t>acel</w:t>
            </w:r>
            <w:proofErr w:type="spellEnd"/>
            <w:r w:rsidR="00721DBE">
              <w:t xml:space="preserve"> moment</w:t>
            </w:r>
            <w:r w:rsidR="009D1B7B">
              <w:t>.</w:t>
            </w:r>
          </w:p>
          <w:p w14:paraId="037389B1" w14:textId="2C0A0F61" w:rsidR="009D1B7B" w:rsidRDefault="00C449CE" w:rsidP="00C449CE">
            <w:pPr>
              <w:ind w:left="720"/>
            </w:pPr>
            <w:r>
              <w:t xml:space="preserve">                 </w:t>
            </w:r>
            <w:r w:rsidR="009D1B7B">
              <w:t xml:space="preserve">3. </w:t>
            </w:r>
            <w:proofErr w:type="spellStart"/>
            <w:r w:rsidR="009D1B7B">
              <w:t>Pentru</w:t>
            </w:r>
            <w:proofErr w:type="spellEnd"/>
            <w:r w:rsidR="009D1B7B">
              <w:t xml:space="preserve"> </w:t>
            </w:r>
            <w:proofErr w:type="spellStart"/>
            <w:r w:rsidR="009D1B7B">
              <w:t>fiecare</w:t>
            </w:r>
            <w:proofErr w:type="spellEnd"/>
            <w:r w:rsidR="009D1B7B">
              <w:t xml:space="preserve"> </w:t>
            </w:r>
            <w:r w:rsidR="00876316">
              <w:t>carte</w:t>
            </w:r>
            <w:r w:rsidR="009D1B7B">
              <w:t xml:space="preserve"> </w:t>
            </w:r>
            <w:proofErr w:type="spellStart"/>
            <w:r w:rsidR="009D1B7B">
              <w:t>sistemul</w:t>
            </w:r>
            <w:proofErr w:type="spellEnd"/>
            <w:r w:rsidR="009D1B7B">
              <w:t xml:space="preserve"> </w:t>
            </w:r>
            <w:proofErr w:type="spellStart"/>
            <w:r w:rsidR="009D1B7B">
              <w:t>pune</w:t>
            </w:r>
            <w:proofErr w:type="spellEnd"/>
            <w:r w:rsidR="009D1B7B">
              <w:t xml:space="preserve"> la </w:t>
            </w:r>
            <w:proofErr w:type="spellStart"/>
            <w:r w:rsidR="009D1B7B">
              <w:t>dispoziție</w:t>
            </w:r>
            <w:proofErr w:type="spellEnd"/>
            <w:r w:rsidR="009D1B7B">
              <w:t xml:space="preserve"> </w:t>
            </w:r>
            <w:proofErr w:type="spellStart"/>
            <w:r w:rsidR="009D1B7B">
              <w:t>list</w:t>
            </w:r>
            <w:r>
              <w:t>a</w:t>
            </w:r>
            <w:proofErr w:type="spellEnd"/>
            <w:r>
              <w:t xml:space="preserve">  </w:t>
            </w:r>
            <w:proofErr w:type="spellStart"/>
            <w:r>
              <w:t>reviewurilor</w:t>
            </w:r>
            <w:proofErr w:type="spellEnd"/>
            <w:r w:rsidR="00876316">
              <w:t xml:space="preserve"> </w:t>
            </w:r>
            <w:proofErr w:type="spellStart"/>
            <w:r w:rsidR="00876316">
              <w:t>și</w:t>
            </w:r>
            <w:proofErr w:type="spellEnd"/>
            <w:r w:rsidR="00876316">
              <w:t xml:space="preserve"> </w:t>
            </w:r>
            <w:proofErr w:type="spellStart"/>
            <w:r w:rsidR="00876316">
              <w:t>numărul</w:t>
            </w:r>
            <w:proofErr w:type="spellEnd"/>
            <w:r w:rsidR="00876316">
              <w:t xml:space="preserve"> de </w:t>
            </w:r>
            <w:proofErr w:type="spellStart"/>
            <w:r w:rsidR="00876316">
              <w:t>exemplare</w:t>
            </w:r>
            <w:proofErr w:type="spellEnd"/>
            <w:r w:rsidR="00876316">
              <w:t xml:space="preserve"> </w:t>
            </w:r>
            <w:proofErr w:type="spellStart"/>
            <w:r w:rsidR="00876316">
              <w:t>disponibile</w:t>
            </w:r>
            <w:proofErr w:type="spellEnd"/>
            <w:r w:rsidR="00876316">
              <w:t>.</w:t>
            </w:r>
            <w:r w:rsidR="007B1333">
              <w:t xml:space="preserve">     </w:t>
            </w:r>
            <w:r>
              <w:t xml:space="preserve">                                                       </w:t>
            </w:r>
          </w:p>
          <w:p w14:paraId="6002856C" w14:textId="2FA72E45" w:rsidR="00721DBE" w:rsidRDefault="009D1B7B" w:rsidP="00C449CE">
            <w:pPr>
              <w:ind w:left="720"/>
            </w:pPr>
            <w:r>
              <w:t>4</w:t>
            </w:r>
            <w:r w:rsidR="00721DBE">
              <w:t xml:space="preserve">. </w:t>
            </w:r>
            <w:proofErr w:type="spellStart"/>
            <w:r>
              <w:t>Abonatul</w:t>
            </w:r>
            <w:proofErr w:type="spellEnd"/>
            <w:r>
              <w:t xml:space="preserve"> </w:t>
            </w:r>
            <w:proofErr w:type="spellStart"/>
            <w:r>
              <w:t>consultă</w:t>
            </w:r>
            <w:proofErr w:type="spellEnd"/>
            <w:r>
              <w:t xml:space="preserve"> </w:t>
            </w:r>
            <w:proofErr w:type="spellStart"/>
            <w:r>
              <w:t>exemplarele</w:t>
            </w:r>
            <w:proofErr w:type="spellEnd"/>
            <w:r>
              <w:t xml:space="preserve"> </w:t>
            </w:r>
            <w:proofErr w:type="spellStart"/>
            <w:r>
              <w:t>disponibile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poate</w:t>
            </w:r>
            <w:proofErr w:type="spellEnd"/>
            <w:r>
              <w:t xml:space="preserve"> se</w:t>
            </w:r>
            <w:r w:rsidR="00876316">
              <w:t>l</w:t>
            </w:r>
            <w:r>
              <w:t>ecta</w:t>
            </w:r>
            <w:r w:rsidR="007B1333">
              <w:t xml:space="preserve"> </w:t>
            </w:r>
            <w:proofErr w:type="spellStart"/>
            <w:r>
              <w:t>unul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r w:rsidR="00C449CE">
              <w:t xml:space="preserve">             </w:t>
            </w:r>
            <w:r w:rsidR="00912F37"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a le </w:t>
            </w:r>
            <w:proofErr w:type="spellStart"/>
            <w:r>
              <w:t>împrumuta</w:t>
            </w:r>
            <w:proofErr w:type="spellEnd"/>
            <w:r>
              <w:t>.</w:t>
            </w:r>
          </w:p>
          <w:p w14:paraId="0C4A13D0" w14:textId="027C0695" w:rsidR="009D1B7B" w:rsidRDefault="00C449CE" w:rsidP="00C449CE">
            <w:pPr>
              <w:ind w:left="720"/>
            </w:pPr>
            <w:r>
              <w:t xml:space="preserve">                </w:t>
            </w:r>
            <w:r w:rsidR="009D1B7B">
              <w:t xml:space="preserve">5. </w:t>
            </w:r>
            <w:proofErr w:type="spellStart"/>
            <w:r w:rsidR="009D1B7B">
              <w:t>Sistemul</w:t>
            </w:r>
            <w:proofErr w:type="spellEnd"/>
            <w:r w:rsidR="009D1B7B">
              <w:t xml:space="preserve"> </w:t>
            </w:r>
            <w:proofErr w:type="spellStart"/>
            <w:r w:rsidR="009D1B7B">
              <w:t>actualizează</w:t>
            </w:r>
            <w:proofErr w:type="spellEnd"/>
            <w:r w:rsidR="009D1B7B">
              <w:t xml:space="preserve"> </w:t>
            </w:r>
            <w:proofErr w:type="spellStart"/>
            <w:r w:rsidR="009D1B7B">
              <w:t>lista</w:t>
            </w:r>
            <w:proofErr w:type="spellEnd"/>
            <w:r w:rsidR="009D1B7B">
              <w:t xml:space="preserve"> de </w:t>
            </w:r>
            <w:proofErr w:type="spellStart"/>
            <w:r w:rsidR="009D1B7B">
              <w:t>cărți</w:t>
            </w:r>
            <w:proofErr w:type="spellEnd"/>
            <w:r w:rsidR="009D1B7B">
              <w:t xml:space="preserve"> care </w:t>
            </w:r>
            <w:proofErr w:type="spellStart"/>
            <w:r w:rsidR="009D1B7B">
              <w:t>urmează</w:t>
            </w:r>
            <w:proofErr w:type="spellEnd"/>
            <w:r w:rsidR="009D1B7B">
              <w:t xml:space="preserve"> a fi </w:t>
            </w:r>
            <w:r>
              <w:t xml:space="preserve">                                 </w:t>
            </w:r>
            <w:proofErr w:type="spellStart"/>
            <w:r w:rsidR="009D1B7B">
              <w:t>împrumutate</w:t>
            </w:r>
            <w:proofErr w:type="spellEnd"/>
            <w:r w:rsidR="009D1B7B">
              <w:t>.</w:t>
            </w:r>
          </w:p>
          <w:p w14:paraId="5AD11930" w14:textId="7B89BF74" w:rsidR="007B1333" w:rsidRDefault="009D1B7B" w:rsidP="00C449CE">
            <w:pPr>
              <w:ind w:left="720"/>
            </w:pPr>
            <w:r>
              <w:t xml:space="preserve">6. </w:t>
            </w:r>
            <w:proofErr w:type="spellStart"/>
            <w:r>
              <w:t>Abonatul</w:t>
            </w:r>
            <w:proofErr w:type="spellEnd"/>
            <w:r>
              <w:t xml:space="preserve"> </w:t>
            </w:r>
            <w:proofErr w:type="spellStart"/>
            <w:r>
              <w:t>optează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finalizarea</w:t>
            </w:r>
            <w:proofErr w:type="spellEnd"/>
            <w:r>
              <w:t xml:space="preserve"> </w:t>
            </w:r>
            <w:proofErr w:type="spellStart"/>
            <w:r>
              <w:t>împrumutului</w:t>
            </w:r>
            <w:proofErr w:type="spellEnd"/>
            <w:r>
              <w:t>.</w:t>
            </w:r>
          </w:p>
          <w:p w14:paraId="095074E8" w14:textId="738DEB0E" w:rsidR="009D1B7B" w:rsidRDefault="00C449CE" w:rsidP="00C449CE">
            <w:pPr>
              <w:ind w:left="720"/>
            </w:pPr>
            <w:r>
              <w:t xml:space="preserve">               </w:t>
            </w:r>
            <w:r w:rsidR="009D1B7B">
              <w:t xml:space="preserve">7. </w:t>
            </w:r>
            <w:proofErr w:type="spellStart"/>
            <w:r w:rsidR="009D1B7B">
              <w:t>Sistemul</w:t>
            </w:r>
            <w:proofErr w:type="spellEnd"/>
            <w:r w:rsidR="009D1B7B">
              <w:t xml:space="preserve"> </w:t>
            </w:r>
            <w:proofErr w:type="spellStart"/>
            <w:r w:rsidR="009D1B7B">
              <w:t>afișează</w:t>
            </w:r>
            <w:proofErr w:type="spellEnd"/>
            <w:r w:rsidR="009D1B7B">
              <w:t xml:space="preserve"> </w:t>
            </w:r>
            <w:proofErr w:type="spellStart"/>
            <w:r w:rsidR="009D1B7B">
              <w:t>intervalul</w:t>
            </w:r>
            <w:proofErr w:type="spellEnd"/>
            <w:r w:rsidR="009D1B7B">
              <w:t xml:space="preserve"> </w:t>
            </w:r>
            <w:proofErr w:type="spellStart"/>
            <w:r w:rsidR="009D1B7B">
              <w:t>calendaristic</w:t>
            </w:r>
            <w:proofErr w:type="spellEnd"/>
            <w:r w:rsidR="009D1B7B">
              <w:t xml:space="preserve"> </w:t>
            </w:r>
            <w:proofErr w:type="spellStart"/>
            <w:r w:rsidR="009D1B7B">
              <w:t>în</w:t>
            </w:r>
            <w:proofErr w:type="spellEnd"/>
            <w:r w:rsidR="009D1B7B">
              <w:t xml:space="preserve"> care </w:t>
            </w:r>
            <w:proofErr w:type="spellStart"/>
            <w:r w:rsidR="009D1B7B">
              <w:t>va</w:t>
            </w:r>
            <w:proofErr w:type="spellEnd"/>
            <w:r w:rsidR="009D1B7B">
              <w:t xml:space="preserve"> </w:t>
            </w:r>
            <w:proofErr w:type="spellStart"/>
            <w:r w:rsidR="009D1B7B">
              <w:t>trebui</w:t>
            </w:r>
            <w:proofErr w:type="spellEnd"/>
            <w:r w:rsidR="009D1B7B">
              <w:t xml:space="preserve"> </w:t>
            </w:r>
            <w:proofErr w:type="spellStart"/>
            <w:r w:rsidR="009D1B7B">
              <w:t>sa</w:t>
            </w:r>
            <w:proofErr w:type="spellEnd"/>
            <w:r w:rsidR="009D1B7B">
              <w:t xml:space="preserve"> </w:t>
            </w:r>
            <w:proofErr w:type="spellStart"/>
            <w:r w:rsidR="009D1B7B">
              <w:t>returneze</w:t>
            </w:r>
            <w:proofErr w:type="spellEnd"/>
            <w:r w:rsidR="009D1B7B">
              <w:t xml:space="preserve"> </w:t>
            </w:r>
            <w:proofErr w:type="spellStart"/>
            <w:r w:rsidR="009D1B7B">
              <w:t>exemplarele</w:t>
            </w:r>
            <w:proofErr w:type="spellEnd"/>
            <w:r w:rsidR="007B1333">
              <w:t xml:space="preserve"> </w:t>
            </w:r>
            <w:proofErr w:type="spellStart"/>
            <w:r w:rsidR="007B1333">
              <w:t>printr</w:t>
            </w:r>
            <w:proofErr w:type="spellEnd"/>
            <w:r w:rsidR="007B1333">
              <w:t xml:space="preserve">-un </w:t>
            </w:r>
            <w:proofErr w:type="spellStart"/>
            <w:r w:rsidR="007B1333">
              <w:t>mesaj</w:t>
            </w:r>
            <w:proofErr w:type="spellEnd"/>
            <w:r w:rsidR="007B1333">
              <w:t xml:space="preserve"> </w:t>
            </w:r>
            <w:proofErr w:type="spellStart"/>
            <w:r w:rsidR="007B1333">
              <w:t>în</w:t>
            </w:r>
            <w:proofErr w:type="spellEnd"/>
            <w:r w:rsidR="007B1333">
              <w:t xml:space="preserve"> </w:t>
            </w:r>
            <w:proofErr w:type="spellStart"/>
            <w:r w:rsidR="007B1333">
              <w:t>interfață</w:t>
            </w:r>
            <w:proofErr w:type="spellEnd"/>
            <w:r w:rsidR="007B1333">
              <w:t>.</w:t>
            </w:r>
          </w:p>
          <w:p w14:paraId="77C9CB80" w14:textId="24B386D9" w:rsidR="00721DBE" w:rsidRDefault="00721DBE" w:rsidP="00C449CE">
            <w:pPr>
              <w:ind w:left="720"/>
            </w:pPr>
          </w:p>
        </w:tc>
      </w:tr>
      <w:tr w:rsidR="00BC37ED" w14:paraId="3A3F4822" w14:textId="77777777" w:rsidTr="00C449CE">
        <w:tc>
          <w:tcPr>
            <w:tcW w:w="2538" w:type="dxa"/>
          </w:tcPr>
          <w:p w14:paraId="35FF71F9" w14:textId="57D05F46" w:rsidR="00BC37ED" w:rsidRDefault="00BC37ED" w:rsidP="00BC37ED">
            <w:proofErr w:type="spellStart"/>
            <w:r>
              <w:t>Scenarii</w:t>
            </w:r>
            <w:proofErr w:type="spellEnd"/>
            <w:r>
              <w:t xml:space="preserve"> alternative</w:t>
            </w:r>
          </w:p>
        </w:tc>
        <w:tc>
          <w:tcPr>
            <w:tcW w:w="7920" w:type="dxa"/>
            <w:gridSpan w:val="4"/>
          </w:tcPr>
          <w:p w14:paraId="3B1F987C" w14:textId="1C393525" w:rsidR="00BC37ED" w:rsidRDefault="00876316" w:rsidP="00876316">
            <w:pPr>
              <w:rPr>
                <w:lang w:val="ro-RO"/>
              </w:rPr>
            </w:pPr>
            <w:proofErr w:type="spellStart"/>
            <w:r>
              <w:t>Scenariu</w:t>
            </w:r>
            <w:proofErr w:type="spellEnd"/>
            <w:r>
              <w:t xml:space="preserve"> </w:t>
            </w:r>
            <w:proofErr w:type="spellStart"/>
            <w:r>
              <w:t>alternativ</w:t>
            </w:r>
            <w:proofErr w:type="spellEnd"/>
            <w:r>
              <w:t xml:space="preserve"> 1 (de </w:t>
            </w:r>
            <w:proofErr w:type="spellStart"/>
            <w:r>
              <w:t>exceptie</w:t>
            </w:r>
            <w:proofErr w:type="spellEnd"/>
            <w:r>
              <w:t xml:space="preserve">): </w:t>
            </w:r>
            <w:r>
              <w:rPr>
                <w:lang w:val="ro-RO"/>
              </w:rPr>
              <w:t>autentificarea eșuează, datele introduse sunt     incorecte</w:t>
            </w:r>
          </w:p>
          <w:p w14:paraId="0D3C70DF" w14:textId="77777777" w:rsidR="00876316" w:rsidRDefault="00876316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 1</w:t>
            </w:r>
            <w:r>
              <w:rPr>
                <w:vertAlign w:val="superscript"/>
                <w:lang w:val="ro-RO"/>
              </w:rPr>
              <w:t xml:space="preserve">a  </w:t>
            </w:r>
            <w:r>
              <w:rPr>
                <w:lang w:val="ro-RO"/>
              </w:rPr>
              <w:t>. Sistemul afișează un mesaj de eroare și solicita reintroducerea darelor</w:t>
            </w:r>
          </w:p>
          <w:p w14:paraId="0B05A2FF" w14:textId="7E8A0582" w:rsidR="00876316" w:rsidRDefault="00876316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 1</w:t>
            </w:r>
            <w:r>
              <w:rPr>
                <w:vertAlign w:val="superscript"/>
                <w:lang w:val="ro-RO"/>
              </w:rPr>
              <w:t>a</w:t>
            </w:r>
            <w:r>
              <w:rPr>
                <w:lang w:val="ro-RO"/>
              </w:rPr>
              <w:t>.1 Abonatul reintroduce datele (corecte).</w:t>
            </w:r>
          </w:p>
          <w:p w14:paraId="10024DA2" w14:textId="317B3228" w:rsidR="00876316" w:rsidRDefault="00876316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</w:t>
            </w:r>
            <w:r w:rsidR="00827081">
              <w:rPr>
                <w:lang w:val="ro-RO"/>
              </w:rPr>
              <w:t xml:space="preserve">        </w:t>
            </w:r>
            <w:r>
              <w:rPr>
                <w:lang w:val="ro-RO"/>
              </w:rPr>
              <w:t xml:space="preserve"> Se revine la MSS la punctul 1.</w:t>
            </w:r>
          </w:p>
          <w:p w14:paraId="31976986" w14:textId="77777777" w:rsidR="00876316" w:rsidRDefault="00876316" w:rsidP="00876316">
            <w:pPr>
              <w:rPr>
                <w:lang w:val="ro-RO"/>
              </w:rPr>
            </w:pPr>
          </w:p>
          <w:p w14:paraId="5DB5EBCE" w14:textId="7DAE4DD1" w:rsidR="00876316" w:rsidRDefault="00876316" w:rsidP="00876316">
            <w:pPr>
              <w:rPr>
                <w:lang w:val="ro-RO"/>
              </w:rPr>
            </w:pPr>
            <w:r>
              <w:rPr>
                <w:lang w:val="ro-RO"/>
              </w:rPr>
              <w:t>Scenariu alternativ 2</w:t>
            </w:r>
            <w:r>
              <w:t xml:space="preserve">: </w:t>
            </w:r>
            <w:proofErr w:type="spellStart"/>
            <w:r>
              <w:t>Unul</w:t>
            </w:r>
            <w:proofErr w:type="spellEnd"/>
            <w:r>
              <w:t>/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multe</w:t>
            </w:r>
            <w:proofErr w:type="spellEnd"/>
            <w:r>
              <w:t xml:space="preserve">  </w:t>
            </w:r>
            <w:proofErr w:type="spellStart"/>
            <w:r>
              <w:t>exemplare</w:t>
            </w:r>
            <w:proofErr w:type="spellEnd"/>
            <w:r>
              <w:t xml:space="preserve"> au </w:t>
            </w:r>
            <w:proofErr w:type="spellStart"/>
            <w:r>
              <w:t>fost</w:t>
            </w:r>
            <w:proofErr w:type="spellEnd"/>
            <w:r>
              <w:t xml:space="preserve"> </w:t>
            </w:r>
            <w:r>
              <w:rPr>
                <w:lang w:val="ro-RO"/>
              </w:rPr>
              <w:t xml:space="preserve">împrumutate între timp, ele fiind ultimele disponibile. </w:t>
            </w:r>
          </w:p>
          <w:p w14:paraId="22EC4297" w14:textId="4CBC1A11" w:rsidR="00876316" w:rsidRDefault="00876316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7</w:t>
            </w:r>
            <w:r>
              <w:rPr>
                <w:vertAlign w:val="superscript"/>
                <w:lang w:val="ro-RO"/>
              </w:rPr>
              <w:t>a</w:t>
            </w:r>
            <w:r w:rsidR="00827081">
              <w:rPr>
                <w:lang w:val="ro-RO"/>
              </w:rPr>
              <w:t xml:space="preserve">. Sistemul afișează un mesaj de eroare și data/ dățile cele mai apropiate la       </w:t>
            </w:r>
          </w:p>
          <w:p w14:paraId="6740D312" w14:textId="43499F32" w:rsidR="00827081" w:rsidRDefault="00827081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      care exemplarele devin disponibile și permite abonatului să aleagă alte         cărți sau îi permite să finalizeze cererea de împrumut.</w:t>
            </w:r>
          </w:p>
          <w:p w14:paraId="4FEDCCB1" w14:textId="53FBCABA" w:rsidR="00827081" w:rsidRDefault="00827081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7</w:t>
            </w:r>
            <w:r>
              <w:rPr>
                <w:vertAlign w:val="superscript"/>
                <w:lang w:val="ro-RO"/>
              </w:rPr>
              <w:t>a</w:t>
            </w:r>
            <w:r>
              <w:rPr>
                <w:lang w:val="ro-RO"/>
              </w:rPr>
              <w:t xml:space="preserve">.1 Abonatul alege să consulte din nou lista cărților. </w:t>
            </w:r>
          </w:p>
          <w:p w14:paraId="0068FA8C" w14:textId="400FB29A" w:rsidR="00827081" w:rsidRDefault="00827081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        Se revine la MSS la punctul 2.</w:t>
            </w:r>
          </w:p>
          <w:p w14:paraId="354395FD" w14:textId="50F68F0D" w:rsidR="00827081" w:rsidRDefault="00827081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7</w:t>
            </w:r>
            <w:r>
              <w:rPr>
                <w:vertAlign w:val="superscript"/>
                <w:lang w:val="ro-RO"/>
              </w:rPr>
              <w:t>a</w:t>
            </w:r>
            <w:r>
              <w:rPr>
                <w:lang w:val="ro-RO"/>
              </w:rPr>
              <w:t xml:space="preserve">.2 Abonatul alege să finalizeze cererea de împrumut. </w:t>
            </w:r>
          </w:p>
          <w:p w14:paraId="1DDABC44" w14:textId="0B93ABE7" w:rsidR="00827081" w:rsidRPr="00827081" w:rsidRDefault="00827081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        Se revine la MSS la punctul 7. </w:t>
            </w:r>
          </w:p>
          <w:p w14:paraId="69090F19" w14:textId="2291B06B" w:rsidR="00827081" w:rsidRPr="00827081" w:rsidRDefault="00827081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</w:t>
            </w:r>
          </w:p>
          <w:p w14:paraId="6DEACC29" w14:textId="1B5BF84A" w:rsidR="00876316" w:rsidRPr="00876316" w:rsidRDefault="00876316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      </w:t>
            </w:r>
          </w:p>
          <w:p w14:paraId="23C43C05" w14:textId="4909C705" w:rsidR="00876316" w:rsidRPr="00876316" w:rsidRDefault="00876316" w:rsidP="00876316">
            <w:pPr>
              <w:rPr>
                <w:lang w:val="ro-RO"/>
              </w:rPr>
            </w:pPr>
            <w:r>
              <w:rPr>
                <w:lang w:val="ro-RO"/>
              </w:rPr>
              <w:t xml:space="preserve">            </w:t>
            </w:r>
          </w:p>
        </w:tc>
      </w:tr>
    </w:tbl>
    <w:p w14:paraId="7911EA20" w14:textId="77777777" w:rsidR="00A93966" w:rsidRDefault="00A93966" w:rsidP="00A93966">
      <w:pPr>
        <w:jc w:val="center"/>
      </w:pPr>
    </w:p>
    <w:p w14:paraId="7B569D64" w14:textId="6296FFCC" w:rsidR="00A93966" w:rsidRDefault="00827081">
      <w:pPr>
        <w:rPr>
          <w:lang w:val="ro-RO"/>
        </w:rPr>
      </w:pPr>
      <w:r>
        <w:rPr>
          <w:lang w:val="ro-RO"/>
        </w:rPr>
        <w:t>Planificarea iterațiilor:</w:t>
      </w:r>
    </w:p>
    <w:p w14:paraId="3B2E2F6C" w14:textId="35D942C0" w:rsidR="00827081" w:rsidRDefault="00827081">
      <w:pPr>
        <w:rPr>
          <w:lang w:val="ro-RO"/>
        </w:rPr>
      </w:pPr>
      <w:r>
        <w:rPr>
          <w:lang w:val="ro-RO"/>
        </w:rPr>
        <w:t>Iterația 1:</w:t>
      </w:r>
      <w:r w:rsidR="009E1FE5">
        <w:rPr>
          <w:lang w:val="ro-RO"/>
        </w:rPr>
        <w:t xml:space="preserve"> 1+2 (Autentificare + consultare exemplare disponibile)</w:t>
      </w:r>
    </w:p>
    <w:p w14:paraId="64D12BCD" w14:textId="5E596880" w:rsidR="00827081" w:rsidRDefault="00827081">
      <w:pPr>
        <w:rPr>
          <w:lang w:val="ro-RO"/>
        </w:rPr>
      </w:pPr>
      <w:r>
        <w:rPr>
          <w:lang w:val="ro-RO"/>
        </w:rPr>
        <w:t>Iterația 2</w:t>
      </w:r>
      <w:r w:rsidR="009E1FE5">
        <w:rPr>
          <w:lang w:val="ro-RO"/>
        </w:rPr>
        <w:t>: 3+4+5(Afisare reviewuri + lista cartilor de imprumut)</w:t>
      </w:r>
    </w:p>
    <w:p w14:paraId="1D70AF08" w14:textId="5E12F074" w:rsidR="00827081" w:rsidRPr="00827081" w:rsidRDefault="00827081">
      <w:r>
        <w:rPr>
          <w:lang w:val="ro-RO"/>
        </w:rPr>
        <w:lastRenderedPageBreak/>
        <w:t>Iterația 3</w:t>
      </w:r>
      <w:r w:rsidR="009E1FE5">
        <w:rPr>
          <w:lang w:val="ro-RO"/>
        </w:rPr>
        <w:t>: 6+7 (finalizarea imprumutului + cazurile de exceptie)</w:t>
      </w:r>
    </w:p>
    <w:p w14:paraId="10A65E2E" w14:textId="77777777" w:rsidR="00827081" w:rsidRPr="00A93966" w:rsidRDefault="00827081">
      <w:pPr>
        <w:rPr>
          <w:lang w:val="ro-RO"/>
        </w:rPr>
      </w:pPr>
    </w:p>
    <w:p w14:paraId="3E69B2EA" w14:textId="77777777" w:rsidR="00A93966" w:rsidRDefault="00A93966"/>
    <w:sectPr w:rsidR="00A93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067EB"/>
    <w:multiLevelType w:val="hybridMultilevel"/>
    <w:tmpl w:val="A58C6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66"/>
    <w:rsid w:val="00721DBE"/>
    <w:rsid w:val="007B1333"/>
    <w:rsid w:val="00827081"/>
    <w:rsid w:val="00876316"/>
    <w:rsid w:val="00912F37"/>
    <w:rsid w:val="009A5E86"/>
    <w:rsid w:val="009D1B7B"/>
    <w:rsid w:val="009E1FE5"/>
    <w:rsid w:val="00A93966"/>
    <w:rsid w:val="00BC37ED"/>
    <w:rsid w:val="00C449CE"/>
    <w:rsid w:val="00E2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A20A"/>
  <w15:chartTrackingRefBased/>
  <w15:docId w15:val="{DB5090A5-9300-47B4-979F-1FDF71E7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3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2">
    <w:name w:val="Calendar 2"/>
    <w:basedOn w:val="TableNormal"/>
    <w:uiPriority w:val="99"/>
    <w:qFormat/>
    <w:rsid w:val="00BC37ED"/>
    <w:pPr>
      <w:spacing w:after="0" w:line="240" w:lineRule="auto"/>
      <w:jc w:val="center"/>
    </w:pPr>
    <w:rPr>
      <w:rFonts w:eastAsiaTheme="minorEastAsia"/>
      <w:sz w:val="28"/>
      <w:szCs w:val="28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BC3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 Corbos</dc:creator>
  <cp:keywords/>
  <dc:description/>
  <cp:lastModifiedBy>Raluca Corbos</cp:lastModifiedBy>
  <cp:revision>2</cp:revision>
  <dcterms:created xsi:type="dcterms:W3CDTF">2021-03-08T08:46:00Z</dcterms:created>
  <dcterms:modified xsi:type="dcterms:W3CDTF">2021-03-10T07:33:00Z</dcterms:modified>
</cp:coreProperties>
</file>