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8E0A1" w14:textId="5614D496" w:rsidR="007C78DF" w:rsidRDefault="007C78DF" w:rsidP="004623EF">
      <w:pPr>
        <w:pStyle w:val="Ttulo2"/>
        <w:ind w:right="1461"/>
      </w:pPr>
    </w:p>
    <w:p w14:paraId="680A43A0" w14:textId="77777777" w:rsidR="007C78DF" w:rsidRDefault="007C78DF" w:rsidP="004623EF">
      <w:pPr>
        <w:pStyle w:val="Ttulo2"/>
        <w:ind w:right="1461"/>
      </w:pPr>
    </w:p>
    <w:p w14:paraId="5E435AA4" w14:textId="70FE54DB" w:rsidR="004623EF" w:rsidRDefault="004623EF" w:rsidP="004623EF">
      <w:pPr>
        <w:pStyle w:val="Ttulo2"/>
        <w:ind w:right="1461"/>
      </w:pPr>
      <w:r>
        <w:t xml:space="preserve">PLANTILLA DE MÉTRICA DE CALIDAD </w:t>
      </w:r>
    </w:p>
    <w:p w14:paraId="58F92184" w14:textId="77777777" w:rsidR="004623EF" w:rsidRDefault="004623EF" w:rsidP="004623EF">
      <w:pPr>
        <w:spacing w:after="0"/>
      </w:pPr>
      <w:r>
        <w:rPr>
          <w:rFonts w:ascii="Verdana" w:eastAsia="Verdana" w:hAnsi="Verdana" w:cs="Verdana"/>
        </w:rPr>
        <w:t xml:space="preserve"> </w:t>
      </w:r>
    </w:p>
    <w:tbl>
      <w:tblPr>
        <w:tblStyle w:val="Tablaconcuadrcula1"/>
        <w:tblW w:w="8644" w:type="dxa"/>
        <w:tblInd w:w="215" w:type="dxa"/>
        <w:tblCellMar>
          <w:top w:w="56" w:type="dxa"/>
          <w:left w:w="239" w:type="dxa"/>
          <w:right w:w="115" w:type="dxa"/>
        </w:tblCellMar>
        <w:tblLook w:val="04A0" w:firstRow="1" w:lastRow="0" w:firstColumn="1" w:lastColumn="0" w:noHBand="0" w:noVBand="1"/>
      </w:tblPr>
      <w:tblGrid>
        <w:gridCol w:w="5243"/>
        <w:gridCol w:w="3401"/>
      </w:tblGrid>
      <w:tr w:rsidR="004623EF" w14:paraId="7920365D" w14:textId="77777777" w:rsidTr="00306E23">
        <w:trPr>
          <w:trHeight w:val="290"/>
        </w:trPr>
        <w:tc>
          <w:tcPr>
            <w:tcW w:w="5243" w:type="dxa"/>
            <w:tcBorders>
              <w:top w:val="single" w:sz="4" w:space="0" w:color="000000"/>
              <w:left w:val="single" w:sz="4" w:space="0" w:color="000000"/>
              <w:bottom w:val="single" w:sz="4" w:space="0" w:color="000000"/>
              <w:right w:val="single" w:sz="4" w:space="0" w:color="000000"/>
            </w:tcBorders>
            <w:shd w:val="clear" w:color="auto" w:fill="606060"/>
          </w:tcPr>
          <w:p w14:paraId="688799EB" w14:textId="77777777" w:rsidR="004623EF" w:rsidRDefault="004623EF" w:rsidP="00306E23">
            <w:pPr>
              <w:spacing w:line="259" w:lineRule="auto"/>
            </w:pPr>
            <w:r>
              <w:rPr>
                <w:rFonts w:ascii="Verdana" w:eastAsia="Verdana" w:hAnsi="Verdana" w:cs="Verdana"/>
                <w:color w:val="FFFFFF"/>
                <w:sz w:val="20"/>
              </w:rPr>
              <w:t>N</w:t>
            </w:r>
            <w:r>
              <w:rPr>
                <w:rFonts w:ascii="Verdana" w:eastAsia="Verdana" w:hAnsi="Verdana" w:cs="Verdana"/>
                <w:color w:val="FFFFFF"/>
                <w:sz w:val="16"/>
              </w:rPr>
              <w:t xml:space="preserve">OMBRE DEL </w:t>
            </w:r>
            <w:r>
              <w:rPr>
                <w:rFonts w:ascii="Verdana" w:eastAsia="Verdana" w:hAnsi="Verdana" w:cs="Verdana"/>
                <w:color w:val="FFFFFF"/>
                <w:sz w:val="20"/>
              </w:rPr>
              <w:t>P</w:t>
            </w:r>
            <w:r>
              <w:rPr>
                <w:rFonts w:ascii="Verdana" w:eastAsia="Verdana" w:hAnsi="Verdana" w:cs="Verdana"/>
                <w:color w:val="FFFFFF"/>
                <w:sz w:val="16"/>
              </w:rPr>
              <w:t>ROYECTO</w:t>
            </w:r>
            <w:r>
              <w:rPr>
                <w:rFonts w:ascii="Verdana" w:eastAsia="Verdana" w:hAnsi="Verdana" w:cs="Verdana"/>
                <w:color w:val="FFFFFF"/>
                <w:sz w:val="20"/>
              </w:rP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606060"/>
          </w:tcPr>
          <w:p w14:paraId="3528CBD3" w14:textId="77777777" w:rsidR="004623EF" w:rsidRDefault="004623EF" w:rsidP="00306E23">
            <w:pPr>
              <w:spacing w:line="259" w:lineRule="auto"/>
              <w:ind w:left="1"/>
            </w:pPr>
            <w:r>
              <w:rPr>
                <w:rFonts w:ascii="Verdana" w:eastAsia="Verdana" w:hAnsi="Verdana" w:cs="Verdana"/>
                <w:color w:val="FFFFFF"/>
                <w:sz w:val="20"/>
              </w:rPr>
              <w:t>S</w:t>
            </w:r>
            <w:r>
              <w:rPr>
                <w:rFonts w:ascii="Verdana" w:eastAsia="Verdana" w:hAnsi="Verdana" w:cs="Verdana"/>
                <w:color w:val="FFFFFF"/>
                <w:sz w:val="16"/>
              </w:rPr>
              <w:t xml:space="preserve">IGLAS DEL </w:t>
            </w:r>
            <w:r>
              <w:rPr>
                <w:rFonts w:ascii="Verdana" w:eastAsia="Verdana" w:hAnsi="Verdana" w:cs="Verdana"/>
                <w:color w:val="FFFFFF"/>
                <w:sz w:val="20"/>
              </w:rPr>
              <w:t>P</w:t>
            </w:r>
            <w:r>
              <w:rPr>
                <w:rFonts w:ascii="Verdana" w:eastAsia="Verdana" w:hAnsi="Verdana" w:cs="Verdana"/>
                <w:color w:val="FFFFFF"/>
                <w:sz w:val="16"/>
              </w:rPr>
              <w:t>ROYECTO</w:t>
            </w:r>
            <w:r>
              <w:rPr>
                <w:rFonts w:ascii="Verdana" w:eastAsia="Verdana" w:hAnsi="Verdana" w:cs="Verdana"/>
                <w:color w:val="FFFFFF"/>
                <w:sz w:val="20"/>
              </w:rPr>
              <w:t xml:space="preserve"> </w:t>
            </w:r>
          </w:p>
        </w:tc>
      </w:tr>
      <w:tr w:rsidR="00013238" w14:paraId="528CEDE4" w14:textId="77777777" w:rsidTr="00306E23">
        <w:trPr>
          <w:trHeight w:val="352"/>
        </w:trPr>
        <w:tc>
          <w:tcPr>
            <w:tcW w:w="5243" w:type="dxa"/>
            <w:tcBorders>
              <w:top w:val="single" w:sz="4" w:space="0" w:color="000000"/>
              <w:left w:val="single" w:sz="4" w:space="0" w:color="000000"/>
              <w:bottom w:val="single" w:sz="4" w:space="0" w:color="000000"/>
              <w:right w:val="single" w:sz="4" w:space="0" w:color="000000"/>
            </w:tcBorders>
          </w:tcPr>
          <w:p w14:paraId="63D29062" w14:textId="4EB7A5BE" w:rsidR="00013238" w:rsidRDefault="00013238" w:rsidP="00013238">
            <w:pPr>
              <w:spacing w:line="259" w:lineRule="auto"/>
              <w:ind w:right="298"/>
              <w:jc w:val="center"/>
            </w:pPr>
            <w:r w:rsidRPr="0017170E">
              <w:rPr>
                <w:b/>
                <w:bCs/>
              </w:rPr>
              <w:t>WATERS ONE TO GO</w:t>
            </w:r>
          </w:p>
        </w:tc>
        <w:tc>
          <w:tcPr>
            <w:tcW w:w="3401" w:type="dxa"/>
            <w:tcBorders>
              <w:top w:val="single" w:sz="4" w:space="0" w:color="000000"/>
              <w:left w:val="single" w:sz="4" w:space="0" w:color="000000"/>
              <w:bottom w:val="single" w:sz="4" w:space="0" w:color="000000"/>
              <w:right w:val="single" w:sz="4" w:space="0" w:color="000000"/>
            </w:tcBorders>
          </w:tcPr>
          <w:p w14:paraId="1FF9F085" w14:textId="1B6FA770" w:rsidR="00013238" w:rsidRDefault="00627793" w:rsidP="00013238">
            <w:pPr>
              <w:spacing w:line="259" w:lineRule="auto"/>
              <w:ind w:right="291"/>
              <w:jc w:val="center"/>
            </w:pPr>
            <w:r w:rsidRPr="0017170E">
              <w:rPr>
                <w:b/>
                <w:bCs/>
              </w:rPr>
              <w:t>WOTG</w:t>
            </w:r>
          </w:p>
        </w:tc>
      </w:tr>
    </w:tbl>
    <w:p w14:paraId="038F19ED" w14:textId="77777777" w:rsidR="004623EF" w:rsidRDefault="004623EF" w:rsidP="004623EF">
      <w:pPr>
        <w:spacing w:after="0"/>
      </w:pPr>
      <w:r>
        <w:rPr>
          <w:rFonts w:ascii="Verdana" w:eastAsia="Verdana" w:hAnsi="Verdana" w:cs="Verdana"/>
          <w:sz w:val="16"/>
        </w:rPr>
        <w:t xml:space="preserve"> </w:t>
      </w:r>
    </w:p>
    <w:p w14:paraId="23E24143" w14:textId="77777777" w:rsidR="004623EF" w:rsidRDefault="004623EF" w:rsidP="004623EF">
      <w:pPr>
        <w:spacing w:after="0"/>
      </w:pPr>
      <w:r>
        <w:rPr>
          <w:rFonts w:ascii="Verdana" w:eastAsia="Verdana" w:hAnsi="Verdana" w:cs="Verdana"/>
          <w:sz w:val="16"/>
        </w:rPr>
        <w:t xml:space="preserve"> </w:t>
      </w:r>
    </w:p>
    <w:tbl>
      <w:tblPr>
        <w:tblStyle w:val="Tablaconcuadrcula1"/>
        <w:tblW w:w="9182" w:type="dxa"/>
        <w:tblInd w:w="-108" w:type="dxa"/>
        <w:tblCellMar>
          <w:top w:w="42" w:type="dxa"/>
          <w:right w:w="9" w:type="dxa"/>
        </w:tblCellMar>
        <w:tblLook w:val="04A0" w:firstRow="1" w:lastRow="0" w:firstColumn="1" w:lastColumn="0" w:noHBand="0" w:noVBand="1"/>
      </w:tblPr>
      <w:tblGrid>
        <w:gridCol w:w="234"/>
        <w:gridCol w:w="103"/>
        <w:gridCol w:w="2150"/>
        <w:gridCol w:w="2158"/>
        <w:gridCol w:w="2153"/>
        <w:gridCol w:w="2052"/>
        <w:gridCol w:w="103"/>
        <w:gridCol w:w="229"/>
      </w:tblGrid>
      <w:tr w:rsidR="004623EF" w14:paraId="33E4EEFE" w14:textId="77777777" w:rsidTr="00306E23">
        <w:trPr>
          <w:trHeight w:val="404"/>
        </w:trPr>
        <w:tc>
          <w:tcPr>
            <w:tcW w:w="337" w:type="dxa"/>
            <w:gridSpan w:val="2"/>
            <w:vMerge w:val="restart"/>
            <w:tcBorders>
              <w:top w:val="nil"/>
              <w:left w:val="nil"/>
              <w:bottom w:val="single" w:sz="4" w:space="0" w:color="000000"/>
              <w:right w:val="single" w:sz="4" w:space="0" w:color="000000"/>
            </w:tcBorders>
          </w:tcPr>
          <w:p w14:paraId="39EE689A"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0A2FBDCE" w14:textId="77777777" w:rsidR="004623EF" w:rsidRDefault="004623EF" w:rsidP="00306E23">
            <w:pPr>
              <w:spacing w:line="259" w:lineRule="auto"/>
              <w:ind w:left="9"/>
              <w:jc w:val="center"/>
            </w:pPr>
            <w:r>
              <w:rPr>
                <w:rFonts w:ascii="Verdana" w:eastAsia="Verdana" w:hAnsi="Verdana" w:cs="Verdana"/>
                <w:color w:val="FFFFFF"/>
                <w:sz w:val="24"/>
              </w:rPr>
              <w:t>M</w:t>
            </w:r>
            <w:r>
              <w:rPr>
                <w:rFonts w:ascii="Verdana" w:eastAsia="Verdana" w:hAnsi="Verdana" w:cs="Verdana"/>
                <w:color w:val="FFFFFF"/>
                <w:sz w:val="19"/>
              </w:rPr>
              <w:t>ÉTRICA DE</w:t>
            </w:r>
            <w:r>
              <w:rPr>
                <w:rFonts w:ascii="Verdana" w:eastAsia="Verdana" w:hAnsi="Verdana" w:cs="Verdana"/>
                <w:color w:val="FFFFFF"/>
                <w:sz w:val="24"/>
              </w:rPr>
              <w:t xml:space="preserve">: </w:t>
            </w:r>
          </w:p>
        </w:tc>
        <w:tc>
          <w:tcPr>
            <w:tcW w:w="229" w:type="dxa"/>
            <w:vMerge w:val="restart"/>
            <w:tcBorders>
              <w:top w:val="nil"/>
              <w:left w:val="single" w:sz="4" w:space="0" w:color="000000"/>
              <w:bottom w:val="single" w:sz="4" w:space="0" w:color="000000"/>
              <w:right w:val="nil"/>
            </w:tcBorders>
          </w:tcPr>
          <w:p w14:paraId="649143DA" w14:textId="77777777" w:rsidR="004623EF" w:rsidRDefault="004623EF" w:rsidP="00306E23">
            <w:pPr>
              <w:spacing w:after="160" w:line="259" w:lineRule="auto"/>
            </w:pPr>
          </w:p>
        </w:tc>
      </w:tr>
      <w:tr w:rsidR="004623EF" w14:paraId="6CDF754C" w14:textId="77777777" w:rsidTr="00306E23">
        <w:trPr>
          <w:trHeight w:val="406"/>
        </w:trPr>
        <w:tc>
          <w:tcPr>
            <w:tcW w:w="0" w:type="auto"/>
            <w:gridSpan w:val="2"/>
            <w:vMerge/>
            <w:tcBorders>
              <w:top w:val="nil"/>
              <w:left w:val="nil"/>
              <w:bottom w:val="nil"/>
              <w:right w:val="single" w:sz="4" w:space="0" w:color="000000"/>
            </w:tcBorders>
          </w:tcPr>
          <w:p w14:paraId="70B15638" w14:textId="77777777" w:rsidR="004623EF" w:rsidRDefault="004623EF" w:rsidP="00306E23">
            <w:pPr>
              <w:spacing w:after="160" w:line="259" w:lineRule="auto"/>
            </w:pPr>
          </w:p>
        </w:tc>
        <w:tc>
          <w:tcPr>
            <w:tcW w:w="2150" w:type="dxa"/>
            <w:tcBorders>
              <w:top w:val="single" w:sz="4" w:space="0" w:color="000000"/>
              <w:left w:val="single" w:sz="4" w:space="0" w:color="000000"/>
              <w:bottom w:val="single" w:sz="4" w:space="0" w:color="000000"/>
              <w:right w:val="single" w:sz="4" w:space="0" w:color="000000"/>
            </w:tcBorders>
            <w:shd w:val="clear" w:color="auto" w:fill="C0C0C0"/>
          </w:tcPr>
          <w:p w14:paraId="5E459B47" w14:textId="77777777" w:rsidR="004623EF" w:rsidRDefault="004623EF" w:rsidP="00306E23">
            <w:pPr>
              <w:spacing w:line="259" w:lineRule="auto"/>
              <w:ind w:right="95"/>
              <w:jc w:val="right"/>
            </w:pPr>
            <w:r>
              <w:rPr>
                <w:rFonts w:ascii="Verdana" w:eastAsia="Verdana" w:hAnsi="Verdana" w:cs="Verdana"/>
              </w:rPr>
              <w:t>P</w:t>
            </w:r>
            <w:r>
              <w:rPr>
                <w:rFonts w:ascii="Verdana" w:eastAsia="Verdana" w:hAnsi="Verdana" w:cs="Verdana"/>
                <w:sz w:val="14"/>
              </w:rPr>
              <w:t xml:space="preserve">RODUCTO  </w:t>
            </w:r>
          </w:p>
        </w:tc>
        <w:tc>
          <w:tcPr>
            <w:tcW w:w="2158" w:type="dxa"/>
            <w:tcBorders>
              <w:top w:val="single" w:sz="4" w:space="0" w:color="000000"/>
              <w:left w:val="single" w:sz="4" w:space="0" w:color="000000"/>
              <w:bottom w:val="single" w:sz="4" w:space="0" w:color="000000"/>
              <w:right w:val="single" w:sz="4" w:space="0" w:color="000000"/>
            </w:tcBorders>
          </w:tcPr>
          <w:p w14:paraId="2F62D33A" w14:textId="77777777" w:rsidR="004623EF" w:rsidRDefault="004623EF" w:rsidP="00306E23">
            <w:pPr>
              <w:spacing w:line="259" w:lineRule="auto"/>
              <w:ind w:left="-8"/>
            </w:pPr>
            <w:r>
              <w:rPr>
                <w:rFonts w:ascii="Verdana" w:eastAsia="Verdana" w:hAnsi="Verdana" w:cs="Verdana"/>
                <w:sz w:val="14"/>
              </w:rPr>
              <w:t xml:space="preserve"> </w:t>
            </w:r>
            <w:r>
              <w:rPr>
                <w:rFonts w:ascii="Verdana" w:eastAsia="Verdana" w:hAnsi="Verdana" w:cs="Verdana"/>
              </w:rPr>
              <w:t xml:space="preserve"> </w:t>
            </w:r>
          </w:p>
        </w:tc>
        <w:tc>
          <w:tcPr>
            <w:tcW w:w="2153" w:type="dxa"/>
            <w:tcBorders>
              <w:top w:val="single" w:sz="4" w:space="0" w:color="000000"/>
              <w:left w:val="single" w:sz="4" w:space="0" w:color="000000"/>
              <w:bottom w:val="single" w:sz="4" w:space="0" w:color="000000"/>
              <w:right w:val="single" w:sz="4" w:space="0" w:color="000000"/>
            </w:tcBorders>
            <w:shd w:val="clear" w:color="auto" w:fill="C0C0C0"/>
          </w:tcPr>
          <w:p w14:paraId="7D4E2924" w14:textId="77777777" w:rsidR="004623EF" w:rsidRDefault="004623EF" w:rsidP="00306E23">
            <w:pPr>
              <w:spacing w:line="259" w:lineRule="auto"/>
              <w:ind w:right="97"/>
              <w:jc w:val="right"/>
            </w:pPr>
            <w:r>
              <w:rPr>
                <w:rFonts w:ascii="Verdana" w:eastAsia="Verdana" w:hAnsi="Verdana" w:cs="Verdana"/>
              </w:rPr>
              <w:t>P</w:t>
            </w:r>
            <w:r>
              <w:rPr>
                <w:rFonts w:ascii="Verdana" w:eastAsia="Verdana" w:hAnsi="Verdana" w:cs="Verdana"/>
                <w:sz w:val="14"/>
              </w:rPr>
              <w:t>ROYECTO</w:t>
            </w:r>
            <w:r>
              <w:rPr>
                <w:rFonts w:ascii="Verdana" w:eastAsia="Verdana" w:hAnsi="Verdana" w:cs="Verdana"/>
              </w:rPr>
              <w:t xml:space="preserve"> </w:t>
            </w:r>
          </w:p>
        </w:tc>
        <w:tc>
          <w:tcPr>
            <w:tcW w:w="2155" w:type="dxa"/>
            <w:gridSpan w:val="2"/>
            <w:tcBorders>
              <w:top w:val="single" w:sz="4" w:space="0" w:color="000000"/>
              <w:left w:val="single" w:sz="4" w:space="0" w:color="000000"/>
              <w:bottom w:val="single" w:sz="4" w:space="0" w:color="000000"/>
              <w:right w:val="single" w:sz="4" w:space="0" w:color="000000"/>
            </w:tcBorders>
          </w:tcPr>
          <w:p w14:paraId="3A8D3873" w14:textId="77777777" w:rsidR="004623EF" w:rsidRDefault="004623EF" w:rsidP="00306E23">
            <w:pPr>
              <w:spacing w:line="259" w:lineRule="auto"/>
              <w:ind w:left="109"/>
            </w:pPr>
            <w:r>
              <w:rPr>
                <w:rFonts w:ascii="Verdana" w:eastAsia="Verdana" w:hAnsi="Verdana" w:cs="Verdana"/>
              </w:rPr>
              <w:t xml:space="preserve">X </w:t>
            </w:r>
          </w:p>
        </w:tc>
        <w:tc>
          <w:tcPr>
            <w:tcW w:w="0" w:type="auto"/>
            <w:vMerge/>
            <w:tcBorders>
              <w:top w:val="nil"/>
              <w:left w:val="single" w:sz="4" w:space="0" w:color="000000"/>
              <w:bottom w:val="nil"/>
              <w:right w:val="nil"/>
            </w:tcBorders>
          </w:tcPr>
          <w:p w14:paraId="56BB5CAE" w14:textId="77777777" w:rsidR="004623EF" w:rsidRDefault="004623EF" w:rsidP="00306E23">
            <w:pPr>
              <w:spacing w:after="160" w:line="259" w:lineRule="auto"/>
            </w:pPr>
          </w:p>
        </w:tc>
      </w:tr>
      <w:tr w:rsidR="004623EF" w14:paraId="2341C9F9" w14:textId="77777777" w:rsidTr="00306E23">
        <w:trPr>
          <w:trHeight w:val="440"/>
        </w:trPr>
        <w:tc>
          <w:tcPr>
            <w:tcW w:w="0" w:type="auto"/>
            <w:gridSpan w:val="2"/>
            <w:vMerge/>
            <w:tcBorders>
              <w:top w:val="nil"/>
              <w:left w:val="nil"/>
              <w:bottom w:val="nil"/>
              <w:right w:val="single" w:sz="4" w:space="0" w:color="000000"/>
            </w:tcBorders>
          </w:tcPr>
          <w:p w14:paraId="53A3C8A3"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4D5501EF" w14:textId="77777777" w:rsidR="004623EF" w:rsidRDefault="004623EF" w:rsidP="00306E23">
            <w:pPr>
              <w:spacing w:after="17" w:line="259" w:lineRule="auto"/>
              <w:ind w:left="107"/>
            </w:pPr>
            <w:r>
              <w:rPr>
                <w:rFonts w:ascii="Verdana" w:eastAsia="Verdana" w:hAnsi="Verdana" w:cs="Verdana"/>
                <w:color w:val="FFFFFF"/>
                <w:sz w:val="20"/>
              </w:rPr>
              <w:t>F</w:t>
            </w:r>
            <w:r>
              <w:rPr>
                <w:rFonts w:ascii="Verdana" w:eastAsia="Verdana" w:hAnsi="Verdana" w:cs="Verdana"/>
                <w:color w:val="FFFFFF"/>
                <w:sz w:val="16"/>
              </w:rPr>
              <w:t xml:space="preserve">ACTOR DE </w:t>
            </w:r>
            <w:r>
              <w:rPr>
                <w:rFonts w:ascii="Verdana" w:eastAsia="Verdana" w:hAnsi="Verdana" w:cs="Verdana"/>
                <w:color w:val="FFFFFF"/>
                <w:sz w:val="20"/>
              </w:rPr>
              <w:t>C</w:t>
            </w:r>
            <w:r>
              <w:rPr>
                <w:rFonts w:ascii="Verdana" w:eastAsia="Verdana" w:hAnsi="Verdana" w:cs="Verdana"/>
                <w:color w:val="FFFFFF"/>
                <w:sz w:val="16"/>
              </w:rPr>
              <w:t xml:space="preserve">ALIDAD </w:t>
            </w:r>
            <w:r>
              <w:rPr>
                <w:rFonts w:ascii="Verdana" w:eastAsia="Verdana" w:hAnsi="Verdana" w:cs="Verdana"/>
                <w:color w:val="FFFFFF"/>
                <w:sz w:val="20"/>
              </w:rPr>
              <w:t>R</w:t>
            </w:r>
            <w:r>
              <w:rPr>
                <w:rFonts w:ascii="Verdana" w:eastAsia="Verdana" w:hAnsi="Verdana" w:cs="Verdana"/>
                <w:color w:val="FFFFFF"/>
                <w:sz w:val="16"/>
              </w:rPr>
              <w:t>ELEVANTE</w:t>
            </w:r>
            <w:r>
              <w:rPr>
                <w:rFonts w:ascii="Verdana" w:eastAsia="Verdana" w:hAnsi="Verdana" w:cs="Verdana"/>
                <w:color w:val="FFFFFF"/>
                <w:sz w:val="20"/>
              </w:rPr>
              <w:t>:</w:t>
            </w:r>
            <w:r>
              <w:rPr>
                <w:rFonts w:ascii="Verdana" w:eastAsia="Verdana" w:hAnsi="Verdana" w:cs="Verdana"/>
                <w:color w:val="FFFFFF"/>
                <w:sz w:val="16"/>
              </w:rPr>
              <w:t xml:space="preserve"> </w:t>
            </w:r>
            <w:r>
              <w:rPr>
                <w:rFonts w:ascii="Verdana" w:eastAsia="Verdana" w:hAnsi="Verdana" w:cs="Verdana"/>
                <w:color w:val="FFFFFF"/>
                <w:sz w:val="13"/>
              </w:rPr>
              <w:t xml:space="preserve">ESPECIFICAR CUÁL ES EL FACTOR DE CALIDAD RELEVANTE QUE DA ORIGEN </w:t>
            </w:r>
          </w:p>
          <w:p w14:paraId="51381D2B" w14:textId="77777777" w:rsidR="004623EF" w:rsidRDefault="004623EF" w:rsidP="00306E23">
            <w:pPr>
              <w:spacing w:line="259" w:lineRule="auto"/>
              <w:ind w:left="107"/>
            </w:pPr>
            <w:r>
              <w:rPr>
                <w:rFonts w:ascii="Verdana" w:eastAsia="Verdana" w:hAnsi="Verdana" w:cs="Verdana"/>
                <w:color w:val="FFFFFF"/>
                <w:sz w:val="13"/>
              </w:rPr>
              <w:t>A LA MÉTRICA</w:t>
            </w:r>
            <w:r>
              <w:rPr>
                <w:rFonts w:ascii="Verdana" w:eastAsia="Verdana" w:hAnsi="Verdana" w:cs="Verdana"/>
                <w:color w:val="FFFFFF"/>
                <w:sz w:val="20"/>
              </w:rPr>
              <w:t xml:space="preserve"> </w:t>
            </w:r>
          </w:p>
        </w:tc>
        <w:tc>
          <w:tcPr>
            <w:tcW w:w="0" w:type="auto"/>
            <w:vMerge/>
            <w:tcBorders>
              <w:top w:val="nil"/>
              <w:left w:val="single" w:sz="4" w:space="0" w:color="000000"/>
              <w:bottom w:val="nil"/>
              <w:right w:val="nil"/>
            </w:tcBorders>
          </w:tcPr>
          <w:p w14:paraId="70C3D14F" w14:textId="77777777" w:rsidR="004623EF" w:rsidRDefault="004623EF" w:rsidP="00306E23">
            <w:pPr>
              <w:spacing w:after="160" w:line="259" w:lineRule="auto"/>
            </w:pPr>
          </w:p>
        </w:tc>
      </w:tr>
      <w:tr w:rsidR="004623EF" w14:paraId="101B542E" w14:textId="77777777" w:rsidTr="00306E23">
        <w:trPr>
          <w:trHeight w:val="480"/>
        </w:trPr>
        <w:tc>
          <w:tcPr>
            <w:tcW w:w="0" w:type="auto"/>
            <w:gridSpan w:val="2"/>
            <w:vMerge/>
            <w:tcBorders>
              <w:top w:val="nil"/>
              <w:left w:val="nil"/>
              <w:bottom w:val="nil"/>
              <w:right w:val="single" w:sz="4" w:space="0" w:color="000000"/>
            </w:tcBorders>
          </w:tcPr>
          <w:p w14:paraId="2DEE1C1E"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vAlign w:val="center"/>
          </w:tcPr>
          <w:p w14:paraId="22B96964" w14:textId="77777777" w:rsidR="004623EF" w:rsidRDefault="004623EF" w:rsidP="00306E23">
            <w:pPr>
              <w:spacing w:line="259" w:lineRule="auto"/>
              <w:ind w:left="220"/>
            </w:pPr>
            <w:r>
              <w:t xml:space="preserve">Performance del Proyecto </w:t>
            </w:r>
          </w:p>
        </w:tc>
        <w:tc>
          <w:tcPr>
            <w:tcW w:w="0" w:type="auto"/>
            <w:vMerge/>
            <w:tcBorders>
              <w:top w:val="nil"/>
              <w:left w:val="single" w:sz="4" w:space="0" w:color="000000"/>
              <w:bottom w:val="nil"/>
              <w:right w:val="nil"/>
            </w:tcBorders>
          </w:tcPr>
          <w:p w14:paraId="3E0CE789" w14:textId="77777777" w:rsidR="004623EF" w:rsidRDefault="004623EF" w:rsidP="00306E23">
            <w:pPr>
              <w:spacing w:after="160" w:line="259" w:lineRule="auto"/>
            </w:pPr>
          </w:p>
        </w:tc>
      </w:tr>
      <w:tr w:rsidR="004623EF" w14:paraId="61659653" w14:textId="77777777" w:rsidTr="00306E23">
        <w:trPr>
          <w:trHeight w:val="439"/>
        </w:trPr>
        <w:tc>
          <w:tcPr>
            <w:tcW w:w="0" w:type="auto"/>
            <w:gridSpan w:val="2"/>
            <w:vMerge/>
            <w:tcBorders>
              <w:top w:val="nil"/>
              <w:left w:val="nil"/>
              <w:bottom w:val="nil"/>
              <w:right w:val="single" w:sz="4" w:space="0" w:color="000000"/>
            </w:tcBorders>
          </w:tcPr>
          <w:p w14:paraId="03792149"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58FEA650" w14:textId="77777777" w:rsidR="004623EF" w:rsidRDefault="004623EF" w:rsidP="00306E23">
            <w:pPr>
              <w:spacing w:line="259" w:lineRule="auto"/>
              <w:ind w:left="107"/>
            </w:pPr>
            <w:r>
              <w:rPr>
                <w:rFonts w:ascii="Verdana" w:eastAsia="Verdana" w:hAnsi="Verdana" w:cs="Verdana"/>
                <w:color w:val="FFFFFF"/>
                <w:sz w:val="20"/>
              </w:rPr>
              <w:t>D</w:t>
            </w:r>
            <w:r>
              <w:rPr>
                <w:rFonts w:ascii="Verdana" w:eastAsia="Verdana" w:hAnsi="Verdana" w:cs="Verdana"/>
                <w:color w:val="FFFFFF"/>
                <w:sz w:val="16"/>
              </w:rPr>
              <w:t xml:space="preserve">EFINICIÓN DEL </w:t>
            </w:r>
            <w:r>
              <w:rPr>
                <w:rFonts w:ascii="Verdana" w:eastAsia="Verdana" w:hAnsi="Verdana" w:cs="Verdana"/>
                <w:color w:val="FFFFFF"/>
                <w:sz w:val="20"/>
              </w:rPr>
              <w:t>F</w:t>
            </w:r>
            <w:r>
              <w:rPr>
                <w:rFonts w:ascii="Verdana" w:eastAsia="Verdana" w:hAnsi="Verdana" w:cs="Verdana"/>
                <w:color w:val="FFFFFF"/>
                <w:sz w:val="16"/>
              </w:rPr>
              <w:t xml:space="preserve">ACTOR DE </w:t>
            </w:r>
            <w:r>
              <w:rPr>
                <w:rFonts w:ascii="Verdana" w:eastAsia="Verdana" w:hAnsi="Verdana" w:cs="Verdana"/>
                <w:color w:val="FFFFFF"/>
                <w:sz w:val="20"/>
              </w:rPr>
              <w:t>C</w:t>
            </w:r>
            <w:r>
              <w:rPr>
                <w:rFonts w:ascii="Verdana" w:eastAsia="Verdana" w:hAnsi="Verdana" w:cs="Verdana"/>
                <w:color w:val="FFFFFF"/>
                <w:sz w:val="16"/>
              </w:rPr>
              <w:t>ALIDAD</w:t>
            </w:r>
            <w:r>
              <w:rPr>
                <w:rFonts w:ascii="Verdana" w:eastAsia="Verdana" w:hAnsi="Verdana" w:cs="Verdana"/>
                <w:color w:val="FFFFFF"/>
                <w:sz w:val="20"/>
              </w:rPr>
              <w:t>:</w:t>
            </w:r>
            <w:r>
              <w:rPr>
                <w:rFonts w:ascii="Verdana" w:eastAsia="Verdana" w:hAnsi="Verdana" w:cs="Verdana"/>
                <w:color w:val="FFFFFF"/>
                <w:sz w:val="16"/>
              </w:rPr>
              <w:t xml:space="preserve"> </w:t>
            </w:r>
            <w:r>
              <w:rPr>
                <w:rFonts w:ascii="Verdana" w:eastAsia="Verdana" w:hAnsi="Verdana" w:cs="Verdana"/>
                <w:color w:val="FFFFFF"/>
                <w:sz w:val="13"/>
              </w:rPr>
              <w:t>DEFINIR EL FACTOR DE CALIDAD INVOLUCRADO EN LA MÉTRICA Y ESPECIFICAR PORQUÉ ES RELEVANTE</w:t>
            </w:r>
            <w:r>
              <w:rPr>
                <w:rFonts w:ascii="Verdana" w:eastAsia="Verdana" w:hAnsi="Verdana" w:cs="Verdana"/>
                <w:color w:val="FFFFFF"/>
                <w:sz w:val="20"/>
              </w:rPr>
              <w:t xml:space="preserve"> </w:t>
            </w:r>
          </w:p>
        </w:tc>
        <w:tc>
          <w:tcPr>
            <w:tcW w:w="0" w:type="auto"/>
            <w:vMerge/>
            <w:tcBorders>
              <w:top w:val="nil"/>
              <w:left w:val="single" w:sz="4" w:space="0" w:color="000000"/>
              <w:bottom w:val="nil"/>
              <w:right w:val="nil"/>
            </w:tcBorders>
          </w:tcPr>
          <w:p w14:paraId="3C3F3F21" w14:textId="77777777" w:rsidR="004623EF" w:rsidRDefault="004623EF" w:rsidP="00306E23">
            <w:pPr>
              <w:spacing w:after="160" w:line="259" w:lineRule="auto"/>
            </w:pPr>
          </w:p>
        </w:tc>
      </w:tr>
      <w:tr w:rsidR="004623EF" w14:paraId="596FF63A" w14:textId="77777777" w:rsidTr="00306E23">
        <w:trPr>
          <w:trHeight w:val="1841"/>
        </w:trPr>
        <w:tc>
          <w:tcPr>
            <w:tcW w:w="0" w:type="auto"/>
            <w:gridSpan w:val="2"/>
            <w:vMerge/>
            <w:tcBorders>
              <w:top w:val="nil"/>
              <w:left w:val="nil"/>
              <w:bottom w:val="nil"/>
              <w:right w:val="single" w:sz="4" w:space="0" w:color="000000"/>
            </w:tcBorders>
          </w:tcPr>
          <w:p w14:paraId="1144D6FB"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vAlign w:val="center"/>
          </w:tcPr>
          <w:p w14:paraId="18F81315" w14:textId="77777777" w:rsidR="004623EF" w:rsidRDefault="004623EF" w:rsidP="00306E23">
            <w:pPr>
              <w:spacing w:line="237" w:lineRule="auto"/>
              <w:ind w:left="164"/>
            </w:pPr>
            <w:r>
              <w:t xml:space="preserve">La </w:t>
            </w:r>
            <w:proofErr w:type="spellStart"/>
            <w:r>
              <w:t>Perfomance</w:t>
            </w:r>
            <w:proofErr w:type="spellEnd"/>
            <w:r>
              <w:t xml:space="preserve"> del Proyecto se define como el cumplimiento del Schedule y del presupuesto del proyecto. </w:t>
            </w:r>
          </w:p>
          <w:p w14:paraId="0000D371" w14:textId="77777777" w:rsidR="004623EF" w:rsidRDefault="004623EF" w:rsidP="00306E23">
            <w:pPr>
              <w:spacing w:line="237" w:lineRule="auto"/>
              <w:ind w:left="164" w:right="156"/>
            </w:pPr>
            <w:r>
              <w:t xml:space="preserve">Este factor de calidad es relevante pues permitirá al equipo de proyecto lograr el margen de utilidad que ha sido calculado para el proyecto, caso contrario el proyecto podría no generar utilidades o más aún, podría generar pérdidas.  </w:t>
            </w:r>
          </w:p>
          <w:p w14:paraId="3ABC3C1D" w14:textId="77777777" w:rsidR="004623EF" w:rsidRDefault="004623EF" w:rsidP="00306E23">
            <w:pPr>
              <w:spacing w:line="259" w:lineRule="auto"/>
              <w:ind w:left="164"/>
            </w:pPr>
            <w:r>
              <w:t xml:space="preserve">Por otro </w:t>
            </w:r>
            <w:proofErr w:type="gramStart"/>
            <w:r>
              <w:t>lado</w:t>
            </w:r>
            <w:proofErr w:type="gramEnd"/>
            <w:r>
              <w:t xml:space="preserve"> el atraso en la entrega de los productos que espera el cliente nos puede ocasionar problemas contractuales. </w:t>
            </w:r>
          </w:p>
        </w:tc>
        <w:tc>
          <w:tcPr>
            <w:tcW w:w="0" w:type="auto"/>
            <w:vMerge/>
            <w:tcBorders>
              <w:top w:val="nil"/>
              <w:left w:val="single" w:sz="4" w:space="0" w:color="000000"/>
              <w:bottom w:val="nil"/>
              <w:right w:val="nil"/>
            </w:tcBorders>
          </w:tcPr>
          <w:p w14:paraId="625B08DD" w14:textId="77777777" w:rsidR="004623EF" w:rsidRDefault="004623EF" w:rsidP="00306E23">
            <w:pPr>
              <w:spacing w:after="160" w:line="259" w:lineRule="auto"/>
            </w:pPr>
          </w:p>
        </w:tc>
      </w:tr>
      <w:tr w:rsidR="004623EF" w14:paraId="5F2F56AD" w14:textId="77777777" w:rsidTr="00306E23">
        <w:trPr>
          <w:trHeight w:val="348"/>
        </w:trPr>
        <w:tc>
          <w:tcPr>
            <w:tcW w:w="0" w:type="auto"/>
            <w:gridSpan w:val="2"/>
            <w:vMerge/>
            <w:tcBorders>
              <w:top w:val="nil"/>
              <w:left w:val="nil"/>
              <w:bottom w:val="nil"/>
              <w:right w:val="single" w:sz="4" w:space="0" w:color="000000"/>
            </w:tcBorders>
          </w:tcPr>
          <w:p w14:paraId="3745F726"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12272BBF" w14:textId="77777777" w:rsidR="004623EF" w:rsidRDefault="004623EF" w:rsidP="00306E23">
            <w:pPr>
              <w:spacing w:line="259" w:lineRule="auto"/>
              <w:ind w:left="107"/>
            </w:pPr>
            <w:r>
              <w:rPr>
                <w:rFonts w:ascii="Verdana" w:eastAsia="Verdana" w:hAnsi="Verdana" w:cs="Verdana"/>
                <w:color w:val="FFFFFF"/>
                <w:sz w:val="20"/>
              </w:rPr>
              <w:t>P</w:t>
            </w:r>
            <w:r>
              <w:rPr>
                <w:rFonts w:ascii="Verdana" w:eastAsia="Verdana" w:hAnsi="Verdana" w:cs="Verdana"/>
                <w:color w:val="FFFFFF"/>
                <w:sz w:val="16"/>
              </w:rPr>
              <w:t xml:space="preserve">ROPÓSITO DE LA </w:t>
            </w:r>
            <w:r>
              <w:rPr>
                <w:rFonts w:ascii="Verdana" w:eastAsia="Verdana" w:hAnsi="Verdana" w:cs="Verdana"/>
                <w:color w:val="FFFFFF"/>
                <w:sz w:val="20"/>
              </w:rPr>
              <w:t>M</w:t>
            </w:r>
            <w:r>
              <w:rPr>
                <w:rFonts w:ascii="Verdana" w:eastAsia="Verdana" w:hAnsi="Verdana" w:cs="Verdana"/>
                <w:color w:val="FFFFFF"/>
                <w:sz w:val="16"/>
              </w:rPr>
              <w:t>ÉTRICA</w:t>
            </w:r>
            <w:r>
              <w:rPr>
                <w:rFonts w:ascii="Verdana" w:eastAsia="Verdana" w:hAnsi="Verdana" w:cs="Verdana"/>
                <w:color w:val="FFFFFF"/>
                <w:sz w:val="20"/>
              </w:rPr>
              <w:t>:</w:t>
            </w:r>
            <w:r>
              <w:rPr>
                <w:rFonts w:ascii="Verdana" w:eastAsia="Verdana" w:hAnsi="Verdana" w:cs="Verdana"/>
                <w:color w:val="FFFFFF"/>
                <w:sz w:val="16"/>
              </w:rPr>
              <w:t xml:space="preserve"> </w:t>
            </w:r>
            <w:proofErr w:type="gramStart"/>
            <w:r>
              <w:rPr>
                <w:rFonts w:ascii="Verdana" w:eastAsia="Verdana" w:hAnsi="Verdana" w:cs="Verdana"/>
                <w:color w:val="FFFFFF"/>
                <w:sz w:val="13"/>
              </w:rPr>
              <w:t>ESPECIFICAR PARA QUÉ SE DESARROLLA LA MÉTRICA</w:t>
            </w:r>
            <w:r>
              <w:rPr>
                <w:rFonts w:ascii="Verdana" w:eastAsia="Verdana" w:hAnsi="Verdana" w:cs="Verdana"/>
                <w:color w:val="FFFFFF"/>
                <w:sz w:val="16"/>
              </w:rPr>
              <w:t>?</w:t>
            </w:r>
            <w:proofErr w:type="gramEnd"/>
            <w:r>
              <w:rPr>
                <w:rFonts w:ascii="Verdana" w:eastAsia="Verdana" w:hAnsi="Verdana" w:cs="Verdana"/>
                <w:color w:val="FFFFFF"/>
                <w:sz w:val="20"/>
              </w:rPr>
              <w:t xml:space="preserve"> </w:t>
            </w:r>
          </w:p>
        </w:tc>
        <w:tc>
          <w:tcPr>
            <w:tcW w:w="0" w:type="auto"/>
            <w:vMerge/>
            <w:tcBorders>
              <w:top w:val="nil"/>
              <w:left w:val="single" w:sz="4" w:space="0" w:color="000000"/>
              <w:bottom w:val="nil"/>
              <w:right w:val="nil"/>
            </w:tcBorders>
          </w:tcPr>
          <w:p w14:paraId="03C6080C" w14:textId="77777777" w:rsidR="004623EF" w:rsidRDefault="004623EF" w:rsidP="00306E23">
            <w:pPr>
              <w:spacing w:after="160" w:line="259" w:lineRule="auto"/>
            </w:pPr>
          </w:p>
        </w:tc>
      </w:tr>
      <w:tr w:rsidR="004623EF" w14:paraId="70AE86E8" w14:textId="77777777" w:rsidTr="00306E23">
        <w:trPr>
          <w:trHeight w:val="818"/>
        </w:trPr>
        <w:tc>
          <w:tcPr>
            <w:tcW w:w="0" w:type="auto"/>
            <w:gridSpan w:val="2"/>
            <w:vMerge/>
            <w:tcBorders>
              <w:top w:val="nil"/>
              <w:left w:val="nil"/>
              <w:bottom w:val="nil"/>
              <w:right w:val="single" w:sz="4" w:space="0" w:color="000000"/>
            </w:tcBorders>
          </w:tcPr>
          <w:p w14:paraId="361D0C08"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vAlign w:val="center"/>
          </w:tcPr>
          <w:p w14:paraId="136358F0" w14:textId="77777777" w:rsidR="004623EF" w:rsidRDefault="004623EF" w:rsidP="00306E23">
            <w:pPr>
              <w:spacing w:line="259" w:lineRule="auto"/>
              <w:ind w:left="164"/>
            </w:pPr>
            <w:r>
              <w:t xml:space="preserve">La métrica se desarrolla para monitorear la </w:t>
            </w:r>
            <w:proofErr w:type="spellStart"/>
            <w:r>
              <w:t>perfomance</w:t>
            </w:r>
            <w:proofErr w:type="spellEnd"/>
            <w:r>
              <w:t xml:space="preserve"> del proyecto en cuanto a cumplimiento de Schedule y presupuesto, y poder tomar las acciones correctas en forma oportuna. </w:t>
            </w:r>
          </w:p>
        </w:tc>
        <w:tc>
          <w:tcPr>
            <w:tcW w:w="0" w:type="auto"/>
            <w:vMerge/>
            <w:tcBorders>
              <w:top w:val="nil"/>
              <w:left w:val="single" w:sz="4" w:space="0" w:color="000000"/>
              <w:bottom w:val="nil"/>
              <w:right w:val="nil"/>
            </w:tcBorders>
          </w:tcPr>
          <w:p w14:paraId="6557B458" w14:textId="77777777" w:rsidR="004623EF" w:rsidRDefault="004623EF" w:rsidP="00306E23">
            <w:pPr>
              <w:spacing w:after="160" w:line="259" w:lineRule="auto"/>
            </w:pPr>
          </w:p>
        </w:tc>
      </w:tr>
      <w:tr w:rsidR="004623EF" w14:paraId="710D5C11" w14:textId="77777777" w:rsidTr="00306E23">
        <w:trPr>
          <w:trHeight w:val="439"/>
        </w:trPr>
        <w:tc>
          <w:tcPr>
            <w:tcW w:w="0" w:type="auto"/>
            <w:gridSpan w:val="2"/>
            <w:vMerge/>
            <w:tcBorders>
              <w:top w:val="nil"/>
              <w:left w:val="nil"/>
              <w:bottom w:val="nil"/>
              <w:right w:val="single" w:sz="4" w:space="0" w:color="000000"/>
            </w:tcBorders>
          </w:tcPr>
          <w:p w14:paraId="727A648B"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5C7028D9" w14:textId="77777777" w:rsidR="004623EF" w:rsidRDefault="004623EF" w:rsidP="00306E23">
            <w:pPr>
              <w:spacing w:line="259" w:lineRule="auto"/>
              <w:ind w:left="107"/>
            </w:pPr>
            <w:r>
              <w:rPr>
                <w:rFonts w:ascii="Verdana" w:eastAsia="Verdana" w:hAnsi="Verdana" w:cs="Verdana"/>
                <w:color w:val="FFFFFF"/>
                <w:sz w:val="20"/>
              </w:rPr>
              <w:t>D</w:t>
            </w:r>
            <w:r>
              <w:rPr>
                <w:rFonts w:ascii="Verdana" w:eastAsia="Verdana" w:hAnsi="Verdana" w:cs="Verdana"/>
                <w:color w:val="FFFFFF"/>
                <w:sz w:val="16"/>
              </w:rPr>
              <w:t xml:space="preserve">EFINICIÓN </w:t>
            </w:r>
            <w:r>
              <w:rPr>
                <w:rFonts w:ascii="Verdana" w:eastAsia="Verdana" w:hAnsi="Verdana" w:cs="Verdana"/>
                <w:color w:val="FFFFFF"/>
                <w:sz w:val="20"/>
              </w:rPr>
              <w:t>O</w:t>
            </w:r>
            <w:r>
              <w:rPr>
                <w:rFonts w:ascii="Verdana" w:eastAsia="Verdana" w:hAnsi="Verdana" w:cs="Verdana"/>
                <w:color w:val="FFFFFF"/>
                <w:sz w:val="16"/>
              </w:rPr>
              <w:t>PERACIONAL</w:t>
            </w:r>
            <w:r>
              <w:rPr>
                <w:rFonts w:ascii="Verdana" w:eastAsia="Verdana" w:hAnsi="Verdana" w:cs="Verdana"/>
                <w:color w:val="FFFFFF"/>
                <w:sz w:val="20"/>
              </w:rPr>
              <w:t>:</w:t>
            </w:r>
            <w:r>
              <w:rPr>
                <w:rFonts w:ascii="Verdana" w:eastAsia="Verdana" w:hAnsi="Verdana" w:cs="Verdana"/>
                <w:color w:val="FFFFFF"/>
                <w:sz w:val="16"/>
              </w:rPr>
              <w:t xml:space="preserve"> </w:t>
            </w:r>
            <w:r>
              <w:rPr>
                <w:rFonts w:ascii="Verdana" w:eastAsia="Verdana" w:hAnsi="Verdana" w:cs="Verdana"/>
                <w:color w:val="FFFFFF"/>
                <w:sz w:val="13"/>
              </w:rPr>
              <w:t>DEFINIR COMO OPERARÁ LA MÉTRICA</w:t>
            </w:r>
            <w:r>
              <w:rPr>
                <w:rFonts w:ascii="Verdana" w:eastAsia="Verdana" w:hAnsi="Verdana" w:cs="Verdana"/>
                <w:color w:val="FFFFFF"/>
                <w:sz w:val="16"/>
              </w:rPr>
              <w:t>,</w:t>
            </w:r>
            <w:r>
              <w:rPr>
                <w:rFonts w:ascii="Verdana" w:eastAsia="Verdana" w:hAnsi="Verdana" w:cs="Verdana"/>
                <w:color w:val="FFFFFF"/>
                <w:sz w:val="13"/>
              </w:rPr>
              <w:t xml:space="preserve"> ESPECIFICANDO EL QUIÉN</w:t>
            </w:r>
            <w:r>
              <w:rPr>
                <w:rFonts w:ascii="Verdana" w:eastAsia="Verdana" w:hAnsi="Verdana" w:cs="Verdana"/>
                <w:color w:val="FFFFFF"/>
                <w:sz w:val="16"/>
              </w:rPr>
              <w:t>,</w:t>
            </w:r>
            <w:r>
              <w:rPr>
                <w:rFonts w:ascii="Verdana" w:eastAsia="Verdana" w:hAnsi="Verdana" w:cs="Verdana"/>
                <w:color w:val="FFFFFF"/>
                <w:sz w:val="13"/>
              </w:rPr>
              <w:t xml:space="preserve"> </w:t>
            </w:r>
            <w:proofErr w:type="gramStart"/>
            <w:r>
              <w:rPr>
                <w:rFonts w:ascii="Verdana" w:eastAsia="Verdana" w:hAnsi="Verdana" w:cs="Verdana"/>
                <w:color w:val="FFFFFF"/>
                <w:sz w:val="13"/>
              </w:rPr>
              <w:t>QUÉ</w:t>
            </w:r>
            <w:r>
              <w:rPr>
                <w:rFonts w:ascii="Verdana" w:eastAsia="Verdana" w:hAnsi="Verdana" w:cs="Verdana"/>
                <w:color w:val="FFFFFF"/>
                <w:sz w:val="16"/>
              </w:rPr>
              <w:t>,</w:t>
            </w:r>
            <w:r>
              <w:rPr>
                <w:rFonts w:ascii="Verdana" w:eastAsia="Verdana" w:hAnsi="Verdana" w:cs="Verdana"/>
                <w:color w:val="FFFFFF"/>
                <w:sz w:val="13"/>
              </w:rPr>
              <w:t xml:space="preserve"> CUÁNDO</w:t>
            </w:r>
            <w:r>
              <w:rPr>
                <w:rFonts w:ascii="Verdana" w:eastAsia="Verdana" w:hAnsi="Verdana" w:cs="Verdana"/>
                <w:color w:val="FFFFFF"/>
                <w:sz w:val="16"/>
              </w:rPr>
              <w:t>,</w:t>
            </w:r>
            <w:r>
              <w:rPr>
                <w:rFonts w:ascii="Verdana" w:eastAsia="Verdana" w:hAnsi="Verdana" w:cs="Verdana"/>
                <w:color w:val="FFFFFF"/>
                <w:sz w:val="13"/>
              </w:rPr>
              <w:t xml:space="preserve"> DÓNDE</w:t>
            </w:r>
            <w:r>
              <w:rPr>
                <w:rFonts w:ascii="Verdana" w:eastAsia="Verdana" w:hAnsi="Verdana" w:cs="Verdana"/>
                <w:color w:val="FFFFFF"/>
                <w:sz w:val="16"/>
              </w:rPr>
              <w:t>,</w:t>
            </w:r>
            <w:r>
              <w:rPr>
                <w:rFonts w:ascii="Verdana" w:eastAsia="Verdana" w:hAnsi="Verdana" w:cs="Verdana"/>
                <w:color w:val="FFFFFF"/>
                <w:sz w:val="13"/>
              </w:rPr>
              <w:t xml:space="preserve"> CÓMO</w:t>
            </w:r>
            <w:r>
              <w:rPr>
                <w:rFonts w:ascii="Verdana" w:eastAsia="Verdana" w:hAnsi="Verdana" w:cs="Verdana"/>
                <w:color w:val="FFFFFF"/>
                <w:sz w:val="16"/>
              </w:rPr>
              <w:t>?</w:t>
            </w:r>
            <w:proofErr w:type="gramEnd"/>
            <w:r>
              <w:rPr>
                <w:rFonts w:ascii="Verdana" w:eastAsia="Verdana" w:hAnsi="Verdana" w:cs="Verdana"/>
                <w:color w:val="FFFFFF"/>
                <w:sz w:val="20"/>
              </w:rPr>
              <w:t xml:space="preserve"> </w:t>
            </w:r>
          </w:p>
        </w:tc>
        <w:tc>
          <w:tcPr>
            <w:tcW w:w="0" w:type="auto"/>
            <w:vMerge/>
            <w:tcBorders>
              <w:top w:val="nil"/>
              <w:left w:val="single" w:sz="4" w:space="0" w:color="000000"/>
              <w:bottom w:val="nil"/>
              <w:right w:val="nil"/>
            </w:tcBorders>
          </w:tcPr>
          <w:p w14:paraId="55DBEC84" w14:textId="77777777" w:rsidR="004623EF" w:rsidRDefault="004623EF" w:rsidP="00306E23">
            <w:pPr>
              <w:spacing w:after="160" w:line="259" w:lineRule="auto"/>
            </w:pPr>
          </w:p>
        </w:tc>
      </w:tr>
      <w:tr w:rsidR="004623EF" w14:paraId="49AD9ED5" w14:textId="77777777" w:rsidTr="00306E23">
        <w:trPr>
          <w:trHeight w:val="1224"/>
        </w:trPr>
        <w:tc>
          <w:tcPr>
            <w:tcW w:w="0" w:type="auto"/>
            <w:gridSpan w:val="2"/>
            <w:vMerge/>
            <w:tcBorders>
              <w:top w:val="nil"/>
              <w:left w:val="nil"/>
              <w:bottom w:val="nil"/>
              <w:right w:val="single" w:sz="4" w:space="0" w:color="000000"/>
            </w:tcBorders>
          </w:tcPr>
          <w:p w14:paraId="2891E965"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vAlign w:val="center"/>
          </w:tcPr>
          <w:p w14:paraId="00B38CDB" w14:textId="77777777" w:rsidR="004623EF" w:rsidRDefault="004623EF" w:rsidP="00306E23">
            <w:pPr>
              <w:spacing w:line="259" w:lineRule="auto"/>
              <w:ind w:left="164" w:right="156"/>
            </w:pPr>
            <w:r>
              <w:t>El Project Manager actualizará el sistema EVM en el MS Project, en la mañana de los lunes de cada semana, y calculara el CPI (</w:t>
            </w:r>
            <w:proofErr w:type="spellStart"/>
            <w:r>
              <w:t>Cost</w:t>
            </w:r>
            <w:proofErr w:type="spellEnd"/>
            <w:r>
              <w:t xml:space="preserve"> </w:t>
            </w:r>
            <w:proofErr w:type="spellStart"/>
            <w:r>
              <w:t>Perfomance</w:t>
            </w:r>
            <w:proofErr w:type="spellEnd"/>
            <w:r>
              <w:t xml:space="preserve"> </w:t>
            </w:r>
            <w:proofErr w:type="spellStart"/>
            <w:r>
              <w:t>Index</w:t>
            </w:r>
            <w:proofErr w:type="spellEnd"/>
            <w:r>
              <w:t xml:space="preserve">) y el SPI (Schedule </w:t>
            </w:r>
            <w:proofErr w:type="spellStart"/>
            <w:r>
              <w:t>Perfomanec</w:t>
            </w:r>
            <w:proofErr w:type="spellEnd"/>
            <w:r>
              <w:t xml:space="preserve"> </w:t>
            </w:r>
            <w:proofErr w:type="spellStart"/>
            <w:r>
              <w:t>Index</w:t>
            </w:r>
            <w:proofErr w:type="spellEnd"/>
            <w:r>
              <w:t xml:space="preserve">), en las oficinas de </w:t>
            </w:r>
            <w:proofErr w:type="spellStart"/>
            <w:r>
              <w:t>Dharma</w:t>
            </w:r>
            <w:proofErr w:type="spellEnd"/>
            <w:r>
              <w:t xml:space="preserve"> </w:t>
            </w:r>
            <w:proofErr w:type="spellStart"/>
            <w:r>
              <w:t>Consulting</w:t>
            </w:r>
            <w:proofErr w:type="spellEnd"/>
            <w:r>
              <w:t xml:space="preserve">, obteniendo de esta forma </w:t>
            </w:r>
            <w:proofErr w:type="gramStart"/>
            <w:r>
              <w:t>los ratios</w:t>
            </w:r>
            <w:proofErr w:type="gramEnd"/>
            <w:r>
              <w:t xml:space="preserve"> de </w:t>
            </w:r>
            <w:proofErr w:type="spellStart"/>
            <w:r>
              <w:t>perfomance</w:t>
            </w:r>
            <w:proofErr w:type="spellEnd"/>
            <w:r>
              <w:t xml:space="preserve"> del proyecto, los cuales se tendrán disponibles los lunes en la tarde. </w:t>
            </w:r>
          </w:p>
        </w:tc>
        <w:tc>
          <w:tcPr>
            <w:tcW w:w="0" w:type="auto"/>
            <w:vMerge/>
            <w:tcBorders>
              <w:top w:val="nil"/>
              <w:left w:val="single" w:sz="4" w:space="0" w:color="000000"/>
              <w:bottom w:val="nil"/>
              <w:right w:val="nil"/>
            </w:tcBorders>
          </w:tcPr>
          <w:p w14:paraId="032F53C7" w14:textId="77777777" w:rsidR="004623EF" w:rsidRDefault="004623EF" w:rsidP="00306E23">
            <w:pPr>
              <w:spacing w:after="160" w:line="259" w:lineRule="auto"/>
            </w:pPr>
          </w:p>
        </w:tc>
      </w:tr>
      <w:tr w:rsidR="004623EF" w14:paraId="7CD97388" w14:textId="77777777" w:rsidTr="00306E23">
        <w:trPr>
          <w:trHeight w:val="247"/>
        </w:trPr>
        <w:tc>
          <w:tcPr>
            <w:tcW w:w="0" w:type="auto"/>
            <w:gridSpan w:val="2"/>
            <w:vMerge/>
            <w:tcBorders>
              <w:top w:val="nil"/>
              <w:left w:val="nil"/>
              <w:bottom w:val="nil"/>
              <w:right w:val="single" w:sz="4" w:space="0" w:color="000000"/>
            </w:tcBorders>
          </w:tcPr>
          <w:p w14:paraId="24B336CB"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0A49DA13" w14:textId="77777777" w:rsidR="004623EF" w:rsidRDefault="004623EF" w:rsidP="00306E23">
            <w:pPr>
              <w:spacing w:line="259" w:lineRule="auto"/>
              <w:ind w:left="107"/>
            </w:pPr>
            <w:r>
              <w:rPr>
                <w:rFonts w:ascii="Verdana" w:eastAsia="Verdana" w:hAnsi="Verdana" w:cs="Verdana"/>
                <w:color w:val="FFFFFF"/>
                <w:sz w:val="20"/>
              </w:rPr>
              <w:t>M</w:t>
            </w:r>
            <w:r>
              <w:rPr>
                <w:rFonts w:ascii="Verdana" w:eastAsia="Verdana" w:hAnsi="Verdana" w:cs="Verdana"/>
                <w:color w:val="FFFFFF"/>
                <w:sz w:val="16"/>
              </w:rPr>
              <w:t xml:space="preserve">ÉTODO DE </w:t>
            </w:r>
            <w:r>
              <w:rPr>
                <w:rFonts w:ascii="Verdana" w:eastAsia="Verdana" w:hAnsi="Verdana" w:cs="Verdana"/>
                <w:color w:val="FFFFFF"/>
                <w:sz w:val="20"/>
              </w:rPr>
              <w:t>M</w:t>
            </w:r>
            <w:r>
              <w:rPr>
                <w:rFonts w:ascii="Verdana" w:eastAsia="Verdana" w:hAnsi="Verdana" w:cs="Verdana"/>
                <w:color w:val="FFFFFF"/>
                <w:sz w:val="16"/>
              </w:rPr>
              <w:t>EDICIÓN</w:t>
            </w:r>
            <w:r>
              <w:rPr>
                <w:rFonts w:ascii="Verdana" w:eastAsia="Verdana" w:hAnsi="Verdana" w:cs="Verdana"/>
                <w:color w:val="FFFFFF"/>
                <w:sz w:val="20"/>
              </w:rPr>
              <w:t>:</w:t>
            </w:r>
            <w:r>
              <w:rPr>
                <w:rFonts w:ascii="Verdana" w:eastAsia="Verdana" w:hAnsi="Verdana" w:cs="Verdana"/>
                <w:color w:val="FFFFFF"/>
                <w:sz w:val="16"/>
              </w:rPr>
              <w:t xml:space="preserve"> </w:t>
            </w:r>
            <w:r>
              <w:rPr>
                <w:rFonts w:ascii="Verdana" w:eastAsia="Verdana" w:hAnsi="Verdana" w:cs="Verdana"/>
                <w:color w:val="FFFFFF"/>
                <w:sz w:val="20"/>
                <w:vertAlign w:val="subscript"/>
              </w:rPr>
              <w:t>DEFINIR LOS PASOS Y CONSIDERACIONES PARA EFECTUAR LA MEDICIÓN</w:t>
            </w:r>
            <w:r>
              <w:rPr>
                <w:rFonts w:ascii="Verdana" w:eastAsia="Verdana" w:hAnsi="Verdana" w:cs="Verdana"/>
                <w:color w:val="FFFFFF"/>
                <w:sz w:val="20"/>
              </w:rPr>
              <w:t xml:space="preserve"> </w:t>
            </w:r>
          </w:p>
        </w:tc>
        <w:tc>
          <w:tcPr>
            <w:tcW w:w="0" w:type="auto"/>
            <w:vMerge/>
            <w:tcBorders>
              <w:top w:val="nil"/>
              <w:left w:val="single" w:sz="4" w:space="0" w:color="000000"/>
              <w:bottom w:val="nil"/>
              <w:right w:val="nil"/>
            </w:tcBorders>
          </w:tcPr>
          <w:p w14:paraId="4E3FB396" w14:textId="77777777" w:rsidR="004623EF" w:rsidRDefault="004623EF" w:rsidP="00306E23">
            <w:pPr>
              <w:spacing w:after="160" w:line="259" w:lineRule="auto"/>
            </w:pPr>
          </w:p>
        </w:tc>
      </w:tr>
      <w:tr w:rsidR="004623EF" w14:paraId="09CB1DDC" w14:textId="77777777" w:rsidTr="00306E23">
        <w:trPr>
          <w:trHeight w:val="1740"/>
        </w:trPr>
        <w:tc>
          <w:tcPr>
            <w:tcW w:w="0" w:type="auto"/>
            <w:gridSpan w:val="2"/>
            <w:vMerge/>
            <w:tcBorders>
              <w:top w:val="nil"/>
              <w:left w:val="nil"/>
              <w:bottom w:val="nil"/>
              <w:right w:val="single" w:sz="4" w:space="0" w:color="000000"/>
            </w:tcBorders>
          </w:tcPr>
          <w:p w14:paraId="3D3213C7"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tcPr>
          <w:p w14:paraId="452D9E5F" w14:textId="77777777" w:rsidR="004623EF" w:rsidRDefault="004623EF" w:rsidP="004623EF">
            <w:pPr>
              <w:numPr>
                <w:ilvl w:val="0"/>
                <w:numId w:val="1"/>
              </w:numPr>
              <w:spacing w:after="18" w:line="237" w:lineRule="auto"/>
              <w:ind w:hanging="360"/>
            </w:pPr>
            <w:r>
              <w:t xml:space="preserve">Se recabará información de avances reales, valor ganado, fechas de inicio y fin real, trabajo real, y costo real, los cuales se ingresarán en el MS Project. </w:t>
            </w:r>
          </w:p>
          <w:p w14:paraId="02217DA1" w14:textId="77777777" w:rsidR="004623EF" w:rsidRDefault="004623EF" w:rsidP="004623EF">
            <w:pPr>
              <w:numPr>
                <w:ilvl w:val="0"/>
                <w:numId w:val="1"/>
              </w:numPr>
              <w:spacing w:after="5" w:line="259" w:lineRule="auto"/>
              <w:ind w:hanging="360"/>
            </w:pPr>
            <w:r>
              <w:t xml:space="preserve">El MS Project calculará los índices de CPI y SPI. </w:t>
            </w:r>
          </w:p>
          <w:p w14:paraId="59DD382B" w14:textId="77777777" w:rsidR="004623EF" w:rsidRDefault="004623EF" w:rsidP="004623EF">
            <w:pPr>
              <w:numPr>
                <w:ilvl w:val="0"/>
                <w:numId w:val="1"/>
              </w:numPr>
              <w:spacing w:after="5" w:line="259" w:lineRule="auto"/>
              <w:ind w:hanging="360"/>
            </w:pPr>
            <w:r>
              <w:t xml:space="preserve">Estos índices se trasladarán al Informe Semanal de Proyecto. </w:t>
            </w:r>
          </w:p>
          <w:p w14:paraId="16C0A9AF" w14:textId="77777777" w:rsidR="004623EF" w:rsidRDefault="004623EF" w:rsidP="004623EF">
            <w:pPr>
              <w:numPr>
                <w:ilvl w:val="0"/>
                <w:numId w:val="1"/>
              </w:numPr>
              <w:spacing w:after="11" w:line="244" w:lineRule="auto"/>
              <w:ind w:hanging="360"/>
            </w:pPr>
            <w:r>
              <w:t xml:space="preserve">Se revisará el informe con el </w:t>
            </w:r>
            <w:proofErr w:type="gramStart"/>
            <w:r>
              <w:t>Sponsor</w:t>
            </w:r>
            <w:proofErr w:type="gramEnd"/>
            <w:r>
              <w:t xml:space="preserve"> y se tomarán las acciones correctivas y/o preventivas pertinentes. </w:t>
            </w:r>
          </w:p>
          <w:p w14:paraId="783A63CE" w14:textId="77777777" w:rsidR="004623EF" w:rsidRDefault="004623EF" w:rsidP="004623EF">
            <w:pPr>
              <w:numPr>
                <w:ilvl w:val="0"/>
                <w:numId w:val="1"/>
              </w:numPr>
              <w:spacing w:line="259" w:lineRule="auto"/>
              <w:ind w:hanging="360"/>
            </w:pPr>
            <w:r>
              <w:t xml:space="preserve">Se informará al cliente de dichas acciones de ser el caso. </w:t>
            </w:r>
          </w:p>
          <w:p w14:paraId="7313CFBE" w14:textId="77777777" w:rsidR="004623EF" w:rsidRDefault="004623EF" w:rsidP="00306E23">
            <w:pPr>
              <w:spacing w:line="259" w:lineRule="auto"/>
              <w:ind w:left="107"/>
            </w:pPr>
            <w:r>
              <w:t xml:space="preserve"> </w:t>
            </w:r>
          </w:p>
        </w:tc>
        <w:tc>
          <w:tcPr>
            <w:tcW w:w="0" w:type="auto"/>
            <w:vMerge/>
            <w:tcBorders>
              <w:top w:val="nil"/>
              <w:left w:val="single" w:sz="4" w:space="0" w:color="000000"/>
              <w:bottom w:val="nil"/>
              <w:right w:val="nil"/>
            </w:tcBorders>
          </w:tcPr>
          <w:p w14:paraId="5A159A3E" w14:textId="77777777" w:rsidR="004623EF" w:rsidRDefault="004623EF" w:rsidP="00306E23">
            <w:pPr>
              <w:spacing w:after="160" w:line="259" w:lineRule="auto"/>
            </w:pPr>
          </w:p>
        </w:tc>
      </w:tr>
      <w:tr w:rsidR="004623EF" w14:paraId="1E151C87" w14:textId="77777777" w:rsidTr="00306E23">
        <w:trPr>
          <w:trHeight w:val="247"/>
        </w:trPr>
        <w:tc>
          <w:tcPr>
            <w:tcW w:w="0" w:type="auto"/>
            <w:gridSpan w:val="2"/>
            <w:vMerge/>
            <w:tcBorders>
              <w:top w:val="nil"/>
              <w:left w:val="nil"/>
              <w:bottom w:val="nil"/>
              <w:right w:val="single" w:sz="4" w:space="0" w:color="000000"/>
            </w:tcBorders>
          </w:tcPr>
          <w:p w14:paraId="50453286"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09B021F7" w14:textId="77777777" w:rsidR="004623EF" w:rsidRDefault="004623EF" w:rsidP="00306E23">
            <w:pPr>
              <w:spacing w:line="259" w:lineRule="auto"/>
              <w:ind w:left="107"/>
            </w:pPr>
            <w:r>
              <w:rPr>
                <w:rFonts w:ascii="Verdana" w:eastAsia="Verdana" w:hAnsi="Verdana" w:cs="Verdana"/>
                <w:color w:val="FFFFFF"/>
                <w:sz w:val="20"/>
              </w:rPr>
              <w:t>R</w:t>
            </w:r>
            <w:r>
              <w:rPr>
                <w:rFonts w:ascii="Verdana" w:eastAsia="Verdana" w:hAnsi="Verdana" w:cs="Verdana"/>
                <w:color w:val="FFFFFF"/>
                <w:sz w:val="16"/>
              </w:rPr>
              <w:t xml:space="preserve">ESULTADO </w:t>
            </w:r>
            <w:r>
              <w:rPr>
                <w:rFonts w:ascii="Verdana" w:eastAsia="Verdana" w:hAnsi="Verdana" w:cs="Verdana"/>
                <w:color w:val="FFFFFF"/>
                <w:sz w:val="20"/>
              </w:rPr>
              <w:t>D</w:t>
            </w:r>
            <w:r>
              <w:rPr>
                <w:rFonts w:ascii="Verdana" w:eastAsia="Verdana" w:hAnsi="Verdana" w:cs="Verdana"/>
                <w:color w:val="FFFFFF"/>
                <w:sz w:val="16"/>
              </w:rPr>
              <w:t>ESEADO</w:t>
            </w:r>
            <w:r>
              <w:rPr>
                <w:rFonts w:ascii="Verdana" w:eastAsia="Verdana" w:hAnsi="Verdana" w:cs="Verdana"/>
                <w:color w:val="FFFFFF"/>
                <w:sz w:val="20"/>
              </w:rPr>
              <w:t>:</w:t>
            </w:r>
            <w:r>
              <w:rPr>
                <w:rFonts w:ascii="Verdana" w:eastAsia="Verdana" w:hAnsi="Verdana" w:cs="Verdana"/>
                <w:color w:val="FFFFFF"/>
                <w:sz w:val="13"/>
              </w:rPr>
              <w:t xml:space="preserve"> ESPECIFICAR CUÁL ES EL OBJETIVO DE CALIDAD O RESULTADO DESEADO PARA LA MÉTRICA</w:t>
            </w:r>
            <w:r>
              <w:rPr>
                <w:rFonts w:ascii="Verdana" w:eastAsia="Verdana" w:hAnsi="Verdana" w:cs="Verdana"/>
                <w:color w:val="FFFFFF"/>
                <w:sz w:val="20"/>
              </w:rPr>
              <w:t xml:space="preserve"> </w:t>
            </w:r>
          </w:p>
        </w:tc>
        <w:tc>
          <w:tcPr>
            <w:tcW w:w="0" w:type="auto"/>
            <w:vMerge/>
            <w:tcBorders>
              <w:top w:val="nil"/>
              <w:left w:val="single" w:sz="4" w:space="0" w:color="000000"/>
              <w:bottom w:val="nil"/>
              <w:right w:val="nil"/>
            </w:tcBorders>
          </w:tcPr>
          <w:p w14:paraId="4513A7B1" w14:textId="77777777" w:rsidR="004623EF" w:rsidRDefault="004623EF" w:rsidP="00306E23">
            <w:pPr>
              <w:spacing w:after="160" w:line="259" w:lineRule="auto"/>
            </w:pPr>
          </w:p>
        </w:tc>
      </w:tr>
      <w:tr w:rsidR="004623EF" w14:paraId="46F11AD0" w14:textId="77777777" w:rsidTr="00306E23">
        <w:trPr>
          <w:trHeight w:val="1043"/>
        </w:trPr>
        <w:tc>
          <w:tcPr>
            <w:tcW w:w="0" w:type="auto"/>
            <w:gridSpan w:val="2"/>
            <w:vMerge/>
            <w:tcBorders>
              <w:top w:val="nil"/>
              <w:left w:val="nil"/>
              <w:bottom w:val="single" w:sz="4" w:space="0" w:color="000000"/>
              <w:right w:val="single" w:sz="4" w:space="0" w:color="000000"/>
            </w:tcBorders>
          </w:tcPr>
          <w:p w14:paraId="2AF417BF" w14:textId="77777777" w:rsidR="004623EF" w:rsidRDefault="004623EF" w:rsidP="00306E23">
            <w:pPr>
              <w:spacing w:after="160" w:line="259" w:lineRule="auto"/>
            </w:pPr>
          </w:p>
        </w:tc>
        <w:tc>
          <w:tcPr>
            <w:tcW w:w="8616" w:type="dxa"/>
            <w:gridSpan w:val="5"/>
            <w:tcBorders>
              <w:top w:val="single" w:sz="4" w:space="0" w:color="000000"/>
              <w:left w:val="single" w:sz="4" w:space="0" w:color="000000"/>
              <w:bottom w:val="double" w:sz="4" w:space="0" w:color="000000"/>
              <w:right w:val="single" w:sz="4" w:space="0" w:color="000000"/>
            </w:tcBorders>
          </w:tcPr>
          <w:p w14:paraId="713FD6C5" w14:textId="77777777" w:rsidR="004623EF" w:rsidRDefault="004623EF" w:rsidP="004623EF">
            <w:pPr>
              <w:numPr>
                <w:ilvl w:val="0"/>
                <w:numId w:val="2"/>
              </w:numPr>
              <w:spacing w:after="5" w:line="259" w:lineRule="auto"/>
              <w:ind w:hanging="360"/>
            </w:pPr>
            <w:r>
              <w:t xml:space="preserve">Para el CPI se desea un valor acumulado no menor de 0.95 </w:t>
            </w:r>
          </w:p>
          <w:p w14:paraId="391F4259" w14:textId="77777777" w:rsidR="004623EF" w:rsidRDefault="004623EF" w:rsidP="004623EF">
            <w:pPr>
              <w:numPr>
                <w:ilvl w:val="0"/>
                <w:numId w:val="2"/>
              </w:numPr>
              <w:spacing w:line="259" w:lineRule="auto"/>
              <w:ind w:hanging="360"/>
            </w:pPr>
            <w:r>
              <w:t xml:space="preserve">Para el SPI se desea </w:t>
            </w:r>
            <w:proofErr w:type="gramStart"/>
            <w:r>
              <w:t>una valor acumulado no menor</w:t>
            </w:r>
            <w:proofErr w:type="gramEnd"/>
            <w:r>
              <w:t xml:space="preserve"> de 0.95 </w:t>
            </w:r>
          </w:p>
          <w:p w14:paraId="7F4110B1" w14:textId="77777777" w:rsidR="004623EF" w:rsidRDefault="004623EF" w:rsidP="00306E23">
            <w:pPr>
              <w:spacing w:line="259" w:lineRule="auto"/>
              <w:ind w:left="107"/>
            </w:pPr>
            <w:r>
              <w:t xml:space="preserve"> </w:t>
            </w:r>
          </w:p>
          <w:p w14:paraId="7E2A57A0" w14:textId="77777777" w:rsidR="004623EF" w:rsidRDefault="004623EF" w:rsidP="00306E23">
            <w:pPr>
              <w:spacing w:line="259" w:lineRule="auto"/>
              <w:ind w:left="107"/>
            </w:pPr>
            <w:r>
              <w:t xml:space="preserve"> </w:t>
            </w:r>
          </w:p>
          <w:p w14:paraId="397082BF" w14:textId="77777777" w:rsidR="004623EF" w:rsidRDefault="004623EF" w:rsidP="00306E23">
            <w:pPr>
              <w:spacing w:line="259" w:lineRule="auto"/>
              <w:ind w:left="107"/>
            </w:pPr>
            <w:r>
              <w:t xml:space="preserve"> </w:t>
            </w:r>
          </w:p>
        </w:tc>
        <w:tc>
          <w:tcPr>
            <w:tcW w:w="0" w:type="auto"/>
            <w:vMerge/>
            <w:tcBorders>
              <w:top w:val="nil"/>
              <w:left w:val="single" w:sz="4" w:space="0" w:color="000000"/>
              <w:bottom w:val="single" w:sz="4" w:space="0" w:color="000000"/>
              <w:right w:val="nil"/>
            </w:tcBorders>
          </w:tcPr>
          <w:p w14:paraId="2C54A956" w14:textId="77777777" w:rsidR="004623EF" w:rsidRDefault="004623EF" w:rsidP="00306E23">
            <w:pPr>
              <w:spacing w:after="160" w:line="259" w:lineRule="auto"/>
            </w:pPr>
          </w:p>
        </w:tc>
      </w:tr>
      <w:tr w:rsidR="004623EF" w14:paraId="1D4EB0F8" w14:textId="77777777" w:rsidTr="00306E23">
        <w:tblPrEx>
          <w:tblCellMar>
            <w:top w:w="41" w:type="dxa"/>
            <w:left w:w="107" w:type="dxa"/>
            <w:right w:w="57" w:type="dxa"/>
          </w:tblCellMar>
        </w:tblPrEx>
        <w:trPr>
          <w:gridBefore w:val="1"/>
          <w:gridAfter w:val="2"/>
          <w:wBefore w:w="234" w:type="dxa"/>
          <w:wAfter w:w="332" w:type="dxa"/>
          <w:trHeight w:val="1002"/>
        </w:trPr>
        <w:tc>
          <w:tcPr>
            <w:tcW w:w="8616" w:type="dxa"/>
            <w:gridSpan w:val="5"/>
            <w:tcBorders>
              <w:top w:val="single" w:sz="4" w:space="0" w:color="000000"/>
              <w:left w:val="single" w:sz="4" w:space="0" w:color="000000"/>
              <w:bottom w:val="single" w:sz="4" w:space="0" w:color="000000"/>
              <w:right w:val="single" w:sz="4" w:space="0" w:color="000000"/>
            </w:tcBorders>
          </w:tcPr>
          <w:p w14:paraId="2A9E7DD9" w14:textId="77777777" w:rsidR="004623EF" w:rsidRDefault="004623EF" w:rsidP="00306E23">
            <w:pPr>
              <w:spacing w:line="259" w:lineRule="auto"/>
            </w:pPr>
            <w:r>
              <w:t xml:space="preserve"> </w:t>
            </w:r>
          </w:p>
        </w:tc>
      </w:tr>
      <w:tr w:rsidR="004623EF" w14:paraId="5215FA0D" w14:textId="77777777" w:rsidTr="00306E23">
        <w:tblPrEx>
          <w:tblCellMar>
            <w:top w:w="41" w:type="dxa"/>
            <w:left w:w="107" w:type="dxa"/>
            <w:right w:w="57" w:type="dxa"/>
          </w:tblCellMar>
        </w:tblPrEx>
        <w:trPr>
          <w:gridBefore w:val="1"/>
          <w:gridAfter w:val="2"/>
          <w:wBefore w:w="234" w:type="dxa"/>
          <w:wAfter w:w="332" w:type="dxa"/>
          <w:trHeight w:val="439"/>
        </w:trPr>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6EE7EA57" w14:textId="77777777" w:rsidR="004623EF" w:rsidRDefault="004623EF" w:rsidP="00306E23">
            <w:pPr>
              <w:spacing w:line="259" w:lineRule="auto"/>
            </w:pPr>
            <w:r>
              <w:rPr>
                <w:rFonts w:ascii="Verdana" w:eastAsia="Verdana" w:hAnsi="Verdana" w:cs="Verdana"/>
                <w:color w:val="FFFFFF"/>
                <w:sz w:val="20"/>
              </w:rPr>
              <w:t>E</w:t>
            </w:r>
            <w:r>
              <w:rPr>
                <w:rFonts w:ascii="Verdana" w:eastAsia="Verdana" w:hAnsi="Verdana" w:cs="Verdana"/>
                <w:color w:val="FFFFFF"/>
                <w:sz w:val="16"/>
              </w:rPr>
              <w:t xml:space="preserve">NLACE CON </w:t>
            </w:r>
            <w:r>
              <w:rPr>
                <w:rFonts w:ascii="Verdana" w:eastAsia="Verdana" w:hAnsi="Verdana" w:cs="Verdana"/>
                <w:color w:val="FFFFFF"/>
                <w:sz w:val="20"/>
              </w:rPr>
              <w:t>O</w:t>
            </w:r>
            <w:r>
              <w:rPr>
                <w:rFonts w:ascii="Verdana" w:eastAsia="Verdana" w:hAnsi="Verdana" w:cs="Verdana"/>
                <w:color w:val="FFFFFF"/>
                <w:sz w:val="16"/>
              </w:rPr>
              <w:t xml:space="preserve">BJETIVOS </w:t>
            </w:r>
            <w:r>
              <w:rPr>
                <w:rFonts w:ascii="Verdana" w:eastAsia="Verdana" w:hAnsi="Verdana" w:cs="Verdana"/>
                <w:color w:val="FFFFFF"/>
                <w:sz w:val="20"/>
              </w:rPr>
              <w:t>O</w:t>
            </w:r>
            <w:r>
              <w:rPr>
                <w:rFonts w:ascii="Verdana" w:eastAsia="Verdana" w:hAnsi="Verdana" w:cs="Verdana"/>
                <w:color w:val="FFFFFF"/>
                <w:sz w:val="16"/>
              </w:rPr>
              <w:t>RGANIZACIONALES</w:t>
            </w:r>
            <w:r>
              <w:rPr>
                <w:rFonts w:ascii="Verdana" w:eastAsia="Verdana" w:hAnsi="Verdana" w:cs="Verdana"/>
                <w:color w:val="FFFFFF"/>
                <w:sz w:val="20"/>
              </w:rPr>
              <w:t>:</w:t>
            </w:r>
            <w:r>
              <w:rPr>
                <w:rFonts w:ascii="Verdana" w:eastAsia="Verdana" w:hAnsi="Verdana" w:cs="Verdana"/>
                <w:color w:val="FFFFFF"/>
                <w:sz w:val="16"/>
              </w:rPr>
              <w:t xml:space="preserve"> </w:t>
            </w:r>
            <w:r>
              <w:rPr>
                <w:rFonts w:ascii="Verdana" w:eastAsia="Verdana" w:hAnsi="Verdana" w:cs="Verdana"/>
                <w:color w:val="FFFFFF"/>
                <w:sz w:val="13"/>
              </w:rPr>
              <w:t>ESPECIFICAR CÓMO SE ENLAZA LA MÉTRICA Y EL FACTOR DE CALIDAD RELEVANTE CON LOS OBJETIVOS DE LA ORGANIZACIÓN</w:t>
            </w:r>
            <w:r>
              <w:rPr>
                <w:rFonts w:ascii="Verdana" w:eastAsia="Verdana" w:hAnsi="Verdana" w:cs="Verdana"/>
                <w:color w:val="FFFFFF"/>
                <w:sz w:val="20"/>
              </w:rPr>
              <w:t xml:space="preserve"> </w:t>
            </w:r>
          </w:p>
        </w:tc>
      </w:tr>
      <w:tr w:rsidR="004623EF" w14:paraId="53225D0E" w14:textId="77777777" w:rsidTr="00306E23">
        <w:tblPrEx>
          <w:tblCellMar>
            <w:top w:w="41" w:type="dxa"/>
            <w:left w:w="107" w:type="dxa"/>
            <w:right w:w="57" w:type="dxa"/>
          </w:tblCellMar>
        </w:tblPrEx>
        <w:trPr>
          <w:gridBefore w:val="1"/>
          <w:gridAfter w:val="2"/>
          <w:wBefore w:w="234" w:type="dxa"/>
          <w:wAfter w:w="332" w:type="dxa"/>
          <w:trHeight w:val="907"/>
        </w:trPr>
        <w:tc>
          <w:tcPr>
            <w:tcW w:w="8616" w:type="dxa"/>
            <w:gridSpan w:val="5"/>
            <w:tcBorders>
              <w:top w:val="single" w:sz="4" w:space="0" w:color="000000"/>
              <w:left w:val="single" w:sz="4" w:space="0" w:color="000000"/>
              <w:bottom w:val="single" w:sz="4" w:space="0" w:color="000000"/>
              <w:right w:val="single" w:sz="4" w:space="0" w:color="000000"/>
            </w:tcBorders>
            <w:vAlign w:val="center"/>
          </w:tcPr>
          <w:p w14:paraId="302694AC" w14:textId="77777777" w:rsidR="004623EF" w:rsidRDefault="004623EF" w:rsidP="00306E23">
            <w:pPr>
              <w:spacing w:line="259" w:lineRule="auto"/>
              <w:ind w:left="113" w:right="164"/>
            </w:pPr>
            <w:r>
              <w:t xml:space="preserve">El cumplimiento de </w:t>
            </w:r>
            <w:proofErr w:type="gramStart"/>
            <w:r>
              <w:t>éstas</w:t>
            </w:r>
            <w:proofErr w:type="gramEnd"/>
            <w:r>
              <w:t xml:space="preserve"> métricas es indispensable para poder obtener la utilidad deseada de los proyectos de consultoría y capacitación de la empresa, lo cual a su vez posibilitará el crecimiento de la empresa y la mejora general de sus productos y servicios. </w:t>
            </w:r>
          </w:p>
        </w:tc>
      </w:tr>
      <w:tr w:rsidR="004623EF" w14:paraId="28B8A58E" w14:textId="77777777" w:rsidTr="00306E23">
        <w:tblPrEx>
          <w:tblCellMar>
            <w:top w:w="41" w:type="dxa"/>
            <w:left w:w="107" w:type="dxa"/>
            <w:right w:w="57" w:type="dxa"/>
          </w:tblCellMar>
        </w:tblPrEx>
        <w:trPr>
          <w:gridBefore w:val="1"/>
          <w:gridAfter w:val="2"/>
          <w:wBefore w:w="234" w:type="dxa"/>
          <w:wAfter w:w="332" w:type="dxa"/>
          <w:trHeight w:val="631"/>
        </w:trPr>
        <w:tc>
          <w:tcPr>
            <w:tcW w:w="8616" w:type="dxa"/>
            <w:gridSpan w:val="5"/>
            <w:tcBorders>
              <w:top w:val="single" w:sz="4" w:space="0" w:color="000000"/>
              <w:left w:val="single" w:sz="4" w:space="0" w:color="000000"/>
              <w:bottom w:val="single" w:sz="4" w:space="0" w:color="000000"/>
              <w:right w:val="single" w:sz="4" w:space="0" w:color="000000"/>
            </w:tcBorders>
            <w:shd w:val="clear" w:color="auto" w:fill="606060"/>
          </w:tcPr>
          <w:p w14:paraId="6858C25E" w14:textId="77777777" w:rsidR="004623EF" w:rsidRDefault="004623EF" w:rsidP="00306E23">
            <w:pPr>
              <w:spacing w:after="20" w:line="299" w:lineRule="auto"/>
            </w:pPr>
            <w:r>
              <w:rPr>
                <w:rFonts w:ascii="Verdana" w:eastAsia="Verdana" w:hAnsi="Verdana" w:cs="Verdana"/>
                <w:color w:val="FFFFFF"/>
                <w:sz w:val="20"/>
              </w:rPr>
              <w:t>R</w:t>
            </w:r>
            <w:r>
              <w:rPr>
                <w:rFonts w:ascii="Verdana" w:eastAsia="Verdana" w:hAnsi="Verdana" w:cs="Verdana"/>
                <w:color w:val="FFFFFF"/>
                <w:sz w:val="16"/>
              </w:rPr>
              <w:t xml:space="preserve">ESPONSABLE DEL </w:t>
            </w:r>
            <w:r>
              <w:rPr>
                <w:rFonts w:ascii="Verdana" w:eastAsia="Verdana" w:hAnsi="Verdana" w:cs="Verdana"/>
                <w:color w:val="FFFFFF"/>
                <w:sz w:val="20"/>
              </w:rPr>
              <w:t>F</w:t>
            </w:r>
            <w:r>
              <w:rPr>
                <w:rFonts w:ascii="Verdana" w:eastAsia="Verdana" w:hAnsi="Verdana" w:cs="Verdana"/>
                <w:color w:val="FFFFFF"/>
                <w:sz w:val="16"/>
              </w:rPr>
              <w:t xml:space="preserve">ACTOR DE </w:t>
            </w:r>
            <w:r>
              <w:rPr>
                <w:rFonts w:ascii="Verdana" w:eastAsia="Verdana" w:hAnsi="Verdana" w:cs="Verdana"/>
                <w:color w:val="FFFFFF"/>
                <w:sz w:val="20"/>
              </w:rPr>
              <w:t>C</w:t>
            </w:r>
            <w:r>
              <w:rPr>
                <w:rFonts w:ascii="Verdana" w:eastAsia="Verdana" w:hAnsi="Verdana" w:cs="Verdana"/>
                <w:color w:val="FFFFFF"/>
                <w:sz w:val="16"/>
              </w:rPr>
              <w:t>ALIDAD</w:t>
            </w:r>
            <w:r>
              <w:rPr>
                <w:rFonts w:ascii="Verdana" w:eastAsia="Verdana" w:hAnsi="Verdana" w:cs="Verdana"/>
                <w:color w:val="FFFFFF"/>
                <w:sz w:val="20"/>
              </w:rPr>
              <w:t>:</w:t>
            </w:r>
            <w:r>
              <w:rPr>
                <w:rFonts w:ascii="Verdana" w:eastAsia="Verdana" w:hAnsi="Verdana" w:cs="Verdana"/>
                <w:color w:val="FFFFFF"/>
                <w:sz w:val="16"/>
              </w:rPr>
              <w:t xml:space="preserve"> </w:t>
            </w:r>
            <w:r>
              <w:rPr>
                <w:rFonts w:ascii="Verdana" w:eastAsia="Verdana" w:hAnsi="Verdana" w:cs="Verdana"/>
                <w:color w:val="FFFFFF"/>
                <w:sz w:val="13"/>
              </w:rPr>
              <w:t>DEFINIR QUIÉN ES LA PERSONA RESPONSABLE DE VIGILAR EL FACTOR DE CALIDAD</w:t>
            </w:r>
            <w:r>
              <w:rPr>
                <w:rFonts w:ascii="Verdana" w:eastAsia="Verdana" w:hAnsi="Verdana" w:cs="Verdana"/>
                <w:color w:val="FFFFFF"/>
                <w:sz w:val="16"/>
              </w:rPr>
              <w:t>,</w:t>
            </w:r>
            <w:r>
              <w:rPr>
                <w:rFonts w:ascii="Verdana" w:eastAsia="Verdana" w:hAnsi="Verdana" w:cs="Verdana"/>
                <w:color w:val="FFFFFF"/>
                <w:sz w:val="13"/>
              </w:rPr>
              <w:t xml:space="preserve"> LOS RESULTADOS DE LA MÉTRICA</w:t>
            </w:r>
            <w:r>
              <w:rPr>
                <w:rFonts w:ascii="Verdana" w:eastAsia="Verdana" w:hAnsi="Verdana" w:cs="Verdana"/>
                <w:color w:val="FFFFFF"/>
                <w:sz w:val="16"/>
              </w:rPr>
              <w:t>,</w:t>
            </w:r>
            <w:r>
              <w:rPr>
                <w:rFonts w:ascii="Verdana" w:eastAsia="Verdana" w:hAnsi="Verdana" w:cs="Verdana"/>
                <w:color w:val="FFFFFF"/>
                <w:sz w:val="13"/>
              </w:rPr>
              <w:t xml:space="preserve"> Y DE PROMOVER LAS MEJORAS DE PROCESOS QUE SEAN </w:t>
            </w:r>
          </w:p>
          <w:p w14:paraId="302579A6" w14:textId="77777777" w:rsidR="004623EF" w:rsidRDefault="004623EF" w:rsidP="00306E23">
            <w:pPr>
              <w:spacing w:line="259" w:lineRule="auto"/>
            </w:pPr>
            <w:r>
              <w:rPr>
                <w:rFonts w:ascii="Verdana" w:eastAsia="Verdana" w:hAnsi="Verdana" w:cs="Verdana"/>
                <w:color w:val="FFFFFF"/>
                <w:sz w:val="13"/>
              </w:rPr>
              <w:t>NECESARIAS</w:t>
            </w:r>
            <w:r>
              <w:rPr>
                <w:rFonts w:ascii="Verdana" w:eastAsia="Verdana" w:hAnsi="Verdana" w:cs="Verdana"/>
                <w:color w:val="FFFFFF"/>
                <w:sz w:val="20"/>
              </w:rPr>
              <w:t xml:space="preserve"> </w:t>
            </w:r>
          </w:p>
        </w:tc>
      </w:tr>
      <w:tr w:rsidR="004623EF" w14:paraId="6A8A6FEB" w14:textId="77777777" w:rsidTr="00306E23">
        <w:tblPrEx>
          <w:tblCellMar>
            <w:top w:w="41" w:type="dxa"/>
            <w:left w:w="107" w:type="dxa"/>
            <w:right w:w="57" w:type="dxa"/>
          </w:tblCellMar>
        </w:tblPrEx>
        <w:trPr>
          <w:gridBefore w:val="1"/>
          <w:gridAfter w:val="2"/>
          <w:wBefore w:w="234" w:type="dxa"/>
          <w:wAfter w:w="332" w:type="dxa"/>
          <w:trHeight w:val="1338"/>
        </w:trPr>
        <w:tc>
          <w:tcPr>
            <w:tcW w:w="8616" w:type="dxa"/>
            <w:gridSpan w:val="5"/>
            <w:tcBorders>
              <w:top w:val="single" w:sz="4" w:space="0" w:color="000000"/>
              <w:left w:val="single" w:sz="4" w:space="0" w:color="000000"/>
              <w:bottom w:val="single" w:sz="4" w:space="0" w:color="000000"/>
              <w:right w:val="single" w:sz="4" w:space="0" w:color="000000"/>
            </w:tcBorders>
            <w:vAlign w:val="center"/>
          </w:tcPr>
          <w:p w14:paraId="4EB400AB" w14:textId="77777777" w:rsidR="004623EF" w:rsidRDefault="004623EF" w:rsidP="00306E23">
            <w:pPr>
              <w:spacing w:line="259" w:lineRule="auto"/>
              <w:ind w:right="50"/>
            </w:pPr>
            <w:r>
              <w:t xml:space="preserve">La persona </w:t>
            </w:r>
            <w:proofErr w:type="gramStart"/>
            <w:r>
              <w:t>operativamente  responsable</w:t>
            </w:r>
            <w:proofErr w:type="gramEnd"/>
            <w:r>
              <w:t xml:space="preserve"> de vigilar el factor de calidad, los resultados de la métrica, y de promover las mejoras de procesos que sean necesarias para lograr los objetivos de calidad planteados, es el Project Manager en primera instancia, pero la responsabilidad última de lograr la rentabilidad del proyecto y el cumplimiento de los plazos recae en forma ejecutiva en el Sponsor del Proyecto. </w:t>
            </w:r>
          </w:p>
        </w:tc>
      </w:tr>
    </w:tbl>
    <w:p w14:paraId="5BF4755E" w14:textId="77777777" w:rsidR="004623EF" w:rsidRDefault="004623EF" w:rsidP="004623EF">
      <w:pPr>
        <w:spacing w:after="0"/>
      </w:pPr>
      <w:r>
        <w:rPr>
          <w:rFonts w:ascii="Verdana" w:eastAsia="Verdana" w:hAnsi="Verdana" w:cs="Verdana"/>
          <w:sz w:val="20"/>
        </w:rPr>
        <w:t xml:space="preserve"> </w:t>
      </w:r>
    </w:p>
    <w:p w14:paraId="672A6659" w14:textId="77777777" w:rsidR="002F26C2" w:rsidRDefault="002F26C2"/>
    <w:sectPr w:rsidR="002F26C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7501D" w14:textId="77777777" w:rsidR="001B2354" w:rsidRDefault="001B2354" w:rsidP="001B2354">
      <w:pPr>
        <w:spacing w:after="0" w:line="240" w:lineRule="auto"/>
      </w:pPr>
      <w:r>
        <w:separator/>
      </w:r>
    </w:p>
  </w:endnote>
  <w:endnote w:type="continuationSeparator" w:id="0">
    <w:p w14:paraId="5DAB6C7B" w14:textId="77777777" w:rsidR="001B2354" w:rsidRDefault="001B2354"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B378F" w14:textId="77777777" w:rsidR="001B2354" w:rsidRDefault="001B2354" w:rsidP="001B2354">
      <w:pPr>
        <w:spacing w:after="0" w:line="240" w:lineRule="auto"/>
      </w:pPr>
      <w:r>
        <w:separator/>
      </w:r>
    </w:p>
  </w:footnote>
  <w:footnote w:type="continuationSeparator" w:id="0">
    <w:p w14:paraId="6A05A809" w14:textId="77777777" w:rsidR="001B2354" w:rsidRDefault="001B2354" w:rsidP="001B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E5440" w14:textId="665CFDE7" w:rsidR="00627793" w:rsidRDefault="00ED5932">
    <w:pPr>
      <w:pStyle w:val="Encabezado"/>
    </w:pPr>
    <w:r>
      <w:rPr>
        <w:noProof/>
      </w:rPr>
      <w:drawing>
        <wp:anchor distT="0" distB="0" distL="114300" distR="114300" simplePos="0" relativeHeight="251661312" behindDoc="1" locked="0" layoutInCell="1" allowOverlap="1" wp14:anchorId="1885815B" wp14:editId="59C704DE">
          <wp:simplePos x="0" y="0"/>
          <wp:positionH relativeFrom="column">
            <wp:posOffset>3795598</wp:posOffset>
          </wp:positionH>
          <wp:positionV relativeFrom="paragraph">
            <wp:posOffset>168275</wp:posOffset>
          </wp:positionV>
          <wp:extent cx="2143760" cy="732155"/>
          <wp:effectExtent l="0" t="0" r="8890" b="0"/>
          <wp:wrapThrough wrapText="bothSides">
            <wp:wrapPolygon edited="0">
              <wp:start x="0" y="0"/>
              <wp:lineTo x="0" y="20794"/>
              <wp:lineTo x="21498" y="20794"/>
              <wp:lineTo x="21498" y="0"/>
              <wp:lineTo x="0" y="0"/>
            </wp:wrapPolygon>
          </wp:wrapThrough>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4027" b="21014"/>
                  <a:stretch>
                    <a:fillRect/>
                  </a:stretch>
                </pic:blipFill>
                <pic:spPr bwMode="auto">
                  <a:xfrm>
                    <a:off x="0" y="0"/>
                    <a:ext cx="2143760" cy="732155"/>
                  </a:xfrm>
                  <a:prstGeom prst="rect">
                    <a:avLst/>
                  </a:prstGeom>
                  <a:noFill/>
                </pic:spPr>
              </pic:pic>
            </a:graphicData>
          </a:graphic>
          <wp14:sizeRelH relativeFrom="page">
            <wp14:pctWidth>0</wp14:pctWidth>
          </wp14:sizeRelH>
          <wp14:sizeRelV relativeFrom="page">
            <wp14:pctHeight>0</wp14:pctHeight>
          </wp14:sizeRelV>
        </wp:anchor>
      </w:drawing>
    </w:r>
    <w:r w:rsidR="007C78DF">
      <w:rPr>
        <w:noProof/>
      </w:rPr>
      <w:drawing>
        <wp:anchor distT="0" distB="0" distL="114300" distR="114300" simplePos="0" relativeHeight="251659264" behindDoc="1" locked="0" layoutInCell="1" allowOverlap="1" wp14:anchorId="0A8C8AAD" wp14:editId="4CB0D56E">
          <wp:simplePos x="0" y="0"/>
          <wp:positionH relativeFrom="column">
            <wp:posOffset>0</wp:posOffset>
          </wp:positionH>
          <wp:positionV relativeFrom="paragraph">
            <wp:posOffset>168275</wp:posOffset>
          </wp:positionV>
          <wp:extent cx="777240" cy="662305"/>
          <wp:effectExtent l="0" t="0" r="3810" b="4445"/>
          <wp:wrapThrough wrapText="bothSides">
            <wp:wrapPolygon edited="0">
              <wp:start x="0" y="0"/>
              <wp:lineTo x="0" y="21124"/>
              <wp:lineTo x="21176" y="21124"/>
              <wp:lineTo x="2117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 cy="6623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000B6"/>
    <w:multiLevelType w:val="hybridMultilevel"/>
    <w:tmpl w:val="EE96926E"/>
    <w:lvl w:ilvl="0" w:tplc="14402EF2">
      <w:start w:val="1"/>
      <w:numFmt w:val="decimal"/>
      <w:lvlText w:val="%1."/>
      <w:lvlJc w:val="left"/>
      <w:pPr>
        <w:ind w:left="8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F9EDFE2">
      <w:start w:val="1"/>
      <w:numFmt w:val="lowerLetter"/>
      <w:lvlText w:val="%2"/>
      <w:lvlJc w:val="left"/>
      <w:pPr>
        <w:ind w:left="15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EF284A2">
      <w:start w:val="1"/>
      <w:numFmt w:val="lowerRoman"/>
      <w:lvlText w:val="%3"/>
      <w:lvlJc w:val="left"/>
      <w:pPr>
        <w:ind w:left="22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8CB7F0">
      <w:start w:val="1"/>
      <w:numFmt w:val="decimal"/>
      <w:lvlText w:val="%4"/>
      <w:lvlJc w:val="left"/>
      <w:pPr>
        <w:ind w:left="29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283DC0">
      <w:start w:val="1"/>
      <w:numFmt w:val="lowerLetter"/>
      <w:lvlText w:val="%5"/>
      <w:lvlJc w:val="left"/>
      <w:pPr>
        <w:ind w:left="37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48E0BDC">
      <w:start w:val="1"/>
      <w:numFmt w:val="lowerRoman"/>
      <w:lvlText w:val="%6"/>
      <w:lvlJc w:val="left"/>
      <w:pPr>
        <w:ind w:left="44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9097EE">
      <w:start w:val="1"/>
      <w:numFmt w:val="decimal"/>
      <w:lvlText w:val="%7"/>
      <w:lvlJc w:val="left"/>
      <w:pPr>
        <w:ind w:left="51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8AE421E">
      <w:start w:val="1"/>
      <w:numFmt w:val="lowerLetter"/>
      <w:lvlText w:val="%8"/>
      <w:lvlJc w:val="left"/>
      <w:pPr>
        <w:ind w:left="58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69865B6">
      <w:start w:val="1"/>
      <w:numFmt w:val="lowerRoman"/>
      <w:lvlText w:val="%9"/>
      <w:lvlJc w:val="left"/>
      <w:pPr>
        <w:ind w:left="65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90A4FD1"/>
    <w:multiLevelType w:val="hybridMultilevel"/>
    <w:tmpl w:val="B7D2A25E"/>
    <w:lvl w:ilvl="0" w:tplc="951E328A">
      <w:start w:val="1"/>
      <w:numFmt w:val="decimal"/>
      <w:lvlText w:val="%1."/>
      <w:lvlJc w:val="left"/>
      <w:pPr>
        <w:ind w:left="8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8E0DED0">
      <w:start w:val="1"/>
      <w:numFmt w:val="lowerLetter"/>
      <w:lvlText w:val="%2"/>
      <w:lvlJc w:val="left"/>
      <w:pPr>
        <w:ind w:left="15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41673DA">
      <w:start w:val="1"/>
      <w:numFmt w:val="lowerRoman"/>
      <w:lvlText w:val="%3"/>
      <w:lvlJc w:val="left"/>
      <w:pPr>
        <w:ind w:left="22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90EDDE">
      <w:start w:val="1"/>
      <w:numFmt w:val="decimal"/>
      <w:lvlText w:val="%4"/>
      <w:lvlJc w:val="left"/>
      <w:pPr>
        <w:ind w:left="29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D9AB73A">
      <w:start w:val="1"/>
      <w:numFmt w:val="lowerLetter"/>
      <w:lvlText w:val="%5"/>
      <w:lvlJc w:val="left"/>
      <w:pPr>
        <w:ind w:left="37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27A1542">
      <w:start w:val="1"/>
      <w:numFmt w:val="lowerRoman"/>
      <w:lvlText w:val="%6"/>
      <w:lvlJc w:val="left"/>
      <w:pPr>
        <w:ind w:left="44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72E326C">
      <w:start w:val="1"/>
      <w:numFmt w:val="decimal"/>
      <w:lvlText w:val="%7"/>
      <w:lvlJc w:val="left"/>
      <w:pPr>
        <w:ind w:left="51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06ECDE">
      <w:start w:val="1"/>
      <w:numFmt w:val="lowerLetter"/>
      <w:lvlText w:val="%8"/>
      <w:lvlJc w:val="left"/>
      <w:pPr>
        <w:ind w:left="58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05EF440">
      <w:start w:val="1"/>
      <w:numFmt w:val="lowerRoman"/>
      <w:lvlText w:val="%9"/>
      <w:lvlJc w:val="left"/>
      <w:pPr>
        <w:ind w:left="65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3238"/>
    <w:rsid w:val="001B2354"/>
    <w:rsid w:val="002F26C2"/>
    <w:rsid w:val="004623EF"/>
    <w:rsid w:val="00627793"/>
    <w:rsid w:val="007C78DF"/>
    <w:rsid w:val="00ED5932"/>
    <w:rsid w:val="66D953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953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4623EF"/>
    <w:pPr>
      <w:keepNext/>
      <w:keepLines/>
      <w:spacing w:after="0"/>
      <w:ind w:left="10" w:right="1656" w:hanging="10"/>
      <w:jc w:val="right"/>
      <w:outlineLvl w:val="1"/>
    </w:pPr>
    <w:rPr>
      <w:rFonts w:ascii="Verdana" w:eastAsia="Verdana" w:hAnsi="Verdana" w:cs="Verdana"/>
      <w:color w:val="000000"/>
      <w:sz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character" w:customStyle="1" w:styleId="Ttulo2Car">
    <w:name w:val="Título 2 Car"/>
    <w:basedOn w:val="Fuentedeprrafopredeter"/>
    <w:link w:val="Ttulo2"/>
    <w:uiPriority w:val="9"/>
    <w:rsid w:val="004623EF"/>
    <w:rPr>
      <w:rFonts w:ascii="Verdana" w:eastAsia="Verdana" w:hAnsi="Verdana" w:cs="Verdana"/>
      <w:color w:val="000000"/>
      <w:sz w:val="32"/>
      <w:lang w:val="es-ES" w:eastAsia="es-ES"/>
    </w:rPr>
  </w:style>
  <w:style w:type="table" w:customStyle="1" w:styleId="Tablaconcuadrcula1">
    <w:name w:val="Tabla con cuadrícula1"/>
    <w:rsid w:val="004623EF"/>
    <w:pPr>
      <w:spacing w:after="0" w:line="240" w:lineRule="auto"/>
    </w:pPr>
    <w:rPr>
      <w:rFonts w:eastAsiaTheme="minorEastAsia"/>
      <w:lang w:val="es-ES"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8" ma:contentTypeDescription="Crear nuevo documento." ma:contentTypeScope="" ma:versionID="8b177ebc4cc992da3a2472f472eb137c">
  <xsd:schema xmlns:xsd="http://www.w3.org/2001/XMLSchema" xmlns:xs="http://www.w3.org/2001/XMLSchema" xmlns:p="http://schemas.microsoft.com/office/2006/metadata/properties" xmlns:ns2="b1baac16-36de-4474-af50-0d1d800061d4" targetNamespace="http://schemas.microsoft.com/office/2006/metadata/properties" ma:root="true" ma:fieldsID="61977c4c06efc0d4cd8b09b27689fa54"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D7C6F5-7E8B-4AF3-9A7C-5595B627BD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E064B2-962D-4E0C-B16A-9326FE01C478}">
  <ds:schemaRefs>
    <ds:schemaRef ds:uri="http://schemas.microsoft.com/sharepoint/v3/contenttype/forms"/>
  </ds:schemaRefs>
</ds:datastoreItem>
</file>

<file path=customXml/itemProps3.xml><?xml version="1.0" encoding="utf-8"?>
<ds:datastoreItem xmlns:ds="http://schemas.openxmlformats.org/officeDocument/2006/customXml" ds:itemID="{D74C0909-5193-4620-8F82-9B7439C0FA0F}"/>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2021-03-30T21:18:00Z</dcterms:created>
  <dcterms:modified xsi:type="dcterms:W3CDTF">2021-03-30T21:21:00Z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