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6900"/>
        <w:tblGridChange w:id="0">
          <w:tblGrid>
            <w:gridCol w:w="2460"/>
            <w:gridCol w:w="6900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4"/>
                <w:szCs w:val="24"/>
                <w:rtl w:val="0"/>
              </w:rPr>
              <w:t xml:space="preserve">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  <w:rtl w:val="0"/>
              </w:rPr>
              <w:t xml:space="preserve">Government Requirements Management</w:t>
            </w:r>
          </w:p>
        </w:tc>
      </w:tr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  <w:rtl w:val="0"/>
              </w:rPr>
              <w:t xml:space="preserve">ProcureSight+ Integration</w:t>
            </w:r>
          </w:p>
        </w:tc>
      </w:tr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4"/>
                <w:szCs w:val="24"/>
                <w:rtl w:val="0"/>
              </w:rPr>
              <w:t xml:space="preserve">Stakeholders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  <w:rtl w:val="0"/>
              </w:rPr>
              <w:t xml:space="preserve">Huong Dang</w:t>
            </w:r>
          </w:p>
        </w:tc>
      </w:tr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4"/>
                <w:szCs w:val="24"/>
                <w:rtl w:val="0"/>
              </w:rPr>
              <w:t xml:space="preserve">Development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  <w:rtl w:val="0"/>
              </w:rPr>
              <w:t xml:space="preserve">GSS</w:t>
            </w:r>
          </w:p>
        </w:tc>
      </w:tr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4"/>
                <w:szCs w:val="24"/>
                <w:rtl w:val="0"/>
              </w:rPr>
              <w:t xml:space="preserve">Product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  <w:rtl w:val="0"/>
              </w:rPr>
              <w:t xml:space="preserve">Amy Horton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  <w:rtl w:val="0"/>
              </w:rPr>
              <w:t xml:space="preserve">Subash Narayana Bangaru</w:t>
            </w:r>
          </w:p>
        </w:tc>
      </w:tr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4"/>
                <w:szCs w:val="24"/>
                <w:rtl w:val="0"/>
              </w:rPr>
              <w:t xml:space="preserve">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4"/>
                <w:szCs w:val="24"/>
                <w:rtl w:val="0"/>
              </w:rPr>
              <w:t xml:space="preserve">Release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  <w:rtl w:val="0"/>
              </w:rPr>
              <w:t xml:space="preserve">2.3</w:t>
            </w:r>
          </w:p>
        </w:tc>
      </w:tr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ffff"/>
                <w:sz w:val="24"/>
                <w:szCs w:val="24"/>
                <w:rtl w:val="0"/>
              </w:rPr>
              <w:t xml:space="preserve">Target Release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spacing w:after="0" w:before="200" w:line="276" w:lineRule="auto"/>
        <w:rPr>
          <w:rFonts w:ascii="Open Sans" w:cs="Open Sans" w:eastAsia="Open Sans" w:hAnsi="Open Sans"/>
          <w:sz w:val="38"/>
          <w:szCs w:val="38"/>
        </w:rPr>
      </w:pPr>
      <w:bookmarkStart w:colFirst="0" w:colLast="0" w:name="_aiufplflvkos" w:id="0"/>
      <w:bookmarkEnd w:id="0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Overview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Currently, Appian Solutions users must navigate to ProcureSight.com for public data searches, creating an inefficient, disjointed workflow. To enhance the user experience and create a more seamless environment, we propose integrating ProcureSight's capabilities directly into our core solutions (RM, CW, AM) through the ProcureSight+ offering.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This integration is a key strategic driver, as ProcureSight is already expanding our access to new agencies. With its AI-powered features and high attachment rate in new deals (ProcureSight+ or Enterprise), this initiative will deliver significant value and strengthen our competitive position.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line="480" w:lineRule="auto"/>
        <w:rPr>
          <w:rFonts w:ascii="Open Sans" w:cs="Open Sans" w:eastAsia="Open Sans" w:hAnsi="Open Sans"/>
          <w:sz w:val="38"/>
          <w:szCs w:val="38"/>
        </w:rPr>
      </w:pPr>
      <w:bookmarkStart w:colFirst="0" w:colLast="0" w:name="_dp9d0avm597y" w:id="1"/>
      <w:bookmarkEnd w:id="1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Use Cases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As a Requestor, Requestor Manager, or Program Manager,, 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need to search for other agency’s opportunities and awards that are similar to the requirements I am working on, so that I can efficiently find details I need for developing my requirement package.  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need to save the results of my search to my requirement record, so that contracting has the insights I had during requirement package development.</w:t>
      </w:r>
    </w:p>
    <w:p w:rsidR="00000000" w:rsidDel="00000000" w:rsidP="00000000" w:rsidRDefault="00000000" w:rsidRPr="00000000" w14:paraId="0000001A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1f1f1f"/>
          <w:highlight w:val="white"/>
          <w:rtl w:val="0"/>
        </w:rPr>
        <w:t xml:space="preserve">I need</w:t>
      </w:r>
      <w:r w:rsidDel="00000000" w:rsidR="00000000" w:rsidRPr="00000000">
        <w:rPr>
          <w:rFonts w:ascii="Open Sans" w:cs="Open Sans" w:eastAsia="Open Sans" w:hAnsi="Open Sans"/>
          <w:color w:val="1f1f1f"/>
          <w:highlight w:val="white"/>
          <w:rtl w:val="0"/>
        </w:rPr>
        <w:t xml:space="preserve"> to quickly search past government procurements for similar services or products, </w:t>
      </w:r>
      <w:r w:rsidDel="00000000" w:rsidR="00000000" w:rsidRPr="00000000">
        <w:rPr>
          <w:rFonts w:ascii="Open Sans" w:cs="Open Sans" w:eastAsia="Open Sans" w:hAnsi="Open Sans"/>
          <w:color w:val="1f1f1f"/>
          <w:highlight w:val="white"/>
          <w:rtl w:val="0"/>
        </w:rPr>
        <w:t xml:space="preserve">so that</w:t>
      </w:r>
      <w:r w:rsidDel="00000000" w:rsidR="00000000" w:rsidRPr="00000000">
        <w:rPr>
          <w:rFonts w:ascii="Open Sans" w:cs="Open Sans" w:eastAsia="Open Sans" w:hAnsi="Open Sans"/>
          <w:color w:val="1f1f1f"/>
          <w:highlight w:val="white"/>
          <w:rtl w:val="0"/>
        </w:rPr>
        <w:t xml:space="preserve"> I can find example documents to accelerate my writing process.</w:t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Open Sans" w:cs="Open Sans" w:eastAsia="Open Sans" w:hAnsi="Open Sans"/>
          <w:color w:val="1f1f1f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1f1f1f"/>
          <w:highlight w:val="white"/>
          <w:rtl w:val="0"/>
        </w:rPr>
        <w:t xml:space="preserve">I need</w:t>
      </w:r>
      <w:r w:rsidDel="00000000" w:rsidR="00000000" w:rsidRPr="00000000">
        <w:rPr>
          <w:rFonts w:ascii="Open Sans" w:cs="Open Sans" w:eastAsia="Open Sans" w:hAnsi="Open Sans"/>
          <w:color w:val="1f1f1f"/>
          <w:highlight w:val="white"/>
          <w:rtl w:val="0"/>
        </w:rPr>
        <w:t xml:space="preserve"> to identify relevant psc/naics codes, </w:t>
      </w:r>
      <w:r w:rsidDel="00000000" w:rsidR="00000000" w:rsidRPr="00000000">
        <w:rPr>
          <w:rFonts w:ascii="Open Sans" w:cs="Open Sans" w:eastAsia="Open Sans" w:hAnsi="Open Sans"/>
          <w:color w:val="1f1f1f"/>
          <w:highlight w:val="white"/>
          <w:rtl w:val="0"/>
        </w:rPr>
        <w:t xml:space="preserve">so that</w:t>
      </w:r>
      <w:r w:rsidDel="00000000" w:rsidR="00000000" w:rsidRPr="00000000">
        <w:rPr>
          <w:rFonts w:ascii="Open Sans" w:cs="Open Sans" w:eastAsia="Open Sans" w:hAnsi="Open Sans"/>
          <w:color w:val="1f1f1f"/>
          <w:highlight w:val="white"/>
          <w:rtl w:val="0"/>
        </w:rPr>
        <w:t xml:space="preserve"> I can accurately code my requirements package.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Open Sans" w:cs="Open Sans" w:eastAsia="Open Sans" w:hAnsi="Open Sans"/>
          <w:color w:val="1f1f1f"/>
          <w:highlight w:val="whit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want to save the results of my search to a collection, so that I can use the data and documents to help me with upcoming requirements. 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As a Contracting Officer, Contract Specialist or Contracting Manager, 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need to search for other agency’s opportunities and awards that are similar to the requirements I am working on, so that I can understand the acquisition path and mitigate protest risks.   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need to review vendor data for similar procurements, so that I can analyze vendor performance and market fit </w:t>
      </w:r>
    </w:p>
    <w:p w:rsidR="00000000" w:rsidDel="00000000" w:rsidP="00000000" w:rsidRDefault="00000000" w:rsidRPr="00000000" w14:paraId="00000020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>
          <w:rFonts w:ascii="Open Sans" w:cs="Open Sans" w:eastAsia="Open Sans" w:hAnsi="Open Sans"/>
        </w:rPr>
      </w:pPr>
      <w:bookmarkStart w:colFirst="0" w:colLast="0" w:name="_gwx7kiqql0j7" w:id="2"/>
      <w:bookmarkEnd w:id="2"/>
      <w:r w:rsidDel="00000000" w:rsidR="00000000" w:rsidRPr="00000000">
        <w:rPr>
          <w:rFonts w:ascii="Open Sans" w:cs="Open Sans" w:eastAsia="Open Sans" w:hAnsi="Open Sans"/>
          <w:rtl w:val="0"/>
        </w:rPr>
        <w:t xml:space="preserve">Use Cases Not Covered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need to be able to search for PCS/NAICS codes for upcoming requirements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need to be able to intelligently find a PCS/NAICS code for the requirement I am creating.  Correct classification is a key data point the government gets wrong</w:t>
      </w:r>
    </w:p>
    <w:p w:rsidR="00000000" w:rsidDel="00000000" w:rsidP="00000000" w:rsidRDefault="00000000" w:rsidRPr="00000000" w14:paraId="00000024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ind w:left="0" w:firstLine="0"/>
        <w:rPr>
          <w:rFonts w:ascii="Open Sans" w:cs="Open Sans" w:eastAsia="Open Sans" w:hAnsi="Open Sans"/>
          <w:sz w:val="38"/>
          <w:szCs w:val="38"/>
        </w:rPr>
      </w:pPr>
      <w:bookmarkStart w:colFirst="0" w:colLast="0" w:name="_c92l50q7f7d" w:id="3"/>
      <w:bookmarkEnd w:id="3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Terminology</w:t>
      </w:r>
    </w:p>
    <w:p w:rsidR="00000000" w:rsidDel="00000000" w:rsidP="00000000" w:rsidRDefault="00000000" w:rsidRPr="00000000" w14:paraId="00000026">
      <w:p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ind w:left="0" w:firstLine="0"/>
        <w:rPr>
          <w:rFonts w:ascii="Open Sans" w:cs="Open Sans" w:eastAsia="Open Sans" w:hAnsi="Open Sans"/>
          <w:sz w:val="38"/>
          <w:szCs w:val="38"/>
        </w:rPr>
      </w:pPr>
      <w:bookmarkStart w:colFirst="0" w:colLast="0" w:name="_lysojk6klz60" w:id="4"/>
      <w:bookmarkEnd w:id="4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Assumptions</w:t>
      </w:r>
    </w:p>
    <w:p w:rsidR="00000000" w:rsidDel="00000000" w:rsidP="00000000" w:rsidRDefault="00000000" w:rsidRPr="00000000" w14:paraId="00000028">
      <w:pPr>
        <w:widowControl w:val="0"/>
        <w:spacing w:after="120" w:line="275.9999942779541" w:lineRule="auto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ProcureSight team will deliver the following for the Requirement Management team to initially incorporate: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5"/>
        </w:numPr>
        <w:spacing w:after="0" w:afterAutospacing="0" w:line="275.9999942779541" w:lineRule="auto"/>
        <w:ind w:left="72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Back end integrations for:</w:t>
      </w:r>
    </w:p>
    <w:p w:rsidR="00000000" w:rsidDel="00000000" w:rsidP="00000000" w:rsidRDefault="00000000" w:rsidRPr="00000000" w14:paraId="0000002A">
      <w:pPr>
        <w:widowControl w:val="0"/>
        <w:numPr>
          <w:ilvl w:val="1"/>
          <w:numId w:val="5"/>
        </w:numPr>
        <w:spacing w:after="0" w:afterAutospacing="0" w:line="275.9999942779541" w:lineRule="auto"/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Procurement Search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5"/>
        </w:numPr>
        <w:spacing w:after="0" w:afterAutospacing="0" w:line="275.9999942779541" w:lineRule="auto"/>
        <w:ind w:left="72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Reusable front end interfaces for:</w:t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5"/>
        </w:numPr>
        <w:spacing w:after="0" w:afterAutospacing="0" w:line="275.9999942779541" w:lineRule="auto"/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Global search page with recent searches displayed below</w:t>
      </w:r>
    </w:p>
    <w:p w:rsidR="00000000" w:rsidDel="00000000" w:rsidP="00000000" w:rsidRDefault="00000000" w:rsidRPr="00000000" w14:paraId="0000002D">
      <w:pPr>
        <w:widowControl w:val="0"/>
        <w:numPr>
          <w:ilvl w:val="1"/>
          <w:numId w:val="5"/>
        </w:numPr>
        <w:spacing w:after="0" w:afterAutospacing="0" w:line="275.9999942779541" w:lineRule="auto"/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Procurement results and expanded  filter set</w:t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5"/>
        </w:numPr>
        <w:spacing w:after="0" w:afterAutospacing="0" w:line="275.9999942779541" w:lineRule="auto"/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Ability to search on procurement titles, sow/pws text, or both</w:t>
      </w:r>
    </w:p>
    <w:p w:rsidR="00000000" w:rsidDel="00000000" w:rsidP="00000000" w:rsidRDefault="00000000" w:rsidRPr="00000000" w14:paraId="0000002F">
      <w:pPr>
        <w:widowControl w:val="0"/>
        <w:numPr>
          <w:ilvl w:val="1"/>
          <w:numId w:val="5"/>
        </w:numPr>
        <w:spacing w:after="0" w:afterAutospacing="0" w:line="275.9999942779541" w:lineRule="auto"/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Inclusion of Protest data into Procurement search results</w:t>
      </w:r>
    </w:p>
    <w:p w:rsidR="00000000" w:rsidDel="00000000" w:rsidP="00000000" w:rsidRDefault="00000000" w:rsidRPr="00000000" w14:paraId="00000030">
      <w:pPr>
        <w:widowControl w:val="0"/>
        <w:numPr>
          <w:ilvl w:val="1"/>
          <w:numId w:val="5"/>
        </w:numPr>
        <w:spacing w:after="0" w:afterAutospacing="0" w:line="275.9999942779541" w:lineRule="auto"/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Procurement summary views</w:t>
      </w:r>
    </w:p>
    <w:p w:rsidR="00000000" w:rsidDel="00000000" w:rsidP="00000000" w:rsidRDefault="00000000" w:rsidRPr="00000000" w14:paraId="00000031">
      <w:pPr>
        <w:widowControl w:val="0"/>
        <w:numPr>
          <w:ilvl w:val="1"/>
          <w:numId w:val="5"/>
        </w:numPr>
        <w:spacing w:after="0" w:afterAutospacing="0" w:line="275.9999942779541" w:lineRule="auto"/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Links from Procurement summary view to Vendor summary view</w:t>
      </w:r>
    </w:p>
    <w:p w:rsidR="00000000" w:rsidDel="00000000" w:rsidP="00000000" w:rsidRDefault="00000000" w:rsidRPr="00000000" w14:paraId="00000032">
      <w:pPr>
        <w:widowControl w:val="0"/>
        <w:numPr>
          <w:ilvl w:val="1"/>
          <w:numId w:val="5"/>
        </w:numPr>
        <w:spacing w:after="0" w:afterAutospacing="0" w:line="275.9999942779541" w:lineRule="auto"/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Links from Procurement summary view to Codes summary view</w:t>
      </w:r>
    </w:p>
    <w:p w:rsidR="00000000" w:rsidDel="00000000" w:rsidP="00000000" w:rsidRDefault="00000000" w:rsidRPr="00000000" w14:paraId="00000033">
      <w:pPr>
        <w:widowControl w:val="0"/>
        <w:numPr>
          <w:ilvl w:val="1"/>
          <w:numId w:val="5"/>
        </w:numPr>
        <w:spacing w:after="120" w:line="275.9999942779541" w:lineRule="auto"/>
        <w:ind w:left="1440" w:hanging="36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Native AI document chat for procurement documents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Open Sans" w:cs="Open Sans" w:eastAsia="Open Sans" w:hAnsi="Open Sans"/>
          <w:sz w:val="38"/>
          <w:szCs w:val="38"/>
        </w:rPr>
      </w:pPr>
      <w:bookmarkStart w:colFirst="0" w:colLast="0" w:name="_e92pxutlrf8b" w:id="5"/>
      <w:bookmarkEnd w:id="5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Functionality ()</w:t>
      </w:r>
    </w:p>
    <w:p w:rsidR="00000000" w:rsidDel="00000000" w:rsidP="00000000" w:rsidRDefault="00000000" w:rsidRPr="00000000" w14:paraId="00000035">
      <w:pPr>
        <w:pStyle w:val="Heading2"/>
        <w:rPr>
          <w:rFonts w:ascii="Open Sans Light" w:cs="Open Sans Light" w:eastAsia="Open Sans Light" w:hAnsi="Open Sans Light"/>
        </w:rPr>
      </w:pPr>
      <w:bookmarkStart w:colFirst="0" w:colLast="0" w:name="_xhsohuwsju0i" w:id="6"/>
      <w:bookmarkEnd w:id="6"/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ProcureSight Site Tab</w:t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“Search Procurements” tab of the ProcureSight Site tab needs to be refactored to use the new backend API for Procurement Search instead of the existing integration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Refactor existing tab to: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Remove existing PS integration code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Use “</w:t>
      </w: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Global search page with recent searches displayed below” interface provide in the ProcureSight+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Clicking the search button will send the term entered to the backend integration to get results back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Results should be displayed using “</w:t>
      </w: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Procurement results and expanded  filter set” provided by the ProcureSight+ Module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user can access the “Add to Collection” and “Save to Requirement” Actions for each card result displayed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user can click into one of the result cards to view the “Procurement Summary” provided by the ProcureSight+ Module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All data for the procurement should display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links should be available for the Vendor Summary and the Codes Summary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user can click the links to view the “Vendor Summary” and “Codes Summary” provided by the ProcureSight+ Module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“Add to Collection” and “Save to Requirement” related actions are available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user can click on a document from the ProcureSight+ search results, they should be able to chat with the document from the “Native AI Chat” provided by the ProcureSight+ Module</w:t>
      </w:r>
    </w:p>
    <w:p w:rsidR="00000000" w:rsidDel="00000000" w:rsidP="00000000" w:rsidRDefault="00000000" w:rsidRPr="00000000" w14:paraId="00000043">
      <w:pPr>
        <w:pStyle w:val="Heading2"/>
        <w:rPr>
          <w:rFonts w:ascii="Open Sans Light" w:cs="Open Sans Light" w:eastAsia="Open Sans Light" w:hAnsi="Open Sans Light"/>
        </w:rPr>
      </w:pPr>
      <w:bookmarkStart w:colFirst="0" w:colLast="0" w:name="_cbcq0r5gpk1v" w:id="7"/>
      <w:bookmarkEnd w:id="7"/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Requirement Summary Insights Tab</w:t>
      </w:r>
    </w:p>
    <w:p w:rsidR="00000000" w:rsidDel="00000000" w:rsidP="00000000" w:rsidRDefault="00000000" w:rsidRPr="00000000" w14:paraId="00000044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This tab needs to be refactored to take into account the new interfaces.  It currently has two tabs on it: “Procurements” and “Best in Class”</w:t>
      </w:r>
    </w:p>
    <w:p w:rsidR="00000000" w:rsidDel="00000000" w:rsidP="00000000" w:rsidRDefault="00000000" w:rsidRPr="00000000" w14:paraId="00000045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summary tab “Insights” should be updated as below: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current "Insights" tab should be renamed to “Research”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Rename tab showing saved procurements to “Bookmarks”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Separate “Search” tab for ProcureSight search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Separate “Documents” tab listing all the documents in the saved procurements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(Stretch) Separate “Insights” tab to show insights on the saved procurements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separate tab in Requirement Summary for “Best in class”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newly named “Search” tab should display the “</w:t>
      </w: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Global search page with recent searches displayed below” provided by the ProcureSight+ Module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Clicking the search button will send the term entered to the backend integration to get results back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Results should be displayed using “</w:t>
      </w: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Procurement results and expanded  filter set” provided by the ProcureSight+ Module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user can access the “Save to Requirement” Action for each card result displayed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color w:val="1b1c1d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When the user clicks, “Save to Requirement”, the results should be displayed or saved to the new “Bookmarks” tab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color w:val="1b1c1d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From the “Bookmarks” tab, the user can click into one of the result cards to view the “Procurement Summary” provided by the ProcureSight+ Module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All data for the procurement should display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links should be able for the Vendor Summary and the Codes Summary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user can click the links to view the “Vendor Summary” and “Codes Summary” provided by the ProcureSight+ Module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“Save to Requirement” related actions are available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color w:val="1b1c1d"/>
        </w:rPr>
      </w:pPr>
      <w:r w:rsidDel="00000000" w:rsidR="00000000" w:rsidRPr="00000000">
        <w:rPr>
          <w:rFonts w:ascii="Open Sans" w:cs="Open Sans" w:eastAsia="Open Sans" w:hAnsi="Open Sans"/>
          <w:color w:val="1b1c1d"/>
          <w:rtl w:val="0"/>
        </w:rPr>
        <w:t xml:space="preserve">The user can click on a document from the ProcureSight+ search results, they should be able to chat with the document from the “Native AI Chat” provided by the ProcureSight+ Module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ability to remove the saved procurement from the requirement should operate as it does today.  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“Best in Class” tab should remain as it does today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rFonts w:ascii="Open Sans Light" w:cs="Open Sans Light" w:eastAsia="Open Sans Light" w:hAnsi="Open Sans Light"/>
        </w:rPr>
      </w:pPr>
      <w:bookmarkStart w:colFirst="0" w:colLast="0" w:name="_98x4awqoa16q" w:id="8"/>
      <w:bookmarkEnd w:id="8"/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ProcureSight Collections tab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The collections tab would be updated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Update the UX for the collections grid page as per mockup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Update the UX for Collection summary page and it will have 3 tabs as follows: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Bookmarks tab listing the procurements saved to the collection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Separate “Documents” tab listing all the documents from the procurements in the collection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(Stretch) Insights tab based on the procurements in collection</w:t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qseqavj1y36r" w:id="9"/>
      <w:bookmarkEnd w:id="9"/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Execution notes (Rough)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5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00"/>
        <w:gridCol w:w="5000"/>
        <w:gridCol w:w="5000"/>
        <w:tblGridChange w:id="0">
          <w:tblGrid>
            <w:gridCol w:w="5000"/>
            <w:gridCol w:w="5000"/>
            <w:gridCol w:w="5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 RM user can search for past procurements, vendors, code and protests so that they can do market research for their requirement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Procurements search using the standalone ProcureSight 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 refs provided by PS+ team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Save procurements to a collection or save to a requirement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the search results page PS+ will provide the ability to “pass” in the related actions. We will use this to enable the “add to collections” and “save to requirement” existing actions.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New Collection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Retain existing code base or take code from PS+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Collection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Retain existing code base or take code from PS+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Collection insights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Take code from PS+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Procurement Summary from Search result or Collection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 ref? (Confirm with PS+ team)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 RM user, when creating a requirement, they are able to see similar past procurements that could be useful for them so that they can review and take relevant information from these procurements.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Requirement creation confirmation screen - View Past Procurement recommendations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UX changes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Requirement Summary - Viewing Best in class and Procurements 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UX changes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Requirement Summary - View Past Procurement recommendations and saved procurements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UX changes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Requirement Summary - View procurement Search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App ref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Requirement Summary - View procurement Search results and save procurement to a requirement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Reuse existing action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 RM user is able to take a reference document and use AI to create a new document for their requirement, saving them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document using 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TBD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Priority for 31 Oct Release: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procurements using PS+ module (using App ref)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procurements to collections or requirements (actions that can be passed into above app ref)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 collections - Create/Update/View</w:t>
      </w:r>
    </w:p>
    <w:p w:rsidR="00000000" w:rsidDel="00000000" w:rsidP="00000000" w:rsidRDefault="00000000" w:rsidRPr="00000000" w14:paraId="0000008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UX revamp for summary view includes Insights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 Summary changes:</w:t>
      </w:r>
    </w:p>
    <w:p w:rsidR="00000000" w:rsidDel="00000000" w:rsidP="00000000" w:rsidRDefault="00000000" w:rsidRPr="00000000" w14:paraId="0000009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Recommended procurements UX revamp</w:t>
      </w:r>
    </w:p>
    <w:p w:rsidR="00000000" w:rsidDel="00000000" w:rsidP="00000000" w:rsidRDefault="00000000" w:rsidRPr="00000000" w14:paraId="0000009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Insights tab UX revamp</w:t>
      </w:r>
    </w:p>
    <w:p w:rsidR="00000000" w:rsidDel="00000000" w:rsidP="00000000" w:rsidRDefault="00000000" w:rsidRPr="00000000" w14:paraId="00000093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Change in navigation</w:t>
      </w:r>
    </w:p>
    <w:p w:rsidR="00000000" w:rsidDel="00000000" w:rsidP="00000000" w:rsidRDefault="00000000" w:rsidRPr="00000000" w14:paraId="00000094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UX changes for bookmarks</w:t>
      </w:r>
    </w:p>
    <w:p w:rsidR="00000000" w:rsidDel="00000000" w:rsidP="00000000" w:rsidRDefault="00000000" w:rsidRPr="00000000" w14:paraId="00000095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UX changes for Search</w:t>
      </w:r>
    </w:p>
    <w:p w:rsidR="00000000" w:rsidDel="00000000" w:rsidP="00000000" w:rsidRDefault="00000000" w:rsidRPr="00000000" w14:paraId="00000096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Introduce Insights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to create document using AI - standalone functionality - Use entrypoint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Module wise interface, data and integration ownership and notes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7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00"/>
        <w:gridCol w:w="3500"/>
        <w:gridCol w:w="3500"/>
        <w:gridCol w:w="3500"/>
        <w:gridCol w:w="3500"/>
        <w:tblGridChange w:id="0">
          <w:tblGrid>
            <w:gridCol w:w="3500"/>
            <w:gridCol w:w="3500"/>
            <w:gridCol w:w="3500"/>
            <w:gridCol w:w="3500"/>
            <w:gridCol w:w="3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Procurement Search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Search and results with Procurement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 to Collection 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Save to Requirement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from API call shown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service call for opportunity search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Collection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Collections Grid 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Collection Summary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Procurement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Collection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 Collection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Collection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Collection wise opportunities and its fields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Nightly sync handled within PS+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Saved 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 Summary tab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Procurement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Save to Requirement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Remove from Requirement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Requirement wise opportunities and its fields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Nightly sync handled within PS+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Recommended Procurements for Requirement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Recommendation banner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Top 3 search results on Requirement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service call for opportunity search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Procurement Document Chat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document using 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>
          <w:rFonts w:ascii="Open Sans" w:cs="Open Sans" w:eastAsia="Open Sans" w:hAnsi="Open Sans"/>
          <w:sz w:val="38"/>
          <w:szCs w:val="38"/>
        </w:rPr>
      </w:pPr>
      <w:bookmarkStart w:colFirst="0" w:colLast="0" w:name="_d5oli25qq2jr" w:id="10"/>
      <w:bookmarkEnd w:id="10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Knowledge Artifacts</w:t>
      </w:r>
    </w:p>
    <w:p w:rsidR="00000000" w:rsidDel="00000000" w:rsidP="00000000" w:rsidRDefault="00000000" w:rsidRPr="00000000" w14:paraId="000000C8">
      <w:pPr>
        <w:pStyle w:val="Heading1"/>
        <w:numPr>
          <w:ilvl w:val="0"/>
          <w:numId w:val="7"/>
        </w:numPr>
        <w:spacing w:after="0" w:afterAutospacing="0"/>
        <w:ind w:left="720" w:hanging="360"/>
        <w:rPr>
          <w:rFonts w:ascii="Open Sans" w:cs="Open Sans" w:eastAsia="Open Sans" w:hAnsi="Open Sans"/>
        </w:rPr>
      </w:pPr>
      <w:bookmarkStart w:colFirst="0" w:colLast="0" w:name="_gze98x57kp87" w:id="11"/>
      <w:bookmarkEnd w:id="11"/>
      <w:hyperlink r:id="rId6">
        <w:r w:rsidDel="00000000" w:rsidR="00000000" w:rsidRPr="00000000">
          <w:rPr>
            <w:rFonts w:ascii="Open Sans" w:cs="Open Sans" w:eastAsia="Open Sans" w:hAnsi="Open Sans"/>
            <w:color w:val="0000ee"/>
            <w:sz w:val="22"/>
            <w:szCs w:val="22"/>
            <w:u w:val="single"/>
            <w:rtl w:val="0"/>
          </w:rPr>
          <w:t xml:space="preserve">Feature Spec: PS+ Public Data Services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numPr>
          <w:ilvl w:val="0"/>
          <w:numId w:val="7"/>
        </w:numPr>
        <w:spacing w:before="0" w:beforeAutospacing="0"/>
        <w:ind w:left="720" w:hanging="360"/>
        <w:rPr>
          <w:rFonts w:ascii="Open Sans" w:cs="Open Sans" w:eastAsia="Open Sans" w:hAnsi="Open Sans"/>
        </w:rPr>
      </w:pPr>
      <w:bookmarkStart w:colFirst="0" w:colLast="0" w:name="_3nta8ppck1wj" w:id="12"/>
      <w:bookmarkEnd w:id="12"/>
      <w:hyperlink r:id="rId7">
        <w:r w:rsidDel="00000000" w:rsidR="00000000" w:rsidRPr="00000000">
          <w:rPr>
            <w:rFonts w:ascii="Open Sans" w:cs="Open Sans" w:eastAsia="Open Sans" w:hAnsi="Open Sans"/>
            <w:color w:val="0000ee"/>
            <w:sz w:val="22"/>
            <w:szCs w:val="22"/>
            <w:u w:val="single"/>
            <w:rtl w:val="0"/>
          </w:rPr>
          <w:t xml:space="preserve">PS+: Solutions Scope Document</w:t>
        </w:r>
      </w:hyperlink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CA">
      <w:pPr>
        <w:pStyle w:val="Heading1"/>
        <w:rPr>
          <w:rFonts w:ascii="Open Sans" w:cs="Open Sans" w:eastAsia="Open Sans" w:hAnsi="Open Sans"/>
          <w:sz w:val="38"/>
          <w:szCs w:val="38"/>
        </w:rPr>
      </w:pPr>
      <w:bookmarkStart w:colFirst="0" w:colLast="0" w:name="_d9rd3qvkecn9" w:id="13"/>
      <w:bookmarkEnd w:id="13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Mockups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Standalone ProcureSight search: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C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Requirement Summary - </w:t>
      </w: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rPr>
          <w:rFonts w:ascii="Open Sans" w:cs="Open Sans" w:eastAsia="Open Sans" w:hAnsi="Open Sans"/>
          <w:sz w:val="38"/>
          <w:szCs w:val="38"/>
        </w:rPr>
      </w:pPr>
      <w:bookmarkStart w:colFirst="0" w:colLast="0" w:name="_m0ii3noh2s3z" w:id="14"/>
      <w:bookmarkEnd w:id="14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Success Criteria</w:t>
      </w:r>
    </w:p>
    <w:p w:rsidR="00000000" w:rsidDel="00000000" w:rsidP="00000000" w:rsidRDefault="00000000" w:rsidRPr="00000000" w14:paraId="000000CE">
      <w:p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>
          <w:rFonts w:ascii="Open Sans" w:cs="Open Sans" w:eastAsia="Open Sans" w:hAnsi="Open Sans"/>
          <w:sz w:val="38"/>
          <w:szCs w:val="38"/>
        </w:rPr>
      </w:pPr>
      <w:bookmarkStart w:colFirst="0" w:colLast="0" w:name="_l8vb8hhv32uv" w:id="15"/>
      <w:bookmarkEnd w:id="15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Metrics</w:t>
      </w:r>
    </w:p>
    <w:p w:rsidR="00000000" w:rsidDel="00000000" w:rsidP="00000000" w:rsidRDefault="00000000" w:rsidRPr="00000000" w14:paraId="000000D0">
      <w:p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>
          <w:rFonts w:ascii="Open Sans" w:cs="Open Sans" w:eastAsia="Open Sans" w:hAnsi="Open Sans"/>
          <w:sz w:val="38"/>
          <w:szCs w:val="38"/>
        </w:rPr>
      </w:pPr>
      <w:bookmarkStart w:colFirst="0" w:colLast="0" w:name="_vh9pqb3ca40r" w:id="16"/>
      <w:bookmarkEnd w:id="16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Dogfooding</w:t>
      </w:r>
    </w:p>
    <w:p w:rsidR="00000000" w:rsidDel="00000000" w:rsidP="00000000" w:rsidRDefault="00000000" w:rsidRPr="00000000" w14:paraId="000000D2">
      <w:pPr>
        <w:ind w:firstLine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Not currently a candidate for dogfooding.</w:t>
      </w:r>
    </w:p>
    <w:p w:rsidR="00000000" w:rsidDel="00000000" w:rsidP="00000000" w:rsidRDefault="00000000" w:rsidRPr="00000000" w14:paraId="000000D3">
      <w:pPr>
        <w:pStyle w:val="Heading1"/>
        <w:rPr>
          <w:rFonts w:ascii="Open Sans" w:cs="Open Sans" w:eastAsia="Open Sans" w:hAnsi="Open Sans"/>
          <w:sz w:val="38"/>
          <w:szCs w:val="38"/>
        </w:rPr>
      </w:pPr>
      <w:bookmarkStart w:colFirst="0" w:colLast="0" w:name="_n3eqto1baq6y" w:id="17"/>
      <w:bookmarkEnd w:id="17"/>
      <w:r w:rsidDel="00000000" w:rsidR="00000000" w:rsidRPr="00000000">
        <w:rPr>
          <w:rFonts w:ascii="Open Sans" w:cs="Open Sans" w:eastAsia="Open Sans" w:hAnsi="Open Sans"/>
          <w:sz w:val="38"/>
          <w:szCs w:val="38"/>
          <w:rtl w:val="0"/>
        </w:rPr>
        <w:t xml:space="preserve">Decisions/Open Questions</w:t>
      </w:r>
    </w:p>
    <w:p w:rsidR="00000000" w:rsidDel="00000000" w:rsidP="00000000" w:rsidRDefault="00000000" w:rsidRPr="00000000" w14:paraId="000000D4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g-test-fed-aq-dev2.appianpreview.com/suite/sites/rm-branding/page/research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Wu8eT5KBaRtrOo5meafmbZv1pMv86gN_g12U__7dTUA/edit?tab=t.0" TargetMode="External"/><Relationship Id="rId7" Type="http://schemas.openxmlformats.org/officeDocument/2006/relationships/hyperlink" Target="https://docs.google.com/document/d/1LfDSGXcI1DquxngJ-JfMNPCcH3aTJbe44XO-Ad0WUMI/edit?tab=t.0" TargetMode="External"/><Relationship Id="rId8" Type="http://schemas.openxmlformats.org/officeDocument/2006/relationships/hyperlink" Target="https://eng-test-fed-aq-dev2.appianpreview.com/suite/sites/requirements-management-ux/group/procuresight/page/search-procuresigh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Light-regular.ttf"/><Relationship Id="rId6" Type="http://schemas.openxmlformats.org/officeDocument/2006/relationships/font" Target="fonts/OpenSansLight-bold.ttf"/><Relationship Id="rId7" Type="http://schemas.openxmlformats.org/officeDocument/2006/relationships/font" Target="fonts/OpenSansLight-italic.ttf"/><Relationship Id="rId8" Type="http://schemas.openxmlformats.org/officeDocument/2006/relationships/font" Target="fonts/Open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