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146397" w:rsidRPr="00E575DB" w14:paraId="3106F1D4" w14:textId="77777777" w:rsidTr="00B244EA">
        <w:trPr>
          <w:trHeight w:val="912"/>
        </w:trPr>
        <w:tc>
          <w:tcPr>
            <w:tcW w:w="2705" w:type="dxa"/>
            <w:vAlign w:val="center"/>
          </w:tcPr>
          <w:p w14:paraId="384AD9A0" w14:textId="77777777" w:rsidR="00146397" w:rsidRPr="009665AA"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A8BA392" w14:textId="77777777" w:rsidR="00146397" w:rsidRDefault="00146397" w:rsidP="00B244EA">
            <w:pPr>
              <w:spacing w:after="3" w:line="259" w:lineRule="auto"/>
              <w:ind w:left="0" w:firstLine="0"/>
              <w:rPr>
                <w:bCs/>
                <w:sz w:val="24"/>
              </w:rPr>
            </w:pPr>
          </w:p>
          <w:p w14:paraId="4A0EE6B7" w14:textId="77777777" w:rsidR="00146397" w:rsidRDefault="00146397" w:rsidP="00B244EA">
            <w:pPr>
              <w:spacing w:after="3" w:line="259" w:lineRule="auto"/>
              <w:ind w:left="0" w:firstLine="0"/>
              <w:rPr>
                <w:bCs/>
                <w:sz w:val="24"/>
              </w:rPr>
            </w:pPr>
            <w:r w:rsidRPr="00E575DB">
              <w:rPr>
                <w:bCs/>
                <w:sz w:val="24"/>
              </w:rPr>
              <w:t>30 September 2026</w:t>
            </w:r>
          </w:p>
          <w:p w14:paraId="38B5C9AE" w14:textId="77777777" w:rsidR="00146397" w:rsidRPr="00E575DB" w:rsidRDefault="00146397" w:rsidP="00B244EA">
            <w:pPr>
              <w:spacing w:after="3" w:line="259" w:lineRule="auto"/>
              <w:ind w:left="0" w:firstLine="0"/>
              <w:rPr>
                <w:bCs/>
                <w:sz w:val="24"/>
              </w:rPr>
            </w:pPr>
          </w:p>
        </w:tc>
      </w:tr>
      <w:tr w:rsidR="00146397" w:rsidRPr="00E575DB" w14:paraId="4FB913C1" w14:textId="77777777" w:rsidTr="00B244EA">
        <w:trPr>
          <w:trHeight w:val="912"/>
        </w:trPr>
        <w:tc>
          <w:tcPr>
            <w:tcW w:w="2705" w:type="dxa"/>
          </w:tcPr>
          <w:p w14:paraId="72780EC8"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02DBF46A"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4B3C2D65" w14:textId="77777777" w:rsidR="00146397" w:rsidRDefault="00146397" w:rsidP="00B244EA">
            <w:pPr>
              <w:spacing w:after="3" w:line="259" w:lineRule="auto"/>
              <w:ind w:left="0" w:firstLine="0"/>
              <w:rPr>
                <w:bCs/>
                <w:sz w:val="24"/>
              </w:rPr>
            </w:pPr>
          </w:p>
          <w:p w14:paraId="5EA65FF2" w14:textId="77777777" w:rsidR="00146397" w:rsidRDefault="00146397" w:rsidP="00B244EA">
            <w:pPr>
              <w:spacing w:after="3" w:line="259" w:lineRule="auto"/>
              <w:ind w:left="0" w:firstLine="0"/>
              <w:rPr>
                <w:bCs/>
                <w:sz w:val="24"/>
              </w:rPr>
            </w:pPr>
            <w:r w:rsidRPr="00E575DB">
              <w:rPr>
                <w:bCs/>
                <w:sz w:val="24"/>
              </w:rPr>
              <w:t>SWTID-2026-2302</w:t>
            </w:r>
          </w:p>
          <w:p w14:paraId="2FBBB91B" w14:textId="77777777" w:rsidR="00146397" w:rsidRPr="00E575DB" w:rsidRDefault="00146397" w:rsidP="00B244EA">
            <w:pPr>
              <w:spacing w:after="3" w:line="259" w:lineRule="auto"/>
              <w:ind w:left="0" w:firstLine="0"/>
              <w:rPr>
                <w:bCs/>
                <w:sz w:val="24"/>
              </w:rPr>
            </w:pPr>
          </w:p>
        </w:tc>
      </w:tr>
      <w:tr w:rsidR="00146397" w:rsidRPr="00E575DB" w14:paraId="3F56743F" w14:textId="77777777" w:rsidTr="00B244EA">
        <w:trPr>
          <w:trHeight w:val="1201"/>
        </w:trPr>
        <w:tc>
          <w:tcPr>
            <w:tcW w:w="2705" w:type="dxa"/>
          </w:tcPr>
          <w:p w14:paraId="0A37AFE1"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1562F946"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11019E31" w14:textId="77777777" w:rsidR="00146397" w:rsidRDefault="00146397" w:rsidP="00B244EA">
            <w:pPr>
              <w:spacing w:after="3" w:line="259" w:lineRule="auto"/>
              <w:ind w:left="0" w:firstLine="0"/>
              <w:rPr>
                <w:bCs/>
                <w:sz w:val="24"/>
              </w:rPr>
            </w:pPr>
          </w:p>
          <w:p w14:paraId="061E7447" w14:textId="77777777" w:rsidR="00146397" w:rsidRDefault="00146397" w:rsidP="00B244EA">
            <w:pPr>
              <w:spacing w:after="3" w:line="259" w:lineRule="auto"/>
              <w:ind w:left="0" w:firstLine="0"/>
              <w:rPr>
                <w:bCs/>
                <w:sz w:val="24"/>
              </w:rPr>
            </w:pPr>
            <w:r w:rsidRPr="00E575DB">
              <w:rPr>
                <w:bCs/>
                <w:sz w:val="24"/>
              </w:rPr>
              <w:t>Script-Controlled ACL – Restrict Record Access Based on Field Value</w:t>
            </w:r>
          </w:p>
          <w:p w14:paraId="595F7D4A" w14:textId="77777777" w:rsidR="00146397" w:rsidRPr="00E575DB" w:rsidRDefault="00146397" w:rsidP="00B244EA">
            <w:pPr>
              <w:spacing w:after="3" w:line="259" w:lineRule="auto"/>
              <w:ind w:left="0" w:firstLine="0"/>
              <w:rPr>
                <w:bCs/>
                <w:sz w:val="24"/>
              </w:rPr>
            </w:pPr>
          </w:p>
        </w:tc>
      </w:tr>
      <w:tr w:rsidR="00146397" w:rsidRPr="00E575DB" w14:paraId="43432231" w14:textId="77777777" w:rsidTr="00B244EA">
        <w:trPr>
          <w:trHeight w:val="912"/>
        </w:trPr>
        <w:tc>
          <w:tcPr>
            <w:tcW w:w="2705" w:type="dxa"/>
          </w:tcPr>
          <w:p w14:paraId="72B67218" w14:textId="77777777" w:rsidR="00146397" w:rsidRDefault="00146397" w:rsidP="00B244EA">
            <w:pPr>
              <w:spacing w:after="3" w:line="259" w:lineRule="auto"/>
              <w:ind w:left="0" w:firstLine="0"/>
              <w:rPr>
                <w:b/>
                <w:sz w:val="24"/>
              </w:rPr>
            </w:pPr>
          </w:p>
          <w:p w14:paraId="5C44016C" w14:textId="77777777" w:rsidR="00146397" w:rsidRPr="00E575DB" w:rsidRDefault="00146397" w:rsidP="00B244EA">
            <w:pPr>
              <w:spacing w:after="3" w:line="259" w:lineRule="auto"/>
              <w:ind w:left="0" w:firstLine="0"/>
              <w:rPr>
                <w:b/>
                <w:sz w:val="24"/>
              </w:rPr>
            </w:pPr>
            <w:r w:rsidRPr="00E575DB">
              <w:rPr>
                <w:b/>
                <w:sz w:val="24"/>
              </w:rPr>
              <w:t>Team Leader</w:t>
            </w:r>
          </w:p>
        </w:tc>
        <w:tc>
          <w:tcPr>
            <w:tcW w:w="7071" w:type="dxa"/>
          </w:tcPr>
          <w:p w14:paraId="37F76C12" w14:textId="77777777" w:rsidR="00146397" w:rsidRDefault="00146397" w:rsidP="00B244EA">
            <w:pPr>
              <w:spacing w:after="3" w:line="259" w:lineRule="auto"/>
              <w:ind w:left="0" w:firstLine="0"/>
              <w:rPr>
                <w:bCs/>
                <w:sz w:val="24"/>
              </w:rPr>
            </w:pPr>
          </w:p>
          <w:p w14:paraId="29F9AE3B" w14:textId="77777777" w:rsidR="00146397" w:rsidRDefault="00146397" w:rsidP="00B244EA">
            <w:pPr>
              <w:spacing w:after="3" w:line="259" w:lineRule="auto"/>
              <w:ind w:left="0" w:firstLine="0"/>
              <w:rPr>
                <w:bCs/>
                <w:sz w:val="24"/>
              </w:rPr>
            </w:pPr>
            <w:r w:rsidRPr="00E575DB">
              <w:rPr>
                <w:bCs/>
                <w:sz w:val="24"/>
              </w:rPr>
              <w:t>Ramkumar G</w:t>
            </w:r>
          </w:p>
          <w:p w14:paraId="6A9DD00B" w14:textId="77777777" w:rsidR="00146397" w:rsidRPr="00E575DB" w:rsidRDefault="00146397" w:rsidP="00B244EA">
            <w:pPr>
              <w:spacing w:after="3" w:line="259" w:lineRule="auto"/>
              <w:ind w:left="0" w:firstLine="0"/>
              <w:rPr>
                <w:bCs/>
                <w:sz w:val="24"/>
              </w:rPr>
            </w:pPr>
          </w:p>
        </w:tc>
      </w:tr>
      <w:tr w:rsidR="00146397" w14:paraId="667E6844" w14:textId="77777777" w:rsidTr="00B244EA">
        <w:trPr>
          <w:trHeight w:val="912"/>
        </w:trPr>
        <w:tc>
          <w:tcPr>
            <w:tcW w:w="2705" w:type="dxa"/>
          </w:tcPr>
          <w:p w14:paraId="018396BC"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303A511C" w14:textId="77777777" w:rsidR="00146397" w:rsidRDefault="00146397"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8467C75" w14:textId="77777777" w:rsidR="00146397" w:rsidRDefault="00146397" w:rsidP="00B244EA">
            <w:pPr>
              <w:spacing w:after="3" w:line="259" w:lineRule="auto"/>
              <w:ind w:left="0" w:firstLine="0"/>
              <w:rPr>
                <w:rFonts w:ascii="Times New Roman" w:eastAsia="Times New Roman" w:hAnsi="Times New Roman" w:cs="Times New Roman"/>
                <w:sz w:val="24"/>
              </w:rPr>
            </w:pPr>
          </w:p>
          <w:p w14:paraId="53217F50" w14:textId="77777777" w:rsidR="00146397" w:rsidRDefault="00146397"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471E0A50" w14:textId="77777777" w:rsidR="00146397" w:rsidRDefault="00146397" w:rsidP="00B244EA">
            <w:pPr>
              <w:spacing w:after="3" w:line="259" w:lineRule="auto"/>
              <w:ind w:left="0" w:firstLine="0"/>
              <w:rPr>
                <w:rFonts w:ascii="Times New Roman" w:eastAsia="Times New Roman" w:hAnsi="Times New Roman" w:cs="Times New Roman"/>
                <w:sz w:val="24"/>
              </w:rPr>
            </w:pPr>
          </w:p>
        </w:tc>
      </w:tr>
      <w:tr w:rsidR="00146397" w14:paraId="186CE484" w14:textId="77777777" w:rsidTr="00B244EA">
        <w:trPr>
          <w:trHeight w:val="376"/>
        </w:trPr>
        <w:tc>
          <w:tcPr>
            <w:tcW w:w="2705" w:type="dxa"/>
          </w:tcPr>
          <w:p w14:paraId="1A72E44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44AD3185" w14:textId="77777777" w:rsidR="00146397" w:rsidRDefault="00146397"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3518319" w14:textId="77777777" w:rsidR="00146397" w:rsidRDefault="00146397" w:rsidP="00B244EA">
            <w:pPr>
              <w:spacing w:after="3" w:line="259" w:lineRule="auto"/>
              <w:ind w:left="0" w:firstLine="0"/>
              <w:rPr>
                <w:rFonts w:ascii="Times New Roman" w:eastAsia="Times New Roman" w:hAnsi="Times New Roman" w:cs="Times New Roman"/>
                <w:sz w:val="24"/>
              </w:rPr>
            </w:pPr>
          </w:p>
          <w:p w14:paraId="291F305F" w14:textId="77777777" w:rsidR="00146397" w:rsidRDefault="00146397" w:rsidP="00B244EA">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2C8F81A2" w14:textId="77777777" w:rsidR="00146397" w:rsidRDefault="00146397" w:rsidP="00B244EA">
            <w:pPr>
              <w:spacing w:after="3" w:line="259" w:lineRule="auto"/>
              <w:ind w:left="0" w:firstLine="0"/>
              <w:rPr>
                <w:rFonts w:ascii="Times New Roman" w:eastAsia="Times New Roman" w:hAnsi="Times New Roman" w:cs="Times New Roman"/>
                <w:sz w:val="24"/>
              </w:rPr>
            </w:pPr>
          </w:p>
        </w:tc>
      </w:tr>
      <w:tr w:rsidR="00146397" w14:paraId="6A506AA2" w14:textId="77777777" w:rsidTr="00B244EA">
        <w:trPr>
          <w:trHeight w:val="289"/>
        </w:trPr>
        <w:tc>
          <w:tcPr>
            <w:tcW w:w="2705" w:type="dxa"/>
          </w:tcPr>
          <w:p w14:paraId="24876C6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7A576E95" w14:textId="77777777" w:rsidR="00146397"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73A33EE" w14:textId="77777777" w:rsidR="00146397" w:rsidRDefault="00146397" w:rsidP="00B244EA">
            <w:pPr>
              <w:spacing w:after="3" w:line="259" w:lineRule="auto"/>
              <w:ind w:left="0" w:firstLine="0"/>
              <w:rPr>
                <w:rFonts w:ascii="Times New Roman" w:eastAsia="Times New Roman" w:hAnsi="Times New Roman" w:cs="Times New Roman"/>
                <w:sz w:val="24"/>
              </w:rPr>
            </w:pPr>
          </w:p>
          <w:p w14:paraId="5EE6F738" w14:textId="77777777" w:rsidR="00146397" w:rsidRDefault="00146397"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5DA6FD4D" w14:textId="77777777" w:rsidR="00146397" w:rsidRDefault="00146397" w:rsidP="00B244EA">
            <w:pPr>
              <w:spacing w:after="3" w:line="259" w:lineRule="auto"/>
              <w:ind w:left="0" w:firstLine="0"/>
              <w:rPr>
                <w:rFonts w:ascii="Times New Roman" w:eastAsia="Times New Roman" w:hAnsi="Times New Roman" w:cs="Times New Roman"/>
                <w:sz w:val="24"/>
              </w:rPr>
            </w:pPr>
          </w:p>
        </w:tc>
      </w:tr>
    </w:tbl>
    <w:p w14:paraId="75FDBF65" w14:textId="77777777" w:rsidR="00146397" w:rsidRDefault="00146397" w:rsidP="00146397">
      <w:pPr>
        <w:spacing w:after="3" w:line="259" w:lineRule="auto"/>
        <w:ind w:left="0" w:firstLine="0"/>
        <w:jc w:val="center"/>
        <w:rPr>
          <w:b/>
          <w:sz w:val="32"/>
        </w:rPr>
      </w:pPr>
    </w:p>
    <w:p w14:paraId="00D46421" w14:textId="7B3D33EB" w:rsidR="00146397" w:rsidRDefault="00146397" w:rsidP="00146397">
      <w:pPr>
        <w:spacing w:after="3" w:line="259" w:lineRule="auto"/>
        <w:ind w:left="0" w:firstLine="0"/>
        <w:jc w:val="center"/>
        <w:rPr>
          <w:b/>
          <w:sz w:val="32"/>
        </w:rPr>
      </w:pPr>
      <w:r w:rsidRPr="00E575DB">
        <w:rPr>
          <w:b/>
          <w:sz w:val="32"/>
        </w:rPr>
        <w:t>Project Title:</w:t>
      </w:r>
    </w:p>
    <w:p w14:paraId="775E756F" w14:textId="2AFB0BEF" w:rsidR="00480D0D" w:rsidRPr="00146397" w:rsidRDefault="00146397">
      <w:pPr>
        <w:spacing w:after="3" w:line="259" w:lineRule="auto"/>
        <w:ind w:left="0" w:firstLine="0"/>
        <w:rPr>
          <w:sz w:val="28"/>
          <w:szCs w:val="28"/>
        </w:rPr>
      </w:pPr>
      <w:r w:rsidRPr="00146397">
        <w:rPr>
          <w:noProof/>
          <w:sz w:val="28"/>
          <w:szCs w:val="28"/>
        </w:rPr>
        <w:drawing>
          <wp:anchor distT="0" distB="0" distL="114300" distR="114300" simplePos="0" relativeHeight="251661312" behindDoc="0" locked="0" layoutInCell="1" allowOverlap="0" wp14:anchorId="2F98E945" wp14:editId="5C97148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6397">
        <w:rPr>
          <w:noProof/>
          <w:sz w:val="28"/>
          <w:szCs w:val="28"/>
        </w:rPr>
        <mc:AlternateContent>
          <mc:Choice Requires="wpg">
            <w:drawing>
              <wp:anchor distT="0" distB="0" distL="114300" distR="114300" simplePos="0" relativeHeight="251659264" behindDoc="0" locked="0" layoutInCell="1" allowOverlap="1" wp14:anchorId="43527D9A" wp14:editId="1D4DC1C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47267767" w14:textId="77777777" w:rsidR="00146397" w:rsidRDefault="00146397" w:rsidP="00146397">
                              <w:r>
                                <w:t xml:space="preserve"> </w:t>
                              </w:r>
                            </w:p>
                          </w:txbxContent>
                        </wps:txbx>
                        <wps:bodyPr horzOverflow="overflow" vert="horz" lIns="0" tIns="0" rIns="0" bIns="0" rtlCol="0">
                          <a:noAutofit/>
                        </wps:bodyPr>
                      </wps:wsp>
                    </wpg:wgp>
                  </a:graphicData>
                </a:graphic>
              </wp:anchor>
            </w:drawing>
          </mc:Choice>
          <mc:Fallback>
            <w:pict>
              <v:group w14:anchorId="43527D9A"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7267767" w14:textId="77777777" w:rsidR="00146397" w:rsidRDefault="00146397" w:rsidP="00146397">
                        <w:r>
                          <w:t xml:space="preserve"> </w:t>
                        </w:r>
                      </w:p>
                    </w:txbxContent>
                  </v:textbox>
                </v:rect>
                <w10:wrap type="topAndBottom" anchorx="margin" anchory="margin"/>
              </v:group>
            </w:pict>
          </mc:Fallback>
        </mc:AlternateContent>
      </w:r>
      <w:r w:rsidR="00000000" w:rsidRPr="00146397">
        <w:rPr>
          <w:b/>
          <w:sz w:val="28"/>
          <w:szCs w:val="28"/>
        </w:rPr>
        <w:t>Script-Controlled ACL – Restrict Record Access Based on Field</w:t>
      </w:r>
    </w:p>
    <w:p w14:paraId="7DCC2446" w14:textId="77777777" w:rsidR="00480D0D" w:rsidRPr="00146397" w:rsidRDefault="00000000">
      <w:pPr>
        <w:spacing w:after="303" w:line="259" w:lineRule="auto"/>
        <w:ind w:left="0" w:firstLine="0"/>
        <w:jc w:val="center"/>
        <w:rPr>
          <w:sz w:val="28"/>
          <w:szCs w:val="28"/>
        </w:rPr>
      </w:pPr>
      <w:r w:rsidRPr="00146397">
        <w:rPr>
          <w:b/>
          <w:sz w:val="28"/>
          <w:szCs w:val="28"/>
        </w:rPr>
        <w:t>Value</w:t>
      </w:r>
    </w:p>
    <w:p w14:paraId="1B98996D" w14:textId="77777777" w:rsidR="00480D0D" w:rsidRDefault="00000000">
      <w:pPr>
        <w:spacing w:after="147" w:line="259" w:lineRule="auto"/>
        <w:ind w:left="0" w:firstLine="0"/>
      </w:pPr>
      <w:r>
        <w:rPr>
          <w:b/>
          <w:sz w:val="26"/>
        </w:rPr>
        <w:t>4. Project Planning Phase</w:t>
      </w:r>
    </w:p>
    <w:p w14:paraId="4842B826" w14:textId="77777777" w:rsidR="00480D0D" w:rsidRDefault="00000000">
      <w:pPr>
        <w:ind w:left="-5"/>
      </w:pPr>
      <w:r>
        <w:t>The project planning phase organises the implementation into a sequence of activities that can be completed in ServiceNow. The planned work begins with creating the required test user and roles, followed by creating the Institution Details table and records, configuring the Read, Create, Write, and Delete ACLs, and finally verifying access for different users.</w:t>
      </w:r>
    </w:p>
    <w:p w14:paraId="429F6392" w14:textId="77777777" w:rsidR="00480D0D" w:rsidRDefault="00000000">
      <w:pPr>
        <w:ind w:left="-5"/>
      </w:pPr>
      <w:r>
        <w:t xml:space="preserve">The first planned activity is to open ServiceNow with administrator access, create the EEE User, and create the custom roles </w:t>
      </w:r>
      <w:r>
        <w:rPr>
          <w:b/>
        </w:rPr>
        <w:t>bb1, bb2, bb3, and bb4</w:t>
      </w:r>
      <w:r>
        <w:t>. The roles are then assigned to the test user as required for the ACL verification process.</w:t>
      </w:r>
    </w:p>
    <w:p w14:paraId="77BBA2BD" w14:textId="77777777" w:rsidR="00480D0D" w:rsidRDefault="00000000">
      <w:pPr>
        <w:spacing w:after="0"/>
        <w:ind w:left="-5"/>
      </w:pPr>
      <w:r>
        <w:t xml:space="preserve">The second planned activity is to create the </w:t>
      </w:r>
      <w:proofErr w:type="spellStart"/>
      <w:r>
        <w:rPr>
          <w:b/>
        </w:rPr>
        <w:t>u_institution_details</w:t>
      </w:r>
      <w:proofErr w:type="spellEnd"/>
      <w:r>
        <w:t xml:space="preserve"> table under System Definition </w:t>
      </w:r>
      <w:r>
        <w:rPr>
          <w:rFonts w:ascii="Segoe UI Symbol" w:eastAsia="Segoe UI Symbol" w:hAnsi="Segoe UI Symbol" w:cs="Segoe UI Symbol"/>
        </w:rPr>
        <w:t>→</w:t>
      </w:r>
    </w:p>
    <w:p w14:paraId="745F3088" w14:textId="77777777" w:rsidR="00480D0D" w:rsidRDefault="00000000">
      <w:pPr>
        <w:ind w:left="-5"/>
      </w:pPr>
      <w:r>
        <w:t xml:space="preserve">Tables. The table is planned with Student Roll Number, Student Name, Faculty Name, Branch, Email, Phone Number, and Description fields. Multiple records with </w:t>
      </w:r>
      <w:r>
        <w:rPr>
          <w:b/>
        </w:rPr>
        <w:t>ECE, EEE, and CSE</w:t>
      </w:r>
      <w:r>
        <w:t xml:space="preserve"> branch values are then created for testing.</w:t>
      </w:r>
    </w:p>
    <w:p w14:paraId="02D5C5A0" w14:textId="0C89D98C" w:rsidR="00480D0D" w:rsidRDefault="00000000">
      <w:pPr>
        <w:ind w:left="-5"/>
      </w:pPr>
      <w:r>
        <w:t xml:space="preserve">The third planned activity is to open Access Control (ACL), elevate the </w:t>
      </w:r>
      <w:proofErr w:type="spellStart"/>
      <w:r>
        <w:rPr>
          <w:b/>
        </w:rPr>
        <w:t>security_admin</w:t>
      </w:r>
      <w:proofErr w:type="spellEnd"/>
      <w:r>
        <w:t xml:space="preserve"> role, and configure the Read ACL. The Read ACL requires </w:t>
      </w:r>
      <w:r>
        <w:rPr>
          <w:b/>
        </w:rPr>
        <w:t>bb1</w:t>
      </w:r>
      <w:r>
        <w:t xml:space="preserve">, uses the data condition </w:t>
      </w:r>
      <w:r>
        <w:rPr>
          <w:b/>
        </w:rPr>
        <w:t>Branch is EEE</w:t>
      </w:r>
      <w:r>
        <w:t xml:space="preserve">, and </w:t>
      </w:r>
      <w:r w:rsidR="00146397" w:rsidRPr="00146397">
        <w:rPr>
          <w:noProof/>
          <w:sz w:val="28"/>
          <w:szCs w:val="28"/>
        </w:rPr>
        <w:lastRenderedPageBreak/>
        <w:drawing>
          <wp:anchor distT="0" distB="0" distL="114300" distR="114300" simplePos="0" relativeHeight="251663360" behindDoc="0" locked="0" layoutInCell="1" allowOverlap="0" wp14:anchorId="0C0BAC1A" wp14:editId="1F6B86B6">
            <wp:simplePos x="0" y="0"/>
            <wp:positionH relativeFrom="margin">
              <wp:align>right</wp:align>
            </wp:positionH>
            <wp:positionV relativeFrom="topMargin">
              <wp:align>bottom</wp:align>
            </wp:positionV>
            <wp:extent cx="1095375" cy="504825"/>
            <wp:effectExtent l="0" t="0" r="9525" b="9525"/>
            <wp:wrapTopAndBottom/>
            <wp:docPr id="678151382" name="Picture 6781513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t xml:space="preserve">includes the script to provide administrator access and evaluate the required role. Separate Create, Write, and Delete ACLs are then planned with </w:t>
      </w:r>
      <w:r>
        <w:rPr>
          <w:b/>
        </w:rPr>
        <w:t>bb2, bb3, and bb4</w:t>
      </w:r>
      <w:r>
        <w:t xml:space="preserve"> respectively.</w:t>
      </w:r>
    </w:p>
    <w:p w14:paraId="5E0B341C" w14:textId="77777777" w:rsidR="00480D0D" w:rsidRDefault="00000000">
      <w:pPr>
        <w:ind w:left="-5"/>
      </w:pPr>
      <w:r>
        <w:t>The final planned checks include impersonating the EEE user and users without the required roles, opening the Institution Details list, and verifying which records and operations are available. The administrator account is also tested to confirm full access to all records regardless of branch.</w:t>
      </w:r>
    </w:p>
    <w:sectPr w:rsidR="00480D0D">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0D"/>
    <w:rsid w:val="00146397"/>
    <w:rsid w:val="00480D0D"/>
    <w:rsid w:val="0086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74A"/>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2026-09-30T12:55:00Z</dcterms:created>
  <dcterms:modified xsi:type="dcterms:W3CDTF">2026-09-30T12:55:00Z</dcterms:modified>
</cp:coreProperties>
</file>