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587"/>
        <w:gridCol w:w="7587"/>
      </w:tblGrid>
      <w:tr>
        <w:trPr>
          <w:trHeight w:hRule="exact" w:val="764"/>
        </w:trPr>
        <w:tc>
          <w:tcPr>
            <w:tcW w:type="dxa" w:w="2978"/>
            <w:tcBorders>
              <w:bottom w:sz="6.800000190734863" w:val="single" w:color="#DB212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860" cy="4381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860" cy="438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176"/>
            <w:tcBorders>
              <w:bottom w:sz="6.800000190734863" w:val="single" w:color="#DB212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148" w:right="4464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DB2128"/>
                <w:sz w:val="22"/>
              </w:rPr>
              <w:t xml:space="preserve">We recommend you to try the PREMIUM AI-900 Dumps From Exambible </w:t>
            </w:r>
            <w:r>
              <w:rPr>
                <w:rFonts w:ascii="Helvetica" w:hAnsi="Helvetica" w:eastAsia="Helvetica"/>
                <w:b w:val="0"/>
                <w:i w:val="0"/>
                <w:color w:val="DB2128"/>
                <w:sz w:val="20"/>
              </w:rPr>
              <w:t>https://www.exambible.com/AI-900-exam/ (85 Q&amp;As)</w:t>
            </w:r>
          </w:p>
        </w:tc>
      </w:tr>
    </w:tbl>
    <w:p>
      <w:pPr>
        <w:autoSpaceDN w:val="0"/>
        <w:autoSpaceDE w:val="0"/>
        <w:widowControl/>
        <w:spacing w:line="240" w:lineRule="auto" w:before="293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753359" cy="6705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359" cy="6705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772" w:lineRule="exact" w:before="738" w:after="0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FF0000"/>
          <w:sz w:val="56"/>
        </w:rPr>
        <w:t>Microsoft</w:t>
      </w:r>
    </w:p>
    <w:p>
      <w:pPr>
        <w:autoSpaceDN w:val="0"/>
        <w:autoSpaceDE w:val="0"/>
        <w:widowControl/>
        <w:spacing w:line="550" w:lineRule="exact" w:before="116" w:after="0"/>
        <w:ind w:left="0" w:right="5430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40"/>
        </w:rPr>
        <w:t>Exam Questions AI-900</w:t>
      </w:r>
    </w:p>
    <w:p>
      <w:pPr>
        <w:autoSpaceDN w:val="0"/>
        <w:autoSpaceDE w:val="0"/>
        <w:widowControl/>
        <w:spacing w:line="440" w:lineRule="exact" w:before="166" w:after="0"/>
        <w:ind w:left="0" w:right="4826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32"/>
        </w:rPr>
        <w:t>Microsoft Azure AI Fundamentals (beta)</w:t>
      </w:r>
    </w:p>
    <w:p>
      <w:pPr>
        <w:autoSpaceDN w:val="0"/>
        <w:tabs>
          <w:tab w:pos="12134" w:val="left"/>
        </w:tabs>
        <w:autoSpaceDE w:val="0"/>
        <w:widowControl/>
        <w:spacing w:line="270" w:lineRule="exact" w:before="15578" w:after="0"/>
        <w:ind w:left="8" w:right="0" w:firstLine="0"/>
        <w:jc w:val="left"/>
      </w:pPr>
      <w:r>
        <w:rPr>
          <w:rFonts w:ascii="Helvetica" w:hAnsi="Helvetica" w:eastAsia="Helvetica"/>
          <w:b w:val="0"/>
          <w:i/>
          <w:color w:val="000000"/>
          <w:sz w:val="20"/>
        </w:rPr>
        <w:t xml:space="preserve">Your Partner of IT Exam </w:t>
      </w:r>
      <w:r>
        <w:tab/>
      </w:r>
      <w:r>
        <w:rPr>
          <w:rFonts w:ascii="Helvetica" w:hAnsi="Helvetica" w:eastAsia="Helvetica"/>
          <w:b w:val="0"/>
          <w:i/>
          <w:color w:val="000000"/>
          <w:sz w:val="20"/>
        </w:rPr>
        <w:t xml:space="preserve">visit - https://www.exambible.com </w:t>
      </w:r>
    </w:p>
    <w:p>
      <w:pPr>
        <w:sectPr>
          <w:pgSz w:w="16838" w:h="23811"/>
          <w:pgMar w:top="134" w:right="822" w:bottom="78" w:left="842" w:header="720" w:footer="720" w:gutter="0"/>
          <w:cols w:space="720" w:num="1" w:equalWidth="0">
            <w:col w:w="15173" w:space="0"/>
          </w:cols>
          <w:docGrid w:linePitch="360"/>
        </w:sectPr>
      </w:pPr>
    </w:p>
    <w:p>
      <w:pPr>
        <w:autoSpaceDN w:val="0"/>
        <w:autoSpaceDE w:val="0"/>
        <w:widowControl/>
        <w:spacing w:line="14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00860" cy="4381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438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554" w:lineRule="exact" w:before="898" w:after="0"/>
        <w:ind w:left="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40"/>
        </w:rPr>
        <w:t>About Exambible</w:t>
      </w:r>
    </w:p>
    <w:p>
      <w:pPr>
        <w:autoSpaceDN w:val="0"/>
        <w:autoSpaceDE w:val="0"/>
        <w:widowControl/>
        <w:spacing w:line="414" w:lineRule="exact" w:before="474" w:after="0"/>
        <w:ind w:left="8" w:right="0" w:firstLine="0"/>
        <w:jc w:val="left"/>
      </w:pPr>
      <w:r>
        <w:rPr>
          <w:rFonts w:ascii="Times" w:hAnsi="Times" w:eastAsia="Times"/>
          <w:b/>
          <w:i/>
          <w:color w:val="0E6EB8"/>
          <w:sz w:val="32"/>
          <w:u w:val="single"/>
        </w:rPr>
        <w:t>Your Partner of IT Exam</w:t>
      </w:r>
    </w:p>
    <w:p>
      <w:pPr>
        <w:autoSpaceDN w:val="0"/>
        <w:autoSpaceDE w:val="0"/>
        <w:widowControl/>
        <w:spacing w:line="554" w:lineRule="exact" w:before="460" w:after="0"/>
        <w:ind w:left="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40"/>
        </w:rPr>
        <w:t>Found in 1998</w:t>
      </w:r>
    </w:p>
    <w:p>
      <w:pPr>
        <w:autoSpaceDN w:val="0"/>
        <w:autoSpaceDE w:val="0"/>
        <w:widowControl/>
        <w:spacing w:line="500" w:lineRule="exact" w:before="400" w:after="0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9"/>
        </w:rPr>
        <w:t xml:space="preserve">Exambible is a company specialized on providing high quality IT exam practice study materials, especially Cisco CCNA, CCDA, </w:t>
      </w:r>
      <w:r>
        <w:rPr>
          <w:rFonts w:ascii="Times" w:hAnsi="Times" w:eastAsia="Times"/>
          <w:b w:val="0"/>
          <w:i w:val="0"/>
          <w:color w:val="000000"/>
          <w:sz w:val="29"/>
        </w:rPr>
        <w:t xml:space="preserve">CCNP, CCIE, Checkpoint CCSE, CompTIA A+, Network+ certification practice exams and so on. We guarantee that the </w:t>
      </w:r>
      <w:r>
        <w:rPr>
          <w:rFonts w:ascii="Times" w:hAnsi="Times" w:eastAsia="Times"/>
          <w:b w:val="0"/>
          <w:i w:val="0"/>
          <w:color w:val="000000"/>
          <w:sz w:val="29"/>
        </w:rPr>
        <w:t xml:space="preserve">candidates will not only pass any IT exam at the first attempt but also get profound understanding about the certificates they have </w:t>
      </w:r>
      <w:r>
        <w:rPr>
          <w:rFonts w:ascii="Times" w:hAnsi="Times" w:eastAsia="Times"/>
          <w:b w:val="0"/>
          <w:i w:val="0"/>
          <w:color w:val="000000"/>
          <w:sz w:val="29"/>
        </w:rPr>
        <w:t xml:space="preserve">got. There are so many alike companies in this industry, however, Exambible has its unique advantages that other companies could </w:t>
      </w:r>
      <w:r>
        <w:rPr>
          <w:rFonts w:ascii="Times" w:hAnsi="Times" w:eastAsia="Times"/>
          <w:b w:val="0"/>
          <w:i w:val="0"/>
          <w:color w:val="000000"/>
          <w:sz w:val="29"/>
        </w:rPr>
        <w:t>not achieve.</w:t>
      </w:r>
    </w:p>
    <w:p>
      <w:pPr>
        <w:autoSpaceDN w:val="0"/>
        <w:autoSpaceDE w:val="0"/>
        <w:widowControl/>
        <w:spacing w:line="554" w:lineRule="exact" w:before="406" w:after="0"/>
        <w:ind w:left="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40"/>
        </w:rPr>
        <w:t>Our Advances</w:t>
      </w:r>
    </w:p>
    <w:p>
      <w:pPr>
        <w:autoSpaceDN w:val="0"/>
        <w:tabs>
          <w:tab w:pos="708" w:val="left"/>
        </w:tabs>
        <w:autoSpaceDE w:val="0"/>
        <w:widowControl/>
        <w:spacing w:line="500" w:lineRule="exact" w:before="454" w:after="0"/>
        <w:ind w:left="8" w:right="102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9"/>
        </w:rPr>
        <w:t xml:space="preserve">* 99.9% Uptime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9"/>
        </w:rPr>
        <w:t>All examinations will be up to date.</w:t>
      </w:r>
    </w:p>
    <w:p>
      <w:pPr>
        <w:autoSpaceDN w:val="0"/>
        <w:tabs>
          <w:tab w:pos="708" w:val="left"/>
        </w:tabs>
        <w:autoSpaceDE w:val="0"/>
        <w:widowControl/>
        <w:spacing w:line="500" w:lineRule="exact" w:before="0" w:after="0"/>
        <w:ind w:left="8" w:right="96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9"/>
        </w:rPr>
        <w:t xml:space="preserve">* 24/7 Quality Support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9"/>
        </w:rPr>
        <w:t>We will provide service round the clock.</w:t>
      </w:r>
    </w:p>
    <w:p>
      <w:pPr>
        <w:autoSpaceDN w:val="0"/>
        <w:tabs>
          <w:tab w:pos="708" w:val="left"/>
        </w:tabs>
        <w:autoSpaceDE w:val="0"/>
        <w:widowControl/>
        <w:spacing w:line="500" w:lineRule="exact" w:before="0" w:after="0"/>
        <w:ind w:left="8" w:right="95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9"/>
        </w:rPr>
        <w:t xml:space="preserve">* 100% Pass Rate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9"/>
        </w:rPr>
        <w:t>Our guarantee that you will pass the exam.</w:t>
      </w:r>
    </w:p>
    <w:p>
      <w:pPr>
        <w:autoSpaceDN w:val="0"/>
        <w:autoSpaceDE w:val="0"/>
        <w:widowControl/>
        <w:spacing w:line="500" w:lineRule="exact" w:before="0" w:after="0"/>
        <w:ind w:left="708" w:right="0" w:hanging="700"/>
        <w:jc w:val="left"/>
      </w:pPr>
      <w:r>
        <w:rPr>
          <w:rFonts w:ascii="Times" w:hAnsi="Times" w:eastAsia="Times"/>
          <w:b w:val="0"/>
          <w:i w:val="0"/>
          <w:color w:val="000000"/>
          <w:sz w:val="29"/>
        </w:rPr>
        <w:t xml:space="preserve">* Unique Gurantee </w:t>
      </w:r>
      <w:r>
        <w:br/>
      </w:r>
      <w:r>
        <w:rPr>
          <w:rFonts w:ascii="Times" w:hAnsi="Times" w:eastAsia="Times"/>
          <w:b w:val="0"/>
          <w:i w:val="0"/>
          <w:color w:val="000000"/>
          <w:sz w:val="29"/>
        </w:rPr>
        <w:t xml:space="preserve">If you do not pass the exam at the first time, we will not only arrange FULL REFUND for you, but also provide you another </w:t>
      </w:r>
      <w:r>
        <w:rPr>
          <w:rFonts w:ascii="Times" w:hAnsi="Times" w:eastAsia="Times"/>
          <w:b w:val="0"/>
          <w:i w:val="0"/>
          <w:color w:val="000000"/>
          <w:sz w:val="29"/>
        </w:rPr>
        <w:t>exam of your claim, ABSOLUTELY FREE!</w:t>
      </w:r>
    </w:p>
    <w:p>
      <w:pPr>
        <w:autoSpaceDN w:val="0"/>
        <w:tabs>
          <w:tab w:pos="12134" w:val="left"/>
        </w:tabs>
        <w:autoSpaceDE w:val="0"/>
        <w:widowControl/>
        <w:spacing w:line="270" w:lineRule="exact" w:before="10242" w:after="0"/>
        <w:ind w:left="8" w:right="0" w:firstLine="0"/>
        <w:jc w:val="left"/>
      </w:pPr>
      <w:r>
        <w:rPr>
          <w:rFonts w:ascii="Helvetica" w:hAnsi="Helvetica" w:eastAsia="Helvetica"/>
          <w:b w:val="0"/>
          <w:i/>
          <w:color w:val="000000"/>
          <w:sz w:val="20"/>
        </w:rPr>
        <w:t xml:space="preserve">Your Partner of IT Exam </w:t>
      </w:r>
      <w:r>
        <w:tab/>
      </w:r>
      <w:r>
        <w:rPr>
          <w:rFonts w:ascii="Helvetica" w:hAnsi="Helvetica" w:eastAsia="Helvetica"/>
          <w:b w:val="0"/>
          <w:i/>
          <w:color w:val="000000"/>
          <w:sz w:val="20"/>
        </w:rPr>
        <w:t xml:space="preserve">visit - https://www.exambible.com </w:t>
      </w:r>
    </w:p>
    <w:p>
      <w:pPr>
        <w:sectPr>
          <w:pgSz w:w="16838" w:h="23811"/>
          <w:pgMar w:top="142" w:right="822" w:bottom="78" w:left="842" w:header="720" w:footer="720" w:gutter="0"/>
          <w:cols w:space="720" w:num="1" w:equalWidth="0">
            <w:col w:w="15173" w:space="0"/>
            <w:col w:w="15173" w:space="0"/>
          </w:cols>
          <w:docGrid w:linePitch="360"/>
        </w:sectPr>
      </w:pPr>
    </w:p>
    <w:p>
      <w:pPr>
        <w:autoSpaceDN w:val="0"/>
        <w:autoSpaceDE w:val="0"/>
        <w:widowControl/>
        <w:spacing w:line="14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00860" cy="4381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438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2" w:lineRule="exact" w:before="696" w:after="0"/>
        <w:ind w:left="8" w:right="3456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>NEW QUESTION 1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- (Exam Topic 1)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You are designing an AI system that empowers everyone, including people who have hearing, visual, and other impairments.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This is an example of which Microsoft guiding principle for responsible AI?</w:t>
      </w:r>
    </w:p>
    <w:p>
      <w:pPr>
        <w:autoSpaceDN w:val="0"/>
        <w:autoSpaceDE w:val="0"/>
        <w:widowControl/>
        <w:spacing w:line="262" w:lineRule="exact" w:before="262" w:after="0"/>
        <w:ind w:left="8" w:right="1296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A. fairness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B. inclusiveness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C. reliability and safety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D. accountability</w:t>
      </w:r>
    </w:p>
    <w:p>
      <w:pPr>
        <w:autoSpaceDN w:val="0"/>
        <w:autoSpaceDE w:val="0"/>
        <w:widowControl/>
        <w:spacing w:line="290" w:lineRule="exact" w:before="240" w:after="0"/>
        <w:ind w:left="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 xml:space="preserve">Answer: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B</w:t>
      </w:r>
    </w:p>
    <w:p>
      <w:pPr>
        <w:autoSpaceDN w:val="0"/>
        <w:autoSpaceDE w:val="0"/>
        <w:widowControl/>
        <w:spacing w:line="260" w:lineRule="exact" w:before="268" w:after="0"/>
        <w:ind w:left="8" w:right="576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 xml:space="preserve">Explanation: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Inclusiveness: At Microsoft, we firmly believe everyone should benefit from intelligent technology, meaning it must incorporate and address a broad range of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human needs and experiences. For the 1 billion people with disabilities around the world, AI technologies can be a game-changer.</w:t>
      </w:r>
    </w:p>
    <w:p>
      <w:pPr>
        <w:autoSpaceDN w:val="0"/>
        <w:autoSpaceDE w:val="0"/>
        <w:widowControl/>
        <w:spacing w:line="262" w:lineRule="exact" w:before="28" w:after="0"/>
        <w:ind w:left="8" w:right="648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Reference: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https://docs.microsoft.com/en-us/learn/modules/responsible-ai-principles/4-guiding-principles</w:t>
      </w:r>
    </w:p>
    <w:p>
      <w:pPr>
        <w:autoSpaceDN w:val="0"/>
        <w:autoSpaceDE w:val="0"/>
        <w:widowControl/>
        <w:spacing w:line="262" w:lineRule="exact" w:before="530" w:after="0"/>
        <w:ind w:left="8" w:right="1224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>NEW QUESTION 2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- (Exam Topic 1)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You are building an AI system.</w:t>
      </w:r>
    </w:p>
    <w:p>
      <w:pPr>
        <w:autoSpaceDN w:val="0"/>
        <w:autoSpaceDE w:val="0"/>
        <w:widowControl/>
        <w:spacing w:line="288" w:lineRule="exact" w:before="0" w:after="0"/>
        <w:ind w:left="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Which task should you include to ensure that the service meets the Microsoft transparency principle for responsible AI?</w:t>
      </w:r>
    </w:p>
    <w:p>
      <w:pPr>
        <w:autoSpaceDN w:val="0"/>
        <w:autoSpaceDE w:val="0"/>
        <w:widowControl/>
        <w:spacing w:line="264" w:lineRule="exact" w:before="260" w:after="0"/>
        <w:ind w:left="8" w:right="705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A. Ensure that all visuals have an associated text that can be read by a screen reader.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B. Enable autoscaling to ensure that a service scales based on demand.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C. Provide documentation to help developers debug code.</w:t>
      </w:r>
    </w:p>
    <w:p>
      <w:pPr>
        <w:autoSpaceDN w:val="0"/>
        <w:autoSpaceDE w:val="0"/>
        <w:widowControl/>
        <w:spacing w:line="288" w:lineRule="exact" w:before="0" w:after="0"/>
        <w:ind w:left="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D. Ensure that a training dataset is representative of the population.</w:t>
      </w:r>
    </w:p>
    <w:p>
      <w:pPr>
        <w:autoSpaceDN w:val="0"/>
        <w:autoSpaceDE w:val="0"/>
        <w:widowControl/>
        <w:spacing w:line="290" w:lineRule="exact" w:before="240" w:after="0"/>
        <w:ind w:left="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 xml:space="preserve">Answer: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C</w:t>
      </w:r>
    </w:p>
    <w:p>
      <w:pPr>
        <w:autoSpaceDN w:val="0"/>
        <w:autoSpaceDE w:val="0"/>
        <w:widowControl/>
        <w:spacing w:line="262" w:lineRule="exact" w:before="266" w:after="0"/>
        <w:ind w:left="8" w:right="648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 xml:space="preserve">Explanation: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Reference: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https://docs.microsoft.com/en-us/learn/modules/responsible-ai-principles/4-guiding-principles</w:t>
      </w:r>
    </w:p>
    <w:p>
      <w:pPr>
        <w:autoSpaceDN w:val="0"/>
        <w:autoSpaceDE w:val="0"/>
        <w:widowControl/>
        <w:spacing w:line="262" w:lineRule="exact" w:before="530" w:after="0"/>
        <w:ind w:left="8" w:right="288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>NEW QUESTION 3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- (Exam Topic 1)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A company employs a team of customer service agents to provide telephone and email support to customers. The company develops a webchat bot to provide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automated answers to common customer queries.</w:t>
      </w:r>
    </w:p>
    <w:p>
      <w:pPr>
        <w:autoSpaceDN w:val="0"/>
        <w:autoSpaceDE w:val="0"/>
        <w:widowControl/>
        <w:spacing w:line="288" w:lineRule="exact" w:before="0" w:after="0"/>
        <w:ind w:left="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Which business benefit should the company expect as a result of creating the webchat bot solution?</w:t>
      </w:r>
    </w:p>
    <w:p>
      <w:pPr>
        <w:autoSpaceDN w:val="0"/>
        <w:autoSpaceDE w:val="0"/>
        <w:widowControl/>
        <w:spacing w:line="262" w:lineRule="exact" w:before="262" w:after="0"/>
        <w:ind w:left="8" w:right="1008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A. increased sales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B. a reduced workload for the customer service agents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C. improved product reliability</w:t>
      </w:r>
    </w:p>
    <w:p>
      <w:pPr>
        <w:autoSpaceDN w:val="0"/>
        <w:autoSpaceDE w:val="0"/>
        <w:widowControl/>
        <w:spacing w:line="290" w:lineRule="exact" w:before="240" w:after="0"/>
        <w:ind w:left="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 xml:space="preserve">Answer: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B</w:t>
      </w:r>
    </w:p>
    <w:p>
      <w:pPr>
        <w:autoSpaceDN w:val="0"/>
        <w:autoSpaceDE w:val="0"/>
        <w:widowControl/>
        <w:spacing w:line="262" w:lineRule="exact" w:before="528" w:after="0"/>
        <w:ind w:left="8" w:right="806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>NEW QUESTION 4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- (Exam Topic 1)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To complete the sentence, select the appropriate option in the answer area.</w:t>
      </w: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988560" cy="20218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202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2" w:lineRule="exact" w:before="532" w:after="0"/>
        <w:ind w:left="8" w:right="1353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A. Mastered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B. Not Mastered</w:t>
      </w:r>
    </w:p>
    <w:p>
      <w:pPr>
        <w:autoSpaceDN w:val="0"/>
        <w:autoSpaceDE w:val="0"/>
        <w:widowControl/>
        <w:spacing w:line="290" w:lineRule="exact" w:before="240" w:after="0"/>
        <w:ind w:left="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 xml:space="preserve">Answer: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A</w:t>
      </w:r>
    </w:p>
    <w:p>
      <w:pPr>
        <w:autoSpaceDN w:val="0"/>
        <w:autoSpaceDE w:val="0"/>
        <w:widowControl/>
        <w:spacing w:line="262" w:lineRule="exact" w:before="266" w:after="0"/>
        <w:ind w:left="8" w:right="576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 xml:space="preserve">Explanation: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Reference: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https://docs.microsoft.com/en-us/azure/machine-learning/team-data-science-process/create-features</w:t>
      </w:r>
    </w:p>
    <w:p>
      <w:pPr>
        <w:autoSpaceDN w:val="0"/>
        <w:autoSpaceDE w:val="0"/>
        <w:widowControl/>
        <w:spacing w:line="262" w:lineRule="exact" w:before="530" w:after="0"/>
        <w:ind w:left="8" w:right="86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>NEW QUESTION 5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- (Exam Topic 1)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You build a machine learning model by using the automated machine learning user interface (UI). You need to ensure that the model meets the Microsoft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transparency principle for responsible AI. What should you do?</w:t>
      </w:r>
    </w:p>
    <w:p>
      <w:pPr>
        <w:autoSpaceDN w:val="0"/>
        <w:tabs>
          <w:tab w:pos="12134" w:val="left"/>
        </w:tabs>
        <w:autoSpaceDE w:val="0"/>
        <w:widowControl/>
        <w:spacing w:line="270" w:lineRule="exact" w:before="648" w:after="0"/>
        <w:ind w:left="8" w:right="0" w:firstLine="0"/>
        <w:jc w:val="left"/>
      </w:pPr>
      <w:r>
        <w:rPr>
          <w:rFonts w:ascii="Helvetica" w:hAnsi="Helvetica" w:eastAsia="Helvetica"/>
          <w:b w:val="0"/>
          <w:i/>
          <w:color w:val="000000"/>
          <w:sz w:val="20"/>
        </w:rPr>
        <w:t xml:space="preserve">Your Partner of IT Exam </w:t>
      </w:r>
      <w:r>
        <w:tab/>
      </w:r>
      <w:r>
        <w:rPr>
          <w:rFonts w:ascii="Helvetica" w:hAnsi="Helvetica" w:eastAsia="Helvetica"/>
          <w:b w:val="0"/>
          <w:i/>
          <w:color w:val="000000"/>
          <w:sz w:val="20"/>
        </w:rPr>
        <w:t xml:space="preserve">visit - https://www.exambible.com </w:t>
      </w:r>
    </w:p>
    <w:p>
      <w:pPr>
        <w:sectPr>
          <w:pgSz w:w="16838" w:h="23811"/>
          <w:pgMar w:top="142" w:right="822" w:bottom="78" w:left="842" w:header="720" w:footer="720" w:gutter="0"/>
          <w:cols w:space="720" w:num="1" w:equalWidth="0">
            <w:col w:w="15173" w:space="0"/>
            <w:col w:w="15173" w:space="0"/>
            <w:col w:w="15173" w:space="0"/>
          </w:cols>
          <w:docGrid w:linePitch="360"/>
        </w:sectPr>
      </w:pPr>
    </w:p>
    <w:p>
      <w:pPr>
        <w:autoSpaceDN w:val="0"/>
        <w:autoSpaceDE w:val="0"/>
        <w:widowControl/>
        <w:spacing w:line="14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00860" cy="4381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438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exact" w:before="140" w:after="0"/>
        <w:ind w:left="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A. Set Validation type to Auto.</w:t>
      </w:r>
    </w:p>
    <w:p>
      <w:pPr>
        <w:autoSpaceDN w:val="0"/>
        <w:autoSpaceDE w:val="0"/>
        <w:widowControl/>
        <w:spacing w:line="288" w:lineRule="exact" w:before="0" w:after="0"/>
        <w:ind w:left="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B. Enable Explain best model.</w:t>
      </w:r>
    </w:p>
    <w:p>
      <w:pPr>
        <w:autoSpaceDN w:val="0"/>
        <w:autoSpaceDE w:val="0"/>
        <w:widowControl/>
        <w:spacing w:line="262" w:lineRule="exact" w:before="28" w:after="0"/>
        <w:ind w:left="8" w:right="1166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C. Set Primary metric to accuracy.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D. Set Max concurrent iterations to 0.</w:t>
      </w:r>
    </w:p>
    <w:p>
      <w:pPr>
        <w:autoSpaceDN w:val="0"/>
        <w:autoSpaceDE w:val="0"/>
        <w:widowControl/>
        <w:spacing w:line="292" w:lineRule="exact" w:before="238" w:after="0"/>
        <w:ind w:left="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 xml:space="preserve">Answer: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B</w:t>
      </w:r>
    </w:p>
    <w:p>
      <w:pPr>
        <w:autoSpaceDN w:val="0"/>
        <w:autoSpaceDE w:val="0"/>
        <w:widowControl/>
        <w:spacing w:line="260" w:lineRule="exact" w:before="268" w:after="0"/>
        <w:ind w:left="8" w:right="1310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 xml:space="preserve">Explanation: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Model Explain Ability.</w:t>
      </w:r>
    </w:p>
    <w:p>
      <w:pPr>
        <w:autoSpaceDN w:val="0"/>
        <w:autoSpaceDE w:val="0"/>
        <w:widowControl/>
        <w:spacing w:line="262" w:lineRule="exact" w:before="26" w:after="0"/>
        <w:ind w:left="8" w:right="14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Most businesses run on trust and being able to open the ML “black box” helps build transparency and trust. In heavily regulated industries like healthcare and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banking, it is critical to comply with regulations and best practices. One key aspect of this is understanding the relationship between input variables (features) and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model output. Knowing both the magnitude and direction of the impact each feature (feature importance) has on the predicted value helps better understand and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explain the model. With model explain ability, we enable you to understand feature importance as part of automated ML runs.</w:t>
      </w:r>
    </w:p>
    <w:p>
      <w:pPr>
        <w:autoSpaceDN w:val="0"/>
        <w:autoSpaceDE w:val="0"/>
        <w:widowControl/>
        <w:spacing w:line="262" w:lineRule="exact" w:before="26" w:after="0"/>
        <w:ind w:left="8" w:right="475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Reference: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https://azure.microsoft.com/en-us/blog/new-automated-machine-learning-capabilities-in-azure-machine-learning</w:t>
      </w:r>
    </w:p>
    <w:p>
      <w:pPr>
        <w:autoSpaceDN w:val="0"/>
        <w:autoSpaceDE w:val="0"/>
        <w:widowControl/>
        <w:spacing w:line="260" w:lineRule="exact" w:before="534" w:after="0"/>
        <w:ind w:left="8" w:right="806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>NEW QUESTION 6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- (Exam Topic 1)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To complete the sentence, select the appropriate option in the answer area.</w:t>
      </w: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874000" cy="1168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116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2" w:lineRule="exact" w:before="534" w:after="0"/>
        <w:ind w:left="8" w:right="1353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A. Mastered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B. Not Mastered</w:t>
      </w:r>
    </w:p>
    <w:p>
      <w:pPr>
        <w:autoSpaceDN w:val="0"/>
        <w:autoSpaceDE w:val="0"/>
        <w:widowControl/>
        <w:spacing w:line="290" w:lineRule="exact" w:before="240" w:after="0"/>
        <w:ind w:left="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 xml:space="preserve">Answer: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A</w:t>
      </w:r>
    </w:p>
    <w:p>
      <w:pPr>
        <w:autoSpaceDN w:val="0"/>
        <w:autoSpaceDE w:val="0"/>
        <w:widowControl/>
        <w:spacing w:line="260" w:lineRule="exact" w:before="268" w:after="0"/>
        <w:ind w:left="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 xml:space="preserve">Explanation: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Reliability and safety: To build trust, it's critical that AI systems operate reliably, safely, and consistently under normal circumstances and in unexpected conditions.</w:t>
      </w:r>
    </w:p>
    <w:p>
      <w:pPr>
        <w:autoSpaceDN w:val="0"/>
        <w:autoSpaceDE w:val="0"/>
        <w:widowControl/>
        <w:spacing w:line="290" w:lineRule="exact" w:before="0" w:after="0"/>
        <w:ind w:left="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These systems should be able to operate as they were originally designed, respond safely to unanticipated conditions, and resist harmful manipulation.</w:t>
      </w:r>
    </w:p>
    <w:p>
      <w:pPr>
        <w:autoSpaceDN w:val="0"/>
        <w:autoSpaceDE w:val="0"/>
        <w:widowControl/>
        <w:spacing w:line="262" w:lineRule="exact" w:before="26" w:after="0"/>
        <w:ind w:left="8" w:right="648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Reference: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https://docs.microsoft.com/en-us/learn/modules/responsible-ai-principles/4-guiding-principles</w:t>
      </w:r>
    </w:p>
    <w:p>
      <w:pPr>
        <w:autoSpaceDN w:val="0"/>
        <w:autoSpaceDE w:val="0"/>
        <w:widowControl/>
        <w:spacing w:line="262" w:lineRule="exact" w:before="530" w:after="0"/>
        <w:ind w:left="8" w:right="6336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>NEW QUESTION 7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- (Exam Topic 1)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For each of the following statements, select Yes if the statement is true. Otherwise, select No.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NOTE: Each correct selection is worth one point.</w:t>
      </w: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376159" cy="29057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76159" cy="2905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2" w:lineRule="exact" w:before="534" w:after="0"/>
        <w:ind w:left="8" w:right="1353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A. Mastered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B. Not Mastered</w:t>
      </w:r>
    </w:p>
    <w:p>
      <w:pPr>
        <w:autoSpaceDN w:val="0"/>
        <w:autoSpaceDE w:val="0"/>
        <w:widowControl/>
        <w:spacing w:line="290" w:lineRule="exact" w:before="240" w:after="0"/>
        <w:ind w:left="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 xml:space="preserve">Answer: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A</w:t>
      </w:r>
    </w:p>
    <w:p>
      <w:pPr>
        <w:autoSpaceDN w:val="0"/>
        <w:autoSpaceDE w:val="0"/>
        <w:widowControl/>
        <w:spacing w:line="262" w:lineRule="exact" w:before="266" w:after="0"/>
        <w:ind w:left="8" w:right="302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 xml:space="preserve">Explanation: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Box 1: No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Box 2: Yes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Box 3: Yes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Anomaly detection encompasses many important tasks in machine learning: Identifying transactions that are potentially fraudulent.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Learning patterns that indicate that a network intrusion has occurred. Finding abnormal clusters of patients.</w:t>
      </w:r>
    </w:p>
    <w:p>
      <w:pPr>
        <w:autoSpaceDN w:val="0"/>
        <w:autoSpaceDE w:val="0"/>
        <w:widowControl/>
        <w:spacing w:line="264" w:lineRule="exact" w:before="24" w:after="0"/>
        <w:ind w:left="8" w:right="576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Checking values entered into a system. Reference: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https://docs.microsoft.com/en-us/azure/machine-learning/studio-module-reference/anomaly-detection</w:t>
      </w:r>
    </w:p>
    <w:p>
      <w:pPr>
        <w:autoSpaceDN w:val="0"/>
        <w:autoSpaceDE w:val="0"/>
        <w:widowControl/>
        <w:spacing w:line="260" w:lineRule="exact" w:before="532" w:after="0"/>
        <w:ind w:left="8" w:right="806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>NEW QUESTION 8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- (Exam Topic 1)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To complete the sentence, select the appropriate option in the answer area.</w:t>
      </w:r>
    </w:p>
    <w:p>
      <w:pPr>
        <w:autoSpaceDN w:val="0"/>
        <w:tabs>
          <w:tab w:pos="12134" w:val="left"/>
        </w:tabs>
        <w:autoSpaceDE w:val="0"/>
        <w:widowControl/>
        <w:spacing w:line="270" w:lineRule="exact" w:before="574" w:after="0"/>
        <w:ind w:left="8" w:right="0" w:firstLine="0"/>
        <w:jc w:val="left"/>
      </w:pPr>
      <w:r>
        <w:rPr>
          <w:rFonts w:ascii="Helvetica" w:hAnsi="Helvetica" w:eastAsia="Helvetica"/>
          <w:b w:val="0"/>
          <w:i/>
          <w:color w:val="000000"/>
          <w:sz w:val="20"/>
        </w:rPr>
        <w:t xml:space="preserve">Your Partner of IT Exam </w:t>
      </w:r>
      <w:r>
        <w:tab/>
      </w:r>
      <w:r>
        <w:rPr>
          <w:rFonts w:ascii="Helvetica" w:hAnsi="Helvetica" w:eastAsia="Helvetica"/>
          <w:b w:val="0"/>
          <w:i/>
          <w:color w:val="000000"/>
          <w:sz w:val="20"/>
        </w:rPr>
        <w:t xml:space="preserve">visit - https://www.exambible.com </w:t>
      </w:r>
    </w:p>
    <w:p>
      <w:pPr>
        <w:sectPr>
          <w:pgSz w:w="16838" w:h="23811"/>
          <w:pgMar w:top="142" w:right="822" w:bottom="78" w:left="842" w:header="720" w:footer="720" w:gutter="0"/>
          <w:cols w:space="720" w:num="1" w:equalWidth="0">
            <w:col w:w="15173" w:space="0"/>
            <w:col w:w="15173" w:space="0"/>
            <w:col w:w="15173" w:space="0"/>
            <w:col w:w="15173" w:space="0"/>
          </w:cols>
          <w:docGrid w:linePitch="360"/>
        </w:sectPr>
      </w:pPr>
    </w:p>
    <w:p>
      <w:pPr>
        <w:autoSpaceDN w:val="0"/>
        <w:autoSpaceDE w:val="0"/>
        <w:widowControl/>
        <w:spacing w:line="14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00860" cy="4381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438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60" w:after="0"/>
        <w:ind w:left="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228080" cy="2844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4" w:lineRule="exact" w:before="530" w:after="0"/>
        <w:ind w:left="8" w:right="1353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A. Mastered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B. Not Mastered</w:t>
      </w:r>
    </w:p>
    <w:p>
      <w:pPr>
        <w:autoSpaceDN w:val="0"/>
        <w:autoSpaceDE w:val="0"/>
        <w:widowControl/>
        <w:spacing w:line="292" w:lineRule="exact" w:before="238" w:after="0"/>
        <w:ind w:left="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 xml:space="preserve">Answer: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A</w:t>
      </w:r>
    </w:p>
    <w:p>
      <w:pPr>
        <w:autoSpaceDN w:val="0"/>
        <w:autoSpaceDE w:val="0"/>
        <w:widowControl/>
        <w:spacing w:line="262" w:lineRule="exact" w:before="266" w:after="0"/>
        <w:ind w:left="8" w:right="590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 xml:space="preserve">Explanation: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Reference: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https://docs.microsoft.com/en-us/azure/cognitive-services/computer-vision/concept-object-detection</w:t>
      </w:r>
    </w:p>
    <w:p>
      <w:pPr>
        <w:autoSpaceDN w:val="0"/>
        <w:autoSpaceDE w:val="0"/>
        <w:widowControl/>
        <w:spacing w:line="262" w:lineRule="exact" w:before="530" w:after="0"/>
        <w:ind w:left="8" w:right="4608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>NEW QUESTION 9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- (Exam Topic 1)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What are three Microsoft guiding principles for responsible AI? Each correct answer presents a complete solution.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NOTE: Each correct selection is worth one point.</w:t>
      </w:r>
    </w:p>
    <w:p>
      <w:pPr>
        <w:autoSpaceDN w:val="0"/>
        <w:autoSpaceDE w:val="0"/>
        <w:widowControl/>
        <w:spacing w:line="262" w:lineRule="exact" w:before="264" w:after="0"/>
        <w:ind w:left="8" w:right="1296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A. knowledgeability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B. decisiveness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C. inclusiveness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D. fairness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E. opinionatedness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F. reliability and safety</w:t>
      </w:r>
    </w:p>
    <w:p>
      <w:pPr>
        <w:autoSpaceDN w:val="0"/>
        <w:autoSpaceDE w:val="0"/>
        <w:widowControl/>
        <w:spacing w:line="290" w:lineRule="exact" w:before="240" w:after="0"/>
        <w:ind w:left="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 xml:space="preserve">Answer: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CDF</w:t>
      </w:r>
    </w:p>
    <w:p>
      <w:pPr>
        <w:autoSpaceDN w:val="0"/>
        <w:autoSpaceDE w:val="0"/>
        <w:widowControl/>
        <w:spacing w:line="262" w:lineRule="exact" w:before="266" w:after="0"/>
        <w:ind w:left="8" w:right="648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 xml:space="preserve">Explanation: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Reference: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https://docs.microsoft.com/en-us/learn/modules/responsible-ai-principles/4-guiding-principles</w:t>
      </w:r>
    </w:p>
    <w:p>
      <w:pPr>
        <w:autoSpaceDN w:val="0"/>
        <w:autoSpaceDE w:val="0"/>
        <w:widowControl/>
        <w:spacing w:line="262" w:lineRule="exact" w:before="530" w:after="0"/>
        <w:ind w:left="8" w:right="936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>NEW QUESTION 10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- (Exam Topic 1)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Match the types of AI workloads to the appropriate scenarios.</w:t>
      </w:r>
    </w:p>
    <w:p>
      <w:pPr>
        <w:autoSpaceDN w:val="0"/>
        <w:autoSpaceDE w:val="0"/>
        <w:widowControl/>
        <w:spacing w:line="264" w:lineRule="exact" w:before="24" w:after="0"/>
        <w:ind w:left="8" w:right="14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To answer, drag the appropriate workload type from the column on the left to its scenario on the right. Each workload type may be used once, more than once, or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not at all.</w:t>
      </w:r>
    </w:p>
    <w:p>
      <w:pPr>
        <w:autoSpaceDN w:val="0"/>
        <w:autoSpaceDE w:val="0"/>
        <w:widowControl/>
        <w:spacing w:line="288" w:lineRule="exact" w:before="0" w:after="0"/>
        <w:ind w:left="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NOTE: Each correct selection is worth one point.</w:t>
      </w: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792720" cy="1930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92720" cy="193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2" w:lineRule="exact" w:before="534" w:after="0"/>
        <w:ind w:left="8" w:right="1353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A. Mastered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B. Not Mastered</w:t>
      </w:r>
    </w:p>
    <w:p>
      <w:pPr>
        <w:autoSpaceDN w:val="0"/>
        <w:autoSpaceDE w:val="0"/>
        <w:widowControl/>
        <w:spacing w:line="292" w:lineRule="exact" w:before="238" w:after="0"/>
        <w:ind w:left="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 xml:space="preserve">Answer: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A</w:t>
      </w:r>
    </w:p>
    <w:p>
      <w:pPr>
        <w:autoSpaceDN w:val="0"/>
        <w:autoSpaceDE w:val="0"/>
        <w:widowControl/>
        <w:spacing w:line="262" w:lineRule="exact" w:before="266" w:after="0"/>
        <w:ind w:left="8" w:right="662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 xml:space="preserve">Explanation: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Reference: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https://docs.microsoft.com/en-us/learn/paths/get-started-with-artificial-intelligence-on-azure/</w:t>
      </w:r>
    </w:p>
    <w:p>
      <w:pPr>
        <w:autoSpaceDN w:val="0"/>
        <w:autoSpaceDE w:val="0"/>
        <w:widowControl/>
        <w:spacing w:line="262" w:lineRule="exact" w:before="530" w:after="0"/>
        <w:ind w:left="8" w:right="2016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>NEW QUESTION 10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- (Exam Topic 2)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Which two components can you drag onto a canvas in Azure Machine Learning designer? Each correct answer presents a complete solution.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NOTE: Each correct selection is worth one point.</w:t>
      </w:r>
    </w:p>
    <w:p>
      <w:pPr>
        <w:autoSpaceDN w:val="0"/>
        <w:tabs>
          <w:tab w:pos="12134" w:val="left"/>
        </w:tabs>
        <w:autoSpaceDE w:val="0"/>
        <w:widowControl/>
        <w:spacing w:line="270" w:lineRule="exact" w:before="782" w:after="0"/>
        <w:ind w:left="8" w:right="0" w:firstLine="0"/>
        <w:jc w:val="left"/>
      </w:pPr>
      <w:r>
        <w:rPr>
          <w:rFonts w:ascii="Helvetica" w:hAnsi="Helvetica" w:eastAsia="Helvetica"/>
          <w:b w:val="0"/>
          <w:i/>
          <w:color w:val="000000"/>
          <w:sz w:val="20"/>
        </w:rPr>
        <w:t xml:space="preserve">Your Partner of IT Exam </w:t>
      </w:r>
      <w:r>
        <w:tab/>
      </w:r>
      <w:r>
        <w:rPr>
          <w:rFonts w:ascii="Helvetica" w:hAnsi="Helvetica" w:eastAsia="Helvetica"/>
          <w:b w:val="0"/>
          <w:i/>
          <w:color w:val="000000"/>
          <w:sz w:val="20"/>
        </w:rPr>
        <w:t xml:space="preserve">visit - https://www.exambible.com </w:t>
      </w:r>
    </w:p>
    <w:p>
      <w:pPr>
        <w:sectPr>
          <w:pgSz w:w="16838" w:h="23811"/>
          <w:pgMar w:top="142" w:right="822" w:bottom="78" w:left="842" w:header="720" w:footer="720" w:gutter="0"/>
          <w:cols w:space="720" w:num="1" w:equalWidth="0">
            <w:col w:w="15173" w:space="0"/>
            <w:col w:w="15173" w:space="0"/>
            <w:col w:w="15173" w:space="0"/>
            <w:col w:w="15173" w:space="0"/>
            <w:col w:w="15173" w:space="0"/>
          </w:cols>
          <w:docGrid w:linePitch="360"/>
        </w:sectPr>
      </w:pPr>
    </w:p>
    <w:p>
      <w:pPr>
        <w:autoSpaceDN w:val="0"/>
        <w:autoSpaceDE w:val="0"/>
        <w:widowControl/>
        <w:spacing w:line="14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00860" cy="43815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438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2" w:lineRule="exact" w:before="166" w:after="0"/>
        <w:ind w:left="8" w:right="1396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A. dataset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B. compute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C. pipeline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D. module</w:t>
      </w:r>
    </w:p>
    <w:p>
      <w:pPr>
        <w:autoSpaceDN w:val="0"/>
        <w:autoSpaceDE w:val="0"/>
        <w:widowControl/>
        <w:spacing w:line="292" w:lineRule="exact" w:before="238" w:after="0"/>
        <w:ind w:left="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 xml:space="preserve">Answer: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AD</w:t>
      </w:r>
    </w:p>
    <w:p>
      <w:pPr>
        <w:autoSpaceDN w:val="0"/>
        <w:autoSpaceDE w:val="0"/>
        <w:widowControl/>
        <w:spacing w:line="260" w:lineRule="exact" w:before="268" w:after="0"/>
        <w:ind w:left="8" w:right="806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 xml:space="preserve">Explanation: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You can drag-and-drop datasets and modules onto the canvas. Reference: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https://docs.microsoft.com/en-us/azure/machine-learning/concept-designer</w:t>
      </w:r>
    </w:p>
    <w:p>
      <w:pPr>
        <w:autoSpaceDN w:val="0"/>
        <w:autoSpaceDE w:val="0"/>
        <w:widowControl/>
        <w:spacing w:line="262" w:lineRule="exact" w:before="530" w:after="0"/>
        <w:ind w:left="8" w:right="6768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>NEW QUESTION 12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- (Exam Topic 2)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You need to predict the income range of a given customer by using the following dataset.</w:t>
      </w: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264400" cy="173736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64400" cy="1737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0" w:lineRule="exact" w:before="38" w:after="0"/>
        <w:ind w:left="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Which two fields should you use as features? Each correct answer presents a complete solution. NOTE: Each correct selection is worth one point.</w:t>
      </w:r>
    </w:p>
    <w:p>
      <w:pPr>
        <w:autoSpaceDN w:val="0"/>
        <w:autoSpaceDE w:val="0"/>
        <w:widowControl/>
        <w:spacing w:line="262" w:lineRule="exact" w:before="262" w:after="0"/>
        <w:ind w:left="8" w:right="1339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A. Education Level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B. Last Name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C. Age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D. Income Range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E. First Name</w:t>
      </w:r>
    </w:p>
    <w:p>
      <w:pPr>
        <w:autoSpaceDN w:val="0"/>
        <w:autoSpaceDE w:val="0"/>
        <w:widowControl/>
        <w:spacing w:line="290" w:lineRule="exact" w:before="240" w:after="0"/>
        <w:ind w:left="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 xml:space="preserve">Answer: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AC</w:t>
      </w:r>
    </w:p>
    <w:p>
      <w:pPr>
        <w:autoSpaceDN w:val="0"/>
        <w:autoSpaceDE w:val="0"/>
        <w:widowControl/>
        <w:spacing w:line="262" w:lineRule="exact" w:before="266" w:after="0"/>
        <w:ind w:left="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 xml:space="preserve">Explanation: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First Name, Last Name, Age and Education Level are features. Income range is a label (what you want to predict). First Name and Last Name are irrelevant in that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they have no bearing on income. Age and Education level are the features you should use.</w:t>
      </w:r>
    </w:p>
    <w:p>
      <w:pPr>
        <w:autoSpaceDN w:val="0"/>
        <w:autoSpaceDE w:val="0"/>
        <w:widowControl/>
        <w:spacing w:line="260" w:lineRule="exact" w:before="532" w:after="0"/>
        <w:ind w:left="8" w:right="1310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1"/>
        </w:rPr>
        <w:t xml:space="preserve">NEW QUESTION 15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......</w:t>
      </w:r>
    </w:p>
    <w:p>
      <w:pPr>
        <w:autoSpaceDN w:val="0"/>
        <w:tabs>
          <w:tab w:pos="12134" w:val="left"/>
        </w:tabs>
        <w:autoSpaceDE w:val="0"/>
        <w:widowControl/>
        <w:spacing w:line="270" w:lineRule="exact" w:before="11032" w:after="0"/>
        <w:ind w:left="8" w:right="0" w:firstLine="0"/>
        <w:jc w:val="left"/>
      </w:pPr>
      <w:r>
        <w:rPr>
          <w:rFonts w:ascii="Helvetica" w:hAnsi="Helvetica" w:eastAsia="Helvetica"/>
          <w:b w:val="0"/>
          <w:i/>
          <w:color w:val="000000"/>
          <w:sz w:val="20"/>
        </w:rPr>
        <w:t xml:space="preserve">Your Partner of IT Exam </w:t>
      </w:r>
      <w:r>
        <w:tab/>
      </w:r>
      <w:r>
        <w:rPr>
          <w:rFonts w:ascii="Helvetica" w:hAnsi="Helvetica" w:eastAsia="Helvetica"/>
          <w:b w:val="0"/>
          <w:i/>
          <w:color w:val="000000"/>
          <w:sz w:val="20"/>
        </w:rPr>
        <w:t xml:space="preserve">visit - https://www.exambible.com </w:t>
      </w:r>
    </w:p>
    <w:p>
      <w:pPr>
        <w:sectPr>
          <w:pgSz w:w="16838" w:h="23811"/>
          <w:pgMar w:top="142" w:right="822" w:bottom="78" w:left="842" w:header="720" w:footer="720" w:gutter="0"/>
          <w:cols w:space="720" w:num="1" w:equalWidth="0">
            <w:col w:w="15173" w:space="0"/>
            <w:col w:w="15173" w:space="0"/>
            <w:col w:w="15173" w:space="0"/>
            <w:col w:w="15173" w:space="0"/>
            <w:col w:w="15173" w:space="0"/>
            <w:col w:w="15173" w:space="0"/>
          </w:cols>
          <w:docGrid w:linePitch="360"/>
        </w:sectPr>
      </w:pPr>
    </w:p>
    <w:p>
      <w:pPr>
        <w:autoSpaceDN w:val="0"/>
        <w:autoSpaceDE w:val="0"/>
        <w:widowControl/>
        <w:spacing w:line="14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00860" cy="43815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438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688" w:lineRule="exact" w:before="2" w:after="0"/>
        <w:ind w:left="8" w:right="8640" w:firstLine="0"/>
        <w:jc w:val="left"/>
      </w:pPr>
      <w:r>
        <w:rPr>
          <w:rFonts w:ascii="Times" w:hAnsi="Times" w:eastAsia="Times"/>
          <w:b/>
          <w:i w:val="0"/>
          <w:color w:val="000000"/>
          <w:sz w:val="40"/>
        </w:rPr>
        <w:t xml:space="preserve">Relate Links 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 xml:space="preserve">100% Pass Your AI-900 Exam with Exambible Prep Materials </w:t>
      </w:r>
      <w:r>
        <w:br/>
      </w:r>
      <w:r>
        <w:rPr>
          <w:rFonts w:ascii="Times" w:hAnsi="Times" w:eastAsia="Times"/>
          <w:b w:val="0"/>
          <w:i w:val="0"/>
          <w:color w:val="0000FF"/>
          <w:sz w:val="24"/>
          <w:u w:val="single"/>
        </w:rPr>
        <w:hyperlink r:id="rId17" w:history="1">
          <w:r>
            <w:rPr>
              <w:rStyle w:val="Hyperlink"/>
            </w:rPr>
            <w:t>https://www.exambible.com/AI-900-exam/</w:t>
          </w:r>
        </w:hyperlink>
      </w:r>
    </w:p>
    <w:p>
      <w:pPr>
        <w:autoSpaceDN w:val="0"/>
        <w:autoSpaceDE w:val="0"/>
        <w:widowControl/>
        <w:spacing w:line="788" w:lineRule="exact" w:before="838" w:after="0"/>
        <w:ind w:left="8" w:right="5760" w:firstLine="0"/>
        <w:jc w:val="left"/>
      </w:pPr>
      <w:r>
        <w:rPr>
          <w:rFonts w:ascii="Times" w:hAnsi="Times" w:eastAsia="Times"/>
          <w:b/>
          <w:i w:val="0"/>
          <w:color w:val="000000"/>
          <w:sz w:val="40"/>
        </w:rPr>
        <w:t xml:space="preserve">Contact us 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We are proud of our high-quality customer service, which serves you around the clock 24/7.</w:t>
      </w:r>
    </w:p>
    <w:p>
      <w:pPr>
        <w:autoSpaceDN w:val="0"/>
        <w:autoSpaceDE w:val="0"/>
        <w:widowControl/>
        <w:spacing w:line="334" w:lineRule="exact" w:before="266" w:after="0"/>
        <w:ind w:left="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Viste - </w:t>
      </w:r>
      <w:r>
        <w:rPr>
          <w:rFonts w:ascii="Times" w:hAnsi="Times" w:eastAsia="Times"/>
          <w:b w:val="0"/>
          <w:i w:val="0"/>
          <w:color w:val="0000FF"/>
          <w:sz w:val="24"/>
          <w:u w:val="single"/>
        </w:rPr>
        <w:hyperlink r:id="rId18" w:history="1">
          <w:r>
            <w:rPr>
              <w:rStyle w:val="Hyperlink"/>
            </w:rPr>
            <w:t>https://www.exambible.com/</w:t>
          </w:r>
        </w:hyperlink>
      </w:r>
    </w:p>
    <w:p>
      <w:pPr>
        <w:autoSpaceDN w:val="0"/>
        <w:tabs>
          <w:tab w:pos="12134" w:val="left"/>
        </w:tabs>
        <w:autoSpaceDE w:val="0"/>
        <w:widowControl/>
        <w:spacing w:line="270" w:lineRule="exact" w:before="17332" w:after="0"/>
        <w:ind w:left="8" w:right="0" w:firstLine="0"/>
        <w:jc w:val="left"/>
      </w:pPr>
      <w:r>
        <w:rPr>
          <w:rFonts w:ascii="Helvetica" w:hAnsi="Helvetica" w:eastAsia="Helvetica"/>
          <w:b w:val="0"/>
          <w:i/>
          <w:color w:val="000000"/>
          <w:sz w:val="20"/>
        </w:rPr>
        <w:t xml:space="preserve">Your Partner of IT Exam </w:t>
      </w:r>
      <w:r>
        <w:tab/>
      </w:r>
      <w:r>
        <w:rPr>
          <w:rFonts w:ascii="Helvetica" w:hAnsi="Helvetica" w:eastAsia="Helvetica"/>
          <w:b w:val="0"/>
          <w:i/>
          <w:color w:val="000000"/>
          <w:sz w:val="20"/>
        </w:rPr>
        <w:t xml:space="preserve">visit - https://www.exambible.com </w:t>
      </w:r>
    </w:p>
    <w:sectPr w:rsidR="00FC693F" w:rsidRPr="0006063C" w:rsidSect="00034616">
      <w:pgSz w:w="16838" w:h="23811"/>
      <w:pgMar w:top="142" w:right="822" w:bottom="78" w:left="842" w:header="720" w:footer="720" w:gutter="0"/>
      <w:cols w:space="720" w:num="1" w:equalWidth="0">
        <w:col w:w="15173" w:space="0"/>
        <w:col w:w="15173" w:space="0"/>
        <w:col w:w="15173" w:space="0"/>
        <w:col w:w="15173" w:space="0"/>
        <w:col w:w="15173" w:space="0"/>
        <w:col w:w="15173" w:space="0"/>
        <w:col w:w="1517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s://www.exambible.com/AI-900-exam/" TargetMode="External"/><Relationship Id="rId18" Type="http://schemas.openxmlformats.org/officeDocument/2006/relationships/hyperlink" Target="https://www.exambib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