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56D" w:rsidRPr="00CB05E9" w:rsidRDefault="00CB05E9">
      <w:pPr>
        <w:pStyle w:val="a3"/>
        <w:widowControl w:val="0"/>
        <w:rPr>
          <w:lang w:val="ru-RU"/>
        </w:rPr>
      </w:pPr>
      <w:r>
        <w:t xml:space="preserve">2 уровень </w:t>
      </w:r>
      <w:r>
        <w:rPr>
          <w:lang w:val="ru-RU"/>
        </w:rPr>
        <w:t>– 15 балов</w:t>
      </w:r>
    </w:p>
    <w:p w:rsidR="00B9756D" w:rsidRPr="00D371E0" w:rsidRDefault="00B9756D">
      <w:pPr>
        <w:widowControl w:val="0"/>
        <w:rPr>
          <w:lang w:val="ru-RU"/>
        </w:rPr>
      </w:pPr>
      <w:bookmarkStart w:id="0" w:name="_ed3nysp294vc" w:colFirst="0" w:colLast="0"/>
      <w:bookmarkEnd w:id="0"/>
    </w:p>
    <w:p w:rsidR="00B9756D" w:rsidRDefault="00CB05E9">
      <w:pPr>
        <w:pStyle w:val="a4"/>
      </w:pPr>
      <w:bookmarkStart w:id="1" w:name="_hmsycql6ziwb" w:colFirst="0" w:colLast="0"/>
      <w:bookmarkEnd w:id="1"/>
      <w:r>
        <w:rPr>
          <w:lang w:val="ru-RU"/>
        </w:rPr>
        <w:t>З</w:t>
      </w:r>
      <w:proofErr w:type="spellStart"/>
      <w:r>
        <w:t>адание</w:t>
      </w:r>
      <w:proofErr w:type="spellEnd"/>
      <w:r>
        <w:t xml:space="preserve"> содержит: </w:t>
      </w:r>
    </w:p>
    <w:p w:rsidR="00B9756D" w:rsidRDefault="00CB05E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меню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статичным изображением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r>
        <w:t>– область контента.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</w:t>
      </w:r>
    </w:p>
    <w:p w:rsidR="00B9756D" w:rsidRDefault="00CB05E9">
      <w:pPr>
        <w:ind w:left="720"/>
      </w:pPr>
      <w:r>
        <w:t xml:space="preserve"> </w:t>
      </w:r>
    </w:p>
    <w:p w:rsidR="00B9756D" w:rsidRDefault="00CB05E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 w:rsidRPr="00CB05E9">
        <w:rPr>
          <w:lang w:val="ru-RU"/>
        </w:rPr>
        <w:t>О</w:t>
      </w:r>
      <w:r>
        <w:t>писание задания и требования.</w:t>
      </w:r>
    </w:p>
    <w:p w:rsidR="00B9756D" w:rsidRDefault="00B9756D">
      <w:pPr>
        <w:ind w:left="720" w:hanging="360"/>
      </w:pPr>
    </w:p>
    <w:p w:rsidR="00B9756D" w:rsidRDefault="00CB05E9">
      <w:pPr>
        <w:pStyle w:val="a4"/>
      </w:pPr>
      <w:bookmarkStart w:id="2" w:name="_4vty0vtcs4ik" w:colFirst="0" w:colLast="0"/>
      <w:bookmarkEnd w:id="2"/>
      <w:r>
        <w:t xml:space="preserve"> Описание задания и требования:</w:t>
      </w:r>
    </w:p>
    <w:p w:rsidR="00CB05E9" w:rsidRPr="007232F9" w:rsidRDefault="00CB05E9" w:rsidP="00CB05E9">
      <w:pPr>
        <w:pStyle w:val="a5"/>
        <w:numPr>
          <w:ilvl w:val="0"/>
          <w:numId w:val="1"/>
        </w:numPr>
        <w:rPr>
          <w:highlight w:val="green"/>
          <w:lang w:val="ru-RU"/>
        </w:rPr>
      </w:pPr>
      <w:r w:rsidRPr="007232F9">
        <w:rPr>
          <w:highlight w:val="green"/>
          <w:lang w:val="ru-RU"/>
        </w:rPr>
        <w:t>Выбрать предметную область и цветовую гамму.  Наполнение сайта согласно тематики. В том же стилевом оформлении сделать 2 страницы второго уровня для разных блоков.</w:t>
      </w:r>
    </w:p>
    <w:p w:rsidR="00B9756D" w:rsidRPr="007232F9" w:rsidRDefault="00B9756D">
      <w:pPr>
        <w:ind w:left="720"/>
        <w:rPr>
          <w:highlight w:val="green"/>
          <w:lang w:val="ru-RU"/>
        </w:rPr>
      </w:pPr>
    </w:p>
    <w:p w:rsidR="00B9756D" w:rsidRPr="007232F9" w:rsidRDefault="00CB05E9">
      <w:pPr>
        <w:ind w:left="720" w:hanging="360"/>
        <w:rPr>
          <w:lang w:val="en-US"/>
        </w:rPr>
      </w:pPr>
      <w:r w:rsidRPr="007232F9">
        <w:rPr>
          <w:highlight w:val="green"/>
          <w:lang w:val="ru-RU"/>
        </w:rPr>
        <w:t>1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 xml:space="preserve">Основной шрифт PT </w:t>
      </w:r>
      <w:proofErr w:type="spellStart"/>
      <w:r w:rsidRPr="007232F9">
        <w:rPr>
          <w:highlight w:val="green"/>
        </w:rPr>
        <w:t>Sans</w:t>
      </w:r>
      <w:proofErr w:type="spellEnd"/>
      <w:r w:rsidRPr="007232F9">
        <w:rPr>
          <w:highlight w:val="green"/>
        </w:rP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 w:rsidRPr="007232F9">
        <w:rPr>
          <w:highlight w:val="green"/>
        </w:rPr>
        <w:t>Google</w:t>
      </w:r>
      <w:proofErr w:type="spellEnd"/>
      <w:r w:rsidRPr="007232F9">
        <w:rPr>
          <w:highlight w:val="green"/>
        </w:rPr>
        <w:t xml:space="preserve"> </w:t>
      </w:r>
      <w:proofErr w:type="spellStart"/>
      <w:r w:rsidRPr="007232F9">
        <w:rPr>
          <w:highlight w:val="green"/>
        </w:rPr>
        <w:t>Fonts</w:t>
      </w:r>
      <w:proofErr w:type="spellEnd"/>
      <w:r w:rsidRPr="007232F9">
        <w:rPr>
          <w:highlight w:val="green"/>
        </w:rPr>
        <w:t>.</w:t>
      </w:r>
    </w:p>
    <w:p w:rsidR="00B9756D" w:rsidRDefault="00CB05E9">
      <w:pPr>
        <w:ind w:left="72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2</w:t>
      </w:r>
      <w:r>
        <w:t>.</w:t>
      </w:r>
      <w:r>
        <w:rPr>
          <w:sz w:val="14"/>
          <w:szCs w:val="14"/>
        </w:rPr>
        <w:t xml:space="preserve">    </w:t>
      </w:r>
      <w:r w:rsidRPr="007232F9">
        <w:rPr>
          <w:highlight w:val="green"/>
        </w:rPr>
        <w:t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3</w:t>
      </w:r>
      <w:r>
        <w:t>.</w:t>
      </w:r>
      <w:r>
        <w:rPr>
          <w:sz w:val="14"/>
          <w:szCs w:val="14"/>
        </w:rPr>
        <w:t xml:space="preserve">    </w:t>
      </w:r>
      <w:r w:rsidRPr="007232F9">
        <w:rPr>
          <w:highlight w:val="yellow"/>
        </w:rPr>
        <w:t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4</w:t>
      </w:r>
      <w:r>
        <w:t>.</w:t>
      </w:r>
      <w:r>
        <w:rPr>
          <w:sz w:val="14"/>
          <w:szCs w:val="14"/>
        </w:rPr>
        <w:t xml:space="preserve">    </w:t>
      </w:r>
      <w:r>
        <w:t xml:space="preserve">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 верхняя и нижняя части макета должны быть прижаты к верху и к низу окна браузера соответственно.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5</w:t>
      </w:r>
      <w:r>
        <w:t>.</w:t>
      </w:r>
      <w:r>
        <w:rPr>
          <w:sz w:val="14"/>
          <w:szCs w:val="14"/>
        </w:rPr>
        <w:t xml:space="preserve">    </w:t>
      </w:r>
      <w:r>
        <w:t xml:space="preserve">Изменение размеров и/или удаление одного из блоков области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:rsidR="00B9756D" w:rsidRDefault="00CB05E9">
      <w:pPr>
        <w:ind w:left="720" w:hanging="360"/>
      </w:pPr>
      <w:r>
        <w:lastRenderedPageBreak/>
        <w:t xml:space="preserve"> </w:t>
      </w:r>
    </w:p>
    <w:p w:rsidR="00B9756D" w:rsidRDefault="00CB05E9">
      <w:pPr>
        <w:ind w:left="720" w:hanging="360"/>
      </w:pPr>
      <w:r w:rsidRPr="007232F9">
        <w:rPr>
          <w:highlight w:val="green"/>
          <w:lang w:val="ru-RU"/>
        </w:rPr>
        <w:t>6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 xml:space="preserve">Основное навигационное меню (область </w:t>
      </w:r>
      <w:proofErr w:type="spellStart"/>
      <w:r w:rsidRPr="007232F9">
        <w:rPr>
          <w:b/>
          <w:highlight w:val="green"/>
        </w:rPr>
        <w:t>menu</w:t>
      </w:r>
      <w:proofErr w:type="spellEnd"/>
      <w:r w:rsidRPr="007232F9">
        <w:rPr>
          <w:highlight w:val="green"/>
        </w:rPr>
        <w:t xml:space="preserve">) и меню в области </w:t>
      </w:r>
      <w:proofErr w:type="spellStart"/>
      <w:r w:rsidRPr="007232F9">
        <w:rPr>
          <w:b/>
          <w:highlight w:val="green"/>
        </w:rPr>
        <w:t>footer</w:t>
      </w:r>
      <w:proofErr w:type="spellEnd"/>
      <w:r w:rsidRPr="007232F9">
        <w:rPr>
          <w:highlight w:val="green"/>
        </w:rPr>
        <w:t xml:space="preserve"> должны быть сверстаны в виде стилизованных списков. При этом меню в области </w:t>
      </w:r>
      <w:proofErr w:type="spellStart"/>
      <w:r w:rsidRPr="007232F9">
        <w:rPr>
          <w:b/>
          <w:highlight w:val="green"/>
        </w:rPr>
        <w:t>menu</w:t>
      </w:r>
      <w:proofErr w:type="spellEnd"/>
      <w:r w:rsidRPr="007232F9">
        <w:rPr>
          <w:b/>
          <w:highlight w:val="green"/>
        </w:rPr>
        <w:t xml:space="preserve"> </w:t>
      </w:r>
      <w:r w:rsidRPr="007232F9">
        <w:rPr>
          <w:highlight w:val="green"/>
        </w:rPr>
        <w:t>должно быть выравнено по центру, редактирование\удаление\добавление пунктов не должно влиять на выравнивание.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7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 xml:space="preserve">Логотип в области </w:t>
      </w:r>
      <w:proofErr w:type="spellStart"/>
      <w:r w:rsidRPr="007232F9">
        <w:rPr>
          <w:b/>
          <w:highlight w:val="green"/>
        </w:rPr>
        <w:t>header</w:t>
      </w:r>
      <w:proofErr w:type="spellEnd"/>
      <w:r w:rsidRPr="007232F9">
        <w:rPr>
          <w:highlight w:val="green"/>
        </w:rPr>
        <w:t xml:space="preserve"> должен быть выполнен в виде картинки (возможен внешний </w:t>
      </w:r>
      <w:proofErr w:type="spellStart"/>
      <w:r w:rsidRPr="007232F9">
        <w:rPr>
          <w:highlight w:val="green"/>
        </w:rPr>
        <w:t>div</w:t>
      </w:r>
      <w:proofErr w:type="spellEnd"/>
      <w:r w:rsidRPr="007232F9">
        <w:rPr>
          <w:highlight w:val="green"/>
        </w:rPr>
        <w:t>). Д</w:t>
      </w:r>
      <w:bookmarkStart w:id="3" w:name="_GoBack"/>
      <w:bookmarkEnd w:id="3"/>
      <w:r w:rsidRPr="007232F9">
        <w:rPr>
          <w:highlight w:val="green"/>
        </w:rPr>
        <w:t xml:space="preserve">ля картинки обязательно наличие </w:t>
      </w:r>
      <w:proofErr w:type="spellStart"/>
      <w:r w:rsidRPr="007232F9">
        <w:rPr>
          <w:highlight w:val="green"/>
        </w:rPr>
        <w:t>width</w:t>
      </w:r>
      <w:proofErr w:type="spellEnd"/>
      <w:r w:rsidRPr="007232F9">
        <w:rPr>
          <w:highlight w:val="green"/>
        </w:rPr>
        <w:t xml:space="preserve">, </w:t>
      </w:r>
      <w:proofErr w:type="spellStart"/>
      <w:r w:rsidRPr="007232F9">
        <w:rPr>
          <w:highlight w:val="green"/>
        </w:rPr>
        <w:t>height</w:t>
      </w:r>
      <w:proofErr w:type="spellEnd"/>
      <w:r w:rsidRPr="007232F9">
        <w:rPr>
          <w:highlight w:val="green"/>
        </w:rPr>
        <w:t xml:space="preserve"> и </w:t>
      </w:r>
      <w:proofErr w:type="spellStart"/>
      <w:r w:rsidRPr="007232F9">
        <w:rPr>
          <w:highlight w:val="green"/>
        </w:rPr>
        <w:t>alt</w:t>
      </w:r>
      <w:proofErr w:type="spellEnd"/>
      <w:r w:rsidRPr="007232F9">
        <w:rPr>
          <w:highlight w:val="green"/>
        </w:rPr>
        <w:t>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8</w:t>
      </w:r>
      <w:r>
        <w:t>.</w:t>
      </w:r>
      <w:r>
        <w:rPr>
          <w:sz w:val="14"/>
          <w:szCs w:val="14"/>
        </w:rPr>
        <w:t xml:space="preserve">    </w:t>
      </w:r>
      <w:r>
        <w:t xml:space="preserve">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>
        <w:t>font-face</w:t>
      </w:r>
      <w:proofErr w:type="spellEnd"/>
      <w:r>
        <w:t xml:space="preserve">. 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:rsidR="00B9756D" w:rsidRDefault="00B9756D">
      <w:pPr>
        <w:ind w:left="720" w:hanging="360"/>
      </w:pPr>
    </w:p>
    <w:p w:rsidR="00B9756D" w:rsidRDefault="00B9756D" w:rsidP="00D371E0"/>
    <w:sectPr w:rsidR="00B9756D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56D"/>
    <w:rsid w:val="007232F9"/>
    <w:rsid w:val="00B9756D"/>
    <w:rsid w:val="00CB05E9"/>
    <w:rsid w:val="00D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CB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1466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Prokopchuk</cp:lastModifiedBy>
  <cp:revision>5</cp:revision>
  <dcterms:created xsi:type="dcterms:W3CDTF">2018-04-10T08:23:00Z</dcterms:created>
  <dcterms:modified xsi:type="dcterms:W3CDTF">2022-05-08T20:59:00Z</dcterms:modified>
</cp:coreProperties>
</file>