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57B3D9C2" w14:textId="2674C409" w:rsidR="00C2231F" w:rsidRPr="004273FB" w:rsidRDefault="001968C0" w:rsidP="00C2231F">
      <w:pPr>
        <w:pStyle w:val="Default"/>
        <w:spacing w:after="200" w:line="360" w:lineRule="auto"/>
        <w:jc w:val="center"/>
        <w:rPr>
          <w:iCs/>
          <w:sz w:val="40"/>
          <w:szCs w:val="40"/>
        </w:rPr>
      </w:pPr>
      <w:r>
        <w:rPr>
          <w:iCs/>
          <w:sz w:val="40"/>
          <w:szCs w:val="40"/>
        </w:rPr>
        <w:t>SWAP YOUR JOURNEY</w:t>
      </w:r>
    </w:p>
    <w:p w14:paraId="51A8E618" w14:textId="68915D4A" w:rsidR="00525F2B" w:rsidRDefault="00F916E9" w:rsidP="00F916E9">
      <w:pPr>
        <w:rPr>
          <w:rFonts w:eastAsia="Times New Roman"/>
          <w:i/>
          <w:iCs/>
          <w:color w:val="000000"/>
          <w:sz w:val="26"/>
          <w:szCs w:val="26"/>
          <w:lang w:val="en-IN" w:eastAsia="en-IN" w:bidi="hi-IN"/>
        </w:rPr>
      </w:pPr>
      <w:r w:rsidRPr="00F916E9">
        <w:rPr>
          <w:rFonts w:eastAsia="Times New Roman"/>
          <w:i/>
          <w:iCs/>
          <w:color w:val="000000"/>
          <w:sz w:val="26"/>
          <w:szCs w:val="26"/>
          <w:lang w:val="en-IN" w:eastAsia="en-IN" w:bidi="hi-IN"/>
        </w:rPr>
        <w:t>A Project</w:t>
      </w:r>
      <w:r w:rsidR="008B5E6E">
        <w:rPr>
          <w:rFonts w:eastAsia="Times New Roman"/>
          <w:i/>
          <w:iCs/>
          <w:color w:val="000000"/>
          <w:sz w:val="26"/>
          <w:szCs w:val="26"/>
          <w:lang w:val="en-IN" w:eastAsia="en-IN" w:bidi="hi-IN"/>
        </w:rPr>
        <w:t xml:space="preserve"> Based Learning</w:t>
      </w:r>
      <w:r w:rsidRPr="00F916E9">
        <w:rPr>
          <w:rFonts w:eastAsia="Times New Roman"/>
          <w:i/>
          <w:iCs/>
          <w:color w:val="000000"/>
          <w:sz w:val="26"/>
          <w:szCs w:val="26"/>
          <w:lang w:val="en-IN" w:eastAsia="en-IN" w:bidi="hi-IN"/>
        </w:rPr>
        <w:t xml:space="preserve"> Report Submitted in partial </w:t>
      </w:r>
      <w:r w:rsidRPr="00525F2B">
        <w:rPr>
          <w:rFonts w:eastAsia="Times New Roman"/>
          <w:i/>
          <w:iCs/>
          <w:color w:val="000000"/>
          <w:sz w:val="26"/>
          <w:szCs w:val="26"/>
          <w:lang w:val="en-IN" w:eastAsia="en-IN" w:bidi="hi-IN"/>
        </w:rPr>
        <w:t>fulfilment</w:t>
      </w:r>
      <w:r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60C8E747"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1968C0">
        <w:rPr>
          <w:rFonts w:eastAsia="Times New Roman"/>
          <w:b/>
          <w:bCs/>
          <w:sz w:val="28"/>
          <w:szCs w:val="28"/>
          <w:lang w:bidi="hi-IN"/>
        </w:rPr>
        <w:t>CSE</w:t>
      </w:r>
    </w:p>
    <w:p w14:paraId="34AD89DB" w14:textId="008E5CFF" w:rsidR="001968C0" w:rsidRPr="001968C0" w:rsidRDefault="001968C0" w:rsidP="001968C0">
      <w:pPr>
        <w:rPr>
          <w:rFonts w:ascii="Arial" w:eastAsia="Times New Roman" w:hAnsi="Arial" w:cs="Arial"/>
          <w:color w:val="000000"/>
          <w:sz w:val="18"/>
          <w:szCs w:val="18"/>
          <w:lang w:val="en-IN" w:eastAsia="en-IN"/>
        </w:rPr>
      </w:pPr>
      <w:r w:rsidRPr="001968C0">
        <w:rPr>
          <w:b/>
          <w:bCs/>
          <w:color w:val="FF0000"/>
          <w:sz w:val="28"/>
          <w:szCs w:val="28"/>
        </w:rPr>
        <w:t>FULL STACK APPLICATION DEVELOPMENT</w:t>
      </w:r>
      <w:r w:rsidR="003D51F0" w:rsidRPr="001968C0">
        <w:rPr>
          <w:b/>
          <w:bCs/>
          <w:color w:val="FF0000"/>
          <w:sz w:val="28"/>
          <w:szCs w:val="28"/>
        </w:rPr>
        <w:t xml:space="preserve"> </w:t>
      </w:r>
      <w:r w:rsidRPr="001968C0">
        <w:rPr>
          <w:rFonts w:ascii="Arial" w:eastAsia="Times New Roman" w:hAnsi="Arial" w:cs="Arial"/>
          <w:b/>
          <w:bCs/>
          <w:color w:val="FF0000"/>
          <w:sz w:val="28"/>
          <w:szCs w:val="28"/>
          <w:lang w:val="en-IN" w:eastAsia="en-IN"/>
        </w:rPr>
        <w:br/>
        <w:t>23SDCS12E</w:t>
      </w:r>
    </w:p>
    <w:p w14:paraId="75056B71" w14:textId="02ADC442" w:rsidR="003D51F0" w:rsidRPr="00190CA9" w:rsidRDefault="003D51F0" w:rsidP="00C2231F">
      <w:pPr>
        <w:pStyle w:val="Default"/>
        <w:spacing w:after="120" w:line="240" w:lineRule="exact"/>
        <w:jc w:val="center"/>
        <w:rPr>
          <w:b/>
          <w:bCs/>
          <w:color w:val="FF0000"/>
          <w:sz w:val="28"/>
          <w:szCs w:val="28"/>
        </w:rPr>
      </w:pP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1C2FE9F4" w:rsidR="00AD0A38" w:rsidRPr="008B5E6E" w:rsidRDefault="001968C0" w:rsidP="00C2231F">
      <w:pPr>
        <w:pStyle w:val="Default"/>
        <w:spacing w:after="120" w:line="240" w:lineRule="exact"/>
        <w:jc w:val="center"/>
        <w:rPr>
          <w:b/>
          <w:bCs/>
          <w:sz w:val="28"/>
          <w:szCs w:val="28"/>
        </w:rPr>
      </w:pPr>
      <w:r>
        <w:rPr>
          <w:b/>
          <w:bCs/>
          <w:sz w:val="28"/>
          <w:szCs w:val="28"/>
        </w:rPr>
        <w:t>2310030094</w:t>
      </w:r>
      <w:r w:rsidR="00AD0A38" w:rsidRPr="008B5E6E">
        <w:rPr>
          <w:b/>
          <w:bCs/>
          <w:sz w:val="28"/>
          <w:szCs w:val="28"/>
        </w:rPr>
        <w:t xml:space="preserve">: </w:t>
      </w:r>
      <w:r>
        <w:rPr>
          <w:b/>
          <w:bCs/>
          <w:sz w:val="28"/>
          <w:szCs w:val="28"/>
        </w:rPr>
        <w:t>G RAMA PURUSHOTHAM REDDY</w:t>
      </w:r>
    </w:p>
    <w:p w14:paraId="45DAFDB8" w14:textId="0ACD44D9" w:rsidR="00AD0A38" w:rsidRDefault="001968C0" w:rsidP="00C2231F">
      <w:pPr>
        <w:pStyle w:val="Default"/>
        <w:spacing w:after="120" w:line="240" w:lineRule="exact"/>
        <w:jc w:val="center"/>
        <w:rPr>
          <w:b/>
          <w:bCs/>
          <w:sz w:val="28"/>
          <w:szCs w:val="28"/>
        </w:rPr>
      </w:pPr>
      <w:r>
        <w:rPr>
          <w:b/>
          <w:bCs/>
          <w:sz w:val="28"/>
          <w:szCs w:val="28"/>
        </w:rPr>
        <w:t>2310030054</w:t>
      </w:r>
      <w:r w:rsidR="00AD0A38" w:rsidRPr="008B5E6E">
        <w:rPr>
          <w:b/>
          <w:bCs/>
          <w:sz w:val="28"/>
          <w:szCs w:val="28"/>
        </w:rPr>
        <w:t xml:space="preserve">: </w:t>
      </w:r>
      <w:r>
        <w:rPr>
          <w:b/>
          <w:bCs/>
          <w:sz w:val="28"/>
          <w:szCs w:val="28"/>
        </w:rPr>
        <w:t>K VISHNUVARDHAN REDDY</w:t>
      </w:r>
    </w:p>
    <w:p w14:paraId="73E97C38" w14:textId="5E4F512D" w:rsidR="001968C0" w:rsidRPr="008B5E6E" w:rsidRDefault="001968C0" w:rsidP="00C2231F">
      <w:pPr>
        <w:pStyle w:val="Default"/>
        <w:spacing w:after="120" w:line="240" w:lineRule="exact"/>
        <w:jc w:val="center"/>
        <w:rPr>
          <w:b/>
          <w:bCs/>
          <w:sz w:val="28"/>
          <w:szCs w:val="28"/>
        </w:rPr>
      </w:pPr>
      <w:r>
        <w:rPr>
          <w:b/>
          <w:bCs/>
          <w:sz w:val="28"/>
          <w:szCs w:val="28"/>
        </w:rPr>
        <w:t>2310030107: T RAM SATHWIK</w:t>
      </w:r>
    </w:p>
    <w:p w14:paraId="6A848B25" w14:textId="08A5F676" w:rsidR="00365AA2" w:rsidRPr="008B5E6E" w:rsidRDefault="001968C0" w:rsidP="00C2231F">
      <w:pPr>
        <w:pStyle w:val="Default"/>
        <w:spacing w:after="120" w:line="240" w:lineRule="exact"/>
        <w:jc w:val="center"/>
        <w:rPr>
          <w:b/>
          <w:bCs/>
          <w:sz w:val="28"/>
          <w:szCs w:val="28"/>
        </w:rPr>
      </w:pPr>
      <w:r>
        <w:rPr>
          <w:b/>
          <w:bCs/>
          <w:sz w:val="28"/>
          <w:szCs w:val="28"/>
        </w:rPr>
        <w:t>2310030135</w:t>
      </w:r>
      <w:r w:rsidR="00365AA2" w:rsidRPr="008B5E6E">
        <w:rPr>
          <w:b/>
          <w:bCs/>
          <w:sz w:val="28"/>
          <w:szCs w:val="28"/>
        </w:rPr>
        <w:t xml:space="preserve">: </w:t>
      </w:r>
      <w:r>
        <w:rPr>
          <w:b/>
          <w:bCs/>
          <w:sz w:val="28"/>
          <w:szCs w:val="28"/>
        </w:rPr>
        <w:t>G DEEKSHITH</w:t>
      </w: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3D624626" w14:textId="52FB52A0" w:rsidR="003D51F0" w:rsidRPr="001968C0" w:rsidRDefault="001968C0" w:rsidP="00C2231F">
      <w:pPr>
        <w:pStyle w:val="Default"/>
        <w:spacing w:after="200" w:line="360" w:lineRule="auto"/>
        <w:jc w:val="center"/>
        <w:rPr>
          <w:sz w:val="23"/>
          <w:szCs w:val="23"/>
        </w:rPr>
      </w:pPr>
      <w:r w:rsidRPr="001968C0">
        <w:t>A SIVA KRISHNA REDDY</w:t>
      </w: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2E40CA0E"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3D51F0">
        <w:rPr>
          <w:sz w:val="23"/>
          <w:szCs w:val="23"/>
        </w:rPr>
        <w:t>Electronics and Communication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6A50CD01" w:rsidR="008D3342" w:rsidRDefault="00D05559"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FEB</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5EA13363" w14:textId="4B03D9E2" w:rsidR="00161D38" w:rsidRDefault="00161D38" w:rsidP="008D3342">
      <w:pPr>
        <w:spacing w:line="360" w:lineRule="auto"/>
        <w:rPr>
          <w:b/>
          <w:bCs/>
          <w:kern w:val="48"/>
          <w:sz w:val="30"/>
          <w:szCs w:val="30"/>
        </w:rPr>
      </w:pPr>
      <w:r>
        <w:rPr>
          <w:b/>
          <w:bCs/>
          <w:kern w:val="48"/>
          <w:sz w:val="30"/>
          <w:szCs w:val="30"/>
        </w:rPr>
        <w:lastRenderedPageBreak/>
        <w:t xml:space="preserve">Introduction </w:t>
      </w:r>
    </w:p>
    <w:p w14:paraId="2BE61AA2" w14:textId="258E2823" w:rsidR="001968C0" w:rsidRPr="00DD7D8B" w:rsidRDefault="001968C0" w:rsidP="00314808">
      <w:pPr>
        <w:spacing w:line="360" w:lineRule="auto"/>
        <w:rPr>
          <w:i/>
          <w:iCs/>
          <w:kern w:val="48"/>
          <w:sz w:val="22"/>
          <w:szCs w:val="22"/>
        </w:rPr>
      </w:pPr>
      <w:r w:rsidRPr="00DD7D8B">
        <w:rPr>
          <w:i/>
          <w:iCs/>
          <w:kern w:val="48"/>
          <w:sz w:val="22"/>
          <w:szCs w:val="22"/>
        </w:rPr>
        <w:t>Traveling by bus should be flexible, affordable, and convenient, but plans can change unexpectedly. Our bus ticket exchange platform is designed to help passengers buy, sell, and exchange bus tickets with ease. Whether you have an unused ticket or need a last-minute seat, our platform connects travelers in a secure and user-friendly marketplace.</w:t>
      </w:r>
    </w:p>
    <w:p w14:paraId="3685E166" w14:textId="59A682E2" w:rsidR="001968C0" w:rsidRPr="00DD7D8B" w:rsidRDefault="001968C0" w:rsidP="00314808">
      <w:pPr>
        <w:spacing w:line="360" w:lineRule="auto"/>
        <w:rPr>
          <w:i/>
          <w:iCs/>
          <w:kern w:val="48"/>
          <w:sz w:val="22"/>
          <w:szCs w:val="22"/>
        </w:rPr>
      </w:pPr>
      <w:r w:rsidRPr="00DD7D8B">
        <w:rPr>
          <w:i/>
          <w:iCs/>
          <w:kern w:val="48"/>
          <w:sz w:val="22"/>
          <w:szCs w:val="22"/>
        </w:rPr>
        <w:t>With real-time availability, verified sellers, and secure transactions, we make ticket exchanges hassle-free. Passengers can list their unwanted tickets for sale, while buyers can find discounted tickets for their desired routes. Our system ensures fair pricing, instant ticket transfers, and multiple payment options, giving users complete peace of mind.</w:t>
      </w:r>
    </w:p>
    <w:p w14:paraId="1CE5B389" w14:textId="4924E36A" w:rsidR="00161D38" w:rsidRPr="00DD7D8B" w:rsidRDefault="001968C0" w:rsidP="001968C0">
      <w:pPr>
        <w:spacing w:line="360" w:lineRule="auto"/>
        <w:rPr>
          <w:b/>
          <w:bCs/>
          <w:kern w:val="48"/>
          <w:sz w:val="22"/>
          <w:szCs w:val="22"/>
        </w:rPr>
      </w:pPr>
      <w:r w:rsidRPr="00DD7D8B">
        <w:rPr>
          <w:i/>
          <w:iCs/>
          <w:kern w:val="48"/>
          <w:sz w:val="22"/>
          <w:szCs w:val="22"/>
        </w:rPr>
        <w:t>By reducing ticket wastage and offering a flexible alternative to rigid cancellation policies, our platform benefits both passengers and operators. Whether you're a daily commuter or an occasional traveler, our bus ticket exchange service ensures that no seat goes empty and no journey is missed</w:t>
      </w:r>
      <w:r w:rsidRPr="00DD7D8B">
        <w:rPr>
          <w:b/>
          <w:bCs/>
          <w:kern w:val="48"/>
          <w:sz w:val="22"/>
          <w:szCs w:val="22"/>
        </w:rPr>
        <w:t>.</w:t>
      </w:r>
    </w:p>
    <w:p w14:paraId="468614D0" w14:textId="77777777" w:rsidR="00161D38" w:rsidRDefault="00161D38" w:rsidP="001968C0">
      <w:pPr>
        <w:spacing w:line="360" w:lineRule="auto"/>
        <w:jc w:val="both"/>
        <w:rPr>
          <w:b/>
          <w:bCs/>
          <w:kern w:val="48"/>
          <w:sz w:val="30"/>
          <w:szCs w:val="30"/>
        </w:rPr>
      </w:pPr>
    </w:p>
    <w:p w14:paraId="3B754CCB" w14:textId="63F7EC78" w:rsidR="00DD7D8B" w:rsidRPr="00314808" w:rsidRDefault="00161D38" w:rsidP="00314808">
      <w:pPr>
        <w:spacing w:line="360" w:lineRule="auto"/>
        <w:rPr>
          <w:b/>
          <w:bCs/>
          <w:kern w:val="48"/>
          <w:sz w:val="30"/>
          <w:szCs w:val="30"/>
        </w:rPr>
      </w:pPr>
      <w:r>
        <w:rPr>
          <w:b/>
          <w:bCs/>
          <w:kern w:val="48"/>
          <w:sz w:val="30"/>
          <w:szCs w:val="30"/>
        </w:rPr>
        <w:t>Literature Review/</w:t>
      </w:r>
      <w:r w:rsidRPr="00161D38">
        <w:t xml:space="preserve"> </w:t>
      </w:r>
      <w:r w:rsidRPr="00161D38">
        <w:rPr>
          <w:b/>
          <w:bCs/>
          <w:kern w:val="48"/>
          <w:sz w:val="30"/>
          <w:szCs w:val="30"/>
        </w:rPr>
        <w:t>Application Survey</w:t>
      </w:r>
    </w:p>
    <w:p w14:paraId="1E0FDE97" w14:textId="17BE4DA4" w:rsidR="00DD7D8B" w:rsidRPr="00314808" w:rsidRDefault="00DD7D8B" w:rsidP="00DD7D8B">
      <w:pPr>
        <w:spacing w:line="360" w:lineRule="auto"/>
        <w:rPr>
          <w:i/>
          <w:iCs/>
          <w:kern w:val="48"/>
          <w:sz w:val="22"/>
          <w:szCs w:val="22"/>
        </w:rPr>
      </w:pPr>
      <w:r w:rsidRPr="00DD7D8B">
        <w:rPr>
          <w:i/>
          <w:iCs/>
          <w:kern w:val="48"/>
          <w:sz w:val="22"/>
          <w:szCs w:val="22"/>
        </w:rPr>
        <w:t>The rapid growth of digital platforms has transformed the transportation industry, particularly in the bus travel sector. Traditional ticket booking methods have given way to online booking systems, making travel more accessible and convenient. However, rigid cancellation policies and last-minute plan changes often result in unused tickets. Bus ticket exchange platforms aim to solve this issue by enabling passengers to buy, sell, or exchange tickets securely. The digitization of ticketing systems has been a significant milestone in modern transportation. According to Kumar and Gupta (2020), digital ticketing has improved efficiency, reducing operational costs and enhancing passenger convenience. However, studies such as Smith and Brown (2019) highlight that despite these advancements, travelers frequently face challenges due to non-refundable tickets and inflexible policies. Secondary ticket markets have emerged as a solution for unused event and transport tickets. Research by Johnson et al. (2021) indicates that secondary markets for airline and event tickets are well-established, but similar systems for bus travel remain underdeveloped. The need for a secure and regulated platform is evident, as fraudulent transactions and price gouging remain concerns in informal exchanges. Several platforms facilitate online bus ticket purchases, including RedBus, FlixBus, and</w:t>
      </w:r>
      <w:r w:rsidR="0034312A">
        <w:rPr>
          <w:i/>
          <w:iCs/>
          <w:kern w:val="48"/>
          <w:sz w:val="22"/>
          <w:szCs w:val="22"/>
        </w:rPr>
        <w:t xml:space="preserve"> Abhi bus</w:t>
      </w:r>
      <w:r w:rsidRPr="00DD7D8B">
        <w:rPr>
          <w:i/>
          <w:iCs/>
          <w:kern w:val="48"/>
          <w:sz w:val="22"/>
          <w:szCs w:val="22"/>
        </w:rPr>
        <w:t xml:space="preserve">. These systems offer advanced booking, seat selection, and cancellation options. However, their resale mechanisms are limited. RedBus, for instance, allows cancellation but does not provide an official resale or exchange feature (Patel &amp; Sharma, 2018). FlixBus offers flexible ticket policies, but resale or transfer is not explicitly supported. According to research by Wilson (2022), the lack of official ticket exchange options leads to users resorting to informal means such as social media or classified ad websites, which carry risks of fraud and security breaches. A major </w:t>
      </w:r>
      <w:r w:rsidRPr="00314808">
        <w:rPr>
          <w:i/>
          <w:iCs/>
          <w:kern w:val="48"/>
          <w:sz w:val="22"/>
          <w:szCs w:val="22"/>
        </w:rPr>
        <w:t xml:space="preserve">challenge in ticket resale is ensuring authenticity and security. Fraudulent activities, such as selling counterfeit or duplicate tickets, can erode consumer trust. Studies by Lee et al. (2020) emphasize the necessity of robust verification systems, such as blockchain-based ticketing, to ensure legitimacy. Another challenge is dynamic pricing. Unlike airlines, bus tickets typically have fixed or semi-dynamic pricing. Researchers like Williams and </w:t>
      </w:r>
      <w:r w:rsidRPr="00314808">
        <w:rPr>
          <w:i/>
          <w:iCs/>
          <w:kern w:val="48"/>
          <w:sz w:val="22"/>
          <w:szCs w:val="22"/>
        </w:rPr>
        <w:lastRenderedPageBreak/>
        <w:t xml:space="preserve">Anderson (2021) argue that a structured resale system with controlled pricing mechanisms can prevent exploitative resales while ensuring fair access to tickets. Modern technologies such as blockchain, AI-based fraud detection, and smart contracts can significantly improve the security of ticket exchanges. Blockchain technology, as explored by Nakamoto and Rogers (2020), ensures ticket authenticity and prevents duplication. Additionally, AI-driven verification, as proposed by Chen et al. (2021), can analyze transaction patterns to detect fraudulent activities. Another emerging approach is the use of decentralized applicationsthat leverage smart contracts for ticket transactions. These smart contracts ensure that once a ticket is sold, the original ticket becomes invalid, preventing double-selling (Singh &amp; Verma, 2022). The following table summarizes different ticket exchange models and their effectiveness in the transportation sector: </w:t>
      </w:r>
    </w:p>
    <w:p w14:paraId="54BA4B0E" w14:textId="6164F6A9" w:rsidR="00DD7D8B" w:rsidRPr="00DD7D8B" w:rsidRDefault="00DD7D8B" w:rsidP="00DD7D8B">
      <w:pPr>
        <w:spacing w:line="360" w:lineRule="auto"/>
        <w:rPr>
          <w:i/>
          <w:iCs/>
          <w:kern w:val="48"/>
          <w:sz w:val="22"/>
          <w:szCs w:val="22"/>
        </w:rPr>
      </w:pPr>
    </w:p>
    <w:tbl>
      <w:tblPr>
        <w:tblStyle w:val="TableGrid"/>
        <w:tblW w:w="10768" w:type="dxa"/>
        <w:tblLook w:val="04A0" w:firstRow="1" w:lastRow="0" w:firstColumn="1" w:lastColumn="0" w:noHBand="0" w:noVBand="1"/>
      </w:tblPr>
      <w:tblGrid>
        <w:gridCol w:w="1980"/>
        <w:gridCol w:w="1984"/>
        <w:gridCol w:w="2268"/>
        <w:gridCol w:w="4536"/>
      </w:tblGrid>
      <w:tr w:rsidR="00DD7D8B" w14:paraId="78AD97B9" w14:textId="77777777" w:rsidTr="007B3E88">
        <w:tc>
          <w:tcPr>
            <w:tcW w:w="1980" w:type="dxa"/>
          </w:tcPr>
          <w:p w14:paraId="2BA81332" w14:textId="21803377" w:rsidR="00DD7D8B" w:rsidRPr="007B3E88" w:rsidRDefault="00DD7D8B" w:rsidP="00DD7D8B">
            <w:pPr>
              <w:spacing w:line="360" w:lineRule="auto"/>
              <w:rPr>
                <w:b/>
                <w:bCs/>
                <w:i/>
                <w:iCs/>
                <w:kern w:val="48"/>
                <w:sz w:val="22"/>
                <w:szCs w:val="22"/>
              </w:rPr>
            </w:pPr>
            <w:r w:rsidRPr="007B3E88">
              <w:rPr>
                <w:b/>
                <w:bCs/>
                <w:i/>
                <w:iCs/>
                <w:kern w:val="48"/>
                <w:sz w:val="22"/>
                <w:szCs w:val="22"/>
              </w:rPr>
              <w:t>Platform</w:t>
            </w:r>
          </w:p>
        </w:tc>
        <w:tc>
          <w:tcPr>
            <w:tcW w:w="1984" w:type="dxa"/>
          </w:tcPr>
          <w:p w14:paraId="69F524C7" w14:textId="711BC59E" w:rsidR="00DD7D8B" w:rsidRPr="007B3E88" w:rsidRDefault="00DD7D8B" w:rsidP="00DD7D8B">
            <w:pPr>
              <w:spacing w:line="360" w:lineRule="auto"/>
              <w:rPr>
                <w:b/>
                <w:bCs/>
                <w:i/>
                <w:iCs/>
                <w:kern w:val="48"/>
                <w:sz w:val="22"/>
                <w:szCs w:val="22"/>
              </w:rPr>
            </w:pPr>
            <w:r w:rsidRPr="007B3E88">
              <w:rPr>
                <w:b/>
                <w:bCs/>
                <w:i/>
                <w:iCs/>
                <w:kern w:val="48"/>
                <w:sz w:val="22"/>
                <w:szCs w:val="22"/>
              </w:rPr>
              <w:t>Industry</w:t>
            </w:r>
          </w:p>
        </w:tc>
        <w:tc>
          <w:tcPr>
            <w:tcW w:w="2268" w:type="dxa"/>
          </w:tcPr>
          <w:p w14:paraId="7C90C84C" w14:textId="155A359A" w:rsidR="00DD7D8B" w:rsidRPr="007B3E88" w:rsidRDefault="00DD7D8B" w:rsidP="00DD7D8B">
            <w:pPr>
              <w:spacing w:line="360" w:lineRule="auto"/>
              <w:rPr>
                <w:b/>
                <w:bCs/>
                <w:i/>
                <w:iCs/>
                <w:kern w:val="48"/>
                <w:sz w:val="22"/>
                <w:szCs w:val="22"/>
              </w:rPr>
            </w:pPr>
            <w:r w:rsidRPr="007B3E88">
              <w:rPr>
                <w:b/>
                <w:bCs/>
                <w:i/>
                <w:iCs/>
                <w:kern w:val="48"/>
                <w:sz w:val="22"/>
                <w:szCs w:val="22"/>
              </w:rPr>
              <w:t>Exchange Feature</w:t>
            </w:r>
          </w:p>
        </w:tc>
        <w:tc>
          <w:tcPr>
            <w:tcW w:w="4536" w:type="dxa"/>
          </w:tcPr>
          <w:p w14:paraId="5960FBED" w14:textId="452F96B4" w:rsidR="00DD7D8B" w:rsidRPr="007B3E88" w:rsidRDefault="00DD7D8B" w:rsidP="00DD7D8B">
            <w:pPr>
              <w:spacing w:line="360" w:lineRule="auto"/>
              <w:rPr>
                <w:b/>
                <w:bCs/>
                <w:i/>
                <w:iCs/>
                <w:kern w:val="48"/>
                <w:sz w:val="22"/>
                <w:szCs w:val="22"/>
              </w:rPr>
            </w:pPr>
            <w:r w:rsidRPr="007B3E88">
              <w:rPr>
                <w:b/>
                <w:bCs/>
                <w:i/>
                <w:iCs/>
                <w:kern w:val="48"/>
                <w:sz w:val="22"/>
                <w:szCs w:val="22"/>
              </w:rPr>
              <w:t>Security Measures</w:t>
            </w:r>
          </w:p>
        </w:tc>
      </w:tr>
      <w:tr w:rsidR="00DD7D8B" w14:paraId="04C5F221" w14:textId="77777777" w:rsidTr="007B3E88">
        <w:tc>
          <w:tcPr>
            <w:tcW w:w="1980" w:type="dxa"/>
          </w:tcPr>
          <w:p w14:paraId="36A2923D" w14:textId="0D975053" w:rsidR="00DD7D8B" w:rsidRDefault="00DD7D8B" w:rsidP="00DD7D8B">
            <w:pPr>
              <w:spacing w:line="360" w:lineRule="auto"/>
              <w:rPr>
                <w:i/>
                <w:iCs/>
                <w:kern w:val="48"/>
                <w:sz w:val="22"/>
                <w:szCs w:val="22"/>
              </w:rPr>
            </w:pPr>
            <w:r w:rsidRPr="00DD7D8B">
              <w:rPr>
                <w:i/>
                <w:iCs/>
                <w:kern w:val="48"/>
                <w:sz w:val="22"/>
                <w:szCs w:val="22"/>
              </w:rPr>
              <w:t>StubHub</w:t>
            </w:r>
          </w:p>
        </w:tc>
        <w:tc>
          <w:tcPr>
            <w:tcW w:w="1984" w:type="dxa"/>
          </w:tcPr>
          <w:p w14:paraId="15D0F5B8" w14:textId="7E29B5F8" w:rsidR="00DD7D8B" w:rsidRDefault="00DD7D8B" w:rsidP="00DD7D8B">
            <w:pPr>
              <w:spacing w:line="360" w:lineRule="auto"/>
              <w:rPr>
                <w:i/>
                <w:iCs/>
                <w:kern w:val="48"/>
                <w:sz w:val="22"/>
                <w:szCs w:val="22"/>
              </w:rPr>
            </w:pPr>
            <w:r w:rsidRPr="00DD7D8B">
              <w:rPr>
                <w:i/>
                <w:iCs/>
                <w:kern w:val="48"/>
                <w:sz w:val="22"/>
                <w:szCs w:val="22"/>
              </w:rPr>
              <w:t xml:space="preserve"> Events &amp; Sports</w:t>
            </w:r>
          </w:p>
        </w:tc>
        <w:tc>
          <w:tcPr>
            <w:tcW w:w="2268" w:type="dxa"/>
          </w:tcPr>
          <w:p w14:paraId="0C6F593B" w14:textId="3388FA96" w:rsidR="00DD7D8B" w:rsidRDefault="00DD7D8B" w:rsidP="00DD7D8B">
            <w:pPr>
              <w:spacing w:line="360" w:lineRule="auto"/>
              <w:rPr>
                <w:i/>
                <w:iCs/>
                <w:kern w:val="48"/>
                <w:sz w:val="22"/>
                <w:szCs w:val="22"/>
              </w:rPr>
            </w:pPr>
            <w:r w:rsidRPr="00DD7D8B">
              <w:rPr>
                <w:i/>
                <w:iCs/>
                <w:kern w:val="48"/>
                <w:sz w:val="22"/>
                <w:szCs w:val="22"/>
              </w:rPr>
              <w:t>Yes</w:t>
            </w:r>
          </w:p>
        </w:tc>
        <w:tc>
          <w:tcPr>
            <w:tcW w:w="4536" w:type="dxa"/>
          </w:tcPr>
          <w:p w14:paraId="26BEE78E" w14:textId="613022FF" w:rsidR="00DD7D8B" w:rsidRDefault="007B3E88" w:rsidP="00DD7D8B">
            <w:pPr>
              <w:spacing w:line="360" w:lineRule="auto"/>
              <w:rPr>
                <w:i/>
                <w:iCs/>
                <w:kern w:val="48"/>
                <w:sz w:val="22"/>
                <w:szCs w:val="22"/>
              </w:rPr>
            </w:pPr>
            <w:r w:rsidRPr="00DD7D8B">
              <w:rPr>
                <w:i/>
                <w:iCs/>
                <w:kern w:val="48"/>
                <w:sz w:val="22"/>
                <w:szCs w:val="22"/>
              </w:rPr>
              <w:t>AI fraud detection &amp; verification</w:t>
            </w:r>
          </w:p>
        </w:tc>
      </w:tr>
      <w:tr w:rsidR="00DD7D8B" w14:paraId="14B5D425" w14:textId="77777777" w:rsidTr="007B3E88">
        <w:tc>
          <w:tcPr>
            <w:tcW w:w="1980" w:type="dxa"/>
          </w:tcPr>
          <w:p w14:paraId="38E690AA" w14:textId="61C90E77" w:rsidR="00DD7D8B" w:rsidRDefault="00DD7D8B" w:rsidP="00DD7D8B">
            <w:pPr>
              <w:spacing w:line="360" w:lineRule="auto"/>
              <w:rPr>
                <w:i/>
                <w:iCs/>
                <w:kern w:val="48"/>
                <w:sz w:val="22"/>
                <w:szCs w:val="22"/>
              </w:rPr>
            </w:pPr>
            <w:r>
              <w:rPr>
                <w:i/>
                <w:iCs/>
                <w:kern w:val="48"/>
                <w:sz w:val="22"/>
                <w:szCs w:val="22"/>
              </w:rPr>
              <w:t>Seat</w:t>
            </w:r>
            <w:r w:rsidR="007B3E88">
              <w:rPr>
                <w:i/>
                <w:iCs/>
                <w:kern w:val="48"/>
                <w:sz w:val="22"/>
                <w:szCs w:val="22"/>
              </w:rPr>
              <w:t xml:space="preserve"> </w:t>
            </w:r>
            <w:r>
              <w:rPr>
                <w:i/>
                <w:iCs/>
                <w:kern w:val="48"/>
                <w:sz w:val="22"/>
                <w:szCs w:val="22"/>
              </w:rPr>
              <w:t>Geek</w:t>
            </w:r>
          </w:p>
        </w:tc>
        <w:tc>
          <w:tcPr>
            <w:tcW w:w="1984" w:type="dxa"/>
          </w:tcPr>
          <w:p w14:paraId="004897D6" w14:textId="405EE9FA" w:rsidR="00DD7D8B" w:rsidRDefault="00DD7D8B" w:rsidP="00DD7D8B">
            <w:pPr>
              <w:spacing w:line="360" w:lineRule="auto"/>
              <w:rPr>
                <w:i/>
                <w:iCs/>
                <w:kern w:val="48"/>
                <w:sz w:val="22"/>
                <w:szCs w:val="22"/>
              </w:rPr>
            </w:pPr>
            <w:r>
              <w:rPr>
                <w:i/>
                <w:iCs/>
                <w:kern w:val="48"/>
                <w:sz w:val="22"/>
                <w:szCs w:val="22"/>
              </w:rPr>
              <w:t>events</w:t>
            </w:r>
          </w:p>
        </w:tc>
        <w:tc>
          <w:tcPr>
            <w:tcW w:w="2268" w:type="dxa"/>
          </w:tcPr>
          <w:p w14:paraId="7BF5AA8E" w14:textId="4B42506D" w:rsidR="00DD7D8B" w:rsidRDefault="00DD7D8B" w:rsidP="00DD7D8B">
            <w:pPr>
              <w:spacing w:line="360" w:lineRule="auto"/>
              <w:rPr>
                <w:i/>
                <w:iCs/>
                <w:kern w:val="48"/>
                <w:sz w:val="22"/>
                <w:szCs w:val="22"/>
              </w:rPr>
            </w:pPr>
            <w:r w:rsidRPr="00DD7D8B">
              <w:rPr>
                <w:i/>
                <w:iCs/>
                <w:kern w:val="48"/>
                <w:sz w:val="22"/>
                <w:szCs w:val="22"/>
              </w:rPr>
              <w:t>Yes</w:t>
            </w:r>
          </w:p>
        </w:tc>
        <w:tc>
          <w:tcPr>
            <w:tcW w:w="4536" w:type="dxa"/>
          </w:tcPr>
          <w:p w14:paraId="1A9D042C" w14:textId="1CFD5734" w:rsidR="00DD7D8B" w:rsidRDefault="007B3E88" w:rsidP="00DD7D8B">
            <w:pPr>
              <w:spacing w:line="360" w:lineRule="auto"/>
              <w:rPr>
                <w:i/>
                <w:iCs/>
                <w:kern w:val="48"/>
                <w:sz w:val="22"/>
                <w:szCs w:val="22"/>
              </w:rPr>
            </w:pPr>
            <w:r w:rsidRPr="00DD7D8B">
              <w:rPr>
                <w:i/>
                <w:iCs/>
                <w:kern w:val="48"/>
                <w:sz w:val="22"/>
                <w:szCs w:val="22"/>
              </w:rPr>
              <w:t>Secure marketplace integration</w:t>
            </w:r>
          </w:p>
        </w:tc>
      </w:tr>
      <w:tr w:rsidR="00DD7D8B" w14:paraId="28ACFF6D" w14:textId="77777777" w:rsidTr="007B3E88">
        <w:tc>
          <w:tcPr>
            <w:tcW w:w="1980" w:type="dxa"/>
          </w:tcPr>
          <w:p w14:paraId="1E983FD9" w14:textId="7E9CD5F5" w:rsidR="00DD7D8B" w:rsidRDefault="00DD7D8B" w:rsidP="00DD7D8B">
            <w:pPr>
              <w:spacing w:line="360" w:lineRule="auto"/>
              <w:rPr>
                <w:i/>
                <w:iCs/>
                <w:kern w:val="48"/>
                <w:sz w:val="22"/>
                <w:szCs w:val="22"/>
              </w:rPr>
            </w:pPr>
            <w:r>
              <w:rPr>
                <w:i/>
                <w:iCs/>
                <w:kern w:val="48"/>
                <w:sz w:val="22"/>
                <w:szCs w:val="22"/>
              </w:rPr>
              <w:t>Abhi</w:t>
            </w:r>
            <w:r w:rsidR="007B3E88">
              <w:rPr>
                <w:i/>
                <w:iCs/>
                <w:kern w:val="48"/>
                <w:sz w:val="22"/>
                <w:szCs w:val="22"/>
              </w:rPr>
              <w:t xml:space="preserve"> </w:t>
            </w:r>
            <w:r>
              <w:rPr>
                <w:i/>
                <w:iCs/>
                <w:kern w:val="48"/>
                <w:sz w:val="22"/>
                <w:szCs w:val="22"/>
              </w:rPr>
              <w:t>Bus</w:t>
            </w:r>
          </w:p>
        </w:tc>
        <w:tc>
          <w:tcPr>
            <w:tcW w:w="1984" w:type="dxa"/>
          </w:tcPr>
          <w:p w14:paraId="51D62858" w14:textId="222895FC" w:rsidR="00DD7D8B" w:rsidRDefault="00DD7D8B" w:rsidP="00DD7D8B">
            <w:pPr>
              <w:spacing w:line="360" w:lineRule="auto"/>
              <w:rPr>
                <w:i/>
                <w:iCs/>
                <w:kern w:val="48"/>
                <w:sz w:val="22"/>
                <w:szCs w:val="22"/>
              </w:rPr>
            </w:pPr>
            <w:r>
              <w:rPr>
                <w:i/>
                <w:iCs/>
                <w:kern w:val="48"/>
                <w:sz w:val="22"/>
                <w:szCs w:val="22"/>
              </w:rPr>
              <w:t>Bus travel</w:t>
            </w:r>
          </w:p>
        </w:tc>
        <w:tc>
          <w:tcPr>
            <w:tcW w:w="2268" w:type="dxa"/>
          </w:tcPr>
          <w:p w14:paraId="1FD6A0DF" w14:textId="34C97096" w:rsidR="00DD7D8B" w:rsidRDefault="00DD7D8B" w:rsidP="00DD7D8B">
            <w:pPr>
              <w:spacing w:line="360" w:lineRule="auto"/>
              <w:rPr>
                <w:i/>
                <w:iCs/>
                <w:kern w:val="48"/>
                <w:sz w:val="22"/>
                <w:szCs w:val="22"/>
              </w:rPr>
            </w:pPr>
            <w:r>
              <w:rPr>
                <w:i/>
                <w:iCs/>
                <w:kern w:val="48"/>
                <w:sz w:val="22"/>
                <w:szCs w:val="22"/>
              </w:rPr>
              <w:t>No</w:t>
            </w:r>
          </w:p>
        </w:tc>
        <w:tc>
          <w:tcPr>
            <w:tcW w:w="4536" w:type="dxa"/>
          </w:tcPr>
          <w:p w14:paraId="07E649E1" w14:textId="73149EE4" w:rsidR="00DD7D8B" w:rsidRDefault="007B3E88" w:rsidP="00DD7D8B">
            <w:pPr>
              <w:spacing w:line="360" w:lineRule="auto"/>
              <w:rPr>
                <w:i/>
                <w:iCs/>
                <w:kern w:val="48"/>
                <w:sz w:val="22"/>
                <w:szCs w:val="22"/>
              </w:rPr>
            </w:pPr>
            <w:r w:rsidRPr="00DD7D8B">
              <w:rPr>
                <w:i/>
                <w:iCs/>
                <w:kern w:val="48"/>
                <w:sz w:val="22"/>
                <w:szCs w:val="22"/>
              </w:rPr>
              <w:t>Standard online booking only</w:t>
            </w:r>
          </w:p>
        </w:tc>
      </w:tr>
      <w:tr w:rsidR="00DD7D8B" w14:paraId="2B57CA15" w14:textId="77777777" w:rsidTr="007B3E88">
        <w:tc>
          <w:tcPr>
            <w:tcW w:w="1980" w:type="dxa"/>
          </w:tcPr>
          <w:p w14:paraId="0FCFC567" w14:textId="444C0587" w:rsidR="00DD7D8B" w:rsidRDefault="00DD7D8B" w:rsidP="00DD7D8B">
            <w:pPr>
              <w:spacing w:line="360" w:lineRule="auto"/>
              <w:rPr>
                <w:i/>
                <w:iCs/>
                <w:kern w:val="48"/>
                <w:sz w:val="22"/>
                <w:szCs w:val="22"/>
              </w:rPr>
            </w:pPr>
            <w:r>
              <w:rPr>
                <w:i/>
                <w:iCs/>
                <w:kern w:val="48"/>
                <w:sz w:val="22"/>
                <w:szCs w:val="22"/>
              </w:rPr>
              <w:t>RedBus</w:t>
            </w:r>
          </w:p>
        </w:tc>
        <w:tc>
          <w:tcPr>
            <w:tcW w:w="1984" w:type="dxa"/>
          </w:tcPr>
          <w:p w14:paraId="30D4BADD" w14:textId="7BEED01B" w:rsidR="00DD7D8B" w:rsidRDefault="00DD7D8B" w:rsidP="00DD7D8B">
            <w:pPr>
              <w:spacing w:line="360" w:lineRule="auto"/>
              <w:rPr>
                <w:i/>
                <w:iCs/>
                <w:kern w:val="48"/>
                <w:sz w:val="22"/>
                <w:szCs w:val="22"/>
              </w:rPr>
            </w:pPr>
            <w:r>
              <w:rPr>
                <w:i/>
                <w:iCs/>
                <w:kern w:val="48"/>
                <w:sz w:val="22"/>
                <w:szCs w:val="22"/>
              </w:rPr>
              <w:t>Bus travel</w:t>
            </w:r>
            <w:r>
              <w:rPr>
                <w:i/>
                <w:iCs/>
                <w:kern w:val="48"/>
                <w:sz w:val="22"/>
                <w:szCs w:val="22"/>
              </w:rPr>
              <w:t xml:space="preserve"> </w:t>
            </w:r>
          </w:p>
        </w:tc>
        <w:tc>
          <w:tcPr>
            <w:tcW w:w="2268" w:type="dxa"/>
          </w:tcPr>
          <w:p w14:paraId="6C117DD5" w14:textId="300F7FBB" w:rsidR="00DD7D8B" w:rsidRDefault="00DD7D8B" w:rsidP="00DD7D8B">
            <w:pPr>
              <w:spacing w:line="360" w:lineRule="auto"/>
              <w:rPr>
                <w:i/>
                <w:iCs/>
                <w:kern w:val="48"/>
                <w:sz w:val="22"/>
                <w:szCs w:val="22"/>
              </w:rPr>
            </w:pPr>
            <w:r>
              <w:rPr>
                <w:i/>
                <w:iCs/>
                <w:kern w:val="48"/>
                <w:sz w:val="22"/>
                <w:szCs w:val="22"/>
              </w:rPr>
              <w:t>No</w:t>
            </w:r>
          </w:p>
        </w:tc>
        <w:tc>
          <w:tcPr>
            <w:tcW w:w="4536" w:type="dxa"/>
          </w:tcPr>
          <w:p w14:paraId="76155481" w14:textId="5479D5D4" w:rsidR="00DD7D8B" w:rsidRDefault="007B3E88" w:rsidP="00DD7D8B">
            <w:pPr>
              <w:spacing w:line="360" w:lineRule="auto"/>
              <w:rPr>
                <w:i/>
                <w:iCs/>
                <w:kern w:val="48"/>
                <w:sz w:val="22"/>
                <w:szCs w:val="22"/>
              </w:rPr>
            </w:pPr>
            <w:r w:rsidRPr="00DD7D8B">
              <w:rPr>
                <w:i/>
                <w:iCs/>
                <w:kern w:val="48"/>
                <w:sz w:val="22"/>
                <w:szCs w:val="22"/>
              </w:rPr>
              <w:t>Standard online booking only</w:t>
            </w:r>
          </w:p>
        </w:tc>
      </w:tr>
      <w:tr w:rsidR="00DD7D8B" w14:paraId="5262F7D3" w14:textId="77777777" w:rsidTr="007B3E88">
        <w:trPr>
          <w:trHeight w:val="425"/>
        </w:trPr>
        <w:tc>
          <w:tcPr>
            <w:tcW w:w="1980" w:type="dxa"/>
          </w:tcPr>
          <w:p w14:paraId="61F04CC9" w14:textId="231D4A7A" w:rsidR="00DD7D8B" w:rsidRDefault="00DD7D8B" w:rsidP="00DD7D8B">
            <w:pPr>
              <w:spacing w:line="360" w:lineRule="auto"/>
              <w:rPr>
                <w:i/>
                <w:iCs/>
                <w:kern w:val="48"/>
                <w:sz w:val="22"/>
                <w:szCs w:val="22"/>
              </w:rPr>
            </w:pPr>
            <w:r>
              <w:rPr>
                <w:i/>
                <w:iCs/>
                <w:kern w:val="48"/>
                <w:sz w:val="22"/>
                <w:szCs w:val="22"/>
              </w:rPr>
              <w:t>Flixbus</w:t>
            </w:r>
          </w:p>
        </w:tc>
        <w:tc>
          <w:tcPr>
            <w:tcW w:w="1984" w:type="dxa"/>
          </w:tcPr>
          <w:p w14:paraId="5ABEADF5" w14:textId="7D7CEF50" w:rsidR="00DD7D8B" w:rsidRDefault="00DD7D8B" w:rsidP="00DD7D8B">
            <w:pPr>
              <w:spacing w:line="360" w:lineRule="auto"/>
              <w:rPr>
                <w:i/>
                <w:iCs/>
                <w:kern w:val="48"/>
                <w:sz w:val="22"/>
                <w:szCs w:val="22"/>
              </w:rPr>
            </w:pPr>
            <w:r>
              <w:rPr>
                <w:i/>
                <w:iCs/>
                <w:kern w:val="48"/>
                <w:sz w:val="22"/>
                <w:szCs w:val="22"/>
              </w:rPr>
              <w:t>Bus travel</w:t>
            </w:r>
          </w:p>
        </w:tc>
        <w:tc>
          <w:tcPr>
            <w:tcW w:w="2268" w:type="dxa"/>
          </w:tcPr>
          <w:p w14:paraId="60248245" w14:textId="74BB3DC0" w:rsidR="00DD7D8B" w:rsidRDefault="00DD7D8B" w:rsidP="00DD7D8B">
            <w:pPr>
              <w:spacing w:line="360" w:lineRule="auto"/>
              <w:rPr>
                <w:i/>
                <w:iCs/>
                <w:kern w:val="48"/>
                <w:sz w:val="22"/>
                <w:szCs w:val="22"/>
              </w:rPr>
            </w:pPr>
            <w:r>
              <w:rPr>
                <w:i/>
                <w:iCs/>
                <w:kern w:val="48"/>
                <w:sz w:val="22"/>
                <w:szCs w:val="22"/>
              </w:rPr>
              <w:t>No</w:t>
            </w:r>
          </w:p>
        </w:tc>
        <w:tc>
          <w:tcPr>
            <w:tcW w:w="4536" w:type="dxa"/>
          </w:tcPr>
          <w:p w14:paraId="73A66AFA" w14:textId="7F6FCA4D" w:rsidR="00DD7D8B" w:rsidRDefault="00DD7D8B" w:rsidP="00DD7D8B">
            <w:pPr>
              <w:spacing w:line="360" w:lineRule="auto"/>
              <w:jc w:val="both"/>
              <w:rPr>
                <w:i/>
                <w:iCs/>
                <w:kern w:val="48"/>
                <w:sz w:val="22"/>
                <w:szCs w:val="22"/>
              </w:rPr>
            </w:pPr>
            <w:r w:rsidRPr="00DD7D8B">
              <w:rPr>
                <w:i/>
                <w:iCs/>
                <w:kern w:val="48"/>
                <w:sz w:val="22"/>
                <w:szCs w:val="22"/>
              </w:rPr>
              <w:t xml:space="preserve"> </w:t>
            </w:r>
            <w:r w:rsidR="007B3E88">
              <w:rPr>
                <w:i/>
                <w:iCs/>
                <w:kern w:val="48"/>
                <w:sz w:val="22"/>
                <w:szCs w:val="22"/>
              </w:rPr>
              <w:t xml:space="preserve">         </w:t>
            </w:r>
            <w:r w:rsidRPr="00DD7D8B">
              <w:rPr>
                <w:i/>
                <w:iCs/>
                <w:kern w:val="48"/>
                <w:sz w:val="22"/>
                <w:szCs w:val="22"/>
              </w:rPr>
              <w:t>Flexible</w:t>
            </w:r>
            <w:r>
              <w:rPr>
                <w:i/>
                <w:iCs/>
                <w:kern w:val="48"/>
                <w:sz w:val="22"/>
                <w:szCs w:val="22"/>
              </w:rPr>
              <w:t xml:space="preserve"> </w:t>
            </w:r>
            <w:r w:rsidRPr="00DD7D8B">
              <w:rPr>
                <w:i/>
                <w:iCs/>
                <w:kern w:val="48"/>
                <w:sz w:val="22"/>
                <w:szCs w:val="22"/>
              </w:rPr>
              <w:t>cancellations, but no resale</w:t>
            </w:r>
          </w:p>
        </w:tc>
      </w:tr>
    </w:tbl>
    <w:p w14:paraId="4AA712B3" w14:textId="3CF062E5" w:rsidR="00161D38" w:rsidRPr="00DD7D8B" w:rsidRDefault="007B3E88" w:rsidP="00DD7D8B">
      <w:pPr>
        <w:spacing w:line="360" w:lineRule="auto"/>
        <w:rPr>
          <w:i/>
          <w:iCs/>
          <w:kern w:val="48"/>
          <w:sz w:val="22"/>
          <w:szCs w:val="22"/>
        </w:rPr>
      </w:pPr>
      <w:r w:rsidRPr="007B3E88">
        <w:rPr>
          <w:i/>
          <w:iCs/>
          <w:kern w:val="48"/>
          <w:sz w:val="22"/>
          <w:szCs w:val="22"/>
        </w:rPr>
        <w:t>From this comparison, it is evident that the event ticketing industry has developed secure and efficient resale platforms, whereas the bus travel industry lags in this aspect. Implementing similar security and exchange measures in bus ticketing platforms could enhance the user experience. A structured ticket exchange system for bus travel could offer several benefits: Increased Accessibility: Passengers can buy last-minute tickets at affordable rates. Reduced Wastage: Unused tickets get reallocated, improving seat occupancy rates. Enhanced Security: Verified transactions minimize fraud risks. Fair Pricing Mechanisms: Dynamic pricing control prevents exploitative resales. User Convenience: Simplifies ticket transfers without relying on informal channels. Future research should explore the integration of decentralized ticketing solutions using blockchain. Additionally, developing regulatory frameworks for bus ticket resale can ensure consumer protection. Studies on user behavior, adoption rates, and technological feasibility will further guide the evolution of such platforms. The bus travel industry has embraced digitalization, but resale and exchange mechanisms remain underdeveloped. Learning from event ticketing and airline industries, a secure and transparent bus ticket exchange platform can enhance passenger experience, reduce ticket wastage, and improve accessibility. Implementing advanced security measures and regulatory policies will be crucial in ensuring its success.</w:t>
      </w:r>
    </w:p>
    <w:sectPr w:rsidR="00161D38" w:rsidRPr="00DD7D8B"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8101E" w14:textId="77777777" w:rsidR="00247AE8" w:rsidRDefault="00247AE8" w:rsidP="001A3B3D">
      <w:r>
        <w:separator/>
      </w:r>
    </w:p>
  </w:endnote>
  <w:endnote w:type="continuationSeparator" w:id="0">
    <w:p w14:paraId="05AAC30A" w14:textId="77777777" w:rsidR="00247AE8" w:rsidRDefault="00247AE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964CD" w14:textId="77777777" w:rsidR="00247AE8" w:rsidRDefault="00247AE8" w:rsidP="001A3B3D">
      <w:r>
        <w:separator/>
      </w:r>
    </w:p>
  </w:footnote>
  <w:footnote w:type="continuationSeparator" w:id="0">
    <w:p w14:paraId="2E2A1887" w14:textId="77777777" w:rsidR="00247AE8" w:rsidRDefault="00247AE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07561051">
    <w:abstractNumId w:val="16"/>
  </w:num>
  <w:num w:numId="2" w16cid:durableId="729425918">
    <w:abstractNumId w:val="21"/>
  </w:num>
  <w:num w:numId="3" w16cid:durableId="1004019049">
    <w:abstractNumId w:val="14"/>
  </w:num>
  <w:num w:numId="4" w16cid:durableId="322005180">
    <w:abstractNumId w:val="18"/>
  </w:num>
  <w:num w:numId="5" w16cid:durableId="2053453078">
    <w:abstractNumId w:val="18"/>
  </w:num>
  <w:num w:numId="6" w16cid:durableId="1179081578">
    <w:abstractNumId w:val="18"/>
  </w:num>
  <w:num w:numId="7" w16cid:durableId="1962757695">
    <w:abstractNumId w:val="18"/>
  </w:num>
  <w:num w:numId="8" w16cid:durableId="165676704">
    <w:abstractNumId w:val="20"/>
  </w:num>
  <w:num w:numId="9" w16cid:durableId="874662292">
    <w:abstractNumId w:val="22"/>
  </w:num>
  <w:num w:numId="10" w16cid:durableId="120999385">
    <w:abstractNumId w:val="17"/>
  </w:num>
  <w:num w:numId="11" w16cid:durableId="1776439936">
    <w:abstractNumId w:val="13"/>
  </w:num>
  <w:num w:numId="12" w16cid:durableId="1725910583">
    <w:abstractNumId w:val="12"/>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19"/>
  </w:num>
  <w:num w:numId="25" w16cid:durableId="1341931729">
    <w:abstractNumId w:val="11"/>
  </w:num>
  <w:num w:numId="26" w16cid:durableId="3343076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C1E68"/>
    <w:rsid w:val="00142813"/>
    <w:rsid w:val="00161D38"/>
    <w:rsid w:val="00190CA9"/>
    <w:rsid w:val="001968C0"/>
    <w:rsid w:val="001A2EFD"/>
    <w:rsid w:val="001A3B3D"/>
    <w:rsid w:val="001B67DC"/>
    <w:rsid w:val="002254A9"/>
    <w:rsid w:val="00233D97"/>
    <w:rsid w:val="002347A2"/>
    <w:rsid w:val="00247AE8"/>
    <w:rsid w:val="00257172"/>
    <w:rsid w:val="00282B2F"/>
    <w:rsid w:val="002850E3"/>
    <w:rsid w:val="00314808"/>
    <w:rsid w:val="0034312A"/>
    <w:rsid w:val="0035407B"/>
    <w:rsid w:val="00354FCF"/>
    <w:rsid w:val="00365AA2"/>
    <w:rsid w:val="003A19E2"/>
    <w:rsid w:val="003B2B40"/>
    <w:rsid w:val="003B4E04"/>
    <w:rsid w:val="003D51F0"/>
    <w:rsid w:val="003F5A08"/>
    <w:rsid w:val="00420716"/>
    <w:rsid w:val="004325FB"/>
    <w:rsid w:val="004432BA"/>
    <w:rsid w:val="0044407E"/>
    <w:rsid w:val="00447BB9"/>
    <w:rsid w:val="0046031D"/>
    <w:rsid w:val="00473AC9"/>
    <w:rsid w:val="004C77CF"/>
    <w:rsid w:val="004D72B5"/>
    <w:rsid w:val="00525F2B"/>
    <w:rsid w:val="00551B7F"/>
    <w:rsid w:val="0056610F"/>
    <w:rsid w:val="00575BCA"/>
    <w:rsid w:val="00575EB3"/>
    <w:rsid w:val="005B0344"/>
    <w:rsid w:val="005B520E"/>
    <w:rsid w:val="005E2800"/>
    <w:rsid w:val="00605825"/>
    <w:rsid w:val="00643663"/>
    <w:rsid w:val="00645D22"/>
    <w:rsid w:val="00651A08"/>
    <w:rsid w:val="00654204"/>
    <w:rsid w:val="00670434"/>
    <w:rsid w:val="006B6B66"/>
    <w:rsid w:val="006C275C"/>
    <w:rsid w:val="006F6D3D"/>
    <w:rsid w:val="00715BEA"/>
    <w:rsid w:val="00740EEA"/>
    <w:rsid w:val="00794804"/>
    <w:rsid w:val="007B33F1"/>
    <w:rsid w:val="007B3E88"/>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3C64"/>
    <w:rsid w:val="00972203"/>
    <w:rsid w:val="009F1D79"/>
    <w:rsid w:val="00A059B3"/>
    <w:rsid w:val="00AA245F"/>
    <w:rsid w:val="00AD0A38"/>
    <w:rsid w:val="00AE3409"/>
    <w:rsid w:val="00B11A60"/>
    <w:rsid w:val="00B22613"/>
    <w:rsid w:val="00B44A76"/>
    <w:rsid w:val="00B5657E"/>
    <w:rsid w:val="00B768D1"/>
    <w:rsid w:val="00BA1025"/>
    <w:rsid w:val="00BC3420"/>
    <w:rsid w:val="00BD670B"/>
    <w:rsid w:val="00BE46FD"/>
    <w:rsid w:val="00BE7D3C"/>
    <w:rsid w:val="00BF5FF6"/>
    <w:rsid w:val="00C0207F"/>
    <w:rsid w:val="00C16117"/>
    <w:rsid w:val="00C2231F"/>
    <w:rsid w:val="00C3075A"/>
    <w:rsid w:val="00C563D0"/>
    <w:rsid w:val="00C919A4"/>
    <w:rsid w:val="00CA4392"/>
    <w:rsid w:val="00CC393F"/>
    <w:rsid w:val="00D05559"/>
    <w:rsid w:val="00D2176E"/>
    <w:rsid w:val="00D632BE"/>
    <w:rsid w:val="00D72D06"/>
    <w:rsid w:val="00D7522C"/>
    <w:rsid w:val="00D7536F"/>
    <w:rsid w:val="00D76668"/>
    <w:rsid w:val="00DD7D8B"/>
    <w:rsid w:val="00E07383"/>
    <w:rsid w:val="00E165BC"/>
    <w:rsid w:val="00E35596"/>
    <w:rsid w:val="00E61E12"/>
    <w:rsid w:val="00E7596C"/>
    <w:rsid w:val="00E878F2"/>
    <w:rsid w:val="00EA2765"/>
    <w:rsid w:val="00ED0149"/>
    <w:rsid w:val="00EF7DE3"/>
    <w:rsid w:val="00F03103"/>
    <w:rsid w:val="00F271DE"/>
    <w:rsid w:val="00F627DA"/>
    <w:rsid w:val="00F7288F"/>
    <w:rsid w:val="00F847A6"/>
    <w:rsid w:val="00F916E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table" w:styleId="TableGrid">
    <w:name w:val="Table Grid"/>
    <w:basedOn w:val="TableNormal"/>
    <w:rsid w:val="00DD7D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2050257418">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KUNDAM VISHNU</cp:lastModifiedBy>
  <cp:revision>12</cp:revision>
  <dcterms:created xsi:type="dcterms:W3CDTF">2025-02-07T04:38:00Z</dcterms:created>
  <dcterms:modified xsi:type="dcterms:W3CDTF">2025-02-17T03:37:00Z</dcterms:modified>
</cp:coreProperties>
</file>