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407FD" w:rsidRDefault="0068533B">
      <w:r>
        <w:t>General Introduction</w:t>
      </w:r>
    </w:p>
    <w:p w:rsidR="0068533B" w:rsidRDefault="00A407FD">
      <w:r>
        <w:t>CAPTER 1</w:t>
      </w:r>
    </w:p>
    <w:p w:rsidR="001B0DAF" w:rsidRDefault="0068533B" w:rsidP="0068533B">
      <w:pPr>
        <w:pStyle w:val="ListParagraph"/>
        <w:numPr>
          <w:ilvl w:val="0"/>
          <w:numId w:val="1"/>
        </w:numPr>
      </w:pPr>
      <w:r>
        <w:t xml:space="preserve">Global </w:t>
      </w:r>
      <w:r w:rsidR="001B0DAF">
        <w:t>epidemiology report on HIV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Discovery of Human Immunodeficiency Virus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Origin and Evolution of HIV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Structure of HIV</w:t>
      </w:r>
    </w:p>
    <w:p w:rsidR="00FD2D72" w:rsidRDefault="001B0DAF" w:rsidP="0068533B">
      <w:pPr>
        <w:pStyle w:val="ListParagraph"/>
        <w:numPr>
          <w:ilvl w:val="0"/>
          <w:numId w:val="1"/>
        </w:numPr>
      </w:pPr>
      <w:r>
        <w:t>HIV genome and Proteins – Structure and functions</w:t>
      </w:r>
    </w:p>
    <w:p w:rsidR="00FD2D72" w:rsidRDefault="00FD2D72" w:rsidP="00FD2D72">
      <w:pPr>
        <w:pStyle w:val="ListParagraph"/>
        <w:numPr>
          <w:ilvl w:val="0"/>
          <w:numId w:val="1"/>
        </w:numPr>
      </w:pPr>
      <w:r>
        <w:t>Structures of Protease and Reverse Transcriptase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HIV replication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HIV subtype, sub-subtye and circulating recombinanat forms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HIV Treatment</w:t>
      </w:r>
    </w:p>
    <w:p w:rsidR="001B0DAF" w:rsidRDefault="001B0DAF" w:rsidP="0068533B">
      <w:pPr>
        <w:pStyle w:val="ListParagraph"/>
        <w:numPr>
          <w:ilvl w:val="0"/>
          <w:numId w:val="1"/>
        </w:numPr>
      </w:pPr>
      <w:r>
        <w:t>HIV Drug resistance mechanisms</w:t>
      </w:r>
    </w:p>
    <w:p w:rsidR="0068533B" w:rsidRDefault="0068533B" w:rsidP="001B0DAF">
      <w:pPr>
        <w:ind w:left="360"/>
      </w:pPr>
    </w:p>
    <w:p w:rsidR="00A407FD" w:rsidRDefault="00A407FD" w:rsidP="00A407FD"/>
    <w:p w:rsidR="00A407FD" w:rsidRDefault="00A407FD" w:rsidP="00A407FD">
      <w:r>
        <w:t>CHAPTER 2</w:t>
      </w:r>
    </w:p>
    <w:p w:rsidR="00A407FD" w:rsidRDefault="00A407FD" w:rsidP="00A407FD">
      <w:pPr>
        <w:pStyle w:val="ListParagraph"/>
        <w:numPr>
          <w:ilvl w:val="0"/>
          <w:numId w:val="2"/>
        </w:numPr>
      </w:pPr>
      <w:r>
        <w:t>Sequencing Technologies</w:t>
      </w:r>
    </w:p>
    <w:p w:rsidR="00A407FD" w:rsidRDefault="00A407FD" w:rsidP="00A407FD">
      <w:pPr>
        <w:pStyle w:val="ListParagraph"/>
        <w:numPr>
          <w:ilvl w:val="1"/>
          <w:numId w:val="2"/>
        </w:numPr>
      </w:pPr>
      <w:r>
        <w:t>Next Generation Sequencing Technologies</w:t>
      </w:r>
      <w:r w:rsidR="00FD2D72">
        <w:t xml:space="preserve"> and </w:t>
      </w:r>
    </w:p>
    <w:p w:rsidR="00A407FD" w:rsidRDefault="00DC6793" w:rsidP="00A407FD">
      <w:pPr>
        <w:pStyle w:val="ListParagraph"/>
        <w:numPr>
          <w:ilvl w:val="2"/>
          <w:numId w:val="2"/>
        </w:numPr>
      </w:pPr>
      <w:r>
        <w:t>Roche 454 Genome Sequencer</w:t>
      </w:r>
    </w:p>
    <w:p w:rsidR="00A407FD" w:rsidRDefault="00DC6793" w:rsidP="00A407FD">
      <w:pPr>
        <w:pStyle w:val="ListParagraph"/>
        <w:numPr>
          <w:ilvl w:val="2"/>
          <w:numId w:val="2"/>
        </w:numPr>
      </w:pPr>
      <w:r>
        <w:t>Illumina/Solexa genome analyzer</w:t>
      </w:r>
    </w:p>
    <w:p w:rsidR="005B6CCC" w:rsidRDefault="00DC6793" w:rsidP="00A407FD">
      <w:pPr>
        <w:pStyle w:val="ListParagraph"/>
        <w:numPr>
          <w:ilvl w:val="2"/>
          <w:numId w:val="2"/>
        </w:numPr>
      </w:pPr>
      <w:r>
        <w:t>Applied BioScience SOLiD sequencer</w:t>
      </w:r>
    </w:p>
    <w:p w:rsidR="000E3C40" w:rsidRDefault="005B6CCC" w:rsidP="00A407FD">
      <w:pPr>
        <w:pStyle w:val="ListParagraph"/>
        <w:numPr>
          <w:ilvl w:val="2"/>
          <w:numId w:val="2"/>
        </w:numPr>
      </w:pPr>
      <w:r>
        <w:t>Ion torrent</w:t>
      </w:r>
    </w:p>
    <w:p w:rsidR="00DB0109" w:rsidRPr="00DB0109" w:rsidRDefault="005B6CCC" w:rsidP="00DB0109">
      <w:pPr>
        <w:pStyle w:val="ListParagraph"/>
        <w:numPr>
          <w:ilvl w:val="1"/>
          <w:numId w:val="2"/>
        </w:numPr>
      </w:pPr>
      <w:r>
        <w:t xml:space="preserve">Note on </w:t>
      </w:r>
      <w:r w:rsidR="00DB0109" w:rsidRPr="00293D6A">
        <w:t>Third Generation Sequencing Technologies</w:t>
      </w:r>
    </w:p>
    <w:sectPr w:rsidR="00DB0109" w:rsidRPr="00DB0109" w:rsidSect="0068533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D2D3160"/>
    <w:multiLevelType w:val="hybridMultilevel"/>
    <w:tmpl w:val="CA7A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03CB9"/>
    <w:multiLevelType w:val="hybridMultilevel"/>
    <w:tmpl w:val="9662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8533B"/>
    <w:rsid w:val="00064307"/>
    <w:rsid w:val="000E3C40"/>
    <w:rsid w:val="001B0DAF"/>
    <w:rsid w:val="001B4991"/>
    <w:rsid w:val="00293D6A"/>
    <w:rsid w:val="005B6CCC"/>
    <w:rsid w:val="0068533B"/>
    <w:rsid w:val="00980D79"/>
    <w:rsid w:val="00A407FD"/>
    <w:rsid w:val="00CC2238"/>
    <w:rsid w:val="00DB0109"/>
    <w:rsid w:val="00DC6793"/>
    <w:rsid w:val="00FD2D7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85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108</Words>
  <Characters>621</Characters>
  <Application>Microsoft Macintosh Word</Application>
  <DocSecurity>0</DocSecurity>
  <Lines>5</Lines>
  <Paragraphs>1</Paragraphs>
  <ScaleCrop>false</ScaleCrop>
  <Company>SANBI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Ram Shrestha</cp:lastModifiedBy>
  <cp:revision>3</cp:revision>
  <dcterms:created xsi:type="dcterms:W3CDTF">2012-12-19T17:59:00Z</dcterms:created>
  <dcterms:modified xsi:type="dcterms:W3CDTF">2013-07-15T10:18:00Z</dcterms:modified>
</cp:coreProperties>
</file>