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1806" w14:textId="41D10E8D" w:rsidR="00CB217F" w:rsidRDefault="00CB217F" w:rsidP="00CB217F">
      <w:r>
        <w:t xml:space="preserve">Spring </w:t>
      </w:r>
      <w:r w:rsidR="006561AF">
        <w:t>security (</w:t>
      </w:r>
      <w:r>
        <w:t xml:space="preserve">For Questions on Spring security, try to give elaborative and end to end explanation) </w:t>
      </w:r>
    </w:p>
    <w:p w14:paraId="20481EF2" w14:textId="0C2821B3" w:rsidR="00CB217F" w:rsidRDefault="00CB217F" w:rsidP="006561AF">
      <w:pPr>
        <w:pStyle w:val="ListParagraph"/>
        <w:numPr>
          <w:ilvl w:val="0"/>
          <w:numId w:val="2"/>
        </w:numPr>
      </w:pPr>
      <w:r>
        <w:t>PreAuthorize</w:t>
      </w:r>
      <w:r w:rsidR="006561AF">
        <w:t xml:space="preserve">, </w:t>
      </w:r>
      <w:r>
        <w:t>PostAuthorize</w:t>
      </w:r>
    </w:p>
    <w:p w14:paraId="09D7FF43" w14:textId="51539189" w:rsidR="00CB217F" w:rsidRDefault="00CB217F" w:rsidP="007D2462">
      <w:pPr>
        <w:pStyle w:val="ListParagraph"/>
        <w:numPr>
          <w:ilvl w:val="0"/>
          <w:numId w:val="2"/>
        </w:numPr>
      </w:pPr>
      <w:r>
        <w:t>Roles</w:t>
      </w:r>
      <w:r w:rsidR="006561AF">
        <w:t xml:space="preserve">, Authorities </w:t>
      </w:r>
    </w:p>
    <w:p w14:paraId="0BDC6B18" w14:textId="3CC6DE48" w:rsidR="00CB217F" w:rsidRDefault="00CB217F" w:rsidP="007D2462">
      <w:pPr>
        <w:pStyle w:val="ListParagraph"/>
        <w:numPr>
          <w:ilvl w:val="0"/>
          <w:numId w:val="2"/>
        </w:numPr>
      </w:pPr>
      <w:r>
        <w:t xml:space="preserve">Filters </w:t>
      </w:r>
    </w:p>
    <w:p w14:paraId="3E685C8C" w14:textId="5F920458" w:rsidR="00CB217F" w:rsidRDefault="00CB217F" w:rsidP="007D2462">
      <w:pPr>
        <w:pStyle w:val="ListParagraph"/>
        <w:numPr>
          <w:ilvl w:val="0"/>
          <w:numId w:val="2"/>
        </w:numPr>
      </w:pPr>
      <w:r>
        <w:t>How to configure spring security (</w:t>
      </w:r>
      <w:r>
        <w:t>SecurityFilterChain</w:t>
      </w:r>
      <w:r>
        <w:t xml:space="preserve"> - HttpSecurity)</w:t>
      </w:r>
    </w:p>
    <w:p w14:paraId="70219415" w14:textId="6C71C150" w:rsidR="00CB217F" w:rsidRDefault="006561AF" w:rsidP="007D2462">
      <w:pPr>
        <w:pStyle w:val="ListParagraph"/>
        <w:numPr>
          <w:ilvl w:val="0"/>
          <w:numId w:val="2"/>
        </w:numPr>
      </w:pPr>
      <w:r>
        <w:t>Whitelist</w:t>
      </w:r>
      <w:r w:rsidR="00CB217F">
        <w:t xml:space="preserve"> Paths and Secured Paths </w:t>
      </w:r>
    </w:p>
    <w:p w14:paraId="28844A35" w14:textId="77777777" w:rsidR="00CB217F" w:rsidRDefault="00CB217F" w:rsidP="007D2462">
      <w:pPr>
        <w:pStyle w:val="ListParagraph"/>
        <w:numPr>
          <w:ilvl w:val="0"/>
          <w:numId w:val="2"/>
        </w:numPr>
      </w:pPr>
      <w:r>
        <w:t xml:space="preserve">Application Flow wrt Security filters </w:t>
      </w:r>
    </w:p>
    <w:p w14:paraId="761F8C1F" w14:textId="19553A2E" w:rsidR="00CB217F" w:rsidRDefault="00CB217F" w:rsidP="007D2462">
      <w:pPr>
        <w:pStyle w:val="ListParagraph"/>
        <w:numPr>
          <w:ilvl w:val="0"/>
          <w:numId w:val="2"/>
        </w:numPr>
      </w:pPr>
      <w:r>
        <w:t xml:space="preserve">Default </w:t>
      </w:r>
      <w:r>
        <w:t>behaviour</w:t>
      </w:r>
      <w:r>
        <w:t xml:space="preserve"> when spring security dependency is added</w:t>
      </w:r>
    </w:p>
    <w:p w14:paraId="334F7C4C" w14:textId="42457C4D" w:rsidR="00CB217F" w:rsidRDefault="00CB217F" w:rsidP="007D2462">
      <w:pPr>
        <w:pStyle w:val="ListParagraph"/>
        <w:numPr>
          <w:ilvl w:val="0"/>
          <w:numId w:val="2"/>
        </w:numPr>
      </w:pPr>
      <w:r>
        <w:t>how to add</w:t>
      </w:r>
      <w:r>
        <w:t xml:space="preserve">, </w:t>
      </w:r>
      <w:r>
        <w:t xml:space="preserve">remove </w:t>
      </w:r>
      <w:r>
        <w:t xml:space="preserve">and configure </w:t>
      </w:r>
      <w:r>
        <w:t xml:space="preserve">filters </w:t>
      </w:r>
    </w:p>
    <w:p w14:paraId="0B602CFB" w14:textId="77777777" w:rsidR="00CB217F" w:rsidRDefault="00CB217F" w:rsidP="007D2462">
      <w:pPr>
        <w:pStyle w:val="ListParagraph"/>
        <w:numPr>
          <w:ilvl w:val="0"/>
          <w:numId w:val="2"/>
        </w:numPr>
      </w:pPr>
      <w:r>
        <w:t xml:space="preserve">JWT authentication Flow (header + payload + signature) </w:t>
      </w:r>
    </w:p>
    <w:p w14:paraId="03AA4399" w14:textId="77777777" w:rsidR="00CB217F" w:rsidRDefault="00CB217F" w:rsidP="007D2462">
      <w:pPr>
        <w:pStyle w:val="ListParagraph"/>
        <w:numPr>
          <w:ilvl w:val="0"/>
          <w:numId w:val="2"/>
        </w:numPr>
      </w:pPr>
      <w:r>
        <w:t xml:space="preserve">Building and parsing JWT token </w:t>
      </w:r>
    </w:p>
    <w:p w14:paraId="068564B3" w14:textId="1176C7A5" w:rsidR="00CB217F" w:rsidRDefault="00CB217F" w:rsidP="007D2462">
      <w:pPr>
        <w:pStyle w:val="ListParagraph"/>
        <w:numPr>
          <w:ilvl w:val="0"/>
          <w:numId w:val="2"/>
        </w:numPr>
      </w:pPr>
      <w:r>
        <w:t>Types of signatures (Symmetric/ Asymmetric)</w:t>
      </w:r>
    </w:p>
    <w:p w14:paraId="2EA0F632" w14:textId="4101EA13" w:rsidR="00CB217F" w:rsidRDefault="00CB217F" w:rsidP="00CB217F">
      <w:pPr>
        <w:pStyle w:val="ListParagraph"/>
        <w:numPr>
          <w:ilvl w:val="0"/>
          <w:numId w:val="2"/>
        </w:numPr>
      </w:pPr>
      <w:r>
        <w:t>Passing Jwt token as Bearer and Building JwtAuthenticationFilter (OncePerRequestFilter</w:t>
      </w:r>
      <w:r w:rsidR="006561AF">
        <w:t>, doFiilterInternal</w:t>
      </w:r>
      <w:r>
        <w:t>)</w:t>
      </w:r>
    </w:p>
    <w:p w14:paraId="1CAC66E2" w14:textId="48481713" w:rsidR="00BD3E64" w:rsidRDefault="00BD3E64" w:rsidP="00BD3E64">
      <w:r>
        <w:t>OAuth 2.0 Flow</w:t>
      </w:r>
    </w:p>
    <w:p w14:paraId="68E64C49" w14:textId="71655EB0" w:rsidR="00BD3E64" w:rsidRDefault="00BD3E64" w:rsidP="00BD3E64">
      <w:pPr>
        <w:pStyle w:val="ListParagraph"/>
        <w:numPr>
          <w:ilvl w:val="0"/>
          <w:numId w:val="5"/>
        </w:numPr>
      </w:pPr>
      <w:r>
        <w:t>Registering a client and redirect</w:t>
      </w:r>
      <w:r w:rsidR="006561AF">
        <w:t>_</w:t>
      </w:r>
      <w:r>
        <w:t xml:space="preserve">url with the OAuth Server </w:t>
      </w:r>
    </w:p>
    <w:p w14:paraId="76FAB486" w14:textId="208F6AFB" w:rsidR="00BD3E64" w:rsidRDefault="00BD3E64" w:rsidP="00BD3E64">
      <w:pPr>
        <w:pStyle w:val="ListParagraph"/>
        <w:numPr>
          <w:ilvl w:val="0"/>
          <w:numId w:val="5"/>
        </w:numPr>
      </w:pPr>
      <w:r>
        <w:t>Redirecting client to OAuth provider login page</w:t>
      </w:r>
    </w:p>
    <w:p w14:paraId="7C576CFE" w14:textId="4DC50231" w:rsidR="00BD3E64" w:rsidRDefault="00BD3E64" w:rsidP="00BD3E64">
      <w:pPr>
        <w:pStyle w:val="ListParagraph"/>
        <w:numPr>
          <w:ilvl w:val="0"/>
          <w:numId w:val="5"/>
        </w:numPr>
      </w:pPr>
      <w:r>
        <w:t>Once Authentication is successful, the client is navigated to mentioned redirect_url</w:t>
      </w:r>
      <w:r w:rsidR="006561AF">
        <w:t xml:space="preserve"> (which will be our backend server)</w:t>
      </w:r>
      <w:r>
        <w:t xml:space="preserve"> with a grant code </w:t>
      </w:r>
    </w:p>
    <w:p w14:paraId="3E219316" w14:textId="5DBCACB3" w:rsidR="00BD3E64" w:rsidRDefault="00BD3E64" w:rsidP="00BD3E64">
      <w:pPr>
        <w:pStyle w:val="ListParagraph"/>
        <w:numPr>
          <w:ilvl w:val="0"/>
          <w:numId w:val="5"/>
        </w:numPr>
      </w:pPr>
      <w:r>
        <w:t>Verify grant code with the OAuth Server and obtain the identity token</w:t>
      </w:r>
      <w:r w:rsidR="006561AF">
        <w:t xml:space="preserve"> and store the token as a cookie for further authorization </w:t>
      </w:r>
    </w:p>
    <w:p w14:paraId="6ED14074" w14:textId="2ACF13BC" w:rsidR="00CB217F" w:rsidRDefault="00CB217F" w:rsidP="00CB217F">
      <w:r>
        <w:t xml:space="preserve">Docker </w:t>
      </w:r>
    </w:p>
    <w:p w14:paraId="3597C1A5" w14:textId="40E5FEEE" w:rsidR="00CB217F" w:rsidRDefault="00CB217F" w:rsidP="00CB217F">
      <w:pPr>
        <w:pStyle w:val="ListParagraph"/>
        <w:numPr>
          <w:ilvl w:val="0"/>
          <w:numId w:val="1"/>
        </w:numPr>
      </w:pPr>
      <w:r>
        <w:t xml:space="preserve">What is Containerization </w:t>
      </w:r>
    </w:p>
    <w:p w14:paraId="71CCA4C1" w14:textId="78E8117E" w:rsidR="00CB217F" w:rsidRDefault="00CB217F" w:rsidP="00CB217F">
      <w:pPr>
        <w:pStyle w:val="ListParagraph"/>
        <w:numPr>
          <w:ilvl w:val="0"/>
          <w:numId w:val="1"/>
        </w:numPr>
      </w:pPr>
      <w:r>
        <w:t>What are the advantages of following Containerization over traditional servers and VMs</w:t>
      </w:r>
      <w:r w:rsidR="007D2462">
        <w:t xml:space="preserve"> (resources, separation of concern – os, storage, network)</w:t>
      </w:r>
    </w:p>
    <w:p w14:paraId="73EC7DDA" w14:textId="1997D0E5" w:rsidR="00CB217F" w:rsidRDefault="00CB217F" w:rsidP="00CB217F">
      <w:pPr>
        <w:pStyle w:val="ListParagraph"/>
        <w:numPr>
          <w:ilvl w:val="0"/>
          <w:numId w:val="1"/>
        </w:numPr>
      </w:pPr>
      <w:r>
        <w:t>Architecture (Docker Client [CLI] – Docker Server [Docker Daemon, Docker API])</w:t>
      </w:r>
    </w:p>
    <w:p w14:paraId="52C333B9" w14:textId="5E3B88FC" w:rsidR="00CB217F" w:rsidRDefault="00CB217F" w:rsidP="00CB217F">
      <w:pPr>
        <w:pStyle w:val="ListParagraph"/>
        <w:numPr>
          <w:ilvl w:val="0"/>
          <w:numId w:val="1"/>
        </w:numPr>
      </w:pPr>
      <w:r>
        <w:t xml:space="preserve">Docker Hub </w:t>
      </w:r>
    </w:p>
    <w:p w14:paraId="5CB1111E" w14:textId="0E74BE0C" w:rsidR="007D2462" w:rsidRDefault="007D2462" w:rsidP="007D2462">
      <w:pPr>
        <w:pStyle w:val="ListParagraph"/>
        <w:numPr>
          <w:ilvl w:val="0"/>
          <w:numId w:val="1"/>
        </w:numPr>
      </w:pPr>
      <w:r>
        <w:t>Containers, Images, DockerFile</w:t>
      </w:r>
    </w:p>
    <w:p w14:paraId="2286BBD3" w14:textId="5022FE23" w:rsidR="007D2462" w:rsidRDefault="007D2462" w:rsidP="007D2462">
      <w:pPr>
        <w:pStyle w:val="ListParagraph"/>
        <w:numPr>
          <w:ilvl w:val="0"/>
          <w:numId w:val="1"/>
        </w:numPr>
      </w:pPr>
      <w:r>
        <w:t>Reducing Size of Images for Better Performance (Lighter base images: alpine, Multistage docker builds)</w:t>
      </w:r>
    </w:p>
    <w:p w14:paraId="2286441E" w14:textId="6F418A0C" w:rsidR="007D2462" w:rsidRDefault="007D2462" w:rsidP="007D2462">
      <w:r>
        <w:t xml:space="preserve">Kubernetes </w:t>
      </w:r>
    </w:p>
    <w:p w14:paraId="1A52393C" w14:textId="6651D84F" w:rsidR="007D2462" w:rsidRDefault="007D2462" w:rsidP="007D2462">
      <w:pPr>
        <w:pStyle w:val="ListParagraph"/>
        <w:numPr>
          <w:ilvl w:val="0"/>
          <w:numId w:val="3"/>
        </w:numPr>
      </w:pPr>
      <w:r>
        <w:t>What is Kubernetes used for? (Container orchestration service – manage containers deployment, scaling, load balancing, ip routing)</w:t>
      </w:r>
    </w:p>
    <w:p w14:paraId="689C4DDC" w14:textId="75423335" w:rsidR="007D2462" w:rsidRDefault="007D2462" w:rsidP="00BD3E64">
      <w:pPr>
        <w:pStyle w:val="ListParagraph"/>
        <w:numPr>
          <w:ilvl w:val="0"/>
          <w:numId w:val="3"/>
        </w:numPr>
      </w:pPr>
      <w:r>
        <w:t>What is a manifest file?</w:t>
      </w:r>
    </w:p>
    <w:p w14:paraId="37642156" w14:textId="622DA618" w:rsidR="007D2462" w:rsidRDefault="007D2462" w:rsidP="007D2462">
      <w:pPr>
        <w:pStyle w:val="ListParagraph"/>
        <w:numPr>
          <w:ilvl w:val="0"/>
          <w:numId w:val="3"/>
        </w:numPr>
      </w:pPr>
      <w:r>
        <w:t>Components of Kubernetes (cluster, namespace, nodes, pods, containers</w:t>
      </w:r>
      <w:r w:rsidR="00BD3E64">
        <w:t>)</w:t>
      </w:r>
    </w:p>
    <w:p w14:paraId="7DF817FD" w14:textId="7A854E16" w:rsidR="007D2462" w:rsidRDefault="007D2462" w:rsidP="007D2462">
      <w:pPr>
        <w:pStyle w:val="ListParagraph"/>
        <w:numPr>
          <w:ilvl w:val="0"/>
          <w:numId w:val="3"/>
        </w:numPr>
      </w:pPr>
      <w:r>
        <w:t xml:space="preserve">Workloads used for </w:t>
      </w:r>
      <w:r w:rsidR="00BD3E64">
        <w:t>backend</w:t>
      </w:r>
      <w:r>
        <w:t xml:space="preserve"> or web applications (</w:t>
      </w:r>
      <w:r w:rsidR="00BD3E64">
        <w:t>Ex: Deployment)</w:t>
      </w:r>
    </w:p>
    <w:p w14:paraId="2B3BFD0F" w14:textId="556CF114" w:rsidR="00BD3E64" w:rsidRPr="00CB217F" w:rsidRDefault="00BD3E64" w:rsidP="00BD3E64">
      <w:pPr>
        <w:pStyle w:val="ListParagraph"/>
        <w:numPr>
          <w:ilvl w:val="0"/>
          <w:numId w:val="3"/>
        </w:numPr>
      </w:pPr>
      <w:r>
        <w:lastRenderedPageBreak/>
        <w:t>Helm (charts and values)</w:t>
      </w:r>
    </w:p>
    <w:sectPr w:rsidR="00BD3E64" w:rsidRPr="00CB2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993"/>
    <w:multiLevelType w:val="hybridMultilevel"/>
    <w:tmpl w:val="0D8C2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2C1C2B"/>
    <w:multiLevelType w:val="hybridMultilevel"/>
    <w:tmpl w:val="9410C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80FBF"/>
    <w:multiLevelType w:val="hybridMultilevel"/>
    <w:tmpl w:val="563A6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32A2D"/>
    <w:multiLevelType w:val="hybridMultilevel"/>
    <w:tmpl w:val="A7F4B3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C2BEF"/>
    <w:multiLevelType w:val="hybridMultilevel"/>
    <w:tmpl w:val="70BC7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320138">
    <w:abstractNumId w:val="0"/>
  </w:num>
  <w:num w:numId="2" w16cid:durableId="864320289">
    <w:abstractNumId w:val="1"/>
  </w:num>
  <w:num w:numId="3" w16cid:durableId="800925332">
    <w:abstractNumId w:val="2"/>
  </w:num>
  <w:num w:numId="4" w16cid:durableId="858738754">
    <w:abstractNumId w:val="4"/>
  </w:num>
  <w:num w:numId="5" w16cid:durableId="2088459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17F"/>
    <w:rsid w:val="006561AF"/>
    <w:rsid w:val="007D2462"/>
    <w:rsid w:val="00BD3E64"/>
    <w:rsid w:val="00CB217F"/>
    <w:rsid w:val="00F2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F9C6"/>
  <w15:chartTrackingRefBased/>
  <w15:docId w15:val="{A8CF1391-4D5D-4DFC-9C95-0E3E2C03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Thatikonda, Vamshi</dc:creator>
  <cp:keywords/>
  <dc:description/>
  <cp:lastModifiedBy>Thatikonda, Vamshi</cp:lastModifiedBy>
  <cp:revision>1</cp:revision>
  <dcterms:created xsi:type="dcterms:W3CDTF">2025-05-27T05:54:00Z</dcterms:created>
  <dcterms:modified xsi:type="dcterms:W3CDTF">2025-05-27T06:32:00Z</dcterms:modified>
</cp:coreProperties>
</file>