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Certainly! Let's create a more detailed threat model for FTP using the STRIDE framework:</w:t>
      </w:r>
    </w:p>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1. Spoofing (S):</w:t>
      </w:r>
    </w:p>
    <w:p w:rsidR="003107F4" w:rsidRPr="003107F4" w:rsidRDefault="003107F4" w:rsidP="003107F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Threat</w:t>
      </w:r>
      <w:r w:rsidRPr="003107F4">
        <w:rPr>
          <w:rFonts w:ascii="Segoe UI" w:eastAsia="Times New Roman" w:hAnsi="Segoe UI" w:cs="Segoe UI"/>
          <w:color w:val="D1D5DB"/>
          <w:sz w:val="24"/>
          <w:szCs w:val="24"/>
        </w:rPr>
        <w:t>: Attackers can spoof their identity during FTP sessions, pretending to be legitimate users or servers.</w:t>
      </w:r>
    </w:p>
    <w:p w:rsidR="003107F4" w:rsidRPr="003107F4" w:rsidRDefault="003107F4" w:rsidP="003107F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Mitigation</w:t>
      </w:r>
      <w:r w:rsidRPr="003107F4">
        <w:rPr>
          <w:rFonts w:ascii="Segoe UI" w:eastAsia="Times New Roman" w:hAnsi="Segoe UI" w:cs="Segoe UI"/>
          <w:color w:val="D1D5DB"/>
          <w:sz w:val="24"/>
          <w:szCs w:val="24"/>
        </w:rPr>
        <w:t>:</w:t>
      </w:r>
    </w:p>
    <w:p w:rsidR="003107F4" w:rsidRPr="003107F4" w:rsidRDefault="003107F4" w:rsidP="003107F4">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Implement strong authentication mechanisms, such as multi-factor authentication (MFA).</w:t>
      </w:r>
    </w:p>
    <w:p w:rsidR="003107F4" w:rsidRPr="003107F4" w:rsidRDefault="003107F4" w:rsidP="003107F4">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Utilize secure authentication protocols like SSH key authentication for SFTP.</w:t>
      </w:r>
    </w:p>
    <w:p w:rsidR="003107F4" w:rsidRPr="003107F4" w:rsidRDefault="003107F4" w:rsidP="003107F4">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Maintain up-to-date user account and password policies.</w:t>
      </w:r>
    </w:p>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2. Tampering (T):</w:t>
      </w:r>
    </w:p>
    <w:p w:rsidR="003107F4" w:rsidRPr="003107F4" w:rsidRDefault="003107F4" w:rsidP="003107F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Threat</w:t>
      </w:r>
      <w:r w:rsidRPr="003107F4">
        <w:rPr>
          <w:rFonts w:ascii="Segoe UI" w:eastAsia="Times New Roman" w:hAnsi="Segoe UI" w:cs="Segoe UI"/>
          <w:color w:val="D1D5DB"/>
          <w:sz w:val="24"/>
          <w:szCs w:val="24"/>
        </w:rPr>
        <w:t>: Data integrity can be compromised if an attacker intercepts and modifies files during FTP transfers.</w:t>
      </w:r>
    </w:p>
    <w:p w:rsidR="003107F4" w:rsidRPr="003107F4" w:rsidRDefault="003107F4" w:rsidP="003107F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Mitigation</w:t>
      </w:r>
      <w:r w:rsidRPr="003107F4">
        <w:rPr>
          <w:rFonts w:ascii="Segoe UI" w:eastAsia="Times New Roman" w:hAnsi="Segoe UI" w:cs="Segoe UI"/>
          <w:color w:val="D1D5DB"/>
          <w:sz w:val="24"/>
          <w:szCs w:val="24"/>
        </w:rPr>
        <w:t>:</w:t>
      </w:r>
    </w:p>
    <w:p w:rsidR="003107F4" w:rsidRPr="003107F4" w:rsidRDefault="003107F4" w:rsidP="003107F4">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Use encryption protocols like SFTP or FTPS to ensure data confidentiality and integrity.</w:t>
      </w:r>
    </w:p>
    <w:p w:rsidR="003107F4" w:rsidRPr="003107F4" w:rsidRDefault="003107F4" w:rsidP="003107F4">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Employ checksums or cryptographic hashes to verify data integrity.</w:t>
      </w:r>
    </w:p>
    <w:p w:rsidR="003107F4" w:rsidRPr="003107F4" w:rsidRDefault="003107F4" w:rsidP="003107F4">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Regularly monitor file integrity for unexpected changes.</w:t>
      </w:r>
    </w:p>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3. Repudiation (R):</w:t>
      </w:r>
    </w:p>
    <w:p w:rsidR="003107F4" w:rsidRPr="003107F4" w:rsidRDefault="003107F4" w:rsidP="003107F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Threat</w:t>
      </w:r>
      <w:r w:rsidRPr="003107F4">
        <w:rPr>
          <w:rFonts w:ascii="Segoe UI" w:eastAsia="Times New Roman" w:hAnsi="Segoe UI" w:cs="Segoe UI"/>
          <w:color w:val="D1D5DB"/>
          <w:sz w:val="24"/>
          <w:szCs w:val="24"/>
        </w:rPr>
        <w:t>: Attackers may deny their actions or transactions in FTP sessions.</w:t>
      </w:r>
    </w:p>
    <w:p w:rsidR="003107F4" w:rsidRPr="003107F4" w:rsidRDefault="003107F4" w:rsidP="003107F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Mitigation</w:t>
      </w:r>
      <w:r w:rsidRPr="003107F4">
        <w:rPr>
          <w:rFonts w:ascii="Segoe UI" w:eastAsia="Times New Roman" w:hAnsi="Segoe UI" w:cs="Segoe UI"/>
          <w:color w:val="D1D5DB"/>
          <w:sz w:val="24"/>
          <w:szCs w:val="24"/>
        </w:rPr>
        <w:t>:</w:t>
      </w:r>
    </w:p>
    <w:p w:rsidR="003107F4" w:rsidRPr="003107F4" w:rsidRDefault="003107F4" w:rsidP="003107F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Implement detailed logging and auditing of all FTP transactions.</w:t>
      </w:r>
    </w:p>
    <w:p w:rsidR="003107F4" w:rsidRPr="003107F4" w:rsidRDefault="003107F4" w:rsidP="003107F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Ensure logs are stored securely and cannot be easily tampered with.</w:t>
      </w:r>
    </w:p>
    <w:p w:rsidR="003107F4" w:rsidRPr="003107F4" w:rsidRDefault="003107F4" w:rsidP="003107F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Use digital signatures or timestamps to provide non-repudiation evidence.</w:t>
      </w:r>
    </w:p>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4. Information Disclosure (I):</w:t>
      </w:r>
    </w:p>
    <w:p w:rsidR="003107F4" w:rsidRPr="003107F4" w:rsidRDefault="003107F4" w:rsidP="003107F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Threat</w:t>
      </w:r>
      <w:r w:rsidRPr="003107F4">
        <w:rPr>
          <w:rFonts w:ascii="Segoe UI" w:eastAsia="Times New Roman" w:hAnsi="Segoe UI" w:cs="Segoe UI"/>
          <w:color w:val="D1D5DB"/>
          <w:sz w:val="24"/>
          <w:szCs w:val="24"/>
        </w:rPr>
        <w:t>: Sensitive data may be exposed during FTP sessions if not properly secured.</w:t>
      </w:r>
    </w:p>
    <w:p w:rsidR="003107F4" w:rsidRPr="003107F4" w:rsidRDefault="003107F4" w:rsidP="003107F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Mitigation</w:t>
      </w:r>
      <w:r w:rsidRPr="003107F4">
        <w:rPr>
          <w:rFonts w:ascii="Segoe UI" w:eastAsia="Times New Roman" w:hAnsi="Segoe UI" w:cs="Segoe UI"/>
          <w:color w:val="D1D5DB"/>
          <w:sz w:val="24"/>
          <w:szCs w:val="24"/>
        </w:rPr>
        <w:t>:</w:t>
      </w:r>
    </w:p>
    <w:p w:rsidR="003107F4" w:rsidRPr="003107F4" w:rsidRDefault="003107F4" w:rsidP="003107F4">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Use secure FTP protocols (SFTP or FTPS) to encrypt data in transit.</w:t>
      </w:r>
    </w:p>
    <w:p w:rsidR="003107F4" w:rsidRPr="003107F4" w:rsidRDefault="003107F4" w:rsidP="003107F4">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Apply strict access controls to limit who can access sensitive data.</w:t>
      </w:r>
    </w:p>
    <w:p w:rsidR="003107F4" w:rsidRPr="003107F4" w:rsidRDefault="003107F4" w:rsidP="003107F4">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Encrypt data at rest on the FTP server.</w:t>
      </w:r>
    </w:p>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5. Denial of Service (D):</w:t>
      </w:r>
    </w:p>
    <w:p w:rsidR="003107F4" w:rsidRPr="003107F4" w:rsidRDefault="003107F4" w:rsidP="003107F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lastRenderedPageBreak/>
        <w:t>Threat</w:t>
      </w:r>
      <w:r w:rsidRPr="003107F4">
        <w:rPr>
          <w:rFonts w:ascii="Segoe UI" w:eastAsia="Times New Roman" w:hAnsi="Segoe UI" w:cs="Segoe UI"/>
          <w:color w:val="D1D5DB"/>
          <w:sz w:val="24"/>
          <w:szCs w:val="24"/>
        </w:rPr>
        <w:t>: Attackers can flood FTP servers with excessive requests, leading to service disruption.</w:t>
      </w:r>
    </w:p>
    <w:p w:rsidR="003107F4" w:rsidRPr="003107F4" w:rsidRDefault="003107F4" w:rsidP="003107F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Mitigation</w:t>
      </w:r>
      <w:r w:rsidRPr="003107F4">
        <w:rPr>
          <w:rFonts w:ascii="Segoe UI" w:eastAsia="Times New Roman" w:hAnsi="Segoe UI" w:cs="Segoe UI"/>
          <w:color w:val="D1D5DB"/>
          <w:sz w:val="24"/>
          <w:szCs w:val="24"/>
        </w:rPr>
        <w:t>:</w:t>
      </w:r>
    </w:p>
    <w:p w:rsidR="003107F4" w:rsidRPr="003107F4" w:rsidRDefault="003107F4" w:rsidP="003107F4">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Implement rate limiting and access controls to mitigate brute force attacks.</w:t>
      </w:r>
    </w:p>
    <w:p w:rsidR="003107F4" w:rsidRPr="003107F4" w:rsidRDefault="003107F4" w:rsidP="003107F4">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Utilize intrusion detection and prevention systems to detect and block malicious traffic.</w:t>
      </w:r>
    </w:p>
    <w:p w:rsidR="003107F4" w:rsidRPr="003107F4" w:rsidRDefault="003107F4" w:rsidP="003107F4">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Consider load balancing and redundancy for high availability.</w:t>
      </w:r>
    </w:p>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6. Elevation of Privilege (E):</w:t>
      </w:r>
    </w:p>
    <w:p w:rsidR="003107F4" w:rsidRPr="003107F4" w:rsidRDefault="003107F4" w:rsidP="003107F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Threat</w:t>
      </w:r>
      <w:r w:rsidRPr="003107F4">
        <w:rPr>
          <w:rFonts w:ascii="Segoe UI" w:eastAsia="Times New Roman" w:hAnsi="Segoe UI" w:cs="Segoe UI"/>
          <w:color w:val="D1D5DB"/>
          <w:sz w:val="24"/>
          <w:szCs w:val="24"/>
        </w:rPr>
        <w:t>: Vulnerabilities in the FTP server software could be exploited to gain unauthorized elevated access.</w:t>
      </w:r>
    </w:p>
    <w:p w:rsidR="003107F4" w:rsidRPr="003107F4" w:rsidRDefault="003107F4" w:rsidP="003107F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Mitigation</w:t>
      </w:r>
      <w:r w:rsidRPr="003107F4">
        <w:rPr>
          <w:rFonts w:ascii="Segoe UI" w:eastAsia="Times New Roman" w:hAnsi="Segoe UI" w:cs="Segoe UI"/>
          <w:color w:val="D1D5DB"/>
          <w:sz w:val="24"/>
          <w:szCs w:val="24"/>
        </w:rPr>
        <w:t>:</w:t>
      </w:r>
    </w:p>
    <w:p w:rsidR="003107F4" w:rsidRPr="003107F4" w:rsidRDefault="003107F4" w:rsidP="003107F4">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Regularly update and patch the FTP server software to address known vulnerabilities.</w:t>
      </w:r>
    </w:p>
    <w:p w:rsidR="003107F4" w:rsidRPr="003107F4" w:rsidRDefault="003107F4" w:rsidP="003107F4">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Apply the principle of least privilege to limit user access to only what is necessary.</w:t>
      </w:r>
    </w:p>
    <w:p w:rsidR="003107F4" w:rsidRPr="003107F4" w:rsidRDefault="003107F4" w:rsidP="003107F4">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Conduct regular security assessments and penetration testing.</w:t>
      </w:r>
    </w:p>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7. All of the above:</w:t>
      </w:r>
    </w:p>
    <w:p w:rsidR="003107F4" w:rsidRPr="003107F4" w:rsidRDefault="003107F4" w:rsidP="003107F4">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Threat</w:t>
      </w:r>
      <w:r w:rsidRPr="003107F4">
        <w:rPr>
          <w:rFonts w:ascii="Segoe UI" w:eastAsia="Times New Roman" w:hAnsi="Segoe UI" w:cs="Segoe UI"/>
          <w:color w:val="D1D5DB"/>
          <w:sz w:val="24"/>
          <w:szCs w:val="24"/>
        </w:rPr>
        <w:t>: Attackers might combine multiple attack vectors to achieve a more sophisticated attack on FTP services.</w:t>
      </w:r>
    </w:p>
    <w:p w:rsidR="003107F4" w:rsidRPr="003107F4" w:rsidRDefault="003107F4" w:rsidP="003107F4">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107F4">
        <w:rPr>
          <w:rFonts w:ascii="Segoe UI" w:eastAsia="Times New Roman" w:hAnsi="Segoe UI" w:cs="Segoe UI"/>
          <w:b/>
          <w:bCs/>
          <w:color w:val="D1D5DB"/>
          <w:sz w:val="24"/>
          <w:szCs w:val="24"/>
          <w:bdr w:val="single" w:sz="2" w:space="0" w:color="D9D9E3" w:frame="1"/>
        </w:rPr>
        <w:t>Mitigation</w:t>
      </w:r>
      <w:r w:rsidRPr="003107F4">
        <w:rPr>
          <w:rFonts w:ascii="Segoe UI" w:eastAsia="Times New Roman" w:hAnsi="Segoe UI" w:cs="Segoe UI"/>
          <w:color w:val="D1D5DB"/>
          <w:sz w:val="24"/>
          <w:szCs w:val="24"/>
        </w:rPr>
        <w:t>:</w:t>
      </w:r>
    </w:p>
    <w:p w:rsidR="003107F4" w:rsidRPr="003107F4" w:rsidRDefault="003107F4" w:rsidP="003107F4">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Implement a comprehensive security strategy that addresses all aspects of the STRIDE framework.</w:t>
      </w:r>
    </w:p>
    <w:p w:rsidR="003107F4" w:rsidRPr="003107F4" w:rsidRDefault="003107F4" w:rsidP="003107F4">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Continuously monitor for unusual or suspicious activities.</w:t>
      </w:r>
    </w:p>
    <w:p w:rsidR="003107F4" w:rsidRPr="003107F4" w:rsidRDefault="003107F4" w:rsidP="003107F4">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Have an incident response plan in place to respond to complex attacks.</w:t>
      </w:r>
    </w:p>
    <w:p w:rsidR="003107F4" w:rsidRPr="003107F4" w:rsidRDefault="003107F4" w:rsidP="003107F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3107F4">
        <w:rPr>
          <w:rFonts w:ascii="Segoe UI" w:eastAsia="Times New Roman" w:hAnsi="Segoe UI" w:cs="Segoe UI"/>
          <w:color w:val="D1D5DB"/>
          <w:sz w:val="24"/>
          <w:szCs w:val="24"/>
        </w:rPr>
        <w:t>Additionally, it's crucial to regularly review and update your threat model as new threats emerge, and technology evolves. Security is an ongoing process, and proactive measures are essential to protect FTP services effectively.</w:t>
      </w:r>
    </w:p>
    <w:p w:rsidR="00335AE1"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Default="00A11D37"/>
    <w:p w:rsidR="00A11D37" w:rsidRPr="00A11D37" w:rsidRDefault="00A11D37" w:rsidP="00A11D3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Certainly, let's provide even more details and examples for each of the STRIDE categories in the FTP threat model:</w:t>
      </w:r>
    </w:p>
    <w:p w:rsidR="00A11D37" w:rsidRPr="00A11D37" w:rsidRDefault="00A11D37" w:rsidP="00A11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1. Spoofing (S):</w:t>
      </w:r>
    </w:p>
    <w:p w:rsidR="00A11D37" w:rsidRPr="00A11D37" w:rsidRDefault="00A11D37" w:rsidP="00A11D37">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Threat</w:t>
      </w:r>
      <w:r w:rsidRPr="00A11D37">
        <w:rPr>
          <w:rFonts w:ascii="Segoe UI" w:eastAsia="Times New Roman" w:hAnsi="Segoe UI" w:cs="Segoe UI"/>
          <w:color w:val="D1D5DB"/>
          <w:sz w:val="24"/>
          <w:szCs w:val="24"/>
        </w:rPr>
        <w:t>: Attackers could impersonate legitimate users or servers by manipulating IP addresses, DNS records, or exploiting weak authentication mechanisms.</w:t>
      </w:r>
    </w:p>
    <w:p w:rsidR="00A11D37" w:rsidRPr="00A11D37" w:rsidRDefault="00A11D37" w:rsidP="00A11D37">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Mitigation</w:t>
      </w:r>
      <w:r w:rsidRPr="00A11D37">
        <w:rPr>
          <w:rFonts w:ascii="Segoe UI" w:eastAsia="Times New Roman" w:hAnsi="Segoe UI" w:cs="Segoe UI"/>
          <w:color w:val="D1D5DB"/>
          <w:sz w:val="24"/>
          <w:szCs w:val="24"/>
        </w:rPr>
        <w:t>:</w:t>
      </w:r>
    </w:p>
    <w:p w:rsidR="00A11D37" w:rsidRPr="00A11D37" w:rsidRDefault="00A11D37" w:rsidP="00A11D37">
      <w:pPr>
        <w:numPr>
          <w:ilvl w:val="1"/>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Implement strong authentication using mechanisms like public key authentication, two-factor authentication (2FA), or biometrics.</w:t>
      </w:r>
    </w:p>
    <w:p w:rsidR="00A11D37" w:rsidRPr="00A11D37" w:rsidRDefault="00A11D37" w:rsidP="00A11D37">
      <w:pPr>
        <w:numPr>
          <w:ilvl w:val="1"/>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Employ cryptographic measures like SSL/TLS for FTPS or SSH for SFTP to verify server authenticity.</w:t>
      </w:r>
    </w:p>
    <w:p w:rsidR="00A11D37" w:rsidRPr="00A11D37" w:rsidRDefault="00A11D37" w:rsidP="00A11D37">
      <w:pPr>
        <w:numPr>
          <w:ilvl w:val="1"/>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Use network-level controls like firewalls to restrict access to authorized IP addresses.</w:t>
      </w:r>
    </w:p>
    <w:p w:rsidR="00A11D37" w:rsidRPr="00A11D37" w:rsidRDefault="00A11D37" w:rsidP="00A11D37">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Example</w:t>
      </w:r>
      <w:r w:rsidRPr="00A11D37">
        <w:rPr>
          <w:rFonts w:ascii="Segoe UI" w:eastAsia="Times New Roman" w:hAnsi="Segoe UI" w:cs="Segoe UI"/>
          <w:color w:val="D1D5DB"/>
          <w:sz w:val="24"/>
          <w:szCs w:val="24"/>
        </w:rPr>
        <w:t>: An attacker might use IP spoofing to impersonate a trusted server, tricking users into transferring sensitive files to the wrong destination.</w:t>
      </w:r>
    </w:p>
    <w:p w:rsidR="00A11D37" w:rsidRPr="00A11D37" w:rsidRDefault="00A11D37" w:rsidP="00A11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2. Tampering (T):</w:t>
      </w:r>
    </w:p>
    <w:p w:rsidR="00A11D37" w:rsidRPr="00A11D37" w:rsidRDefault="00A11D37" w:rsidP="00A11D37">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Threat</w:t>
      </w:r>
      <w:r w:rsidRPr="00A11D37">
        <w:rPr>
          <w:rFonts w:ascii="Segoe UI" w:eastAsia="Times New Roman" w:hAnsi="Segoe UI" w:cs="Segoe UI"/>
          <w:color w:val="D1D5DB"/>
          <w:sz w:val="24"/>
          <w:szCs w:val="24"/>
        </w:rPr>
        <w:t>: Attackers may intercept and modify data in transit during FTP transfers, potentially injecting malicious code or altering files.</w:t>
      </w:r>
    </w:p>
    <w:p w:rsidR="00A11D37" w:rsidRPr="00A11D37" w:rsidRDefault="00A11D37" w:rsidP="00A11D37">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Mitigation</w:t>
      </w:r>
      <w:r w:rsidRPr="00A11D37">
        <w:rPr>
          <w:rFonts w:ascii="Segoe UI" w:eastAsia="Times New Roman" w:hAnsi="Segoe UI" w:cs="Segoe UI"/>
          <w:color w:val="D1D5DB"/>
          <w:sz w:val="24"/>
          <w:szCs w:val="24"/>
        </w:rPr>
        <w:t>:</w:t>
      </w:r>
    </w:p>
    <w:p w:rsidR="00A11D37" w:rsidRPr="00A11D37" w:rsidRDefault="00A11D37" w:rsidP="00A11D37">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Utilize strong encryption for data at rest (on the server) and data in transit (between client and server) to protect against eavesdropping and tampering.</w:t>
      </w:r>
    </w:p>
    <w:p w:rsidR="00A11D37" w:rsidRPr="00A11D37" w:rsidRDefault="00A11D37" w:rsidP="00A11D37">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Employ digital signatures to verify the integrity of transferred files.</w:t>
      </w:r>
    </w:p>
    <w:p w:rsidR="00A11D37" w:rsidRPr="00A11D37" w:rsidRDefault="00A11D37" w:rsidP="00A11D37">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Implement intrusion detection systems (IDS) to identify and block suspicious activity.</w:t>
      </w:r>
    </w:p>
    <w:p w:rsidR="00A11D37" w:rsidRPr="00A11D37" w:rsidRDefault="00A11D37" w:rsidP="00A11D37">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Example</w:t>
      </w:r>
      <w:r w:rsidRPr="00A11D37">
        <w:rPr>
          <w:rFonts w:ascii="Segoe UI" w:eastAsia="Times New Roman" w:hAnsi="Segoe UI" w:cs="Segoe UI"/>
          <w:color w:val="D1D5DB"/>
          <w:sz w:val="24"/>
          <w:szCs w:val="24"/>
        </w:rPr>
        <w:t>: An attacker may intercept an FTP transfer and inject malware into a legitimate software update file, compromising the integrity of the software.</w:t>
      </w:r>
    </w:p>
    <w:p w:rsidR="00A11D37" w:rsidRPr="00A11D37" w:rsidRDefault="00A11D37" w:rsidP="00A11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3. Repudiation (R):</w:t>
      </w:r>
    </w:p>
    <w:p w:rsidR="00A11D37" w:rsidRPr="00A11D37" w:rsidRDefault="00A11D37" w:rsidP="00A11D37">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Threat</w:t>
      </w:r>
      <w:r w:rsidRPr="00A11D37">
        <w:rPr>
          <w:rFonts w:ascii="Segoe UI" w:eastAsia="Times New Roman" w:hAnsi="Segoe UI" w:cs="Segoe UI"/>
          <w:color w:val="D1D5DB"/>
          <w:sz w:val="24"/>
          <w:szCs w:val="24"/>
        </w:rPr>
        <w:t>: Attackers may deny their actions or transactions in FTP sessions.</w:t>
      </w:r>
    </w:p>
    <w:p w:rsidR="00A11D37" w:rsidRPr="00A11D37" w:rsidRDefault="00A11D37" w:rsidP="00A11D37">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Mitigation</w:t>
      </w:r>
      <w:r w:rsidRPr="00A11D37">
        <w:rPr>
          <w:rFonts w:ascii="Segoe UI" w:eastAsia="Times New Roman" w:hAnsi="Segoe UI" w:cs="Segoe UI"/>
          <w:color w:val="D1D5DB"/>
          <w:sz w:val="24"/>
          <w:szCs w:val="24"/>
        </w:rPr>
        <w:t>:</w:t>
      </w:r>
    </w:p>
    <w:p w:rsidR="00A11D37" w:rsidRPr="00A11D37" w:rsidRDefault="00A11D37" w:rsidP="00A11D37">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Implement detailed logging and auditing of all FTP transactions.</w:t>
      </w:r>
    </w:p>
    <w:p w:rsidR="00A11D37" w:rsidRPr="00A11D37" w:rsidRDefault="00A11D37" w:rsidP="00A11D37">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Ensure logs are stored securely and cannot be easily tampered with.</w:t>
      </w:r>
    </w:p>
    <w:p w:rsidR="00A11D37" w:rsidRPr="00A11D37" w:rsidRDefault="00A11D37" w:rsidP="00A11D37">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lastRenderedPageBreak/>
        <w:t>Use digital signatures or timestamps to provide non-repudiation evidence.</w:t>
      </w:r>
    </w:p>
    <w:p w:rsidR="00A11D37" w:rsidRPr="00A11D37" w:rsidRDefault="00A11D37" w:rsidP="00A11D37">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Example</w:t>
      </w:r>
      <w:r w:rsidRPr="00A11D37">
        <w:rPr>
          <w:rFonts w:ascii="Segoe UI" w:eastAsia="Times New Roman" w:hAnsi="Segoe UI" w:cs="Segoe UI"/>
          <w:color w:val="D1D5DB"/>
          <w:sz w:val="24"/>
          <w:szCs w:val="24"/>
        </w:rPr>
        <w:t>: An attacker uploads a malicious file to an FTP server, and later denies any involvement. Without proper logging and evidence, it's challenging to prove their actions.</w:t>
      </w:r>
    </w:p>
    <w:p w:rsidR="00A11D37" w:rsidRPr="00A11D37" w:rsidRDefault="00A11D37" w:rsidP="00A11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4. Information Disclosure (I):</w:t>
      </w:r>
    </w:p>
    <w:p w:rsidR="00A11D37" w:rsidRPr="00A11D37" w:rsidRDefault="00A11D37" w:rsidP="00A11D37">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Threat</w:t>
      </w:r>
      <w:r w:rsidRPr="00A11D37">
        <w:rPr>
          <w:rFonts w:ascii="Segoe UI" w:eastAsia="Times New Roman" w:hAnsi="Segoe UI" w:cs="Segoe UI"/>
          <w:color w:val="D1D5DB"/>
          <w:sz w:val="24"/>
          <w:szCs w:val="24"/>
        </w:rPr>
        <w:t>: Sensitive data may be exposed during FTP sessions if not properly secured.</w:t>
      </w:r>
    </w:p>
    <w:p w:rsidR="00A11D37" w:rsidRPr="00A11D37" w:rsidRDefault="00A11D37" w:rsidP="00A11D37">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Mitigation</w:t>
      </w:r>
      <w:r w:rsidRPr="00A11D37">
        <w:rPr>
          <w:rFonts w:ascii="Segoe UI" w:eastAsia="Times New Roman" w:hAnsi="Segoe UI" w:cs="Segoe UI"/>
          <w:color w:val="D1D5DB"/>
          <w:sz w:val="24"/>
          <w:szCs w:val="24"/>
        </w:rPr>
        <w:t>:</w:t>
      </w:r>
    </w:p>
    <w:p w:rsidR="00A11D37" w:rsidRPr="00A11D37" w:rsidRDefault="00A11D37" w:rsidP="00A11D37">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Use secure FTP protocols (SFTP or FTPS) to encrypt data in transit.</w:t>
      </w:r>
    </w:p>
    <w:p w:rsidR="00A11D37" w:rsidRPr="00A11D37" w:rsidRDefault="00A11D37" w:rsidP="00A11D37">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Apply strict access controls to limit who can access sensitive data.</w:t>
      </w:r>
    </w:p>
    <w:p w:rsidR="00A11D37" w:rsidRPr="00A11D37" w:rsidRDefault="00A11D37" w:rsidP="00A11D37">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Encrypt data at rest on the FTP server.</w:t>
      </w:r>
    </w:p>
    <w:p w:rsidR="00A11D37" w:rsidRPr="00A11D37" w:rsidRDefault="00A11D37" w:rsidP="00A11D37">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Example</w:t>
      </w:r>
      <w:r w:rsidRPr="00A11D37">
        <w:rPr>
          <w:rFonts w:ascii="Segoe UI" w:eastAsia="Times New Roman" w:hAnsi="Segoe UI" w:cs="Segoe UI"/>
          <w:color w:val="D1D5DB"/>
          <w:sz w:val="24"/>
          <w:szCs w:val="24"/>
        </w:rPr>
        <w:t>: During an unencrypted FTP session, an attacker intercepts login credentials and gains access to sensitive financial data stored on the FTP server.</w:t>
      </w:r>
    </w:p>
    <w:p w:rsidR="00A11D37" w:rsidRPr="00A11D37" w:rsidRDefault="00A11D37" w:rsidP="00A11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5. Denial of Service (D):</w:t>
      </w:r>
    </w:p>
    <w:p w:rsidR="00A11D37" w:rsidRPr="00A11D37" w:rsidRDefault="00A11D37" w:rsidP="00A11D37">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Threat</w:t>
      </w:r>
      <w:r w:rsidRPr="00A11D37">
        <w:rPr>
          <w:rFonts w:ascii="Segoe UI" w:eastAsia="Times New Roman" w:hAnsi="Segoe UI" w:cs="Segoe UI"/>
          <w:color w:val="D1D5DB"/>
          <w:sz w:val="24"/>
          <w:szCs w:val="24"/>
        </w:rPr>
        <w:t>: Attackers can flood FTP servers with excessive requests, leading to service disruption.</w:t>
      </w:r>
    </w:p>
    <w:p w:rsidR="00A11D37" w:rsidRPr="00A11D37" w:rsidRDefault="00A11D37" w:rsidP="00A11D37">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Mitigation</w:t>
      </w:r>
      <w:r w:rsidRPr="00A11D37">
        <w:rPr>
          <w:rFonts w:ascii="Segoe UI" w:eastAsia="Times New Roman" w:hAnsi="Segoe UI" w:cs="Segoe UI"/>
          <w:color w:val="D1D5DB"/>
          <w:sz w:val="24"/>
          <w:szCs w:val="24"/>
        </w:rPr>
        <w:t>:</w:t>
      </w:r>
    </w:p>
    <w:p w:rsidR="00A11D37" w:rsidRPr="00A11D37" w:rsidRDefault="00A11D37" w:rsidP="00A11D37">
      <w:pPr>
        <w:numPr>
          <w:ilvl w:val="1"/>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Implement rate limiting and access controls to mitigate brute force attacks.</w:t>
      </w:r>
    </w:p>
    <w:p w:rsidR="00A11D37" w:rsidRPr="00A11D37" w:rsidRDefault="00A11D37" w:rsidP="00A11D37">
      <w:pPr>
        <w:numPr>
          <w:ilvl w:val="1"/>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Utilize intrusion detection and prevention systems to detect and block malicious traffic.</w:t>
      </w:r>
    </w:p>
    <w:p w:rsidR="00A11D37" w:rsidRPr="00A11D37" w:rsidRDefault="00A11D37" w:rsidP="00A11D37">
      <w:pPr>
        <w:numPr>
          <w:ilvl w:val="1"/>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Consider load balancing and redundancy for high availability.</w:t>
      </w:r>
    </w:p>
    <w:p w:rsidR="00A11D37" w:rsidRPr="00A11D37" w:rsidRDefault="00A11D37" w:rsidP="00A11D37">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Example</w:t>
      </w:r>
      <w:r w:rsidRPr="00A11D37">
        <w:rPr>
          <w:rFonts w:ascii="Segoe UI" w:eastAsia="Times New Roman" w:hAnsi="Segoe UI" w:cs="Segoe UI"/>
          <w:color w:val="D1D5DB"/>
          <w:sz w:val="24"/>
          <w:szCs w:val="24"/>
        </w:rPr>
        <w:t>: An attacker launches a distributed denial of service (</w:t>
      </w:r>
      <w:proofErr w:type="spellStart"/>
      <w:r w:rsidRPr="00A11D37">
        <w:rPr>
          <w:rFonts w:ascii="Segoe UI" w:eastAsia="Times New Roman" w:hAnsi="Segoe UI" w:cs="Segoe UI"/>
          <w:color w:val="D1D5DB"/>
          <w:sz w:val="24"/>
          <w:szCs w:val="24"/>
        </w:rPr>
        <w:t>DDoS</w:t>
      </w:r>
      <w:proofErr w:type="spellEnd"/>
      <w:r w:rsidRPr="00A11D37">
        <w:rPr>
          <w:rFonts w:ascii="Segoe UI" w:eastAsia="Times New Roman" w:hAnsi="Segoe UI" w:cs="Segoe UI"/>
          <w:color w:val="D1D5DB"/>
          <w:sz w:val="24"/>
          <w:szCs w:val="24"/>
        </w:rPr>
        <w:t>) attack against an FTP server, overwhelming its resources and making it unavailable to legitimate users.</w:t>
      </w:r>
    </w:p>
    <w:p w:rsidR="00A11D37" w:rsidRPr="00A11D37" w:rsidRDefault="00A11D37" w:rsidP="00A11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6. Elevation of Privilege (E):</w:t>
      </w:r>
    </w:p>
    <w:p w:rsidR="00A11D37" w:rsidRPr="00A11D37" w:rsidRDefault="00A11D37" w:rsidP="00A11D37">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Threat</w:t>
      </w:r>
      <w:r w:rsidRPr="00A11D37">
        <w:rPr>
          <w:rFonts w:ascii="Segoe UI" w:eastAsia="Times New Roman" w:hAnsi="Segoe UI" w:cs="Segoe UI"/>
          <w:color w:val="D1D5DB"/>
          <w:sz w:val="24"/>
          <w:szCs w:val="24"/>
        </w:rPr>
        <w:t>: Vulnerabilities in the FTP server software could be exploited to gain unauthorized elevated access.</w:t>
      </w:r>
    </w:p>
    <w:p w:rsidR="00A11D37" w:rsidRPr="00A11D37" w:rsidRDefault="00A11D37" w:rsidP="00A11D37">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Mitigation</w:t>
      </w:r>
      <w:r w:rsidRPr="00A11D37">
        <w:rPr>
          <w:rFonts w:ascii="Segoe UI" w:eastAsia="Times New Roman" w:hAnsi="Segoe UI" w:cs="Segoe UI"/>
          <w:color w:val="D1D5DB"/>
          <w:sz w:val="24"/>
          <w:szCs w:val="24"/>
        </w:rPr>
        <w:t>:</w:t>
      </w:r>
    </w:p>
    <w:p w:rsidR="00A11D37" w:rsidRPr="00A11D37" w:rsidRDefault="00A11D37" w:rsidP="00A11D37">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Regularly update and patch the FTP server software to address known vulnerabilities.</w:t>
      </w:r>
    </w:p>
    <w:p w:rsidR="00A11D37" w:rsidRPr="00A11D37" w:rsidRDefault="00A11D37" w:rsidP="00A11D37">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Apply the principle of least privilege to limit user access to only what is necessary.</w:t>
      </w:r>
    </w:p>
    <w:p w:rsidR="00A11D37" w:rsidRPr="00A11D37" w:rsidRDefault="00A11D37" w:rsidP="00A11D37">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Conduct regular security assessments and penetration testing.</w:t>
      </w:r>
    </w:p>
    <w:p w:rsidR="00A11D37" w:rsidRPr="00A11D37" w:rsidRDefault="00A11D37" w:rsidP="00A11D37">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Example</w:t>
      </w:r>
      <w:r w:rsidRPr="00A11D37">
        <w:rPr>
          <w:rFonts w:ascii="Segoe UI" w:eastAsia="Times New Roman" w:hAnsi="Segoe UI" w:cs="Segoe UI"/>
          <w:color w:val="D1D5DB"/>
          <w:sz w:val="24"/>
          <w:szCs w:val="24"/>
        </w:rPr>
        <w:t>: An attacker discovers a critical vulnerability in the FTP server software and exploits it to gain administrator-level access to the server, allowing them to manipulate data and user accounts at will.</w:t>
      </w:r>
    </w:p>
    <w:p w:rsidR="00A11D37" w:rsidRPr="00A11D37" w:rsidRDefault="00A11D37" w:rsidP="00A11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lastRenderedPageBreak/>
        <w:t>7. All of the above:</w:t>
      </w:r>
    </w:p>
    <w:p w:rsidR="00A11D37" w:rsidRPr="00A11D37" w:rsidRDefault="00A11D37" w:rsidP="00A11D37">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Threat</w:t>
      </w:r>
      <w:r w:rsidRPr="00A11D37">
        <w:rPr>
          <w:rFonts w:ascii="Segoe UI" w:eastAsia="Times New Roman" w:hAnsi="Segoe UI" w:cs="Segoe UI"/>
          <w:color w:val="D1D5DB"/>
          <w:sz w:val="24"/>
          <w:szCs w:val="24"/>
        </w:rPr>
        <w:t>: Attackers might combine multiple attack vectors to achieve a more sophisticated attack on FTP services.</w:t>
      </w:r>
    </w:p>
    <w:p w:rsidR="00A11D37" w:rsidRPr="00A11D37" w:rsidRDefault="00A11D37" w:rsidP="00A11D37">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Mitigation</w:t>
      </w:r>
      <w:r w:rsidRPr="00A11D37">
        <w:rPr>
          <w:rFonts w:ascii="Segoe UI" w:eastAsia="Times New Roman" w:hAnsi="Segoe UI" w:cs="Segoe UI"/>
          <w:color w:val="D1D5DB"/>
          <w:sz w:val="24"/>
          <w:szCs w:val="24"/>
        </w:rPr>
        <w:t>:</w:t>
      </w:r>
    </w:p>
    <w:p w:rsidR="00A11D37" w:rsidRPr="00A11D37" w:rsidRDefault="00A11D37" w:rsidP="00A11D37">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Implement a comprehensive security strategy that addresses all aspects of the STRIDE framework.</w:t>
      </w:r>
    </w:p>
    <w:p w:rsidR="00A11D37" w:rsidRPr="00A11D37" w:rsidRDefault="00A11D37" w:rsidP="00A11D37">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Continuously monitor for unusual or suspicious activities.</w:t>
      </w:r>
    </w:p>
    <w:p w:rsidR="00A11D37" w:rsidRPr="00A11D37" w:rsidRDefault="00A11D37" w:rsidP="00A11D37">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A11D37">
        <w:rPr>
          <w:rFonts w:ascii="Segoe UI" w:eastAsia="Times New Roman" w:hAnsi="Segoe UI" w:cs="Segoe UI"/>
          <w:color w:val="D1D5DB"/>
          <w:sz w:val="24"/>
          <w:szCs w:val="24"/>
        </w:rPr>
        <w:t>Have an incident response plan in place to respond to complex attacks.</w:t>
      </w:r>
    </w:p>
    <w:p w:rsidR="00A11D37" w:rsidRPr="00A11D37" w:rsidRDefault="00A11D37" w:rsidP="00A11D37">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A11D37">
        <w:rPr>
          <w:rFonts w:ascii="Segoe UI" w:eastAsia="Times New Roman" w:hAnsi="Segoe UI" w:cs="Segoe UI"/>
          <w:b/>
          <w:bCs/>
          <w:color w:val="D1D5DB"/>
          <w:sz w:val="24"/>
          <w:szCs w:val="24"/>
          <w:bdr w:val="single" w:sz="2" w:space="0" w:color="D9D9E3" w:frame="1"/>
        </w:rPr>
        <w:t>Example</w:t>
      </w:r>
      <w:r w:rsidRPr="00A11D37">
        <w:rPr>
          <w:rFonts w:ascii="Segoe UI" w:eastAsia="Times New Roman" w:hAnsi="Segoe UI" w:cs="Segoe UI"/>
          <w:color w:val="D1D5DB"/>
          <w:sz w:val="24"/>
          <w:szCs w:val="24"/>
        </w:rPr>
        <w:t>: An attacker first uses a spoofed identity to gain unauthorized access, then tamper with sensitive files, and finally denies any involvement, making it challenging to trace and remediate the attack without a comprehensive security approach.</w:t>
      </w:r>
    </w:p>
    <w:p w:rsidR="00A11D37" w:rsidRDefault="00A11D37">
      <w:bookmarkStart w:id="0" w:name="_GoBack"/>
      <w:bookmarkEnd w:id="0"/>
    </w:p>
    <w:sectPr w:rsidR="00A1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F0E"/>
    <w:multiLevelType w:val="multilevel"/>
    <w:tmpl w:val="2E909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70D43"/>
    <w:multiLevelType w:val="multilevel"/>
    <w:tmpl w:val="DFEC0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B0236"/>
    <w:multiLevelType w:val="multilevel"/>
    <w:tmpl w:val="12827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C2260"/>
    <w:multiLevelType w:val="multilevel"/>
    <w:tmpl w:val="09DCB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95E57"/>
    <w:multiLevelType w:val="multilevel"/>
    <w:tmpl w:val="E02A2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97C35"/>
    <w:multiLevelType w:val="multilevel"/>
    <w:tmpl w:val="97C6E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66AA5"/>
    <w:multiLevelType w:val="multilevel"/>
    <w:tmpl w:val="FB324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6A7994"/>
    <w:multiLevelType w:val="multilevel"/>
    <w:tmpl w:val="E972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C4795C"/>
    <w:multiLevelType w:val="multilevel"/>
    <w:tmpl w:val="0D9EA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B1521"/>
    <w:multiLevelType w:val="multilevel"/>
    <w:tmpl w:val="A51CB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B5BF6"/>
    <w:multiLevelType w:val="multilevel"/>
    <w:tmpl w:val="6F1C1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C01FAE"/>
    <w:multiLevelType w:val="multilevel"/>
    <w:tmpl w:val="13FC2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F558F"/>
    <w:multiLevelType w:val="multilevel"/>
    <w:tmpl w:val="0D5E4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AF5BA4"/>
    <w:multiLevelType w:val="multilevel"/>
    <w:tmpl w:val="E5B4C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3"/>
  </w:num>
  <w:num w:numId="4">
    <w:abstractNumId w:val="1"/>
  </w:num>
  <w:num w:numId="5">
    <w:abstractNumId w:val="8"/>
  </w:num>
  <w:num w:numId="6">
    <w:abstractNumId w:val="10"/>
  </w:num>
  <w:num w:numId="7">
    <w:abstractNumId w:val="11"/>
  </w:num>
  <w:num w:numId="8">
    <w:abstractNumId w:val="9"/>
  </w:num>
  <w:num w:numId="9">
    <w:abstractNumId w:val="12"/>
  </w:num>
  <w:num w:numId="10">
    <w:abstractNumId w:val="3"/>
  </w:num>
  <w:num w:numId="11">
    <w:abstractNumId w:val="2"/>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F4"/>
    <w:rsid w:val="000E4571"/>
    <w:rsid w:val="003107F4"/>
    <w:rsid w:val="00755044"/>
    <w:rsid w:val="00912113"/>
    <w:rsid w:val="00A11D3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F9EF"/>
  <w15:chartTrackingRefBased/>
  <w15:docId w15:val="{2810C3FC-13D8-46D1-BED7-687FF594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7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150295">
      <w:bodyDiv w:val="1"/>
      <w:marLeft w:val="0"/>
      <w:marRight w:val="0"/>
      <w:marTop w:val="0"/>
      <w:marBottom w:val="0"/>
      <w:divBdr>
        <w:top w:val="none" w:sz="0" w:space="0" w:color="auto"/>
        <w:left w:val="none" w:sz="0" w:space="0" w:color="auto"/>
        <w:bottom w:val="none" w:sz="0" w:space="0" w:color="auto"/>
        <w:right w:val="none" w:sz="0" w:space="0" w:color="auto"/>
      </w:divBdr>
    </w:div>
    <w:div w:id="19698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2023-09-06T08:22:00Z</dcterms:created>
  <dcterms:modified xsi:type="dcterms:W3CDTF">2023-09-06T08:25:00Z</dcterms:modified>
</cp:coreProperties>
</file>