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ind w:right="-1418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Computer Engineering Department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right="-1418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Course Name: Digital Circuits Design 1 Lab               </w:t>
            </w: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Number: 10636291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Lab Report Grading 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4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8"/>
        <w:gridCol w:w="5174"/>
        <w:tblGridChange w:id="0">
          <w:tblGrid>
            <w:gridCol w:w="4068"/>
            <w:gridCol w:w="51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Instructor: Dr.Anas Toma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 #: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Academic Year: 2021-2022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 Name: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right" w:pos="4146"/>
                <w:tab w:val="left" w:pos="4250"/>
              </w:tabs>
              <w:spacing w:line="36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Semester: 2ed Semester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1845"/>
        <w:gridCol w:w="930"/>
        <w:gridCol w:w="930"/>
        <w:gridCol w:w="1005"/>
        <w:gridCol w:w="855"/>
        <w:gridCol w:w="540"/>
        <w:gridCol w:w="1260"/>
        <w:gridCol w:w="105"/>
        <w:tblGridChange w:id="0">
          <w:tblGrid>
            <w:gridCol w:w="1860"/>
            <w:gridCol w:w="1845"/>
            <w:gridCol w:w="930"/>
            <w:gridCol w:w="930"/>
            <w:gridCol w:w="1005"/>
            <w:gridCol w:w="855"/>
            <w:gridCol w:w="540"/>
            <w:gridCol w:w="1260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1-Abd Alsalam Mansour jodalah (12027670)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2-Adam Yaesh (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12028670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Performed on:  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on: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d9d9d9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Report’s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ILO __ =(   ) %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ILO __ =(   ) %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ILO __ =(   ) %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ILO __ =(   ) %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ILO __ =(   ) %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Evaluation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spacing w:before="0" w:lineRule="auto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Abstract</w:t>
            </w:r>
          </w:p>
          <w:p w:rsidR="00000000" w:rsidDel="00000000" w:rsidP="00000000" w:rsidRDefault="00000000" w:rsidRPr="00000000" w14:paraId="00000044">
            <w:pPr>
              <w:pStyle w:val="Heading2"/>
              <w:spacing w:before="0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answers of the questions: “What did you do? How did you do it? What did you find?”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Introduction and Theory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Sufficient, clear and complete statement of objectives. In addition to Presents sufficiently the theoretical basis.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Apparatus</w:t>
            </w:r>
            <w:r w:rsidDel="00000000" w:rsidR="00000000" w:rsidRPr="00000000">
              <w:rPr>
                <w:color w:val="ff0000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 Procedure</w:t>
            </w:r>
          </w:p>
          <w:p w:rsidR="00000000" w:rsidDel="00000000" w:rsidP="00000000" w:rsidRDefault="00000000" w:rsidRPr="00000000" w14:paraId="00000056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Apparatus sufficiently described to enable another experimenter to identify the equipment needed to conduct the experiment. Procedure sufficiently described.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E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Experimental Results and Discussion</w:t>
            </w:r>
          </w:p>
          <w:p w:rsidR="00000000" w:rsidDel="00000000" w:rsidP="00000000" w:rsidRDefault="00000000" w:rsidRPr="00000000" w14:paraId="0000005F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Crisp explanation of experimental results. Comparison of theoretical predictions to experimental results, including discussion of accuracy and error analysis in some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67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Conclusions and Recommendations</w:t>
            </w:r>
          </w:p>
          <w:p w:rsidR="00000000" w:rsidDel="00000000" w:rsidP="00000000" w:rsidRDefault="00000000" w:rsidRPr="00000000" w14:paraId="00000068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Conclusions summarize the major findings from the experimental results with adequate specificity. Recommendations appropriate in light of conclusions. Correct grammar.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Appearance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Title page is complete, page numbers applied, content is well organized, correct spelling, fonts are consistent, good visual appeal.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Style w:val="Heading2"/>
              <w:spacing w:before="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j9eqysdtjwgv" w:id="1"/>
      <w:bookmarkEnd w:id="1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Objectives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i4euri3ueapo" w:id="2"/>
      <w:bookmarkEnd w:id="2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Abstract :</w:t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b57psnfvvmvh" w:id="3"/>
      <w:bookmarkEnd w:id="3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Introduction of the experiment and Theory :</w:t>
      </w:r>
    </w:p>
    <w:p w:rsidR="00000000" w:rsidDel="00000000" w:rsidP="00000000" w:rsidRDefault="00000000" w:rsidRPr="00000000" w14:paraId="00000088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k3lcoovtkn2v" w:id="4"/>
      <w:bookmarkEnd w:id="4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Requirements for the experiment :</w:t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biknqcncto52" w:id="5"/>
      <w:bookmarkEnd w:id="5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Steps of the practical part (Procedure):</w:t>
      </w:r>
    </w:p>
    <w:p w:rsidR="00000000" w:rsidDel="00000000" w:rsidP="00000000" w:rsidRDefault="00000000" w:rsidRPr="00000000" w14:paraId="0000008A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qy2befswpxye" w:id="6"/>
      <w:bookmarkEnd w:id="6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Experimental Results :</w:t>
      </w:r>
    </w:p>
    <w:p w:rsidR="00000000" w:rsidDel="00000000" w:rsidP="00000000" w:rsidRDefault="00000000" w:rsidRPr="00000000" w14:paraId="0000008B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xz6dqwug4yj0" w:id="7"/>
      <w:bookmarkEnd w:id="7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Discussion :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3hbyz17nt5mr" w:id="8"/>
      <w:bookmarkEnd w:id="8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Conclusions and Recommendations :</w:t>
      </w:r>
    </w:p>
    <w:p w:rsidR="00000000" w:rsidDel="00000000" w:rsidP="00000000" w:rsidRDefault="00000000" w:rsidRPr="00000000" w14:paraId="0000008D">
      <w:pPr>
        <w:pStyle w:val="Heading2"/>
        <w:numPr>
          <w:ilvl w:val="0"/>
          <w:numId w:val="1"/>
        </w:numPr>
        <w:ind w:left="720" w:hanging="360"/>
        <w:rPr>
          <w:i w:val="1"/>
          <w:color w:val="00ffff"/>
          <w:sz w:val="40"/>
          <w:szCs w:val="40"/>
          <w:highlight w:val="white"/>
        </w:rPr>
      </w:pPr>
      <w:bookmarkStart w:colFirst="0" w:colLast="0" w:name="_heading=h.ac42map7ggzo" w:id="9"/>
      <w:bookmarkEnd w:id="9"/>
      <w:r w:rsidDel="00000000" w:rsidR="00000000" w:rsidRPr="00000000">
        <w:rPr>
          <w:i w:val="1"/>
          <w:color w:val="00ffff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i w:val="1"/>
          <w:color w:val="00ffff"/>
          <w:sz w:val="40"/>
          <w:szCs w:val="40"/>
          <w:shd w:fill="999999" w:val="clear"/>
          <w:rtl w:val="0"/>
        </w:rPr>
        <w:t xml:space="preserve">Appearance :</w:t>
      </w:r>
    </w:p>
    <w:p w:rsidR="00000000" w:rsidDel="00000000" w:rsidP="00000000" w:rsidRDefault="00000000" w:rsidRPr="00000000" w14:paraId="0000008E">
      <w:pPr>
        <w:pStyle w:val="Heading2"/>
        <w:spacing w:before="0" w:line="240" w:lineRule="auto"/>
        <w:ind w:left="720" w:firstLine="0"/>
        <w:rPr>
          <w:rFonts w:ascii="Calibri" w:cs="Calibri" w:eastAsia="Calibri" w:hAnsi="Calibri"/>
          <w:i w:val="1"/>
          <w:color w:val="999999"/>
          <w:sz w:val="36"/>
          <w:szCs w:val="36"/>
          <w:shd w:fill="6fa8dc" w:val="clear"/>
        </w:rPr>
      </w:pPr>
      <w:bookmarkStart w:colFirst="0" w:colLast="0" w:name="_heading=h.37kyqzf6m15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-584199</wp:posOffset>
              </wp:positionH>
              <wp:positionV relativeFrom="paragraph">
                <wp:posOffset>-101599</wp:posOffset>
              </wp:positionV>
              <wp:extent cx="1828800" cy="2762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36363" y="3646650"/>
                        <a:ext cx="1819275" cy="266700"/>
                      </a:xfrm>
                      <a:custGeom>
                        <a:rect b="b" l="l" r="r" t="t"/>
                        <a:pathLst>
                          <a:path extrusionOk="0" h="266700" w="1819275">
                            <a:moveTo>
                              <a:pt x="0" y="0"/>
                            </a:moveTo>
                            <a:lnTo>
                              <a:pt x="0" y="266700"/>
                            </a:lnTo>
                            <a:lnTo>
                              <a:pt x="1819275" y="266700"/>
                            </a:lnTo>
                            <a:lnTo>
                              <a:pt x="18192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Issue number: AD3-3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-584199</wp:posOffset>
              </wp:positionH>
              <wp:positionV relativeFrom="paragraph">
                <wp:posOffset>-101599</wp:posOffset>
              </wp:positionV>
              <wp:extent cx="1828800" cy="276225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tabs>
        <w:tab w:val="left" w:pos="1279"/>
        <w:tab w:val="right" w:pos="5249"/>
        <w:tab w:val="left" w:pos="5974"/>
        <w:tab w:val="right" w:pos="10444"/>
      </w:tabs>
      <w:bidi w:val="1"/>
      <w:spacing w:line="240" w:lineRule="auto"/>
      <w:ind w:right="-1418"/>
      <w:jc w:val="center"/>
      <w:rPr>
        <w:b w:val="1"/>
        <w:sz w:val="28"/>
        <w:szCs w:val="2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2228850</wp:posOffset>
          </wp:positionH>
          <wp:positionV relativeFrom="paragraph">
            <wp:posOffset>-354329</wp:posOffset>
          </wp:positionV>
          <wp:extent cx="1171575" cy="1171575"/>
          <wp:effectExtent b="0" l="0" r="0" t="0"/>
          <wp:wrapNone/>
          <wp:docPr descr="C:\Users\ABET Center\Dropbox\ABET center\ABET Office\najah logo.jpg" id="6" name="image3.jpg"/>
          <a:graphic>
            <a:graphicData uri="http://schemas.openxmlformats.org/drawingml/2006/picture">
              <pic:pic>
                <pic:nvPicPr>
                  <pic:cNvPr descr="C:\Users\ABET Center\Dropbox\ABET center\ABET Office\najah logo.jpg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1171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-76199</wp:posOffset>
              </wp:positionV>
              <wp:extent cx="2790825" cy="6667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55350" y="3451388"/>
                        <a:ext cx="2781300" cy="657225"/>
                      </a:xfrm>
                      <a:custGeom>
                        <a:rect b="b" l="l" r="r" t="t"/>
                        <a:pathLst>
                          <a:path extrusionOk="0" h="657225" w="2781300">
                            <a:moveTo>
                              <a:pt x="0" y="0"/>
                            </a:moveTo>
                            <a:lnTo>
                              <a:pt x="0" y="657225"/>
                            </a:lnTo>
                            <a:lnTo>
                              <a:pt x="2781300" y="657225"/>
                            </a:lnTo>
                            <a:lnTo>
                              <a:pt x="27813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An-Najah National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Faculty of Engineering and IT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-660399</wp:posOffset>
              </wp:positionH>
              <wp:positionV relativeFrom="paragraph">
                <wp:posOffset>-76199</wp:posOffset>
              </wp:positionV>
              <wp:extent cx="2790825" cy="66675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0825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4254500</wp:posOffset>
              </wp:positionH>
              <wp:positionV relativeFrom="paragraph">
                <wp:posOffset>-139699</wp:posOffset>
              </wp:positionV>
              <wp:extent cx="2259965" cy="7715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20780" y="3399000"/>
                        <a:ext cx="2250440" cy="762000"/>
                      </a:xfrm>
                      <a:custGeom>
                        <a:rect b="b" l="l" r="r" t="t"/>
                        <a:pathLst>
                          <a:path extrusionOk="0" h="762000" w="2250440">
                            <a:moveTo>
                              <a:pt x="0" y="0"/>
                            </a:moveTo>
                            <a:lnTo>
                              <a:pt x="0" y="762000"/>
                            </a:lnTo>
                            <a:lnTo>
                              <a:pt x="2250440" y="762000"/>
                            </a:lnTo>
                            <a:lnTo>
                              <a:pt x="225044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ndalus" w:cs="Andalus" w:eastAsia="Andalus" w:hAnsi="Andalu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جامعة النجاح الوطنية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ndalus" w:cs="Andalus" w:eastAsia="Andalus" w:hAnsi="Andalu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ndalus" w:cs="Andalus" w:eastAsia="Andalus" w:hAnsi="Andalu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كلية الهندسة وتكنولوجيا المعلومات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4254500</wp:posOffset>
              </wp:positionH>
              <wp:positionV relativeFrom="paragraph">
                <wp:posOffset>-139699</wp:posOffset>
              </wp:positionV>
              <wp:extent cx="2259965" cy="771525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9965" cy="77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1">
    <w:pPr>
      <w:tabs>
        <w:tab w:val="left" w:pos="1279"/>
        <w:tab w:val="right" w:pos="5249"/>
        <w:tab w:val="right" w:pos="10444"/>
      </w:tabs>
      <w:bidi w:val="1"/>
      <w:spacing w:line="240" w:lineRule="auto"/>
      <w:ind w:right="-1418"/>
      <w:jc w:val="righ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ab/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461ED"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1285F"/>
    <w:pPr>
      <w:keepNext w:val="1"/>
      <w:keepLines w:val="1"/>
      <w:bidi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461E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61ED"/>
  </w:style>
  <w:style w:type="paragraph" w:styleId="Footer">
    <w:name w:val="footer"/>
    <w:basedOn w:val="Normal"/>
    <w:link w:val="FooterChar"/>
    <w:uiPriority w:val="99"/>
    <w:semiHidden w:val="1"/>
    <w:unhideWhenUsed w:val="1"/>
    <w:rsid w:val="007461E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7461ED"/>
  </w:style>
  <w:style w:type="table" w:styleId="TableGrid">
    <w:name w:val="Table Grid"/>
    <w:basedOn w:val="TableNormal"/>
    <w:uiPriority w:val="59"/>
    <w:rsid w:val="007461ED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B1285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1285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1285F"/>
    <w:rPr>
      <w:rFonts w:ascii="Tahoma" w:cs="Tahoma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aryme6+K2GYSA1IHzoxkKSfKXw==">AMUW2mUup0QIDDLjzvbw4VRSXZr5E0g5JDnHmgl8fqF2jCQvjEawOmc0I/L3mnCSS/IK9zLD2z95Z97ncd+ZW46MIgi3uSoMb4TnHFWjPeQIJPDAjcfhO5pFZ4YeSEmceCuv3WUWa/+gAW35O9FYb2ng0UhWNTYgwwmynPs9KYxs+xhep1Ys6Y8EIPwXkr7zM9uq7/e1JmcKnvLkH7DuLcI1lCsSZq85/F81WTVfdbZytVqk9Bjemg0Oa7LyXFzdxr0fsWbAEMqPUUMzkKFdOwi3z3WJVfjrSQ5fORgEoBFRMJAxcjdkRoc47Oh1Ua3ZDDlvAQaVoVC6xCjutVaGlzevVYwE14QX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2017-01-22T07:29:00Z</dcterms:created>
  <dc:creator>ABET Center</dc:creator>
</cp:coreProperties>
</file>