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76AF" w14:textId="0F8DC129" w:rsidR="008E5EAD" w:rsidRDefault="008E5EAD" w:rsidP="008E5EA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</w:t>
      </w:r>
    </w:p>
    <w:p w14:paraId="23E4FE74" w14:textId="09DA99DA" w:rsidR="008E5EAD" w:rsidRDefault="008E5EAD" w:rsidP="008E5EA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KEWARGANEGARAAN</w:t>
      </w:r>
    </w:p>
    <w:p w14:paraId="23026AAE" w14:textId="45F4C37D" w:rsidR="008E5EAD" w:rsidRDefault="008E5EAD" w:rsidP="008E5EA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C35414" w14:textId="77777777" w:rsidR="008E5EAD" w:rsidRDefault="008E5EAD" w:rsidP="008E5EAD">
      <w:pPr>
        <w:jc w:val="center"/>
      </w:pPr>
    </w:p>
    <w:p w14:paraId="167D45F4" w14:textId="77777777" w:rsidR="008E5EAD" w:rsidRDefault="008E5EAD" w:rsidP="008E5EAD">
      <w:pPr>
        <w:jc w:val="center"/>
      </w:pPr>
    </w:p>
    <w:p w14:paraId="5EF16E71" w14:textId="77777777" w:rsidR="008E5EAD" w:rsidRDefault="008E5EAD" w:rsidP="008E5EAD">
      <w:pPr>
        <w:jc w:val="center"/>
      </w:pPr>
    </w:p>
    <w:p w14:paraId="6F26C5DB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5A8CC6" wp14:editId="0BD7715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15679" w14:textId="77777777" w:rsidR="008E5EAD" w:rsidRDefault="008E5EAD" w:rsidP="008E5EAD">
      <w:pPr>
        <w:jc w:val="center"/>
      </w:pPr>
    </w:p>
    <w:p w14:paraId="25DF39CC" w14:textId="77777777" w:rsidR="008E5EAD" w:rsidRDefault="008E5EAD" w:rsidP="008E5EAD">
      <w:pPr>
        <w:jc w:val="center"/>
      </w:pPr>
    </w:p>
    <w:p w14:paraId="7FB918C7" w14:textId="77777777" w:rsidR="008E5EAD" w:rsidRDefault="008E5EAD" w:rsidP="008E5EAD">
      <w:pPr>
        <w:jc w:val="center"/>
      </w:pPr>
    </w:p>
    <w:p w14:paraId="7AF88A0B" w14:textId="77777777" w:rsidR="008E5EAD" w:rsidRDefault="008E5EAD" w:rsidP="008E5EAD">
      <w:pPr>
        <w:jc w:val="center"/>
      </w:pPr>
    </w:p>
    <w:p w14:paraId="2BD4BCA9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B567231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E6790A0" w14:textId="77777777" w:rsidR="008E5EAD" w:rsidRDefault="008E5EAD" w:rsidP="008E5EAD">
      <w:pPr>
        <w:jc w:val="center"/>
      </w:pPr>
    </w:p>
    <w:p w14:paraId="46242743" w14:textId="77777777" w:rsidR="008E5EAD" w:rsidRDefault="008E5EAD" w:rsidP="008E5EAD">
      <w:pPr>
        <w:jc w:val="center"/>
      </w:pPr>
    </w:p>
    <w:p w14:paraId="740306B6" w14:textId="77777777" w:rsidR="008E5EAD" w:rsidRDefault="008E5EAD" w:rsidP="008E5EAD">
      <w:pPr>
        <w:jc w:val="center"/>
      </w:pPr>
    </w:p>
    <w:p w14:paraId="332557FF" w14:textId="77777777" w:rsidR="008E5EAD" w:rsidRDefault="008E5EAD" w:rsidP="008E5EAD">
      <w:pPr>
        <w:jc w:val="center"/>
      </w:pPr>
    </w:p>
    <w:p w14:paraId="3AADB06C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455F075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FF68E72" w14:textId="77777777" w:rsidR="008E5EAD" w:rsidRDefault="008E5EAD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0C3925E" w14:textId="5ADA967F" w:rsidR="008E5EAD" w:rsidRDefault="008E5EAD" w:rsidP="008E5EA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ECC751C" w14:textId="29397DDC" w:rsidR="00CB0818" w:rsidRDefault="00CB0818" w:rsidP="008E5EA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2023</w:t>
      </w:r>
    </w:p>
    <w:p w14:paraId="421C38BA" w14:textId="3A38AB67" w:rsidR="00C31E29" w:rsidRDefault="00CD18E3" w:rsidP="00C31E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G</w:t>
      </w:r>
      <w:r w:rsidR="00461148" w:rsidRPr="00461148">
        <w:rPr>
          <w:rFonts w:ascii="Times New Roman" w:hAnsi="Times New Roman"/>
          <w:sz w:val="24"/>
        </w:rPr>
        <w:t xml:space="preserve">ood citizen </w:t>
      </w:r>
      <w:r>
        <w:rPr>
          <w:rFonts w:ascii="Times New Roman" w:hAnsi="Times New Roman"/>
          <w:sz w:val="24"/>
        </w:rPr>
        <w:t xml:space="preserve">ialah orang </w:t>
      </w:r>
      <w:r w:rsidR="00461148" w:rsidRPr="00461148">
        <w:rPr>
          <w:rFonts w:ascii="Times New Roman" w:hAnsi="Times New Roman"/>
          <w:sz w:val="24"/>
        </w:rPr>
        <w:t>yang aktif berpartisipasi dalam kehidupan negara dan masyarakat</w:t>
      </w:r>
      <w:r w:rsidR="00165AF3">
        <w:rPr>
          <w:rFonts w:ascii="Times New Roman" w:hAnsi="Times New Roman"/>
          <w:sz w:val="24"/>
        </w:rPr>
        <w:t xml:space="preserve"> seperti ikut berkontribusi dalam kegiatan masyarakat atau pemilu</w:t>
      </w:r>
      <w:r w:rsidR="00461148" w:rsidRPr="00461148">
        <w:rPr>
          <w:rFonts w:ascii="Times New Roman" w:hAnsi="Times New Roman"/>
          <w:sz w:val="24"/>
        </w:rPr>
        <w:t xml:space="preserve">, </w:t>
      </w:r>
      <w:r w:rsidR="00165AF3">
        <w:rPr>
          <w:rFonts w:ascii="Times New Roman" w:hAnsi="Times New Roman"/>
          <w:sz w:val="24"/>
        </w:rPr>
        <w:t xml:space="preserve">kemudian mereka yang </w:t>
      </w:r>
      <w:r w:rsidR="00461148" w:rsidRPr="00461148">
        <w:rPr>
          <w:rFonts w:ascii="Times New Roman" w:hAnsi="Times New Roman"/>
          <w:sz w:val="24"/>
        </w:rPr>
        <w:t>mematuhi hukum dan peraturan yang berlaku, serta bertanggung jawab terhadap hak dan kewajiban sebagai warga negara</w:t>
      </w:r>
      <w:r w:rsidR="00165AF3">
        <w:rPr>
          <w:rFonts w:ascii="Times New Roman" w:hAnsi="Times New Roman"/>
          <w:sz w:val="24"/>
        </w:rPr>
        <w:t xml:space="preserve"> seperti membayar pajak, menjaga lingkungan sekitar, dan lain lain</w:t>
      </w:r>
      <w:r w:rsidR="00461148" w:rsidRPr="00461148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2B1460EA" w14:textId="47D6CA52" w:rsidR="00165AF3" w:rsidRDefault="00165AF3" w:rsidP="00165AF3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A77712C" w14:textId="77777777" w:rsidR="00EE7D47" w:rsidRDefault="00C30E5A" w:rsidP="00C30E5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30E5A">
        <w:rPr>
          <w:rFonts w:ascii="Times New Roman" w:hAnsi="Times New Roman"/>
          <w:sz w:val="24"/>
        </w:rPr>
        <w:t>Menurut para ahli hukum tata negara, Prof. Jimly Asshiddiqie, SH. dan Prof. Yusril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 xml:space="preserve">Ihza Mahendra, SH., M.Sc., Good Citizen dapat dilihat dalam Pancasila dan konstitusi UUD 1945. </w:t>
      </w:r>
    </w:p>
    <w:p w14:paraId="025AE559" w14:textId="77777777" w:rsidR="00EE7D47" w:rsidRDefault="00EE7D47" w:rsidP="00C30E5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EE21655" w14:textId="233D510B" w:rsidR="00EE7D47" w:rsidRDefault="00C30E5A" w:rsidP="00C30E5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30E5A">
        <w:rPr>
          <w:rFonts w:ascii="Times New Roman" w:hAnsi="Times New Roman"/>
          <w:sz w:val="24"/>
        </w:rPr>
        <w:t xml:space="preserve">Menurut </w:t>
      </w:r>
      <w:r w:rsidR="00EE7D47">
        <w:rPr>
          <w:rFonts w:ascii="Times New Roman" w:hAnsi="Times New Roman"/>
          <w:sz w:val="24"/>
        </w:rPr>
        <w:t xml:space="preserve">Prof. </w:t>
      </w:r>
      <w:r w:rsidRPr="00C30E5A">
        <w:rPr>
          <w:rFonts w:ascii="Times New Roman" w:hAnsi="Times New Roman"/>
          <w:sz w:val="24"/>
        </w:rPr>
        <w:t>Jimly</w:t>
      </w:r>
      <w:r w:rsidR="00EE7D47">
        <w:rPr>
          <w:rFonts w:ascii="Times New Roman" w:hAnsi="Times New Roman"/>
          <w:sz w:val="24"/>
        </w:rPr>
        <w:t xml:space="preserve"> Asshiddiqie, SH.</w:t>
      </w:r>
      <w:r w:rsidRPr="00C30E5A">
        <w:rPr>
          <w:rFonts w:ascii="Times New Roman" w:hAnsi="Times New Roman"/>
          <w:sz w:val="24"/>
        </w:rPr>
        <w:t>, Good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Citizen merupakan warga negara yang memiliki rasa cinta dan bangga terhadap Tanah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Air, memiliki kesadaran hukum, dan juga berkontribusi dalam pembangunan nasional.</w:t>
      </w:r>
      <w:r>
        <w:rPr>
          <w:rFonts w:ascii="Times New Roman" w:hAnsi="Times New Roman"/>
          <w:sz w:val="24"/>
        </w:rPr>
        <w:t xml:space="preserve"> </w:t>
      </w:r>
    </w:p>
    <w:p w14:paraId="3AC2B495" w14:textId="77777777" w:rsidR="00EE7D47" w:rsidRDefault="00EE7D47" w:rsidP="00C30E5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06C221A" w14:textId="77777777" w:rsidR="008D2437" w:rsidRDefault="00C30E5A" w:rsidP="008D2437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30E5A">
        <w:rPr>
          <w:rFonts w:ascii="Times New Roman" w:hAnsi="Times New Roman"/>
          <w:sz w:val="24"/>
        </w:rPr>
        <w:t xml:space="preserve">Sedangkan menurut </w:t>
      </w:r>
      <w:r w:rsidR="00EE7D47">
        <w:rPr>
          <w:rFonts w:ascii="Times New Roman" w:hAnsi="Times New Roman"/>
          <w:sz w:val="24"/>
        </w:rPr>
        <w:t xml:space="preserve">Prof. </w:t>
      </w:r>
      <w:r w:rsidRPr="00C30E5A">
        <w:rPr>
          <w:rFonts w:ascii="Times New Roman" w:hAnsi="Times New Roman"/>
          <w:sz w:val="24"/>
        </w:rPr>
        <w:t>Yusril</w:t>
      </w:r>
      <w:r w:rsidR="00EE7D47">
        <w:rPr>
          <w:rFonts w:ascii="Times New Roman" w:hAnsi="Times New Roman"/>
          <w:sz w:val="24"/>
        </w:rPr>
        <w:t xml:space="preserve"> Ihza Mahendra, SH., M.Sc.</w:t>
      </w:r>
      <w:r w:rsidRPr="00C30E5A">
        <w:rPr>
          <w:rFonts w:ascii="Times New Roman" w:hAnsi="Times New Roman"/>
          <w:sz w:val="24"/>
        </w:rPr>
        <w:t>, Good Citizen adalah warga negara yang memiliki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moralitas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yang baik, menghormati hak asasi manusia, dan juga memegang teguh prinsip-prinsip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demokrasi.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Dengan kontribusi dalam pembangunan dan ciptaan masyarakat yang baik, Good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Citizen menjadi penting dalam menjaga stabilitas dan kemajuan negara. Oleh karena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itu,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peran Good Citizen sebagai benteng dan pengawal demokrasi perlu terus</w:t>
      </w:r>
      <w:r>
        <w:rPr>
          <w:rFonts w:ascii="Times New Roman" w:hAnsi="Times New Roman"/>
          <w:sz w:val="24"/>
        </w:rPr>
        <w:t xml:space="preserve"> </w:t>
      </w:r>
      <w:r w:rsidRPr="00C30E5A">
        <w:rPr>
          <w:rFonts w:ascii="Times New Roman" w:hAnsi="Times New Roman"/>
          <w:sz w:val="24"/>
        </w:rPr>
        <w:t>ditingkatkan.</w:t>
      </w:r>
    </w:p>
    <w:p w14:paraId="105D672D" w14:textId="77777777" w:rsidR="008D2437" w:rsidRDefault="008D2437" w:rsidP="008D2437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379B1E7" w14:textId="2B027A50" w:rsidR="00573F92" w:rsidRPr="00573F92" w:rsidRDefault="008D2437" w:rsidP="008D243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</w:t>
      </w:r>
      <w:r w:rsidR="00573F92" w:rsidRPr="00573F92">
        <w:rPr>
          <w:rFonts w:ascii="Times New Roman" w:hAnsi="Times New Roman"/>
          <w:sz w:val="24"/>
        </w:rPr>
        <w:t xml:space="preserve">od citizen adalah seseorang yang </w:t>
      </w:r>
      <w:r>
        <w:rPr>
          <w:rFonts w:ascii="Times New Roman" w:hAnsi="Times New Roman"/>
          <w:sz w:val="24"/>
        </w:rPr>
        <w:t xml:space="preserve">sangat teladan sebagai warga negara sehingga </w:t>
      </w:r>
      <w:r w:rsidR="00573F92" w:rsidRPr="00573F92">
        <w:rPr>
          <w:rFonts w:ascii="Times New Roman" w:hAnsi="Times New Roman"/>
          <w:sz w:val="24"/>
        </w:rPr>
        <w:t>dianggap sebagai teladan bagi warga negara lainnya. Mereka secara konsisten menunjukkan komitmen yang tinggi terhadap nilai-nilai moral, etika, dan prinsip-prinsip kewarganegaraan. Mereka tidak hanya mematuhi hukum dan peraturan, tetapi juga berperan aktif dalam memajukan masyarakat dan membantu sesama.</w:t>
      </w:r>
    </w:p>
    <w:p w14:paraId="0EAAB76C" w14:textId="77777777" w:rsidR="00573F92" w:rsidRPr="00573F92" w:rsidRDefault="00573F92" w:rsidP="00573F92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DE3AA32" w14:textId="5C5A5EE5" w:rsidR="00C31E29" w:rsidRPr="008561FF" w:rsidRDefault="008D2437" w:rsidP="008561FF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Orang orang dengan julukan </w:t>
      </w:r>
      <w:r w:rsidR="00573F92" w:rsidRPr="00573F92">
        <w:rPr>
          <w:rFonts w:ascii="Times New Roman" w:hAnsi="Times New Roman"/>
          <w:sz w:val="24"/>
        </w:rPr>
        <w:t>god citizen</w:t>
      </w:r>
      <w:r>
        <w:rPr>
          <w:rFonts w:ascii="Times New Roman" w:hAnsi="Times New Roman"/>
          <w:sz w:val="24"/>
        </w:rPr>
        <w:t xml:space="preserve"> sangat</w:t>
      </w:r>
      <w:r w:rsidR="00573F92" w:rsidRPr="00573F92">
        <w:rPr>
          <w:rFonts w:ascii="Times New Roman" w:hAnsi="Times New Roman"/>
          <w:sz w:val="24"/>
        </w:rPr>
        <w:t xml:space="preserve"> mungkin terlibat dalam berbagai kegiatan sosial, lingkungan, dan politik yang bertujuan untuk membawa perubahan positif bagi masyarakat</w:t>
      </w:r>
      <w:r>
        <w:rPr>
          <w:rFonts w:ascii="Times New Roman" w:hAnsi="Times New Roman"/>
          <w:sz w:val="24"/>
        </w:rPr>
        <w:t xml:space="preserve"> dan negara</w:t>
      </w:r>
      <w:r w:rsidR="00573F92" w:rsidRPr="00573F92">
        <w:rPr>
          <w:rFonts w:ascii="Times New Roman" w:hAnsi="Times New Roman"/>
          <w:sz w:val="24"/>
        </w:rPr>
        <w:t xml:space="preserve">. Mereka mendukung nilai-nilai keadilan, kesetaraan, dan hak asasi manusia. </w:t>
      </w:r>
    </w:p>
    <w:sectPr w:rsidR="00C31E29" w:rsidRPr="008561FF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17C2A"/>
    <w:multiLevelType w:val="hybridMultilevel"/>
    <w:tmpl w:val="5594A670"/>
    <w:lvl w:ilvl="0" w:tplc="05CA6648">
      <w:start w:val="2023"/>
      <w:numFmt w:val="decimal"/>
      <w:lvlText w:val="%1"/>
      <w:lvlJc w:val="left"/>
      <w:pPr>
        <w:ind w:left="840" w:hanging="48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94161"/>
    <w:multiLevelType w:val="hybridMultilevel"/>
    <w:tmpl w:val="3C8E6F52"/>
    <w:lvl w:ilvl="0" w:tplc="EEBC57F8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46EE5"/>
    <w:multiLevelType w:val="hybridMultilevel"/>
    <w:tmpl w:val="5D445830"/>
    <w:lvl w:ilvl="0" w:tplc="A90246D2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317F0"/>
    <w:multiLevelType w:val="hybridMultilevel"/>
    <w:tmpl w:val="5972050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E2"/>
    <w:rsid w:val="000919E2"/>
    <w:rsid w:val="000E544E"/>
    <w:rsid w:val="00165AF3"/>
    <w:rsid w:val="001713C3"/>
    <w:rsid w:val="00461148"/>
    <w:rsid w:val="00474B07"/>
    <w:rsid w:val="00573F92"/>
    <w:rsid w:val="008561FF"/>
    <w:rsid w:val="008D2437"/>
    <w:rsid w:val="008E5EAD"/>
    <w:rsid w:val="00A232CE"/>
    <w:rsid w:val="00BF6C16"/>
    <w:rsid w:val="00C30E5A"/>
    <w:rsid w:val="00C31E29"/>
    <w:rsid w:val="00CB0818"/>
    <w:rsid w:val="00CD18E3"/>
    <w:rsid w:val="00E87D48"/>
    <w:rsid w:val="00E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4BD5"/>
  <w15:chartTrackingRefBased/>
  <w15:docId w15:val="{7831F76D-3391-47AB-90E9-D64E27DB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A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18</cp:revision>
  <dcterms:created xsi:type="dcterms:W3CDTF">2023-07-20T06:01:00Z</dcterms:created>
  <dcterms:modified xsi:type="dcterms:W3CDTF">2023-07-20T15:30:00Z</dcterms:modified>
</cp:coreProperties>
</file>