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742E1" w14:textId="65881558" w:rsidR="009C14D3" w:rsidRDefault="009C14D3" w:rsidP="009C14D3">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1</w:t>
      </w:r>
      <w:r w:rsidR="00332C11">
        <w:rPr>
          <w:rFonts w:ascii="Times New Roman" w:eastAsia="Times New Roman" w:hAnsi="Times New Roman" w:cs="Times New Roman"/>
          <w:b/>
          <w:sz w:val="32"/>
          <w:szCs w:val="32"/>
        </w:rPr>
        <w:t>2</w:t>
      </w:r>
    </w:p>
    <w:p w14:paraId="772D8FD8" w14:textId="5E27FE34" w:rsidR="009C14D3" w:rsidRDefault="009C14D3" w:rsidP="009C14D3">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KEWARGANEGARAAN</w:t>
      </w:r>
    </w:p>
    <w:p w14:paraId="29F45711" w14:textId="3C58BEAA" w:rsidR="009C14D3" w:rsidRPr="009C14D3" w:rsidRDefault="009C14D3" w:rsidP="009C14D3">
      <w:pPr>
        <w:jc w:val="center"/>
        <w:rPr>
          <w:rFonts w:ascii="Times New Roman" w:eastAsia="Times New Roman" w:hAnsi="Times New Roman" w:cs="Times New Roman"/>
          <w:b/>
          <w:bCs/>
          <w:i/>
          <w:iCs/>
          <w:sz w:val="32"/>
          <w:szCs w:val="32"/>
        </w:rPr>
      </w:pPr>
      <w:r>
        <w:rPr>
          <w:rFonts w:ascii="Times New Roman" w:eastAsia="Times New Roman" w:hAnsi="Times New Roman" w:cs="Times New Roman"/>
          <w:b/>
          <w:i/>
          <w:iCs/>
          <w:sz w:val="32"/>
          <w:szCs w:val="32"/>
        </w:rPr>
        <w:t>WAWASAN NUSANTARA</w:t>
      </w:r>
    </w:p>
    <w:p w14:paraId="1DBCFBEC" w14:textId="77777777" w:rsidR="009C14D3" w:rsidRDefault="009C14D3" w:rsidP="009C14D3">
      <w:pPr>
        <w:jc w:val="center"/>
      </w:pPr>
    </w:p>
    <w:p w14:paraId="761950EB" w14:textId="77777777" w:rsidR="009C14D3" w:rsidRDefault="009C14D3" w:rsidP="009C14D3">
      <w:pPr>
        <w:jc w:val="center"/>
      </w:pPr>
    </w:p>
    <w:p w14:paraId="44422C73" w14:textId="77777777" w:rsidR="009C14D3" w:rsidRDefault="009C14D3" w:rsidP="009C14D3">
      <w:pPr>
        <w:jc w:val="center"/>
      </w:pPr>
    </w:p>
    <w:p w14:paraId="39B012F7" w14:textId="77777777" w:rsidR="009C14D3" w:rsidRDefault="009C14D3" w:rsidP="009C14D3">
      <w:pPr>
        <w:jc w:val="center"/>
      </w:pPr>
      <w:r>
        <w:rPr>
          <w:rFonts w:ascii="Times New Roman" w:eastAsia="Times New Roman" w:hAnsi="Times New Roman" w:cs="Times New Roman"/>
          <w:noProof/>
        </w:rPr>
        <w:drawing>
          <wp:inline distT="0" distB="0" distL="0" distR="0" wp14:anchorId="13F9B730" wp14:editId="6DF571AB">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4"/>
                    <a:srcRect l="5660" t="19736" b="22367"/>
                    <a:stretch/>
                  </pic:blipFill>
                  <pic:spPr bwMode="auto">
                    <a:xfrm>
                      <a:off x="0" y="0"/>
                      <a:ext cx="4909090" cy="1440000"/>
                    </a:xfrm>
                    <a:prstGeom prst="rect">
                      <a:avLst/>
                    </a:prstGeom>
                    <a:ln/>
                  </pic:spPr>
                </pic:pic>
              </a:graphicData>
            </a:graphic>
          </wp:inline>
        </w:drawing>
      </w:r>
    </w:p>
    <w:p w14:paraId="32D469BE" w14:textId="77777777" w:rsidR="009C14D3" w:rsidRDefault="009C14D3" w:rsidP="009C14D3">
      <w:pPr>
        <w:jc w:val="center"/>
      </w:pPr>
    </w:p>
    <w:p w14:paraId="19E979F7" w14:textId="77777777" w:rsidR="009C14D3" w:rsidRDefault="009C14D3" w:rsidP="009C14D3">
      <w:pPr>
        <w:jc w:val="center"/>
      </w:pPr>
    </w:p>
    <w:p w14:paraId="2CF8A756" w14:textId="77777777" w:rsidR="009C14D3" w:rsidRDefault="009C14D3" w:rsidP="009C14D3">
      <w:pPr>
        <w:jc w:val="center"/>
      </w:pPr>
    </w:p>
    <w:p w14:paraId="5A386755" w14:textId="77777777" w:rsidR="009C14D3" w:rsidRDefault="009C14D3" w:rsidP="009C14D3">
      <w:pPr>
        <w:jc w:val="center"/>
      </w:pPr>
    </w:p>
    <w:p w14:paraId="40E10098" w14:textId="77777777" w:rsidR="009C14D3" w:rsidRDefault="009C14D3" w:rsidP="009C14D3">
      <w:pPr>
        <w:jc w:val="center"/>
      </w:pPr>
      <w:r>
        <w:rPr>
          <w:rFonts w:ascii="Times New Roman" w:eastAsia="Times New Roman" w:hAnsi="Times New Roman" w:cs="Times New Roman"/>
          <w:b/>
          <w:sz w:val="24"/>
          <w:szCs w:val="24"/>
        </w:rPr>
        <w:t xml:space="preserve">Disusun oleh: </w:t>
      </w:r>
    </w:p>
    <w:p w14:paraId="12E0A375" w14:textId="77777777" w:rsidR="009C14D3" w:rsidRDefault="009C14D3" w:rsidP="009C14D3">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4EEB89FB" w14:textId="77777777" w:rsidR="009C14D3" w:rsidRDefault="009C14D3" w:rsidP="009C14D3">
      <w:pPr>
        <w:jc w:val="center"/>
      </w:pPr>
    </w:p>
    <w:p w14:paraId="3D195127" w14:textId="77777777" w:rsidR="009C14D3" w:rsidRDefault="009C14D3" w:rsidP="009C14D3">
      <w:pPr>
        <w:jc w:val="center"/>
      </w:pPr>
    </w:p>
    <w:p w14:paraId="0F4B1F63" w14:textId="77777777" w:rsidR="009C14D3" w:rsidRDefault="009C14D3" w:rsidP="009C14D3">
      <w:pPr>
        <w:jc w:val="center"/>
      </w:pPr>
    </w:p>
    <w:p w14:paraId="4FFFC0C0" w14:textId="77777777" w:rsidR="009C14D3" w:rsidRDefault="009C14D3" w:rsidP="009C14D3">
      <w:pPr>
        <w:jc w:val="center"/>
      </w:pPr>
    </w:p>
    <w:p w14:paraId="219270E6" w14:textId="77777777" w:rsidR="009C14D3" w:rsidRDefault="009C14D3" w:rsidP="009C14D3">
      <w:pPr>
        <w:jc w:val="center"/>
      </w:pPr>
      <w:r>
        <w:rPr>
          <w:rFonts w:ascii="Times New Roman" w:eastAsia="Times New Roman" w:hAnsi="Times New Roman" w:cs="Times New Roman"/>
          <w:b/>
          <w:sz w:val="24"/>
          <w:szCs w:val="24"/>
        </w:rPr>
        <w:t>PROGRAM STUDI SISTEM INFORMASI</w:t>
      </w:r>
    </w:p>
    <w:p w14:paraId="0A01F7A8" w14:textId="77777777" w:rsidR="009C14D3" w:rsidRDefault="009C14D3" w:rsidP="009C14D3">
      <w:pPr>
        <w:jc w:val="center"/>
      </w:pPr>
      <w:r>
        <w:rPr>
          <w:rFonts w:ascii="Times New Roman" w:eastAsia="Times New Roman" w:hAnsi="Times New Roman" w:cs="Times New Roman"/>
          <w:b/>
          <w:sz w:val="24"/>
          <w:szCs w:val="24"/>
        </w:rPr>
        <w:t>FAKULTAS INFORMATIKA</w:t>
      </w:r>
    </w:p>
    <w:p w14:paraId="0886A22E" w14:textId="77777777" w:rsidR="009C14D3" w:rsidRDefault="009C14D3" w:rsidP="009C14D3">
      <w:pPr>
        <w:jc w:val="center"/>
      </w:pPr>
      <w:r>
        <w:rPr>
          <w:rFonts w:ascii="Times New Roman" w:eastAsia="Times New Roman" w:hAnsi="Times New Roman" w:cs="Times New Roman"/>
          <w:b/>
          <w:sz w:val="24"/>
          <w:szCs w:val="24"/>
        </w:rPr>
        <w:t>UNIVERSITAS BINA INSANI</w:t>
      </w:r>
    </w:p>
    <w:p w14:paraId="30087064" w14:textId="77777777" w:rsidR="009C14D3" w:rsidRDefault="009C14D3" w:rsidP="009C14D3">
      <w:pPr>
        <w:jc w:val="center"/>
      </w:pPr>
      <w:r>
        <w:rPr>
          <w:rFonts w:ascii="Times New Roman" w:eastAsia="Times New Roman" w:hAnsi="Times New Roman" w:cs="Times New Roman"/>
          <w:b/>
          <w:sz w:val="24"/>
          <w:szCs w:val="24"/>
        </w:rPr>
        <w:t>BEKASI</w:t>
      </w:r>
    </w:p>
    <w:p w14:paraId="4ECC7036" w14:textId="77777777" w:rsidR="009C14D3" w:rsidRDefault="009C14D3" w:rsidP="009C14D3">
      <w:pPr>
        <w:jc w:val="center"/>
      </w:pPr>
      <w:r>
        <w:rPr>
          <w:rFonts w:ascii="Times New Roman" w:eastAsia="Times New Roman" w:hAnsi="Times New Roman" w:cs="Times New Roman"/>
          <w:b/>
          <w:sz w:val="24"/>
          <w:szCs w:val="24"/>
        </w:rPr>
        <w:t xml:space="preserve">2023 </w:t>
      </w:r>
    </w:p>
    <w:p w14:paraId="697CBB9D" w14:textId="77777777" w:rsidR="009C5BBE" w:rsidRPr="009C5BBE" w:rsidRDefault="009C5BBE" w:rsidP="009C5BBE">
      <w:pPr>
        <w:spacing w:after="0" w:line="360" w:lineRule="auto"/>
        <w:ind w:firstLine="284"/>
        <w:jc w:val="both"/>
        <w:rPr>
          <w:rFonts w:ascii="Times New Roman" w:hAnsi="Times New Roman"/>
          <w:sz w:val="24"/>
        </w:rPr>
      </w:pPr>
      <w:r w:rsidRPr="009C5BBE">
        <w:rPr>
          <w:rFonts w:ascii="Times New Roman" w:hAnsi="Times New Roman"/>
          <w:sz w:val="24"/>
        </w:rPr>
        <w:lastRenderedPageBreak/>
        <w:t>Wawasan Nusantara adalah sebuah konsep yang sangat relevan dan krusial untuk Indonesia di era modern ini. Konsep ini mencerminkan semangat persatuan dalam keberagaman yang unik di negara ini, memandang Indonesia sebagai satu kesatuan yang kokoh, terlepas dari berbagai perbedaan suku, agama, bahasa, dan geografi yang dimilikinya.</w:t>
      </w:r>
    </w:p>
    <w:p w14:paraId="713656FD" w14:textId="77777777" w:rsidR="009C5BBE" w:rsidRPr="009C5BBE" w:rsidRDefault="009C5BBE" w:rsidP="009C5BBE">
      <w:pPr>
        <w:spacing w:after="0" w:line="360" w:lineRule="auto"/>
        <w:ind w:firstLine="284"/>
        <w:jc w:val="both"/>
        <w:rPr>
          <w:rFonts w:ascii="Times New Roman" w:hAnsi="Times New Roman"/>
          <w:sz w:val="24"/>
        </w:rPr>
      </w:pPr>
    </w:p>
    <w:p w14:paraId="4CB429C3" w14:textId="77777777" w:rsidR="009C5BBE" w:rsidRPr="009C5BBE" w:rsidRDefault="009C5BBE" w:rsidP="009C5BBE">
      <w:pPr>
        <w:spacing w:after="0" w:line="360" w:lineRule="auto"/>
        <w:ind w:firstLine="284"/>
        <w:jc w:val="both"/>
        <w:rPr>
          <w:rFonts w:ascii="Times New Roman" w:hAnsi="Times New Roman"/>
          <w:sz w:val="24"/>
        </w:rPr>
      </w:pPr>
      <w:r w:rsidRPr="009C5BBE">
        <w:rPr>
          <w:rFonts w:ascii="Times New Roman" w:hAnsi="Times New Roman"/>
          <w:sz w:val="24"/>
        </w:rPr>
        <w:t>Dalam konteks politik, Wawasan Nusantara memainkan peran penting dalam membentuk identitas nasional Indonesia. Ini menekankan pentingnya kesatuan wilayah demi mencapai tujuan nasional yang tertulis dalam UUD 1945. Selain itu, dalam era globalisasi, Wawasan Nusantara juga memacu Indonesia untuk aktif dalam kerja sama internasional dan memainkan peran penting dalam menjaga ketertiban dunia berdasarkan prinsip-prinsip perdamaian, keadilan, dan saling menghormati.</w:t>
      </w:r>
    </w:p>
    <w:p w14:paraId="36B2EF70" w14:textId="77777777" w:rsidR="009C5BBE" w:rsidRPr="009C5BBE" w:rsidRDefault="009C5BBE" w:rsidP="009C5BBE">
      <w:pPr>
        <w:spacing w:after="0" w:line="360" w:lineRule="auto"/>
        <w:ind w:firstLine="284"/>
        <w:jc w:val="both"/>
        <w:rPr>
          <w:rFonts w:ascii="Times New Roman" w:hAnsi="Times New Roman"/>
          <w:sz w:val="24"/>
        </w:rPr>
      </w:pPr>
    </w:p>
    <w:p w14:paraId="09986E1D" w14:textId="77777777" w:rsidR="009C5BBE" w:rsidRPr="009C5BBE" w:rsidRDefault="009C5BBE" w:rsidP="009C5BBE">
      <w:pPr>
        <w:spacing w:after="0" w:line="360" w:lineRule="auto"/>
        <w:ind w:firstLine="284"/>
        <w:jc w:val="both"/>
        <w:rPr>
          <w:rFonts w:ascii="Times New Roman" w:hAnsi="Times New Roman"/>
          <w:sz w:val="24"/>
        </w:rPr>
      </w:pPr>
      <w:r w:rsidRPr="009C5BBE">
        <w:rPr>
          <w:rFonts w:ascii="Times New Roman" w:hAnsi="Times New Roman"/>
          <w:sz w:val="24"/>
        </w:rPr>
        <w:t>Namun, tantangan yang dihadapi dalam mengimplementasikan Wawasan Nusantara di era modern tidaklah sedikit. Perkembangan teknologi, pengaruh globalisasi, dan tekanan kapitalisme dapat mempengaruhi cara berpikir dan bertindak masyarakat. Oleh karena itu, penting bagi Indonesia untuk mempertahankan nilai-nilai Wawasan Nusantara seperti solidaritas, kejujuran, kesetaraan, keadilan, dan kerja sama.</w:t>
      </w:r>
    </w:p>
    <w:p w14:paraId="37C4FA85" w14:textId="77777777" w:rsidR="009C5BBE" w:rsidRPr="009C5BBE" w:rsidRDefault="009C5BBE" w:rsidP="009C5BBE">
      <w:pPr>
        <w:spacing w:after="0" w:line="360" w:lineRule="auto"/>
        <w:ind w:firstLine="284"/>
        <w:jc w:val="both"/>
        <w:rPr>
          <w:rFonts w:ascii="Times New Roman" w:hAnsi="Times New Roman"/>
          <w:sz w:val="24"/>
        </w:rPr>
      </w:pPr>
    </w:p>
    <w:p w14:paraId="22B495D4" w14:textId="36454081" w:rsidR="006154C3" w:rsidRDefault="009C5BBE" w:rsidP="009C5BBE">
      <w:pPr>
        <w:spacing w:after="0" w:line="360" w:lineRule="auto"/>
        <w:ind w:firstLine="284"/>
        <w:jc w:val="both"/>
        <w:rPr>
          <w:rFonts w:ascii="Times New Roman" w:hAnsi="Times New Roman"/>
          <w:sz w:val="24"/>
        </w:rPr>
      </w:pPr>
      <w:r w:rsidRPr="009C5BBE">
        <w:rPr>
          <w:rFonts w:ascii="Times New Roman" w:hAnsi="Times New Roman"/>
          <w:sz w:val="24"/>
        </w:rPr>
        <w:t>Selain itu, pemberdayaan masyarakat juga menjadi kunci dalam mewujudkan konsep ini dengan mengaktifkan partisipasi masyarakat dalam upaya mencapai tujuan nasional. Dengan menjalankan prinsip-prinsip asas Wawasan Nusantara, Indonesia dapat membangun fondasi yang kuat untuk masa depan yang lebih baik.</w:t>
      </w:r>
    </w:p>
    <w:p w14:paraId="19C86052" w14:textId="3723D9E5" w:rsidR="009C5BBE" w:rsidRDefault="009C5BBE" w:rsidP="009C5BBE">
      <w:pPr>
        <w:spacing w:after="0" w:line="360" w:lineRule="auto"/>
        <w:jc w:val="both"/>
        <w:rPr>
          <w:rFonts w:ascii="Times New Roman" w:hAnsi="Times New Roman"/>
          <w:sz w:val="24"/>
        </w:rPr>
      </w:pPr>
    </w:p>
    <w:p w14:paraId="756AF131" w14:textId="314ACD7D" w:rsidR="009C5BBE" w:rsidRDefault="009C5BBE" w:rsidP="009C5BBE">
      <w:pPr>
        <w:spacing w:after="0" w:line="360" w:lineRule="auto"/>
        <w:jc w:val="both"/>
        <w:rPr>
          <w:rFonts w:ascii="Times New Roman" w:hAnsi="Times New Roman"/>
          <w:sz w:val="24"/>
        </w:rPr>
      </w:pPr>
      <w:r>
        <w:rPr>
          <w:rFonts w:ascii="Times New Roman" w:hAnsi="Times New Roman"/>
          <w:b/>
          <w:bCs/>
          <w:sz w:val="24"/>
        </w:rPr>
        <w:t>Sumber:</w:t>
      </w:r>
    </w:p>
    <w:p w14:paraId="1DB9F274" w14:textId="790D94A0" w:rsidR="009C5BBE" w:rsidRPr="009C5BBE" w:rsidRDefault="009C5BBE" w:rsidP="009C5BBE">
      <w:pPr>
        <w:spacing w:after="0" w:line="360" w:lineRule="auto"/>
        <w:jc w:val="both"/>
        <w:rPr>
          <w:rFonts w:ascii="Times New Roman" w:hAnsi="Times New Roman"/>
          <w:sz w:val="24"/>
        </w:rPr>
      </w:pPr>
      <w:r>
        <w:rPr>
          <w:rFonts w:ascii="Times New Roman" w:hAnsi="Times New Roman"/>
          <w:sz w:val="24"/>
        </w:rPr>
        <w:t xml:space="preserve">Mochamad Aris Yusuf. </w:t>
      </w:r>
      <w:r w:rsidRPr="009C5BBE">
        <w:rPr>
          <w:rFonts w:ascii="Times New Roman" w:hAnsi="Times New Roman"/>
          <w:i/>
          <w:iCs/>
          <w:sz w:val="24"/>
        </w:rPr>
        <w:t>Wawasan Nusantara: Pengertian, Asas, Tujuan, Fungsi dan Implementasi</w:t>
      </w:r>
      <w:r>
        <w:rPr>
          <w:rFonts w:ascii="Times New Roman" w:hAnsi="Times New Roman"/>
          <w:sz w:val="24"/>
        </w:rPr>
        <w:t xml:space="preserve">. Dari </w:t>
      </w:r>
      <w:hyperlink r:id="rId5" w:history="1">
        <w:r w:rsidRPr="009C5BBE">
          <w:rPr>
            <w:rStyle w:val="Hyperlink"/>
            <w:rFonts w:ascii="Times New Roman" w:hAnsi="Times New Roman"/>
            <w:sz w:val="24"/>
          </w:rPr>
          <w:t>https://www.gramedia.com/literasi/tugas-bpk/</w:t>
        </w:r>
      </w:hyperlink>
    </w:p>
    <w:sectPr w:rsidR="009C5BBE" w:rsidRPr="009C5BBE">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3F4"/>
    <w:rsid w:val="00332C11"/>
    <w:rsid w:val="006154C3"/>
    <w:rsid w:val="009C14D3"/>
    <w:rsid w:val="009C5BBE"/>
    <w:rsid w:val="00E453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B69EB"/>
  <w15:chartTrackingRefBased/>
  <w15:docId w15:val="{EEEBD6E7-3A6B-46D2-80D8-B83008281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4D3"/>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5BBE"/>
    <w:rPr>
      <w:color w:val="0563C1" w:themeColor="hyperlink"/>
      <w:u w:val="single"/>
    </w:rPr>
  </w:style>
  <w:style w:type="character" w:styleId="UnresolvedMention">
    <w:name w:val="Unresolved Mention"/>
    <w:basedOn w:val="DefaultParagraphFont"/>
    <w:uiPriority w:val="99"/>
    <w:semiHidden/>
    <w:unhideWhenUsed/>
    <w:rsid w:val="009C5B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223192">
      <w:bodyDiv w:val="1"/>
      <w:marLeft w:val="0"/>
      <w:marRight w:val="0"/>
      <w:marTop w:val="0"/>
      <w:marBottom w:val="0"/>
      <w:divBdr>
        <w:top w:val="none" w:sz="0" w:space="0" w:color="auto"/>
        <w:left w:val="none" w:sz="0" w:space="0" w:color="auto"/>
        <w:bottom w:val="none" w:sz="0" w:space="0" w:color="auto"/>
        <w:right w:val="none" w:sz="0" w:space="0" w:color="auto"/>
      </w:divBdr>
    </w:div>
    <w:div w:id="1969360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ramedia.com/literasi/tugas-bpk/"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2</cp:revision>
  <cp:lastPrinted>2023-08-25T03:22:00Z</cp:lastPrinted>
  <dcterms:created xsi:type="dcterms:W3CDTF">2023-08-25T03:23:00Z</dcterms:created>
  <dcterms:modified xsi:type="dcterms:W3CDTF">2023-08-25T03:23:00Z</dcterms:modified>
</cp:coreProperties>
</file>