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7C21" w14:textId="65455460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MAKALAH</w:t>
      </w:r>
    </w:p>
    <w:p w14:paraId="2FC2C450" w14:textId="168F13E4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PENGENALAN TIK</w:t>
      </w:r>
    </w:p>
    <w:p w14:paraId="00BBC925" w14:textId="0C17D4A3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Hardware, Software, &amp;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Brainware</w:t>
      </w:r>
      <w:proofErr w:type="spellEnd"/>
    </w:p>
    <w:p w14:paraId="3F204B0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54EB73C2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67C4B676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0098B6A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7DA483E0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81D734" wp14:editId="5629E71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2CB3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51926" w14:textId="77777777" w:rsidR="00DB40C0" w:rsidRDefault="00DB40C0" w:rsidP="00DB40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294CE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800B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3424B3" w14:textId="4BE8EECF" w:rsidR="00DB40C0" w:rsidRPr="00F33113" w:rsidRDefault="00A268CC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Salman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Ulwan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Zulfan</w:t>
      </w:r>
      <w:proofErr w:type="spellEnd"/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03CC">
        <w:rPr>
          <w:rFonts w:ascii="Times New Roman" w:eastAsia="Times New Roman" w:hAnsi="Times New Roman" w:cs="Times New Roman"/>
          <w:b/>
          <w:sz w:val="24"/>
          <w:szCs w:val="24"/>
        </w:rPr>
        <w:t>20223300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4D70C6D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9CBF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2F86F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1803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14355" w14:textId="3C8D30A0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803CC">
        <w:rPr>
          <w:rFonts w:ascii="Times New Roman" w:eastAsia="Times New Roman" w:hAnsi="Times New Roman" w:cs="Times New Roman"/>
          <w:b/>
          <w:sz w:val="24"/>
          <w:szCs w:val="24"/>
        </w:rPr>
        <w:t>MANAJEMEN INFORMATIKA</w:t>
      </w:r>
    </w:p>
    <w:p w14:paraId="5F80DCEF" w14:textId="5AEF5B22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INFORMATIKA</w:t>
      </w:r>
    </w:p>
    <w:p w14:paraId="6DA89A7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83B62D5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246098C" w14:textId="77294C8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A48846" w14:textId="77777777" w:rsidR="00DB40C0" w:rsidRDefault="00DB40C0" w:rsidP="00D561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ARDWARE </w:t>
      </w:r>
    </w:p>
    <w:p w14:paraId="602BE81E" w14:textId="77777777" w:rsidR="00DB40C0" w:rsidRDefault="00DB40C0" w:rsidP="00D5614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BCE05" w14:textId="0B46C1CE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?</w:t>
      </w:r>
    </w:p>
    <w:p w14:paraId="3BFB8516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D6CCB" w14:textId="518411E6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1980, dan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 xml:space="preserve">parallel processing dan AI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Parallel Processing</w:t>
      </w:r>
      <w:r w:rsidRPr="00DB40C0">
        <w:rPr>
          <w:rFonts w:ascii="Times New Roman" w:hAnsi="Times New Roman" w:cs="Times New Roman"/>
          <w:sz w:val="24"/>
          <w:szCs w:val="24"/>
        </w:rPr>
        <w:t xml:space="preserve"> dan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? Mari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.</w:t>
      </w:r>
      <w:r w:rsidR="004E1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6C61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1ADC3" w14:textId="77777777" w:rsidR="00DB40C0" w:rsidRPr="008B03F8" w:rsidRDefault="00DB40C0" w:rsidP="000030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 Processing</w:t>
      </w:r>
    </w:p>
    <w:p w14:paraId="3683FA97" w14:textId="58A2D99A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sesingkat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0314A4D" w14:textId="77777777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FC1E79" w14:textId="77E6ACBE" w:rsidR="00DB40C0" w:rsidRPr="008B03F8" w:rsidRDefault="00DB40C0" w:rsidP="000030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Intelligence</w:t>
      </w:r>
    </w:p>
    <w:p w14:paraId="4C29F222" w14:textId="77777777" w:rsidR="00DB40C0" w:rsidRPr="00FC5655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 Google.</w:t>
      </w:r>
    </w:p>
    <w:p w14:paraId="38854A8A" w14:textId="77777777" w:rsidR="003D0A1B" w:rsidRDefault="00DB40C0" w:rsidP="00D56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0C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03AD30E" w14:textId="70FD17C1" w:rsidR="00DB40C0" w:rsidRP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Bernama VGA card (</w:t>
      </w:r>
      <w:r w:rsidRPr="00FC5655">
        <w:rPr>
          <w:rFonts w:ascii="Times New Roman" w:hAnsi="Times New Roman" w:cs="Times New Roman"/>
          <w:i/>
          <w:iCs/>
          <w:sz w:val="24"/>
          <w:szCs w:val="24"/>
        </w:rPr>
        <w:t xml:space="preserve">Video Graphic Adapter). </w:t>
      </w:r>
    </w:p>
    <w:p w14:paraId="549C27D8" w14:textId="05B1601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C004F0" w14:textId="618A0F9A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856B6E" w14:textId="017709CC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F7861" w14:textId="7777777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B1A190" w14:textId="77777777" w:rsid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penjelasan-</w:t>
      </w:r>
      <w:proofErr w:type="gramStart"/>
      <w:r w:rsidRPr="00FC56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C5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4429F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ULSI,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1BE5D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8089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Parallel Processing,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9A162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Superkonduktor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11C11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Interface yang user friendly,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mouse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29E9B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compact,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3BD7C" w14:textId="35DADDFA" w:rsidR="00FC5655" w:rsidRP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natural language understanding,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</w:p>
    <w:p w14:paraId="5644A85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CA2AE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FA7C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C2D2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1136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3AF23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1A0FA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E9E0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C1AA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A836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E2EA9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5575" w14:textId="6EE80C56" w:rsidR="008B03F8" w:rsidRPr="00D56148" w:rsidRDefault="00DB40C0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FBFBF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2F3B4" w14:textId="21C0E722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</w:p>
    <w:p w14:paraId="1362181C" w14:textId="6BE175B0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pangkuan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B03F8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1-6 kg,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tenaganya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CC844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F1F9A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Notebook </w:t>
      </w:r>
    </w:p>
    <w:p w14:paraId="201B07D8" w14:textId="3F4B9EC3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Notebook juga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Drive, HDMI, USB Port, VGA Port. card reader, dan Touchpad.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16724F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5727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Netbook </w:t>
      </w:r>
    </w:p>
    <w:p w14:paraId="6AAB5FCF" w14:textId="1F2C27E1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“Laptop Mini”,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9-12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9AC8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01A9740" w14:textId="684CF04B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>Ultrabook</w:t>
      </w:r>
    </w:p>
    <w:p w14:paraId="67292460" w14:textId="741C1EE9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Notebook. Akan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5DACDFF" w14:textId="77777777" w:rsidR="00DF019B" w:rsidRPr="008B03F8" w:rsidRDefault="00DF019B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656492" w14:textId="0AF8E5C4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SSD (Solid State Drive),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HDD (Hard Disk Drive). </w:t>
      </w:r>
    </w:p>
    <w:p w14:paraId="09935477" w14:textId="661DAB7E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B48E45B" w14:textId="566D39E5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752E0EE" w14:textId="018BE308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6E9151D7" w14:textId="77777777" w:rsidR="00DF019B" w:rsidRPr="008B03F8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CD00BE2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Chromebook</w:t>
      </w:r>
    </w:p>
    <w:p w14:paraId="4D26075E" w14:textId="1464A496" w:rsidR="00FC5655" w:rsidRP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dikabarkan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Kendati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ChromeOS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minim.</w:t>
      </w:r>
    </w:p>
    <w:p w14:paraId="6185C21C" w14:textId="1DED4E67" w:rsidR="00DB40C0" w:rsidRPr="00DB40C0" w:rsidRDefault="00DB40C0" w:rsidP="00D56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6374851C" w14:textId="7C9F56B2" w:rsidR="00DB40C0" w:rsidRDefault="00DB40C0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7CDD6CA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08237451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IBM PC 5150</w:t>
      </w:r>
    </w:p>
    <w:p w14:paraId="5332058A" w14:textId="57FD9E3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mutasi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penciptanya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Lantaran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tersohor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1981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7AA9132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B6D3B7" w14:textId="2214BDDB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masa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16-bit Intel 8088, power supply 63.5 W,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64 KB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floppy disk drive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5.25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320 – 360 KB.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6E1E0B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6E516E7" w14:textId="10C44DE2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interpreter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Cassette BASIC, di mana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EC89FA" w14:textId="45154FF4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AC8CD6" w14:textId="5DA90EF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 juga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dianugerahi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POST (Power-on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Self Test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tatkala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booting.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9AF2272" w14:textId="0EC942AA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F1FAA" w14:textId="113EA789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BADE007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FA3BD63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IBM 5140 PC Convertible</w:t>
      </w:r>
    </w:p>
    <w:p w14:paraId="77A58263" w14:textId="4787826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IBM PC 5150,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usahanya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5140 PC Convertible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A2F201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8800E2" w14:textId="6A2ACD81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dijual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sayangnya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kalah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71AB019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396ADC0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Macintosh 128k</w:t>
      </w:r>
    </w:p>
    <w:p w14:paraId="36947BD0" w14:textId="79AC70F4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IBM, Apple pun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ikut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memopulerken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 128k pada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1984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77638D3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95EA4F7" w14:textId="6146AC2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Adapun 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grafis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(GUI).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monitor CRT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keyboard,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mouse.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F47BA1F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EEB7FBB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MacBook</w:t>
      </w:r>
    </w:p>
    <w:p w14:paraId="5637B9DA" w14:textId="178B49E0" w:rsidR="004E1056" w:rsidRDefault="00DB40C0" w:rsidP="004E1056">
      <w:pPr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jinjing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2006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processor core 2 Duo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transisi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PowerPc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Intel. </w:t>
      </w:r>
    </w:p>
    <w:p w14:paraId="559DE5DF" w14:textId="25889180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642109A" w14:textId="77777777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  <w:sectPr w:rsidR="004E1056" w:rsidSect="008B03F8">
          <w:footerReference w:type="default" r:id="rId9"/>
          <w:footerReference w:type="first" r:id="rId10"/>
          <w:pgSz w:w="11906" w:h="16838"/>
          <w:pgMar w:top="1701" w:right="1701" w:bottom="1701" w:left="1701" w:header="709" w:footer="709" w:gutter="0"/>
          <w:pgNumType w:start="0"/>
          <w:cols w:space="708"/>
          <w:titlePg/>
          <w:docGrid w:linePitch="360"/>
        </w:sectPr>
      </w:pPr>
    </w:p>
    <w:p w14:paraId="0342AE26" w14:textId="48C83FB0" w:rsidR="004E1056" w:rsidRPr="004E1056" w:rsidRDefault="004E1056" w:rsidP="004E10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SOFTWARE </w:t>
      </w:r>
    </w:p>
    <w:p w14:paraId="45401EF3" w14:textId="47F02C37" w:rsidR="004E1056" w:rsidRDefault="004E1056" w:rsidP="004E105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DCC84A2" w14:textId="5A0AD0BD" w:rsidR="004E1056" w:rsidRPr="004E1056" w:rsidRDefault="004E1056" w:rsidP="004E105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SOFTWARE MICROSOFT</w:t>
      </w:r>
    </w:p>
    <w:p w14:paraId="55660CAE" w14:textId="77777777" w:rsidR="00490CAD" w:rsidRDefault="00490CAD" w:rsidP="00490CAD">
      <w:pPr>
        <w:pStyle w:val="ListParagraph"/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92C5E" w14:textId="6A68E6AB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7195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Microsoft Corporation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multinasional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berkantor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Redmond, Washington,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Bill Gates dan Paul Allen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April 1975.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pendapatannya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8AF7A23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F7F32F" w14:textId="6B5865CF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penerjemah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Altair 8800.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MS-DOS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pertengahan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jajaran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Windows.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perdana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1986,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kenaikan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tajam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sahamnya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miliuner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12.000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jutawan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terdiversifikasi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Mei 2011,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Skype Technologies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$8,5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termahal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</w:t>
      </w:r>
      <w:r w:rsidR="00490CA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11745EC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F390E2B" w14:textId="0EA517D6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PC dan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perkantoran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Office).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dan server,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 (Bing),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permainan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Xbox dan Xbox 360),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digital (MSN),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genggam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(Windows Phone OS).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vendor PC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kalinya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tablet Microsoft Surface.</w:t>
      </w:r>
      <w:r w:rsidR="006B46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02ADB9B" w14:textId="77777777" w:rsidR="00490CAD" w:rsidRDefault="00490CAD" w:rsidP="00B71955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81798A" w14:textId="77777777" w:rsidR="0000303A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para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kritikus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menuduh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monopolistik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anti-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penolakan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persetujuan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pengikatan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Kehakiman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AS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Eropa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melanggar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antitrust.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Four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 Inc., Amazon.com, Alphabet</w:t>
      </w:r>
      <w:r w:rsidR="00B7195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723FF3" w14:textId="77777777" w:rsidR="0000303A" w:rsidRDefault="0000303A" w:rsidP="000030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75D0C11" w14:textId="51241489" w:rsidR="00B71955" w:rsidRPr="0000303A" w:rsidRDefault="00B71955" w:rsidP="0000303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PENEMU MICROSOFT </w:t>
      </w:r>
    </w:p>
    <w:p w14:paraId="7034BB1D" w14:textId="31FB353B" w:rsidR="0000303A" w:rsidRDefault="0000303A" w:rsidP="0000303A">
      <w:pPr>
        <w:pStyle w:val="ListParagraph"/>
        <w:spacing w:after="0" w:line="360" w:lineRule="auto"/>
        <w:ind w:left="10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92A6ECC" w14:textId="3E989D2C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William Henry Gates III</w:t>
      </w: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Oktober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1955)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tokoh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investor,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mantan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menduduki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orang-orang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terkaya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menempati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1995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2009,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6F7C510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BE98A56" w14:textId="4465F86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revolusi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dikritik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tahap-tahap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kariernya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menyumbangkan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amal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&amp; Melinda Gates Foundation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</w:t>
      </w:r>
    </w:p>
    <w:p w14:paraId="217A9A0F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96CD33E" w14:textId="3A4FC663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mengundurkan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2006,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paruh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Bill &amp; Melinda Gates Foundation.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Ray Ozzie,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Craig Mundie,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riset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Hari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E8CDB1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F0CEBD" w14:textId="79799BA8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Seattle, Washington,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H. Gates, Sr. dan Mary Maxwell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Skotlandia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Irlandia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ibunya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dewan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direktur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First Interstate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BancSystem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United Way,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J. W. Maxwell,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presiden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kakak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Kristianne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Libby.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keturunan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Gates III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"Trey"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menyandang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"II".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045D54C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37DAA3" w14:textId="7B65EC35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Perkenalannya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Mothers Club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Lakeside School,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terminal Teletype Model 33 ASR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General Electric (GE)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BASIC. Ketika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mengenang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masa-masa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"Ada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."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E4899EB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4CB7EF9" w14:textId="07D39AA1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minikomputer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DEC PDP,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Computer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Corporation (CCC).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temannya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Ric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Welland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Kent Evans,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mengeksploitasi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tertangkap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dilarang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A95BB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739DE3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D2F58A" w14:textId="3245A264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Menjelang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hukuman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lain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imbalan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FORTRAN dan LISP.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kawannya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bangkrut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9B1B051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229C3B" w14:textId="6C24461E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Information Sciences, Inc.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mempekerjakan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COBOL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royalti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juga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memintanya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agar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didominasi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perempuan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Traf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-O-Data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penghitung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 8008.</w:t>
      </w:r>
      <w:r w:rsidR="00522E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03B28C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7D048E5" w14:textId="31F8102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0A4A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4D206C2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893B48" w14:textId="33991E9F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6B38753" w14:textId="77777777" w:rsidR="00364789" w:rsidRPr="009764A0" w:rsidRDefault="00364789" w:rsidP="006B467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D2CA7B" w14:textId="4DDAF986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1428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6D3543F" w14:textId="77777777" w:rsidR="00364789" w:rsidRDefault="00364789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D35EF47" w14:textId="52033EFA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9764A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A8E9A36" w14:textId="0CE8BBAE" w:rsidR="00A97CBD" w:rsidRDefault="00A97CBD" w:rsidP="00A9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774C259" w14:textId="7E1A7F33" w:rsidR="00A97CBD" w:rsidRDefault="00A97CBD" w:rsidP="00A40447">
      <w:pPr>
        <w:spacing w:after="0" w:line="360" w:lineRule="auto"/>
        <w:ind w:left="720" w:firstLine="28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Adapun Microsoft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ciptaan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paling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omputer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 V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 Word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PowerPoint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operating system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oleh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11.</w:t>
      </w:r>
      <w:r w:rsidR="00A4044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B2E651" w14:textId="1C5AD68B" w:rsidR="00147E06" w:rsidRDefault="00147E06" w:rsidP="00147E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17284784" w14:textId="005CC99E" w:rsidR="00147E06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 xml:space="preserve">Microsoft Word </w:t>
      </w:r>
    </w:p>
    <w:p w14:paraId="30390E12" w14:textId="7C8190BA" w:rsidR="004766CF" w:rsidRDefault="00147E06" w:rsidP="004766CF">
      <w:pPr>
        <w:pStyle w:val="NormalWeb"/>
        <w:shd w:val="clear" w:color="auto" w:fill="FFFFFF"/>
        <w:spacing w:before="120" w:beforeAutospacing="0" w:after="120" w:afterAutospacing="0" w:line="360" w:lineRule="auto"/>
        <w:ind w:left="1437" w:firstLine="284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sebuah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berbasis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software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merupakan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bagian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dari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paket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instalasi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Microsoft Office,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berfungsi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sebagai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meliputi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membuat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mengedit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dan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memformat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atau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word</w:t>
      </w:r>
      <w:r w:rsidRPr="00147E0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processing</w:t>
      </w:r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digunakan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untuk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berupa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teks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misalnya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surat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kertas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kerja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brosur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kartu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nama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buku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jurnal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, dan lain-lain.</w:t>
      </w:r>
      <w:r w:rsidR="004766CF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1E9BEB0F" w14:textId="29914CF7" w:rsidR="004766CF" w:rsidRDefault="00E17503" w:rsidP="00E1750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hd w:val="clear" w:color="auto" w:fill="FFFFFF"/>
        </w:rPr>
        <w:tab/>
      </w:r>
    </w:p>
    <w:p w14:paraId="3FA762DC" w14:textId="02AF61FB" w:rsidR="004766CF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>Microsoft Excel </w:t>
      </w:r>
    </w:p>
    <w:p w14:paraId="17D26060" w14:textId="5D1AC58C" w:rsidR="00147E06" w:rsidRDefault="00147E06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4766CF">
        <w:t>program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lembar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dibuat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didistribusikan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Pr="004766CF">
        <w:rPr>
          <w:rFonts w:asciiTheme="majorBidi" w:hAnsiTheme="majorBidi" w:cstheme="majorBidi"/>
          <w:shd w:val="clear" w:color="auto" w:fill="FFFFFF"/>
        </w:rPr>
        <w:t>Microsoft Corporation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dapat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dijalankan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 </w:t>
      </w:r>
      <w:r w:rsidRPr="004766CF">
        <w:rPr>
          <w:rFonts w:asciiTheme="majorBidi" w:hAnsiTheme="majorBidi" w:cstheme="majorBidi"/>
          <w:shd w:val="clear" w:color="auto" w:fill="FFFFFF"/>
        </w:rPr>
        <w:t>Microsoft 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dan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bagian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Microsoft Office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memiliki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fitur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kalkulasi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pembuatan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grafik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yang,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dengan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strategi </w:t>
      </w:r>
      <w:r w:rsidRPr="004766CF">
        <w:rPr>
          <w:rFonts w:asciiTheme="majorBidi" w:hAnsiTheme="majorBidi" w:cstheme="majorBidi"/>
          <w:i/>
          <w:iCs/>
          <w:color w:val="202122"/>
          <w:shd w:val="clear" w:color="auto" w:fill="FFFFFF"/>
        </w:rPr>
        <w:t>marketing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Microsoft 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agresif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menjadikan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Microsoft Excel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sebagai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salah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satu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 xml:space="preserve">program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populer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mikro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hingga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Bahkan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 </w:t>
      </w:r>
      <w:r w:rsidRPr="004766CF">
        <w:rPr>
          <w:rFonts w:asciiTheme="majorBidi" w:hAnsiTheme="majorBidi" w:cstheme="majorBidi"/>
          <w:i/>
          <w:iCs/>
          <w:shd w:val="clear" w:color="auto" w:fill="FFFFFF"/>
        </w:rPr>
        <w:t>spreadsheet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paling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pihak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baik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di</w:t>
      </w:r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PC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maupun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Macintosh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semenjak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5.0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diterbitkan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tahun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1993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4766CF"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</w:p>
    <w:p w14:paraId="67196FD0" w14:textId="32B1DF68" w:rsidR="005E6B92" w:rsidRDefault="005E6B92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</w:p>
    <w:p w14:paraId="7DF9D652" w14:textId="77777777" w:rsidR="00E17503" w:rsidRDefault="00E17503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7CC8076E" w14:textId="6298F247" w:rsidR="00147E06" w:rsidRDefault="00147E06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3591BAC3" w14:textId="748729D5" w:rsidR="00147E06" w:rsidRPr="00800286" w:rsidRDefault="00147E06" w:rsidP="00800286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</w:rPr>
      </w:pPr>
      <w:r w:rsidRPr="005E6B92">
        <w:rPr>
          <w:rFonts w:asciiTheme="majorBidi" w:hAnsiTheme="majorBidi" w:cstheme="majorBidi"/>
          <w:b/>
          <w:bCs/>
          <w:shd w:val="clear" w:color="auto" w:fill="FFFFFF"/>
        </w:rPr>
        <w:lastRenderedPageBreak/>
        <w:t>Microsoft PowerPoint </w:t>
      </w:r>
    </w:p>
    <w:p w14:paraId="4AF265AF" w14:textId="46C86C72" w:rsidR="00147E06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800286">
        <w:rPr>
          <w:rFonts w:asciiTheme="majorBidi" w:hAnsiTheme="majorBidi" w:cstheme="majorBidi"/>
          <w:color w:val="202122"/>
          <w:shd w:val="clear" w:color="auto" w:fill="FFFFFF"/>
        </w:rPr>
        <w:t>A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dalah</w:t>
      </w:r>
      <w:proofErr w:type="spellEnd"/>
      <w:r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program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untuk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dikembangkan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mereka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selain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Word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Excel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Access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beberapa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lainnya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PC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Windows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dan juga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 Macintosh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Mac OS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meskipun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awalnya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sistem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Xenix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sangat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apalagi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kalangan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perkantoran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pebisnis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para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pendidik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siswa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 dan </w:t>
      </w:r>
      <w:r w:rsidR="00147E06" w:rsidRPr="00471452">
        <w:rPr>
          <w:rFonts w:asciiTheme="majorBidi" w:hAnsiTheme="majorBidi" w:cstheme="majorBidi"/>
          <w:i/>
          <w:iCs/>
          <w:shd w:val="clear" w:color="auto" w:fill="FFFFFF"/>
        </w:rPr>
        <w:t>trainer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Dimulai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System 2003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Microsoft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mengganti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sebelumnya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saja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menjadi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Office PowerPoint. Lalu, pada Office 2013,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cukup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disingkat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terbaru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15 (Microsoft Office PowerPoint 2013), 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tergabung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ke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2</w:t>
      </w:r>
      <w:r w:rsidR="00337CCD">
        <w:rPr>
          <w:rFonts w:asciiTheme="majorBidi" w:hAnsiTheme="majorBidi" w:cstheme="majorBidi"/>
          <w:shd w:val="clear" w:color="auto" w:fill="FFFFFF"/>
        </w:rPr>
        <w:t>01</w:t>
      </w:r>
      <w:r>
        <w:rPr>
          <w:rFonts w:asciiTheme="majorBidi" w:hAnsiTheme="majorBidi" w:cstheme="majorBidi"/>
          <w:shd w:val="clear" w:color="auto" w:fill="FFFFFF"/>
        </w:rPr>
        <w:t xml:space="preserve">3. </w:t>
      </w:r>
    </w:p>
    <w:p w14:paraId="11F53320" w14:textId="06B700B6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202122"/>
          <w:shd w:val="clear" w:color="auto" w:fill="FFFFFF"/>
        </w:rPr>
      </w:pPr>
    </w:p>
    <w:p w14:paraId="3FA67603" w14:textId="77777777" w:rsidR="00E17503" w:rsidRDefault="00E17503" w:rsidP="00E1750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SOFTWARE GOOGLE </w:t>
      </w:r>
    </w:p>
    <w:p w14:paraId="5103DF4C" w14:textId="7777777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36AE30" w14:textId="2D4C4F5B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LLC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multinasional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Amerika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Serikat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berkekhususan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periklanan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daring. Sebagian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labanya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berasal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AdWords.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38D3358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7C55821" w14:textId="4FEE8C13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Larry Page dan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mahasiswa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Ph.D. di Universitas Stanford.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16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saham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swasta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4 September 1998.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Pernyataan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misinya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mengumpulkan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membuatnya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bermanfaat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orang", dan slogan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resminya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"Don't be evil".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2006,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kantor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pindah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Mountain View, California.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FA3446B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D2CB06" w14:textId="40E0BF3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E17503">
        <w:rPr>
          <w:rFonts w:asciiTheme="majorBidi" w:hAnsiTheme="majorBidi" w:cstheme="majorBidi"/>
          <w:shd w:val="clear" w:color="auto" w:fill="FFFFFF"/>
        </w:rPr>
        <w:lastRenderedPageBreak/>
        <w:t>Sejak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pertumbuhan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menghasilkan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inti Google.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menawarkan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produktivitas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perkantoran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jejaring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sosial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mejanya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menjelajah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menyunting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foto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instan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memprakarsai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Android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telepon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genggam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Google Chrome OS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jajaran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netbook Chromebook.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beralih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komunikasi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memproduksi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Nexus-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Motorola Mobility pada Mei 2012.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infrastruktur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dipasang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Kansas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memfasilitasi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 pita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Fiber.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9147A00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9C36146" w14:textId="0BFB7CF2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diperkirakan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juta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server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seluruh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kueri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sekitar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24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petabita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setiap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harinya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Desember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Alexa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google.com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web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dikunjungi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dunia. Situs-situs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100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teratas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YouTube dan Blogger.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menempati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basis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ekuitas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BrandZ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Dominasi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pasarnya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menuai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kritik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mengenai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cipta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penyensoran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privasi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2014, Google juga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penghargaaan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Business Indeed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merk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bernilai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>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F5075C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D7813D3" w14:textId="77777777" w:rsidR="00F009E3" w:rsidRDefault="00E1750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Pada 10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2015,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postingan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blog, CEO Google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mengumumkan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pembentukan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mencakupi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usaha-usaha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terlalu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terkait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utama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Google.[30]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restrukturisasi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CEO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Alphabet.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President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didampingi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Erich Schmidt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Executive Chairman.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Sedangkan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CEO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Sundar Pichai.</w:t>
      </w:r>
      <w:r w:rsidR="00F009E3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B456C5C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70FDD85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firstLine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lastRenderedPageBreak/>
        <w:t>PERIKLANAN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7F4745C" w14:textId="3F606B36" w:rsidR="00F009E3" w:rsidRP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Adsense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penawaran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5F68F0B" w14:textId="7BD6EF07" w:rsid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/>
        <w:jc w:val="both"/>
        <w:rPr>
          <w:rFonts w:asciiTheme="majorBidi" w:hAnsiTheme="majorBidi" w:cstheme="majorBidi"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Adwords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pengiklanan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Google,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tampil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konten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F9CD241" w14:textId="3E3B0B6A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shd w:val="clear" w:color="auto" w:fill="FFFFFF"/>
        </w:rPr>
      </w:pPr>
    </w:p>
    <w:p w14:paraId="78F6A84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t>PENCARIAN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36BDF2B8" w14:textId="6B0D5159" w:rsidR="00F009E3" w:rsidRDefault="00F009E3" w:rsidP="00F009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Search -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luas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webnya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yang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faktor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kesuksesan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2007,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di web yang paling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pangsa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pasar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sebanyak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53,6%,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kemudian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Yahoo! (19,9%) dan Live Search (12,9%).[33]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miliaran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inginkan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operator. Google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Gambar, Google News, situs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perbandingan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harga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Product Search,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Usenet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Groups, Google Maps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02A1A60F" w14:textId="77777777" w:rsid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Maps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mobile, dan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tersedia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personal.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A31A876" w14:textId="29B0E544" w:rsidR="00F009E3" w:rsidRP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Earth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pemetaan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disediakan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satelit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fotografi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udara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keseluruhan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planet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Google Earth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dianggap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sangat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akurat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mendetail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2581D46" w14:textId="0967C96B" w:rsidR="00F009E3" w:rsidRP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shd w:val="clear" w:color="auto" w:fill="FFFFFF"/>
        </w:rPr>
      </w:pPr>
    </w:p>
    <w:p w14:paraId="3D47CB43" w14:textId="77777777" w:rsid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B24D79">
        <w:rPr>
          <w:rFonts w:asciiTheme="majorBidi" w:hAnsiTheme="majorBidi" w:cstheme="majorBidi"/>
          <w:b/>
          <w:bCs/>
          <w:shd w:val="clear" w:color="auto" w:fill="FFFFFF"/>
        </w:rPr>
        <w:t>KOMUNIKASI :</w:t>
      </w:r>
      <w:proofErr w:type="gramEnd"/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4989B654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Gmail -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2004,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gratisnya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Gmail.[34] Gmail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penyaringan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spam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mendatangkan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keuntungan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AdWords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dimasukkan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1261260F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lastRenderedPageBreak/>
        <w:t xml:space="preserve">Google Drive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data,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terhubung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Docs.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3FAC79D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Docs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dokumen-dokumen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DA6D02F" w14:textId="6A20716F" w:rsidR="00F009E3" w:rsidRP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Chrome - Google juga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browser. Browser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cukup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tampilannya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minimalis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Pada September 2008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melepaskan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project Chromium, di mana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Chromium.</w:t>
      </w:r>
      <w:r w:rsidR="00B24D79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9ACA6C2" w14:textId="6F864ED8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522C8E9A" w14:textId="2B00679F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Adapun software-software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Linux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dll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, di </w:t>
      </w:r>
      <w:proofErr w:type="spellStart"/>
      <w:r>
        <w:rPr>
          <w:rFonts w:asciiTheme="majorBidi" w:hAnsiTheme="majorBidi" w:cstheme="majorBidi"/>
          <w:shd w:val="clear" w:color="auto" w:fill="FFFFFF"/>
        </w:rPr>
        <w:t>antaranya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ialah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93FF93" w14:textId="59B6D77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</w:p>
    <w:p w14:paraId="56741916" w14:textId="6E50B0ED" w:rsidR="00B24D79" w:rsidRDefault="00B24D79" w:rsidP="00B24D7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7 </w:t>
      </w:r>
    </w:p>
    <w:p w14:paraId="0084B2EC" w14:textId="4B739207" w:rsidR="00B24D79" w:rsidRP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pabrikan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kurang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setelah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, Windows Vist</w:t>
      </w:r>
      <w:r>
        <w:rPr>
          <w:rFonts w:asciiTheme="majorBidi" w:hAnsiTheme="majorBidi" w:cstheme="majorBidi"/>
          <w:shd w:val="clear" w:color="auto" w:fill="FFFFFF"/>
        </w:rPr>
        <w:t>a</w:t>
      </w:r>
      <w:r w:rsidRPr="00B24D79">
        <w:rPr>
          <w:rFonts w:asciiTheme="majorBidi" w:hAnsiTheme="majorBidi" w:cstheme="majorBidi"/>
          <w:shd w:val="clear" w:color="auto" w:fill="FFFFFF"/>
        </w:rPr>
        <w:t>.</w:t>
      </w:r>
    </w:p>
    <w:p w14:paraId="238F73CF" w14:textId="77777777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A05462" w14:textId="7D0F32D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memperkenalkan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Windows 7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dasar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aplikasi-aplikasi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Vista.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tentang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7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multi-touch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ulang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taskbar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Superbar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HomeGroup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performa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standar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Calendar, Windows Mail, Windows Movie Maker, dan Windows Photo Gallery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Windows 7</w:t>
      </w:r>
      <w:r>
        <w:rPr>
          <w:rFonts w:asciiTheme="majorBidi" w:hAnsiTheme="majorBidi" w:cstheme="majorBidi"/>
          <w:shd w:val="clear" w:color="auto" w:fill="FFFFFF"/>
        </w:rPr>
        <w:t>,</w:t>
      </w:r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kebanyakan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ditawarkan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terpisah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Live Essentials yang gratis.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B1DA9E9" w14:textId="4C0C20CB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0852DAB9" w14:textId="0C3649C1" w:rsidR="00B24D79" w:rsidRDefault="00B24D79" w:rsidP="0004224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Windows 8 </w:t>
      </w:r>
    </w:p>
    <w:p w14:paraId="459884F5" w14:textId="6189BC8A" w:rsidR="00B24D79" w:rsidRP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salah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serangkaian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diproduksi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laptop, netbook, tablet PC, server, dan PC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media.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ARM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x86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tradisional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Intel dan AMD.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penggunanya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diubah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peralatan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mouse dan keyboard,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tablet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58300FC" w14:textId="77777777" w:rsidR="0004224F" w:rsidRDefault="0004224F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9B81E4C" w14:textId="74960C1F" w:rsid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resmi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bersamaan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peluncuran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perdana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percobaan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berupa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Consumer Preview dan Release Preview.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Uji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Coba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(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Blue),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8, Windows 7, Windows Vista, dan Windows XP. Pada 18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pembaruan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gratis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B5BE8D0" w14:textId="4FFF4E9A" w:rsidR="009945D3" w:rsidRDefault="009945D3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0773806" w14:textId="282B8770" w:rsidR="009945D3" w:rsidRDefault="009945D3" w:rsidP="009945D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10 </w:t>
      </w:r>
    </w:p>
    <w:p w14:paraId="1C4D4B07" w14:textId="2A337F1B" w:rsidR="009945D3" w:rsidRP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keluarga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NT.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30 September 2014,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29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2015 dan pada November 2015, Threshold 2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10 (v10.0.10586)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</w:p>
    <w:p w14:paraId="1ECD2DE1" w14:textId="77777777" w:rsid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63CCE5A" w14:textId="77777777" w:rsidR="006B467F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  <w:sectPr w:rsidR="006B467F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April 2014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Konferensi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Build, Windows 10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bertujuan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mengatasi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kekurangan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kali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Windows 8</w:t>
      </w:r>
      <w:r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kebangkitan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menu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terlihat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di Windows 7,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desktop maya, dan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Bursa Windows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jendela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desktop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modus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penuh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CC85936" w14:textId="77777777" w:rsidR="006B467F" w:rsidRDefault="006B467F" w:rsidP="006B46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BRAINWARE </w:t>
      </w:r>
    </w:p>
    <w:p w14:paraId="1C25E02F" w14:textId="77777777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16E911D" w14:textId="4A2F859E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personil-personil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terlibat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diartikan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intelektual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(hardware)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(software). </w:t>
      </w:r>
    </w:p>
    <w:p w14:paraId="59C1B4BD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73FA121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spesialis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sepenuh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mengendalikan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otomatis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dikategorikan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F157376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44D08D24" w14:textId="77777777" w:rsidR="000E7274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dibagi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0E7274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11A5B9ED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ACB0920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Pemakai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operator dan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manajer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(end user). </w:t>
      </w:r>
    </w:p>
    <w:p w14:paraId="094067A5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4EEC709" w14:textId="5B3B33D5" w:rsidR="006B467F" w:rsidRP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(builder),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7567CE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6C02CBE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konsep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dilepaskan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pelaksana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(operator),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(input),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penerima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keluaran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(output)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(user).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ketertiban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keteraturan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flooding dan flaming.</w:t>
      </w:r>
    </w:p>
    <w:p w14:paraId="42559E9C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pernah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komponen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berbeda-beda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9B28EF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DA13B3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Programmer </w:t>
      </w:r>
    </w:p>
    <w:p w14:paraId="065B19AA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44ABA1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menyelesaikan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menguasai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handal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menulis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algoritma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mempunyai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mentransformasikan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rancangan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software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didesign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Analyst. </w:t>
      </w:r>
    </w:p>
    <w:p w14:paraId="0AEABE6E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E09D9C0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terminologi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dibedakan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junior, middle dan senior. </w:t>
      </w:r>
    </w:p>
    <w:p w14:paraId="7FA6669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dimana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bergantung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panduan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perlu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programmer middle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senior. </w:t>
      </w:r>
    </w:p>
    <w:p w14:paraId="7A0ABD5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middle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tanpa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bantuan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mendapatkan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perintah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lain. </w:t>
      </w:r>
    </w:p>
    <w:p w14:paraId="77537866" w14:textId="422AABB9" w:rsidR="006B467F" w:rsidRP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Bahasa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solusi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dihadapi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juga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menterjemahkan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diaplikasikan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lastRenderedPageBreak/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junior. </w:t>
      </w:r>
    </w:p>
    <w:p w14:paraId="583ED1A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846C18C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System Analyst </w:t>
      </w:r>
    </w:p>
    <w:p w14:paraId="0B49BFC8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1C97CE59" w14:textId="77777777" w:rsidR="002410BB" w:rsidRDefault="006B467F" w:rsidP="00FB7FC5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penelitian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perencanaan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pengkoordinasian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merekomendasikan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pemilihan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paling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sesuai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sangat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: </w:t>
      </w:r>
    </w:p>
    <w:p w14:paraId="50A1F982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memungkinkan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perilaku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fungsi-fungsinya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pemahaman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mengidentifikasi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kemungkinan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penyelesaian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28FA9773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Teknis,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potensi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keterbatasan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2410BB">
        <w:rPr>
          <w:rFonts w:asciiTheme="majorBidi" w:hAnsiTheme="majorBidi" w:cstheme="majorBidi"/>
          <w:shd w:val="clear" w:color="auto" w:fill="FFFFFF"/>
        </w:rPr>
        <w:t>operasi,serta</w:t>
      </w:r>
      <w:proofErr w:type="spellEnd"/>
      <w:proofErr w:type="gram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BA6CD3C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proyek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risiko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perubahan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3D35F4B5" w14:textId="55DAF2F0" w:rsidR="006B467F" w:rsidRP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>Interpersonal (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berkomunikasi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lain),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interpersonal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9F99BB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7D7C51F" w14:textId="6A732233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menekuni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perancangan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dasarnya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="002410BB">
        <w:rPr>
          <w:rFonts w:asciiTheme="majorBidi" w:hAnsiTheme="majorBidi" w:cstheme="majorBidi"/>
          <w:shd w:val="clear" w:color="auto" w:fill="FFFFFF"/>
        </w:rPr>
        <w:t xml:space="preserve">. </w:t>
      </w:r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BB229F4" w14:textId="6FF6D1DA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D003A80" w14:textId="28176514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desainer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mengemukakan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diinginkan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D11792" w14:textId="3D6FB6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memandu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jalurnya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81F211" w14:textId="01ABF0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sampel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sesungguhnya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para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030283A" w14:textId="3C28D6E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Mengimplementasikan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usulan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2841FCD" w14:textId="05C9CB8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Menyiapkan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dokumentasi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berkualitas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71C4B012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1A39003" w14:textId="4BD9E08B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Administrator </w:t>
      </w:r>
    </w:p>
    <w:p w14:paraId="1AD8851B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7F771141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ditekankan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pengelolaan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pengoperasian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5DDF083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E609BD7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terhadap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sistem-sistem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database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memperbaiki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diperbolehkan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hilang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B47878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62275322" w14:textId="6AEFCC38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b/>
          <w:bCs/>
          <w:shd w:val="clear" w:color="auto" w:fill="FFFFFF"/>
        </w:rPr>
        <w:t>Teknisi</w:t>
      </w:r>
      <w:proofErr w:type="spellEnd"/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 Hardware </w:t>
      </w:r>
    </w:p>
    <w:p w14:paraId="19AD1A51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0D75C8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metode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pembuatan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muncul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105B5B6" w14:textId="6B0E01BB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365623D" w14:textId="77777777" w:rsidR="000F6C60" w:rsidRPr="006B467F" w:rsidRDefault="000F6C60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318B499" w14:textId="0D272ABF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lastRenderedPageBreak/>
        <w:t>Teknisi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t>Jaringan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5D5353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F683A6F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seseoarang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perbaikan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mengurusi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berkaitan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telekomunikasi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maintenance dan troubleshooting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796C986" w14:textId="77777777" w:rsidR="000F6C60" w:rsidRDefault="000F6C60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C965CB6" w14:textId="09BBE041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engineer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berhasil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normal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user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mendukung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F6F8849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4CC2E04" w14:textId="6C52A491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Web Master </w:t>
      </w:r>
    </w:p>
    <w:p w14:paraId="780E0C97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4E060573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ahli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dunia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mendesain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website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kondisi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80BEBB6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3228341" w14:textId="77777777" w:rsidR="00D635E8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  <w:sectPr w:rsidR="00D635E8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garis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merencanakan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berjalan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Hal lain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dinikmati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pengunjung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datang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disebabkan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software.</w:t>
      </w:r>
      <w:r w:rsidR="000F6C60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15B630C" w14:textId="0D9D0747" w:rsidR="00B24D79" w:rsidRPr="00D635E8" w:rsidRDefault="00D635E8" w:rsidP="00D63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PEMBAGIAN TUGAS </w:t>
      </w:r>
    </w:p>
    <w:p w14:paraId="5C2CED0F" w14:textId="428F301E" w:rsidR="00D635E8" w:rsidRDefault="00D635E8" w:rsidP="00D635E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35B64F" w14:textId="16EDF0AC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>
        <w:rPr>
          <w:rFonts w:asciiTheme="majorBidi" w:hAnsiTheme="majorBidi" w:cstheme="majorBidi"/>
          <w:shd w:val="clear" w:color="auto" w:fill="FFFFFF"/>
        </w:rPr>
        <w:t>Fauzi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Ikhsan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Fajar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Muzaqi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Hardware</w:t>
      </w:r>
    </w:p>
    <w:p w14:paraId="4136B19A" w14:textId="0DC9975F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Salman </w:t>
      </w:r>
      <w:proofErr w:type="spellStart"/>
      <w:r w:rsidR="006F260A">
        <w:rPr>
          <w:rFonts w:asciiTheme="majorBidi" w:hAnsiTheme="majorBidi" w:cstheme="majorBidi"/>
          <w:shd w:val="clear" w:color="auto" w:fill="FFFFFF"/>
        </w:rPr>
        <w:t>Ulwan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Zulfan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Software </w:t>
      </w:r>
    </w:p>
    <w:p w14:paraId="21B31EBF" w14:textId="20FA3500" w:rsidR="00D635E8" w:rsidRPr="0080058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Rama Pramudya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Wibisana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9D00C74" w14:textId="1C629D77" w:rsidR="00800588" w:rsidRPr="00800588" w:rsidRDefault="0080058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Nurhadia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57FC1959" w14:textId="32D4F82C" w:rsidR="00800588" w:rsidRPr="00800588" w:rsidRDefault="00800588" w:rsidP="0080058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Muhamad Raihan </w:t>
      </w:r>
      <w:proofErr w:type="gramStart"/>
      <w:r>
        <w:rPr>
          <w:rFonts w:asciiTheme="majorBidi" w:hAnsiTheme="majorBidi" w:cstheme="majorBidi"/>
          <w:shd w:val="clear" w:color="auto" w:fill="FFFFFF"/>
        </w:rPr>
        <w:t>Efendi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85D851C" w14:textId="77777777" w:rsidR="00E17503" w:rsidRPr="00B24D79" w:rsidRDefault="00E17503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sz w:val="2"/>
          <w:szCs w:val="2"/>
          <w:lang w:val="en-ID"/>
        </w:rPr>
      </w:pPr>
    </w:p>
    <w:sectPr w:rsidR="00E17503" w:rsidRPr="00B24D79" w:rsidSect="00B71955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B64D" w14:textId="77777777" w:rsidR="0071190B" w:rsidRDefault="0071190B" w:rsidP="008B03F8">
      <w:pPr>
        <w:spacing w:after="0" w:line="240" w:lineRule="auto"/>
      </w:pPr>
      <w:r>
        <w:separator/>
      </w:r>
    </w:p>
  </w:endnote>
  <w:endnote w:type="continuationSeparator" w:id="0">
    <w:p w14:paraId="59031025" w14:textId="77777777" w:rsidR="0071190B" w:rsidRDefault="0071190B" w:rsidP="008B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03BCA" w14:textId="62E6D32B" w:rsidR="008B03F8" w:rsidRDefault="008B0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5C039" w14:textId="77777777" w:rsidR="008B03F8" w:rsidRDefault="008B0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8BD3" w14:textId="0E4B897F" w:rsidR="00B71955" w:rsidRDefault="00B71955" w:rsidP="00502F5A">
    <w:pPr>
      <w:pStyle w:val="Footer"/>
    </w:pPr>
  </w:p>
  <w:p w14:paraId="157835DF" w14:textId="77777777" w:rsidR="00B71955" w:rsidRDefault="00B7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42CE" w14:textId="77777777" w:rsidR="0071190B" w:rsidRDefault="0071190B" w:rsidP="008B03F8">
      <w:pPr>
        <w:spacing w:after="0" w:line="240" w:lineRule="auto"/>
      </w:pPr>
      <w:r>
        <w:separator/>
      </w:r>
    </w:p>
  </w:footnote>
  <w:footnote w:type="continuationSeparator" w:id="0">
    <w:p w14:paraId="0503CF3B" w14:textId="77777777" w:rsidR="0071190B" w:rsidRDefault="0071190B" w:rsidP="008B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D5E"/>
    <w:multiLevelType w:val="hybridMultilevel"/>
    <w:tmpl w:val="1820E2EE"/>
    <w:lvl w:ilvl="0" w:tplc="38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06D30D3A"/>
    <w:multiLevelType w:val="hybridMultilevel"/>
    <w:tmpl w:val="21007B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33D83"/>
    <w:multiLevelType w:val="hybridMultilevel"/>
    <w:tmpl w:val="0E808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7CDF"/>
    <w:multiLevelType w:val="hybridMultilevel"/>
    <w:tmpl w:val="AEE87F34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0FC357C7"/>
    <w:multiLevelType w:val="hybridMultilevel"/>
    <w:tmpl w:val="7586F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57D93"/>
    <w:multiLevelType w:val="hybridMultilevel"/>
    <w:tmpl w:val="9076A82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A793F"/>
    <w:multiLevelType w:val="hybridMultilevel"/>
    <w:tmpl w:val="91585E96"/>
    <w:lvl w:ilvl="0" w:tplc="27D69AE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27D69A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4ED"/>
    <w:multiLevelType w:val="hybridMultilevel"/>
    <w:tmpl w:val="8786B258"/>
    <w:lvl w:ilvl="0" w:tplc="5D38B2D4">
      <w:start w:val="1"/>
      <w:numFmt w:val="decimal"/>
      <w:lvlText w:val="%1."/>
      <w:lvlJc w:val="left"/>
      <w:pPr>
        <w:ind w:left="1437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C3960AC"/>
    <w:multiLevelType w:val="hybridMultilevel"/>
    <w:tmpl w:val="C32CEF06"/>
    <w:lvl w:ilvl="0" w:tplc="828A4FC6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05ACF"/>
    <w:multiLevelType w:val="hybridMultilevel"/>
    <w:tmpl w:val="7A6883A0"/>
    <w:lvl w:ilvl="0" w:tplc="C02A8AF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1420B"/>
    <w:multiLevelType w:val="hybridMultilevel"/>
    <w:tmpl w:val="9EE679EC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1" w15:restartNumberingAfterBreak="0">
    <w:nsid w:val="32D268F0"/>
    <w:multiLevelType w:val="hybridMultilevel"/>
    <w:tmpl w:val="0E04F04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2A5478"/>
    <w:multiLevelType w:val="hybridMultilevel"/>
    <w:tmpl w:val="23700BB0"/>
    <w:lvl w:ilvl="0" w:tplc="2A1E303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D94EC4"/>
    <w:multiLevelType w:val="hybridMultilevel"/>
    <w:tmpl w:val="7D7A29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BB0"/>
    <w:multiLevelType w:val="hybridMultilevel"/>
    <w:tmpl w:val="28E43660"/>
    <w:lvl w:ilvl="0" w:tplc="A5D8FD8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1157A"/>
    <w:multiLevelType w:val="hybridMultilevel"/>
    <w:tmpl w:val="8AE4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0D9B"/>
    <w:multiLevelType w:val="hybridMultilevel"/>
    <w:tmpl w:val="64FED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B766B"/>
    <w:multiLevelType w:val="hybridMultilevel"/>
    <w:tmpl w:val="CEEAA0C6"/>
    <w:lvl w:ilvl="0" w:tplc="597EC8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300A00"/>
    <w:multiLevelType w:val="hybridMultilevel"/>
    <w:tmpl w:val="AAC0F65E"/>
    <w:lvl w:ilvl="0" w:tplc="38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9" w15:restartNumberingAfterBreak="0">
    <w:nsid w:val="60085514"/>
    <w:multiLevelType w:val="hybridMultilevel"/>
    <w:tmpl w:val="AE2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F424E"/>
    <w:multiLevelType w:val="hybridMultilevel"/>
    <w:tmpl w:val="DB2828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DC4EA5"/>
    <w:multiLevelType w:val="hybridMultilevel"/>
    <w:tmpl w:val="3D72D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687282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E43DE7"/>
    <w:multiLevelType w:val="multilevel"/>
    <w:tmpl w:val="F3B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B634A"/>
    <w:multiLevelType w:val="hybridMultilevel"/>
    <w:tmpl w:val="A35207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E107A"/>
    <w:multiLevelType w:val="hybridMultilevel"/>
    <w:tmpl w:val="79D2D0F0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D9F01A1"/>
    <w:multiLevelType w:val="hybridMultilevel"/>
    <w:tmpl w:val="642EC9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20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25"/>
  </w:num>
  <w:num w:numId="19">
    <w:abstractNumId w:val="5"/>
  </w:num>
  <w:num w:numId="20">
    <w:abstractNumId w:val="3"/>
  </w:num>
  <w:num w:numId="21">
    <w:abstractNumId w:val="10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  <w:num w:numId="26">
    <w:abstractNumId w:val="2"/>
  </w:num>
  <w:num w:numId="27">
    <w:abstractNumId w:val="1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0"/>
    <w:rsid w:val="0000303A"/>
    <w:rsid w:val="0004224F"/>
    <w:rsid w:val="000A4A81"/>
    <w:rsid w:val="000E7274"/>
    <w:rsid w:val="000F6C60"/>
    <w:rsid w:val="001428EB"/>
    <w:rsid w:val="00147E06"/>
    <w:rsid w:val="001C2C84"/>
    <w:rsid w:val="002410BB"/>
    <w:rsid w:val="002F13FC"/>
    <w:rsid w:val="00337CCD"/>
    <w:rsid w:val="00364789"/>
    <w:rsid w:val="00375219"/>
    <w:rsid w:val="003D0A1B"/>
    <w:rsid w:val="00471452"/>
    <w:rsid w:val="004766CF"/>
    <w:rsid w:val="00490CAD"/>
    <w:rsid w:val="004D3393"/>
    <w:rsid w:val="004E1056"/>
    <w:rsid w:val="00502F5A"/>
    <w:rsid w:val="00522E03"/>
    <w:rsid w:val="0058690B"/>
    <w:rsid w:val="00597E38"/>
    <w:rsid w:val="005B7A4E"/>
    <w:rsid w:val="005E6B92"/>
    <w:rsid w:val="0065209E"/>
    <w:rsid w:val="006B403E"/>
    <w:rsid w:val="006B467F"/>
    <w:rsid w:val="006F260A"/>
    <w:rsid w:val="0071190B"/>
    <w:rsid w:val="00773AD8"/>
    <w:rsid w:val="00800286"/>
    <w:rsid w:val="00800588"/>
    <w:rsid w:val="0081379D"/>
    <w:rsid w:val="00855533"/>
    <w:rsid w:val="00897BDF"/>
    <w:rsid w:val="008B03F8"/>
    <w:rsid w:val="008C1375"/>
    <w:rsid w:val="0093245A"/>
    <w:rsid w:val="009764A0"/>
    <w:rsid w:val="009945D3"/>
    <w:rsid w:val="00A268CC"/>
    <w:rsid w:val="00A40447"/>
    <w:rsid w:val="00A95BB2"/>
    <w:rsid w:val="00A97CBD"/>
    <w:rsid w:val="00AD15EB"/>
    <w:rsid w:val="00B24D79"/>
    <w:rsid w:val="00B71955"/>
    <w:rsid w:val="00BD6C97"/>
    <w:rsid w:val="00D56148"/>
    <w:rsid w:val="00D635E8"/>
    <w:rsid w:val="00DB40C0"/>
    <w:rsid w:val="00DF019B"/>
    <w:rsid w:val="00E17503"/>
    <w:rsid w:val="00E44241"/>
    <w:rsid w:val="00EA6ECF"/>
    <w:rsid w:val="00EC00C2"/>
    <w:rsid w:val="00ED17DE"/>
    <w:rsid w:val="00F009E3"/>
    <w:rsid w:val="00F31F39"/>
    <w:rsid w:val="00F732DB"/>
    <w:rsid w:val="00F803CC"/>
    <w:rsid w:val="00F9641D"/>
    <w:rsid w:val="00F970EC"/>
    <w:rsid w:val="00FA7120"/>
    <w:rsid w:val="00FB7FC5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9421"/>
  <w15:chartTrackingRefBased/>
  <w15:docId w15:val="{3830EB7F-7C2F-4F1A-AC40-6A572B0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C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0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0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40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NormalWeb">
    <w:name w:val="Normal (Web)"/>
    <w:basedOn w:val="Normal"/>
    <w:uiPriority w:val="99"/>
    <w:unhideWhenUsed/>
    <w:rsid w:val="0014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FD69-CA76-425C-82CC-F8EE3A6F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5185</Words>
  <Characters>29558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2022-10-09T04:06:00Z</cp:lastPrinted>
  <dcterms:created xsi:type="dcterms:W3CDTF">2022-10-12T05:04:00Z</dcterms:created>
  <dcterms:modified xsi:type="dcterms:W3CDTF">2022-10-12T05:04:00Z</dcterms:modified>
</cp:coreProperties>
</file>