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113" w14:textId="763A5CD1" w:rsidR="009C7635" w:rsidRPr="006127BF" w:rsidRDefault="009C7635" w:rsidP="009C7635">
      <w:pPr>
        <w:jc w:val="center"/>
        <w:rPr>
          <w:rFonts w:ascii="Times New Roman" w:eastAsia="Times New Roman" w:hAnsi="Times New Roman" w:cs="Times New Roman"/>
          <w:b/>
          <w:bCs/>
          <w:kern w:val="20"/>
          <w:sz w:val="32"/>
          <w:szCs w:val="32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32"/>
          <w:szCs w:val="32"/>
        </w:rPr>
        <w:t>PEMROGRAMAN BERORIENTASI OBJEK</w:t>
      </w:r>
    </w:p>
    <w:p w14:paraId="2F13296A" w14:textId="169F9E76" w:rsidR="009C7635" w:rsidRPr="006127BF" w:rsidRDefault="009C7635" w:rsidP="009C7635">
      <w:pPr>
        <w:jc w:val="center"/>
        <w:rPr>
          <w:rFonts w:ascii="Times New Roman" w:eastAsia="Times New Roman" w:hAnsi="Times New Roman" w:cs="Times New Roman"/>
          <w:b/>
          <w:bCs/>
          <w:i/>
          <w:iCs/>
          <w:kern w:val="20"/>
          <w:sz w:val="32"/>
          <w:szCs w:val="32"/>
        </w:rPr>
      </w:pPr>
      <w:r w:rsidRPr="006127BF">
        <w:rPr>
          <w:rFonts w:ascii="Times New Roman" w:eastAsia="Times New Roman" w:hAnsi="Times New Roman" w:cs="Times New Roman"/>
          <w:b/>
          <w:i/>
          <w:iCs/>
          <w:kern w:val="20"/>
          <w:sz w:val="32"/>
          <w:szCs w:val="32"/>
        </w:rPr>
        <w:t>Program Perhitungan Volume Kubus dalam Bahasa Java</w:t>
      </w:r>
    </w:p>
    <w:p w14:paraId="0D28943D" w14:textId="003A0C41" w:rsidR="009C7635" w:rsidRPr="006127BF" w:rsidRDefault="009C7635" w:rsidP="009C7635">
      <w:pPr>
        <w:jc w:val="center"/>
        <w:rPr>
          <w:rFonts w:ascii="Times New Roman" w:eastAsia="Times New Roman" w:hAnsi="Times New Roman" w:cs="Times New Roman"/>
          <w:b/>
          <w:bCs/>
          <w:kern w:val="20"/>
          <w:sz w:val="32"/>
          <w:szCs w:val="32"/>
        </w:rPr>
      </w:pPr>
    </w:p>
    <w:p w14:paraId="68CB9BA2" w14:textId="77777777" w:rsidR="009C7635" w:rsidRPr="006127BF" w:rsidRDefault="009C7635" w:rsidP="009C7635">
      <w:pPr>
        <w:jc w:val="center"/>
        <w:rPr>
          <w:kern w:val="20"/>
        </w:rPr>
      </w:pPr>
    </w:p>
    <w:p w14:paraId="661E8DE2" w14:textId="77777777" w:rsidR="009C7635" w:rsidRPr="006127BF" w:rsidRDefault="009C7635" w:rsidP="009C7635">
      <w:pPr>
        <w:jc w:val="center"/>
        <w:rPr>
          <w:kern w:val="20"/>
        </w:rPr>
      </w:pPr>
    </w:p>
    <w:p w14:paraId="3D3616DB" w14:textId="77777777" w:rsidR="009C7635" w:rsidRPr="006127BF" w:rsidRDefault="009C7635" w:rsidP="009C7635">
      <w:pPr>
        <w:jc w:val="center"/>
        <w:rPr>
          <w:kern w:val="20"/>
        </w:rPr>
      </w:pPr>
    </w:p>
    <w:p w14:paraId="5F179DC8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noProof/>
          <w:kern w:val="20"/>
        </w:rPr>
        <w:drawing>
          <wp:inline distT="0" distB="0" distL="0" distR="0" wp14:anchorId="583D2D3F" wp14:editId="3DFDA65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CF3C6" w14:textId="77777777" w:rsidR="009C7635" w:rsidRPr="006127BF" w:rsidRDefault="009C7635" w:rsidP="009C7635">
      <w:pPr>
        <w:jc w:val="center"/>
        <w:rPr>
          <w:kern w:val="20"/>
        </w:rPr>
      </w:pPr>
    </w:p>
    <w:p w14:paraId="13F0BEE9" w14:textId="77777777" w:rsidR="009C7635" w:rsidRPr="006127BF" w:rsidRDefault="009C7635" w:rsidP="009C7635">
      <w:pPr>
        <w:jc w:val="center"/>
        <w:rPr>
          <w:kern w:val="20"/>
        </w:rPr>
      </w:pPr>
    </w:p>
    <w:p w14:paraId="342B3EC7" w14:textId="77777777" w:rsidR="009C7635" w:rsidRPr="006127BF" w:rsidRDefault="009C7635" w:rsidP="009C7635">
      <w:pPr>
        <w:rPr>
          <w:kern w:val="20"/>
        </w:rPr>
      </w:pPr>
    </w:p>
    <w:p w14:paraId="7A142DEF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Disusun oleh: </w:t>
      </w:r>
    </w:p>
    <w:p w14:paraId="73331B43" w14:textId="55BDC3FD" w:rsidR="009C7635" w:rsidRPr="006127BF" w:rsidRDefault="009C7635" w:rsidP="009C7635">
      <w:pPr>
        <w:jc w:val="center"/>
        <w:rPr>
          <w:rFonts w:ascii="Times New Roman" w:eastAsia="Times New Roman" w:hAnsi="Times New Roman" w:cs="Times New Roman"/>
          <w:b/>
          <w:kern w:val="20"/>
          <w:sz w:val="24"/>
          <w:szCs w:val="24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Rama Pramudya Wibisana</w:t>
      </w: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ab/>
      </w: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ab/>
        <w:t>2022320019</w:t>
      </w:r>
    </w:p>
    <w:p w14:paraId="6C14A16A" w14:textId="20427D9B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Fauzi Ikhsan Fajar Muzaqi </w:t>
      </w: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ab/>
      </w:r>
      <w:r w:rsidR="00366976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ab/>
      </w: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2022320018</w:t>
      </w:r>
    </w:p>
    <w:p w14:paraId="0AA9D9D8" w14:textId="77777777" w:rsidR="009C7635" w:rsidRPr="006127BF" w:rsidRDefault="009C7635" w:rsidP="009C7635">
      <w:pPr>
        <w:jc w:val="center"/>
        <w:rPr>
          <w:kern w:val="20"/>
        </w:rPr>
      </w:pPr>
    </w:p>
    <w:p w14:paraId="3116FABA" w14:textId="77777777" w:rsidR="009C7635" w:rsidRPr="006127BF" w:rsidRDefault="009C7635" w:rsidP="009C7635">
      <w:pPr>
        <w:jc w:val="center"/>
        <w:rPr>
          <w:kern w:val="20"/>
        </w:rPr>
      </w:pPr>
    </w:p>
    <w:p w14:paraId="599D8171" w14:textId="77777777" w:rsidR="009C7635" w:rsidRPr="006127BF" w:rsidRDefault="009C7635" w:rsidP="009C7635">
      <w:pPr>
        <w:jc w:val="center"/>
        <w:rPr>
          <w:kern w:val="20"/>
        </w:rPr>
      </w:pPr>
    </w:p>
    <w:p w14:paraId="0A7BBE05" w14:textId="77777777" w:rsidR="009C7635" w:rsidRPr="006127BF" w:rsidRDefault="009C7635" w:rsidP="009C7635">
      <w:pPr>
        <w:jc w:val="center"/>
        <w:rPr>
          <w:kern w:val="20"/>
        </w:rPr>
      </w:pPr>
    </w:p>
    <w:p w14:paraId="483583DB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PROGRAM STUDI SISTEM INFORMASI</w:t>
      </w:r>
    </w:p>
    <w:p w14:paraId="481051AF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FAKULTAS INFORMATIKA</w:t>
      </w:r>
    </w:p>
    <w:p w14:paraId="351A7A58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UNIVERSITAS BINA INSANI</w:t>
      </w:r>
    </w:p>
    <w:p w14:paraId="53D45EA7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>BEKASI</w:t>
      </w:r>
    </w:p>
    <w:p w14:paraId="154020F6" w14:textId="77777777" w:rsidR="009C7635" w:rsidRPr="006127BF" w:rsidRDefault="009C7635" w:rsidP="009C7635">
      <w:pPr>
        <w:jc w:val="center"/>
        <w:rPr>
          <w:kern w:val="20"/>
        </w:rPr>
      </w:pPr>
      <w:r w:rsidRPr="006127BF">
        <w:rPr>
          <w:rFonts w:ascii="Times New Roman" w:eastAsia="Times New Roman" w:hAnsi="Times New Roman" w:cs="Times New Roman"/>
          <w:b/>
          <w:kern w:val="20"/>
          <w:sz w:val="24"/>
          <w:szCs w:val="24"/>
        </w:rPr>
        <w:t xml:space="preserve">2023 </w:t>
      </w:r>
    </w:p>
    <w:p w14:paraId="1B2765A3" w14:textId="0B43573D" w:rsidR="004A6C33" w:rsidRPr="006127BF" w:rsidRDefault="004A6C33" w:rsidP="004A6C33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6127BF">
        <w:rPr>
          <w:rFonts w:ascii="Times New Roman" w:hAnsi="Times New Roman"/>
          <w:kern w:val="20"/>
          <w:sz w:val="24"/>
        </w:rPr>
        <w:lastRenderedPageBreak/>
        <w:t xml:space="preserve">Pada pertemuan kali ini, kami akan membuat </w:t>
      </w:r>
      <w:r w:rsidR="00B048F2" w:rsidRPr="006127BF">
        <w:rPr>
          <w:rFonts w:ascii="Times New Roman" w:hAnsi="Times New Roman"/>
          <w:kern w:val="20"/>
          <w:sz w:val="24"/>
        </w:rPr>
        <w:t xml:space="preserve">program perhitungan volume bangun ruang kubus dalam bahasa </w:t>
      </w:r>
      <w:r w:rsidR="00B048F2" w:rsidRPr="002A050D">
        <w:rPr>
          <w:rFonts w:ascii="Times New Roman" w:hAnsi="Times New Roman"/>
          <w:kern w:val="20"/>
          <w:sz w:val="24"/>
        </w:rPr>
        <w:t>Java</w:t>
      </w:r>
      <w:r w:rsidR="00B048F2" w:rsidRPr="006127BF">
        <w:rPr>
          <w:rFonts w:ascii="Times New Roman" w:hAnsi="Times New Roman"/>
          <w:kern w:val="20"/>
          <w:sz w:val="24"/>
        </w:rPr>
        <w:t xml:space="preserve"> menggunakan software Visual Studio Code. Berikut adalah </w:t>
      </w:r>
      <w:r w:rsidR="00535923">
        <w:rPr>
          <w:rFonts w:ascii="Times New Roman" w:hAnsi="Times New Roman"/>
          <w:kern w:val="20"/>
          <w:sz w:val="24"/>
        </w:rPr>
        <w:t xml:space="preserve">flowchart dan </w:t>
      </w:r>
      <w:r w:rsidR="00B048F2" w:rsidRPr="006127BF">
        <w:rPr>
          <w:rFonts w:ascii="Times New Roman" w:hAnsi="Times New Roman"/>
          <w:kern w:val="20"/>
          <w:sz w:val="24"/>
        </w:rPr>
        <w:t xml:space="preserve">syntax yang sudah kami buat beserta penjelasannya. </w:t>
      </w:r>
    </w:p>
    <w:p w14:paraId="4069DC5D" w14:textId="77777777" w:rsidR="004A6C33" w:rsidRPr="006127BF" w:rsidRDefault="004A6C33" w:rsidP="004A6C33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kern w:val="20"/>
          <w:sz w:val="24"/>
        </w:rPr>
      </w:pPr>
    </w:p>
    <w:p w14:paraId="30E40188" w14:textId="50EDCC52" w:rsidR="00BE1BD8" w:rsidRPr="00BE1BD8" w:rsidRDefault="00BE1BD8" w:rsidP="004A6C3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kern w:val="20"/>
          <w:sz w:val="24"/>
        </w:rPr>
      </w:pPr>
      <w:r>
        <w:rPr>
          <w:rFonts w:ascii="Times New Roman" w:hAnsi="Times New Roman"/>
          <w:b/>
          <w:bCs/>
          <w:kern w:val="20"/>
          <w:sz w:val="24"/>
        </w:rPr>
        <w:t>Flowchart</w:t>
      </w:r>
    </w:p>
    <w:p w14:paraId="4DC45954" w14:textId="663CFF14" w:rsidR="00BE1BD8" w:rsidRDefault="00BE1BD8" w:rsidP="00BE1BD8">
      <w:pPr>
        <w:pStyle w:val="ListParagraph"/>
        <w:spacing w:after="0" w:line="360" w:lineRule="auto"/>
        <w:ind w:left="360"/>
        <w:rPr>
          <w:rFonts w:ascii="Times New Roman" w:hAnsi="Times New Roman"/>
          <w:kern w:val="20"/>
          <w:sz w:val="24"/>
        </w:rPr>
      </w:pPr>
      <w:r>
        <w:rPr>
          <w:rFonts w:ascii="Times New Roman" w:hAnsi="Times New Roman"/>
          <w:noProof/>
          <w:kern w:val="20"/>
          <w:sz w:val="24"/>
        </w:rPr>
        <w:drawing>
          <wp:inline distT="0" distB="0" distL="0" distR="0" wp14:anchorId="4D127D3A" wp14:editId="08AAF53A">
            <wp:extent cx="5400040" cy="3150235"/>
            <wp:effectExtent l="0" t="0" r="0" b="1206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65B3FC9" w14:textId="77777777" w:rsidR="00BE1BD8" w:rsidRDefault="00BE1BD8" w:rsidP="00BE1BD8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kern w:val="20"/>
          <w:sz w:val="24"/>
        </w:rPr>
      </w:pPr>
    </w:p>
    <w:p w14:paraId="3832918F" w14:textId="5B0D863F" w:rsidR="00D735C5" w:rsidRPr="006127BF" w:rsidRDefault="004A6C33" w:rsidP="004A6C3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kern w:val="20"/>
          <w:sz w:val="24"/>
        </w:rPr>
      </w:pPr>
      <w:r w:rsidRPr="006127BF">
        <w:rPr>
          <w:rFonts w:ascii="Times New Roman" w:hAnsi="Times New Roman"/>
          <w:b/>
          <w:bCs/>
          <w:kern w:val="20"/>
          <w:sz w:val="24"/>
        </w:rPr>
        <w:t xml:space="preserve">Syntax </w:t>
      </w:r>
    </w:p>
    <w:p w14:paraId="15580676" w14:textId="5C769ADF" w:rsidR="004A6C33" w:rsidRPr="006127BF" w:rsidRDefault="004A6C33" w:rsidP="00B048F2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kern w:val="20"/>
          <w:sz w:val="24"/>
        </w:rPr>
      </w:pPr>
      <w:r w:rsidRPr="006127BF">
        <w:rPr>
          <w:rFonts w:ascii="Times New Roman" w:hAnsi="Times New Roman"/>
          <w:b/>
          <w:bCs/>
          <w:noProof/>
          <w:kern w:val="20"/>
          <w:sz w:val="24"/>
        </w:rPr>
        <w:drawing>
          <wp:inline distT="0" distB="0" distL="0" distR="0" wp14:anchorId="254250C8" wp14:editId="07A183A9">
            <wp:extent cx="540004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F5E0" w14:textId="5CCEAC96" w:rsidR="004A6C33" w:rsidRPr="006127BF" w:rsidRDefault="004A6C33" w:rsidP="004A6C3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kern w:val="20"/>
          <w:sz w:val="24"/>
        </w:rPr>
      </w:pPr>
      <w:r w:rsidRPr="006127BF">
        <w:rPr>
          <w:rFonts w:ascii="Times New Roman" w:hAnsi="Times New Roman"/>
          <w:b/>
          <w:bCs/>
          <w:kern w:val="20"/>
          <w:sz w:val="24"/>
        </w:rPr>
        <w:lastRenderedPageBreak/>
        <w:t xml:space="preserve">Penjelasan Syntax </w:t>
      </w:r>
    </w:p>
    <w:p w14:paraId="2411754F" w14:textId="6B2DC9CD" w:rsidR="004A6C33" w:rsidRPr="006127BF" w:rsidRDefault="00B048F2" w:rsidP="004A6C33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kern w:val="20"/>
          <w:sz w:val="24"/>
        </w:rPr>
      </w:pPr>
      <w:r w:rsidRPr="006127BF">
        <w:rPr>
          <w:rFonts w:ascii="Times New Roman" w:hAnsi="Times New Roman"/>
          <w:b/>
          <w:bCs/>
          <w:noProof/>
          <w:kern w:val="20"/>
          <w:sz w:val="24"/>
        </w:rPr>
        <w:drawing>
          <wp:anchor distT="0" distB="0" distL="114300" distR="114300" simplePos="0" relativeHeight="251658240" behindDoc="0" locked="0" layoutInCell="1" allowOverlap="1" wp14:anchorId="0E7AEBD6" wp14:editId="6D8FCE92">
            <wp:simplePos x="0" y="0"/>
            <wp:positionH relativeFrom="margin">
              <wp:posOffset>-76200</wp:posOffset>
            </wp:positionH>
            <wp:positionV relativeFrom="paragraph">
              <wp:posOffset>218440</wp:posOffset>
            </wp:positionV>
            <wp:extent cx="2606675" cy="1019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BF2D" w14:textId="5F1B4971" w:rsidR="006127BF" w:rsidRDefault="00B048F2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6127BF">
        <w:rPr>
          <w:rFonts w:ascii="Times New Roman" w:hAnsi="Times New Roman"/>
          <w:kern w:val="20"/>
          <w:sz w:val="24"/>
        </w:rPr>
        <w:t xml:space="preserve">Pada program ini kita akan menggunakan class Scanner yang terdapat dalam </w:t>
      </w:r>
      <w:r w:rsidR="006127BF" w:rsidRPr="006127BF">
        <w:rPr>
          <w:rFonts w:ascii="Times New Roman" w:hAnsi="Times New Roman"/>
          <w:kern w:val="20"/>
          <w:sz w:val="24"/>
        </w:rPr>
        <w:t>J</w:t>
      </w:r>
      <w:r w:rsidRPr="006127BF">
        <w:rPr>
          <w:rFonts w:ascii="Times New Roman" w:hAnsi="Times New Roman"/>
          <w:kern w:val="20"/>
          <w:sz w:val="24"/>
        </w:rPr>
        <w:t xml:space="preserve">ava.util </w:t>
      </w:r>
      <w:r w:rsidR="006127BF" w:rsidRPr="006127BF">
        <w:rPr>
          <w:rFonts w:ascii="Times New Roman" w:hAnsi="Times New Roman"/>
          <w:kern w:val="20"/>
          <w:sz w:val="24"/>
        </w:rPr>
        <w:t xml:space="preserve">yang digunakan untuk membuat input dengan menggunakan perintak import. </w:t>
      </w:r>
    </w:p>
    <w:p w14:paraId="04B03662" w14:textId="1BBB28A5" w:rsidR="00E65BF8" w:rsidRDefault="00E65BF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E65BF8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59264" behindDoc="0" locked="0" layoutInCell="1" allowOverlap="1" wp14:anchorId="79D17D24" wp14:editId="3D989398">
            <wp:simplePos x="0" y="0"/>
            <wp:positionH relativeFrom="margin">
              <wp:posOffset>-19050</wp:posOffset>
            </wp:positionH>
            <wp:positionV relativeFrom="paragraph">
              <wp:posOffset>13335</wp:posOffset>
            </wp:positionV>
            <wp:extent cx="2007870" cy="933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597A4" w14:textId="51D48479" w:rsidR="00E65BF8" w:rsidRDefault="00E65BF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E65BF8">
        <w:rPr>
          <w:rFonts w:ascii="Times New Roman" w:hAnsi="Times New Roman"/>
          <w:kern w:val="20"/>
          <w:sz w:val="24"/>
        </w:rPr>
        <w:t xml:space="preserve">Program ini </w:t>
      </w:r>
      <w:r>
        <w:rPr>
          <w:rFonts w:ascii="Times New Roman" w:hAnsi="Times New Roman"/>
          <w:kern w:val="20"/>
          <w:sz w:val="24"/>
        </w:rPr>
        <w:t xml:space="preserve">dibuat dengan class utama yang bernama App, nama class harus sama dengan nama file program. </w:t>
      </w:r>
    </w:p>
    <w:p w14:paraId="6DB19D3F" w14:textId="77777777" w:rsidR="008A0D70" w:rsidRDefault="008A0D70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2B439723" w14:textId="77777777" w:rsidR="008A0D70" w:rsidRDefault="008A0D70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005D7168" w14:textId="160B35F7" w:rsidR="008A0D70" w:rsidRDefault="008A0D70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8A0D70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0288" behindDoc="0" locked="0" layoutInCell="1" allowOverlap="1" wp14:anchorId="79907F7C" wp14:editId="007D756D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714625" cy="7912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89" cy="80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7126" w14:textId="1B82ED51" w:rsidR="00E65BF8" w:rsidRDefault="008A0D70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8A0D70">
        <w:rPr>
          <w:rFonts w:ascii="Times New Roman" w:hAnsi="Times New Roman"/>
          <w:kern w:val="20"/>
          <w:sz w:val="24"/>
        </w:rPr>
        <w:t xml:space="preserve">Setiap program Java harus memiliki metode main sebagai titik awal eksekusi program. Metode ini harus memiliki tipe </w:t>
      </w:r>
      <w:r>
        <w:rPr>
          <w:rFonts w:ascii="Times New Roman" w:hAnsi="Times New Roman"/>
          <w:kern w:val="20"/>
          <w:sz w:val="24"/>
        </w:rPr>
        <w:t>data</w:t>
      </w:r>
      <w:r w:rsidRPr="008A0D70">
        <w:rPr>
          <w:rFonts w:ascii="Times New Roman" w:hAnsi="Times New Roman"/>
          <w:kern w:val="20"/>
          <w:sz w:val="24"/>
        </w:rPr>
        <w:t xml:space="preserve"> void </w:t>
      </w:r>
      <w:r>
        <w:rPr>
          <w:rFonts w:ascii="Times New Roman" w:hAnsi="Times New Roman"/>
          <w:kern w:val="20"/>
          <w:sz w:val="24"/>
        </w:rPr>
        <w:t xml:space="preserve">agar </w:t>
      </w:r>
      <w:r w:rsidRPr="008A0D70">
        <w:rPr>
          <w:rFonts w:ascii="Times New Roman" w:hAnsi="Times New Roman"/>
          <w:kern w:val="20"/>
          <w:sz w:val="24"/>
        </w:rPr>
        <w:t xml:space="preserve">tidak mengembalikan nilai dan menerima sebuah argumen bertipe </w:t>
      </w:r>
      <w:r>
        <w:rPr>
          <w:rFonts w:ascii="Times New Roman" w:hAnsi="Times New Roman"/>
          <w:kern w:val="20"/>
          <w:sz w:val="24"/>
        </w:rPr>
        <w:t xml:space="preserve">data </w:t>
      </w:r>
      <w:r w:rsidRPr="008A0D70">
        <w:rPr>
          <w:rFonts w:ascii="Times New Roman" w:hAnsi="Times New Roman"/>
          <w:kern w:val="20"/>
          <w:sz w:val="24"/>
        </w:rPr>
        <w:t>String dalam bentuk array.</w:t>
      </w:r>
      <w:r>
        <w:rPr>
          <w:rFonts w:ascii="Times New Roman" w:hAnsi="Times New Roman"/>
          <w:kern w:val="20"/>
          <w:sz w:val="24"/>
        </w:rPr>
        <w:t xml:space="preserve"> </w:t>
      </w:r>
    </w:p>
    <w:p w14:paraId="16771D9A" w14:textId="13270E80" w:rsidR="000E57A5" w:rsidRDefault="000E57A5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017D63E8" w14:textId="4A2C679A" w:rsidR="000E57A5" w:rsidRDefault="00230D1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4B4B90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1312" behindDoc="0" locked="0" layoutInCell="1" allowOverlap="1" wp14:anchorId="0FC92C5E" wp14:editId="2D44C68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67000" cy="7912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3D7">
        <w:rPr>
          <w:rFonts w:ascii="Times New Roman" w:hAnsi="Times New Roman"/>
          <w:kern w:val="20"/>
          <w:sz w:val="24"/>
        </w:rPr>
        <w:t xml:space="preserve">Di sini </w:t>
      </w:r>
      <w:r w:rsidR="004B63D7" w:rsidRPr="004B63D7">
        <w:rPr>
          <w:rFonts w:ascii="Times New Roman" w:hAnsi="Times New Roman"/>
          <w:kern w:val="20"/>
          <w:sz w:val="24"/>
        </w:rPr>
        <w:t xml:space="preserve">kita </w:t>
      </w:r>
      <w:r w:rsidR="004B63D7">
        <w:rPr>
          <w:rFonts w:ascii="Times New Roman" w:hAnsi="Times New Roman"/>
          <w:kern w:val="20"/>
          <w:sz w:val="24"/>
        </w:rPr>
        <w:t xml:space="preserve">akan </w:t>
      </w:r>
      <w:r w:rsidR="004B63D7" w:rsidRPr="004B63D7">
        <w:rPr>
          <w:rFonts w:ascii="Times New Roman" w:hAnsi="Times New Roman"/>
          <w:kern w:val="20"/>
          <w:sz w:val="24"/>
        </w:rPr>
        <w:t xml:space="preserve">membuat objek Scanner </w:t>
      </w:r>
      <w:r w:rsidR="004B63D7">
        <w:rPr>
          <w:rFonts w:ascii="Times New Roman" w:hAnsi="Times New Roman"/>
          <w:kern w:val="20"/>
          <w:sz w:val="24"/>
        </w:rPr>
        <w:t>yang ber</w:t>
      </w:r>
      <w:r w:rsidR="004B63D7" w:rsidRPr="004B63D7">
        <w:rPr>
          <w:rFonts w:ascii="Times New Roman" w:hAnsi="Times New Roman"/>
          <w:kern w:val="20"/>
          <w:sz w:val="24"/>
        </w:rPr>
        <w:t>nama input dan digunakan untuk membaca masukan dari System.in</w:t>
      </w:r>
      <w:r w:rsidR="004B63D7">
        <w:rPr>
          <w:rFonts w:ascii="Times New Roman" w:hAnsi="Times New Roman"/>
          <w:kern w:val="20"/>
          <w:sz w:val="24"/>
        </w:rPr>
        <w:t>.</w:t>
      </w:r>
    </w:p>
    <w:p w14:paraId="71B28019" w14:textId="47E1E454" w:rsidR="00CB4919" w:rsidRDefault="00CB4919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488D6B64" w14:textId="0C04BD02" w:rsidR="00CB4919" w:rsidRDefault="00CB4919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CB4919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2336" behindDoc="0" locked="0" layoutInCell="1" allowOverlap="1" wp14:anchorId="19793A21" wp14:editId="23D7E7CC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2619375" cy="673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4" cy="68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kern w:val="20"/>
          <w:sz w:val="24"/>
        </w:rPr>
        <w:t xml:space="preserve">Ini </w:t>
      </w:r>
      <w:r w:rsidR="00230D18">
        <w:rPr>
          <w:rFonts w:ascii="Times New Roman" w:hAnsi="Times New Roman"/>
          <w:kern w:val="20"/>
          <w:sz w:val="24"/>
        </w:rPr>
        <w:t>berfungsi</w:t>
      </w:r>
      <w:r>
        <w:rPr>
          <w:rFonts w:ascii="Times New Roman" w:hAnsi="Times New Roman"/>
          <w:kern w:val="20"/>
          <w:sz w:val="24"/>
        </w:rPr>
        <w:t xml:space="preserve"> untuk menampilkan output yang nantinya berguna untuk meminta pengguna untuk melakukan input. </w:t>
      </w:r>
    </w:p>
    <w:p w14:paraId="36F5F68F" w14:textId="458251D8" w:rsidR="00CB4919" w:rsidRDefault="009E58AF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9E58AF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3360" behindDoc="0" locked="0" layoutInCell="1" allowOverlap="1" wp14:anchorId="5DAADDBA" wp14:editId="5A95AC67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2638425" cy="8724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51" cy="886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EA693" w14:textId="48974C93" w:rsidR="00CB4919" w:rsidRDefault="009E58AF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>
        <w:rPr>
          <w:rFonts w:ascii="Times New Roman" w:hAnsi="Times New Roman"/>
          <w:kern w:val="20"/>
          <w:sz w:val="24"/>
        </w:rPr>
        <w:t>Ini berfungsi untuk melakukan input</w:t>
      </w:r>
      <w:r w:rsidRPr="009E58AF">
        <w:rPr>
          <w:rFonts w:ascii="Times New Roman" w:hAnsi="Times New Roman"/>
          <w:kern w:val="20"/>
          <w:sz w:val="24"/>
        </w:rPr>
        <w:t xml:space="preserve"> </w:t>
      </w:r>
      <w:r>
        <w:rPr>
          <w:rFonts w:ascii="Times New Roman" w:hAnsi="Times New Roman"/>
          <w:kern w:val="20"/>
          <w:sz w:val="24"/>
        </w:rPr>
        <w:t xml:space="preserve">yang </w:t>
      </w:r>
      <w:r w:rsidRPr="009E58AF">
        <w:rPr>
          <w:rFonts w:ascii="Times New Roman" w:hAnsi="Times New Roman"/>
          <w:kern w:val="20"/>
          <w:sz w:val="24"/>
        </w:rPr>
        <w:t xml:space="preserve">kemudian dibaca menggunakan metode </w:t>
      </w:r>
      <w:proofErr w:type="gramStart"/>
      <w:r w:rsidRPr="009E58AF">
        <w:rPr>
          <w:rFonts w:ascii="Times New Roman" w:hAnsi="Times New Roman"/>
          <w:kern w:val="20"/>
          <w:sz w:val="24"/>
        </w:rPr>
        <w:t>nextDouble(</w:t>
      </w:r>
      <w:proofErr w:type="gramEnd"/>
      <w:r w:rsidRPr="009E58AF">
        <w:rPr>
          <w:rFonts w:ascii="Times New Roman" w:hAnsi="Times New Roman"/>
          <w:kern w:val="20"/>
          <w:sz w:val="24"/>
        </w:rPr>
        <w:t>) dari objek Scanner dan disimpan dalam variabel sisi.</w:t>
      </w:r>
      <w:r>
        <w:rPr>
          <w:rFonts w:ascii="Times New Roman" w:hAnsi="Times New Roman"/>
          <w:kern w:val="20"/>
          <w:sz w:val="24"/>
        </w:rPr>
        <w:t xml:space="preserve"> </w:t>
      </w:r>
    </w:p>
    <w:p w14:paraId="57E08A63" w14:textId="51E0F3C0" w:rsidR="00E74D91" w:rsidRPr="00042B4D" w:rsidRDefault="00E74D91" w:rsidP="00042B4D">
      <w:pPr>
        <w:spacing w:after="0" w:line="360" w:lineRule="auto"/>
        <w:jc w:val="both"/>
        <w:rPr>
          <w:rFonts w:ascii="Times New Roman" w:hAnsi="Times New Roman"/>
          <w:kern w:val="20"/>
          <w:sz w:val="24"/>
        </w:rPr>
      </w:pPr>
      <w:r w:rsidRPr="00E74D9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55D0E8" wp14:editId="46C70D3F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619375" cy="8216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18FD2" w14:textId="6D3410AF" w:rsidR="009E58AF" w:rsidRDefault="00230D1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230D18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5408" behindDoc="0" locked="0" layoutInCell="1" allowOverlap="1" wp14:anchorId="2014169E" wp14:editId="67E470CC">
            <wp:simplePos x="0" y="0"/>
            <wp:positionH relativeFrom="margin">
              <wp:align>right</wp:align>
            </wp:positionH>
            <wp:positionV relativeFrom="paragraph">
              <wp:posOffset>833120</wp:posOffset>
            </wp:positionV>
            <wp:extent cx="5400040" cy="10591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D91">
        <w:rPr>
          <w:rFonts w:ascii="Times New Roman" w:hAnsi="Times New Roman"/>
          <w:kern w:val="20"/>
          <w:sz w:val="24"/>
        </w:rPr>
        <w:t xml:space="preserve">Ini berfungsi untuk melakukan operasi aritmatika rumus kubus berdasarkan nilai </w:t>
      </w:r>
      <w:r w:rsidR="001479D4">
        <w:rPr>
          <w:rFonts w:ascii="Times New Roman" w:hAnsi="Times New Roman"/>
          <w:kern w:val="20"/>
          <w:sz w:val="24"/>
        </w:rPr>
        <w:t xml:space="preserve">variabel sisi yang tadi sudah di-input. </w:t>
      </w:r>
    </w:p>
    <w:p w14:paraId="3DBC1CF1" w14:textId="3F90F635" w:rsidR="00230D18" w:rsidRDefault="00230D1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230D18">
        <w:rPr>
          <w:rFonts w:ascii="Times New Roman" w:hAnsi="Times New Roman"/>
          <w:kern w:val="20"/>
          <w:sz w:val="24"/>
        </w:rPr>
        <w:t xml:space="preserve">Hasil perhitungan kemudian ditampilkan ke layar menggunakan metode </w:t>
      </w:r>
      <w:proofErr w:type="gramStart"/>
      <w:r w:rsidRPr="00230D18">
        <w:rPr>
          <w:rFonts w:ascii="Times New Roman" w:hAnsi="Times New Roman"/>
          <w:kern w:val="20"/>
          <w:sz w:val="24"/>
        </w:rPr>
        <w:t>println(</w:t>
      </w:r>
      <w:proofErr w:type="gramEnd"/>
      <w:r w:rsidRPr="00230D18">
        <w:rPr>
          <w:rFonts w:ascii="Times New Roman" w:hAnsi="Times New Roman"/>
          <w:kern w:val="20"/>
          <w:sz w:val="24"/>
        </w:rPr>
        <w:t xml:space="preserve">) dari </w:t>
      </w:r>
      <w:r>
        <w:rPr>
          <w:rFonts w:ascii="Times New Roman" w:hAnsi="Times New Roman"/>
          <w:kern w:val="20"/>
          <w:sz w:val="24"/>
        </w:rPr>
        <w:t>class</w:t>
      </w:r>
      <w:r w:rsidRPr="00230D18">
        <w:rPr>
          <w:rFonts w:ascii="Times New Roman" w:hAnsi="Times New Roman"/>
          <w:kern w:val="20"/>
          <w:sz w:val="24"/>
        </w:rPr>
        <w:t xml:space="preserve"> System.out</w:t>
      </w:r>
      <w:r>
        <w:rPr>
          <w:rFonts w:ascii="Times New Roman" w:hAnsi="Times New Roman"/>
          <w:kern w:val="20"/>
          <w:sz w:val="24"/>
        </w:rPr>
        <w:t xml:space="preserve"> dengan memanggil nilai dari variabel volume</w:t>
      </w:r>
      <w:r w:rsidRPr="00230D18">
        <w:rPr>
          <w:rFonts w:ascii="Times New Roman" w:hAnsi="Times New Roman"/>
          <w:kern w:val="20"/>
          <w:sz w:val="24"/>
        </w:rPr>
        <w:t>.</w:t>
      </w:r>
      <w:r>
        <w:rPr>
          <w:rFonts w:ascii="Times New Roman" w:hAnsi="Times New Roman"/>
          <w:kern w:val="20"/>
          <w:sz w:val="24"/>
        </w:rPr>
        <w:t xml:space="preserve"> </w:t>
      </w:r>
    </w:p>
    <w:p w14:paraId="3E4F3D97" w14:textId="7C8A836C" w:rsidR="009E58AF" w:rsidRDefault="00230D1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 w:rsidRPr="00230D18">
        <w:rPr>
          <w:rFonts w:ascii="Times New Roman" w:hAnsi="Times New Roman"/>
          <w:noProof/>
          <w:kern w:val="20"/>
          <w:sz w:val="24"/>
        </w:rPr>
        <w:drawing>
          <wp:anchor distT="0" distB="0" distL="114300" distR="114300" simplePos="0" relativeHeight="251666432" behindDoc="0" locked="0" layoutInCell="1" allowOverlap="1" wp14:anchorId="7691BB7F" wp14:editId="100EA0DD">
            <wp:simplePos x="0" y="0"/>
            <wp:positionH relativeFrom="margin">
              <wp:posOffset>0</wp:posOffset>
            </wp:positionH>
            <wp:positionV relativeFrom="paragraph">
              <wp:posOffset>62865</wp:posOffset>
            </wp:positionV>
            <wp:extent cx="1744980" cy="723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78"/>
                    <a:stretch/>
                  </pic:blipFill>
                  <pic:spPr bwMode="auto">
                    <a:xfrm>
                      <a:off x="0" y="0"/>
                      <a:ext cx="17449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31D68" w14:textId="09D1AF3D" w:rsidR="00230D18" w:rsidRDefault="00230D18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  <w:r>
        <w:rPr>
          <w:rFonts w:ascii="Times New Roman" w:hAnsi="Times New Roman"/>
          <w:kern w:val="20"/>
          <w:sz w:val="24"/>
        </w:rPr>
        <w:t xml:space="preserve">Berfungsi </w:t>
      </w:r>
      <w:r w:rsidRPr="00230D18">
        <w:rPr>
          <w:rFonts w:ascii="Times New Roman" w:hAnsi="Times New Roman"/>
          <w:kern w:val="20"/>
          <w:sz w:val="24"/>
        </w:rPr>
        <w:t xml:space="preserve">untuk menutup objek Scanner yang telah dibuat dan dipakai untuk membaca </w:t>
      </w:r>
      <w:r>
        <w:rPr>
          <w:rFonts w:ascii="Times New Roman" w:hAnsi="Times New Roman"/>
          <w:kern w:val="20"/>
          <w:sz w:val="24"/>
        </w:rPr>
        <w:t>input</w:t>
      </w:r>
      <w:r w:rsidRPr="00230D18">
        <w:rPr>
          <w:rFonts w:ascii="Times New Roman" w:hAnsi="Times New Roman"/>
          <w:kern w:val="20"/>
          <w:sz w:val="24"/>
        </w:rPr>
        <w:t>.</w:t>
      </w:r>
      <w:r w:rsidR="004C21F8">
        <w:rPr>
          <w:rFonts w:ascii="Times New Roman" w:hAnsi="Times New Roman"/>
          <w:kern w:val="20"/>
          <w:sz w:val="24"/>
        </w:rPr>
        <w:t xml:space="preserve"> </w:t>
      </w:r>
    </w:p>
    <w:p w14:paraId="4C3C6265" w14:textId="77777777" w:rsidR="00042B4D" w:rsidRDefault="00042B4D" w:rsidP="00E65B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7F995204" w14:textId="79F7A3DD" w:rsidR="004C21F8" w:rsidRPr="004C21F8" w:rsidRDefault="004C21F8" w:rsidP="004C21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kern w:val="20"/>
          <w:sz w:val="24"/>
        </w:rPr>
      </w:pPr>
      <w:r>
        <w:rPr>
          <w:rFonts w:ascii="Times New Roman" w:hAnsi="Times New Roman"/>
          <w:b/>
          <w:bCs/>
          <w:kern w:val="20"/>
          <w:sz w:val="24"/>
        </w:rPr>
        <w:t>Output</w:t>
      </w:r>
    </w:p>
    <w:p w14:paraId="2C56503E" w14:textId="62B45184" w:rsidR="004C21F8" w:rsidRDefault="004C21F8" w:rsidP="004C21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kern w:val="20"/>
          <w:sz w:val="24"/>
        </w:rPr>
      </w:pPr>
    </w:p>
    <w:p w14:paraId="3AA82113" w14:textId="105560C4" w:rsidR="001668A5" w:rsidRPr="004C21F8" w:rsidRDefault="001668A5" w:rsidP="004C21F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bCs/>
          <w:kern w:val="20"/>
          <w:sz w:val="24"/>
        </w:rPr>
      </w:pPr>
      <w:r w:rsidRPr="001668A5">
        <w:rPr>
          <w:rFonts w:ascii="Times New Roman" w:hAnsi="Times New Roman"/>
          <w:b/>
          <w:bCs/>
          <w:noProof/>
          <w:kern w:val="20"/>
          <w:sz w:val="24"/>
        </w:rPr>
        <w:drawing>
          <wp:inline distT="0" distB="0" distL="0" distR="0" wp14:anchorId="366DF9DF" wp14:editId="3417C278">
            <wp:extent cx="2419688" cy="809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A5" w:rsidRPr="004C21F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5DAB"/>
    <w:multiLevelType w:val="hybridMultilevel"/>
    <w:tmpl w:val="A9825F8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35"/>
    <w:rsid w:val="00042B4D"/>
    <w:rsid w:val="000E57A5"/>
    <w:rsid w:val="001479D4"/>
    <w:rsid w:val="001668A5"/>
    <w:rsid w:val="00230D18"/>
    <w:rsid w:val="002A050D"/>
    <w:rsid w:val="00366976"/>
    <w:rsid w:val="00384151"/>
    <w:rsid w:val="004A6C33"/>
    <w:rsid w:val="004B4B90"/>
    <w:rsid w:val="004B63D7"/>
    <w:rsid w:val="004C21F8"/>
    <w:rsid w:val="00535923"/>
    <w:rsid w:val="006127BF"/>
    <w:rsid w:val="008A0D70"/>
    <w:rsid w:val="009C7635"/>
    <w:rsid w:val="009E58AF"/>
    <w:rsid w:val="00B048F2"/>
    <w:rsid w:val="00BE1BD8"/>
    <w:rsid w:val="00CB4919"/>
    <w:rsid w:val="00D735C5"/>
    <w:rsid w:val="00E65BF8"/>
    <w:rsid w:val="00E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F404"/>
  <w15:chartTrackingRefBased/>
  <w15:docId w15:val="{603C8C64-C01D-478C-BDBE-0A51D0FD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35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48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5B6883-8504-40C5-B227-AEA6B1E1A5E0}" type="doc">
      <dgm:prSet loTypeId="urn:microsoft.com/office/officeart/2005/8/layout/process5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D"/>
        </a:p>
      </dgm:t>
    </dgm:pt>
    <dgm:pt modelId="{BBFDA950-5834-4965-8131-ACF711F1E145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Format file dengan .java</a:t>
          </a:r>
        </a:p>
      </dgm:t>
    </dgm:pt>
    <dgm:pt modelId="{0F8E143D-BFD9-42DC-9135-EBF87EA00CD0}" type="parTrans" cxnId="{8EADEC37-AAE7-4C32-98E8-2247D199CA37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E0DF86FF-4D54-4333-9AC8-7DB9729B7582}" type="sibTrans" cxnId="{8EADEC37-AAE7-4C32-98E8-2247D199CA37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8B464123-A6A7-4E6E-8D80-9D1F24A62C3B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Import class Scanner dalam java.util</a:t>
          </a:r>
        </a:p>
      </dgm:t>
    </dgm:pt>
    <dgm:pt modelId="{EBF2543B-2628-48D6-8A46-D8A1E18DF7FA}" type="parTrans" cxnId="{3422D9C0-C575-4E60-AFA1-B188C4687E75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72818FE7-8D51-4006-B2EC-F1F1FB65D7C6}" type="sibTrans" cxnId="{3422D9C0-C575-4E60-AFA1-B188C4687E75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AA7CBE14-9174-417C-B5E3-47C9A699C426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Buat public class sesuai dengan nama file</a:t>
          </a:r>
        </a:p>
      </dgm:t>
    </dgm:pt>
    <dgm:pt modelId="{26B1A72E-D0E4-495C-98CD-EC861526A83C}" type="parTrans" cxnId="{5F711C18-FB2F-4E5F-AA72-9CCA5EBC262D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AFEC4069-A645-4C9A-B9D2-1CC573A7952E}" type="sibTrans" cxnId="{5F711C18-FB2F-4E5F-AA72-9CCA5EBC262D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894A3A44-CA0F-4D23-B9E1-15202FF48068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Proses input menggunakan double dan variabel sisi</a:t>
          </a:r>
        </a:p>
      </dgm:t>
    </dgm:pt>
    <dgm:pt modelId="{5756A760-65E8-4763-B1C3-A0D195A0E1B9}" type="parTrans" cxnId="{A9EA2886-6EB2-4ECF-9343-A143D5A3455D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560D0BCB-2505-4B09-8FB6-99625143D815}" type="sibTrans" cxnId="{A9EA2886-6EB2-4ECF-9343-A143D5A3455D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8AB1B3DB-4037-4FE2-847D-312ABDFAC2E3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Proses aritmatika menggunakan double dan variabel volume</a:t>
          </a:r>
        </a:p>
      </dgm:t>
    </dgm:pt>
    <dgm:pt modelId="{FE04E3E4-23F0-4CD3-998C-3AE934CADD2D}" type="parTrans" cxnId="{6428BFDE-8FA1-4423-9311-3F93D073BDF7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A9BA5AB6-0CD1-4489-9EF4-0843E5E4E547}" type="sibTrans" cxnId="{6428BFDE-8FA1-4423-9311-3F93D073BDF7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A5A9500C-3922-4984-86FE-BB4D7FD0EC13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Proses output dengan memanggil hasil perhitungan variabel volume</a:t>
          </a:r>
        </a:p>
      </dgm:t>
    </dgm:pt>
    <dgm:pt modelId="{64C7EB53-3B7D-4A60-BF2A-DED74206EF2E}" type="parTrans" cxnId="{D1E6D51A-672D-4947-8140-743D92541C26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ED2C9472-E026-4B0A-942A-90C011D3AFE1}" type="sibTrans" cxnId="{D1E6D51A-672D-4947-8140-743D92541C26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60756E01-9020-4103-AF91-372B8BF8C540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Output ditampilkan</a:t>
          </a:r>
        </a:p>
      </dgm:t>
    </dgm:pt>
    <dgm:pt modelId="{74214763-1002-4B11-B86D-C8BA6BC0F696}" type="parTrans" cxnId="{1D9E8E20-DE97-4089-825E-4457FC513D27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5A4F9502-DDA1-4337-9C81-2DA664D67539}" type="sibTrans" cxnId="{1D9E8E20-DE97-4089-825E-4457FC513D27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4DDC83BF-6C71-43BE-8E18-7AD3CE03FD98}">
      <dgm:prSet phldrT="[Text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en-ID" sz="900">
              <a:latin typeface="Consolas" panose="020B0609020204030204" pitchFamily="49" charset="0"/>
            </a:rPr>
            <a:t>Program selesai</a:t>
          </a:r>
        </a:p>
      </dgm:t>
    </dgm:pt>
    <dgm:pt modelId="{277EAA35-8FB6-4F36-B5D3-CEFB39B83705}" type="parTrans" cxnId="{F45957E8-4668-4FA9-8C45-2E844973B67F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76B3AD47-E57A-4696-BF11-D32CAB004C01}" type="sibTrans" cxnId="{F45957E8-4668-4FA9-8C45-2E844973B67F}">
      <dgm:prSet/>
      <dgm:spPr/>
      <dgm:t>
        <a:bodyPr/>
        <a:lstStyle/>
        <a:p>
          <a:endParaRPr lang="en-ID" sz="900">
            <a:latin typeface="Consolas" panose="020B0609020204030204" pitchFamily="49" charset="0"/>
          </a:endParaRPr>
        </a:p>
      </dgm:t>
    </dgm:pt>
    <dgm:pt modelId="{626E374B-4625-42D8-B3E2-434A941DDED4}" type="pres">
      <dgm:prSet presAssocID="{3C5B6883-8504-40C5-B227-AEA6B1E1A5E0}" presName="diagram" presStyleCnt="0">
        <dgm:presLayoutVars>
          <dgm:dir/>
          <dgm:resizeHandles val="exact"/>
        </dgm:presLayoutVars>
      </dgm:prSet>
      <dgm:spPr/>
    </dgm:pt>
    <dgm:pt modelId="{B28F3E34-15B1-43C4-A74A-55C3FE06B050}" type="pres">
      <dgm:prSet presAssocID="{BBFDA950-5834-4965-8131-ACF711F1E145}" presName="node" presStyleLbl="node1" presStyleIdx="0" presStyleCnt="8">
        <dgm:presLayoutVars>
          <dgm:bulletEnabled val="1"/>
        </dgm:presLayoutVars>
      </dgm:prSet>
      <dgm:spPr/>
    </dgm:pt>
    <dgm:pt modelId="{7C95E24D-5721-4212-BD21-871E30F64769}" type="pres">
      <dgm:prSet presAssocID="{E0DF86FF-4D54-4333-9AC8-7DB9729B7582}" presName="sibTrans" presStyleLbl="sibTrans2D1" presStyleIdx="0" presStyleCnt="7"/>
      <dgm:spPr/>
    </dgm:pt>
    <dgm:pt modelId="{5C7C7693-4F80-468E-B2BD-0DC35709F366}" type="pres">
      <dgm:prSet presAssocID="{E0DF86FF-4D54-4333-9AC8-7DB9729B7582}" presName="connectorText" presStyleLbl="sibTrans2D1" presStyleIdx="0" presStyleCnt="7"/>
      <dgm:spPr/>
    </dgm:pt>
    <dgm:pt modelId="{B446FB54-0008-4AB0-947A-B4ED5CD561BD}" type="pres">
      <dgm:prSet presAssocID="{8B464123-A6A7-4E6E-8D80-9D1F24A62C3B}" presName="node" presStyleLbl="node1" presStyleIdx="1" presStyleCnt="8">
        <dgm:presLayoutVars>
          <dgm:bulletEnabled val="1"/>
        </dgm:presLayoutVars>
      </dgm:prSet>
      <dgm:spPr/>
    </dgm:pt>
    <dgm:pt modelId="{A49C1A37-E453-477D-AC41-D46B7A1AA3DB}" type="pres">
      <dgm:prSet presAssocID="{72818FE7-8D51-4006-B2EC-F1F1FB65D7C6}" presName="sibTrans" presStyleLbl="sibTrans2D1" presStyleIdx="1" presStyleCnt="7"/>
      <dgm:spPr/>
    </dgm:pt>
    <dgm:pt modelId="{37DFD27A-CB18-4038-ABE4-3B278016D1BB}" type="pres">
      <dgm:prSet presAssocID="{72818FE7-8D51-4006-B2EC-F1F1FB65D7C6}" presName="connectorText" presStyleLbl="sibTrans2D1" presStyleIdx="1" presStyleCnt="7"/>
      <dgm:spPr/>
    </dgm:pt>
    <dgm:pt modelId="{9BC03AB7-29E1-4AE5-8AAE-281993F44904}" type="pres">
      <dgm:prSet presAssocID="{AA7CBE14-9174-417C-B5E3-47C9A699C426}" presName="node" presStyleLbl="node1" presStyleIdx="2" presStyleCnt="8">
        <dgm:presLayoutVars>
          <dgm:bulletEnabled val="1"/>
        </dgm:presLayoutVars>
      </dgm:prSet>
      <dgm:spPr/>
    </dgm:pt>
    <dgm:pt modelId="{3F969DC0-8750-4439-8B29-443007D1B4CA}" type="pres">
      <dgm:prSet presAssocID="{AFEC4069-A645-4C9A-B9D2-1CC573A7952E}" presName="sibTrans" presStyleLbl="sibTrans2D1" presStyleIdx="2" presStyleCnt="7"/>
      <dgm:spPr/>
    </dgm:pt>
    <dgm:pt modelId="{8ACCECDF-2608-460B-A9CB-1B2C2C89F64F}" type="pres">
      <dgm:prSet presAssocID="{AFEC4069-A645-4C9A-B9D2-1CC573A7952E}" presName="connectorText" presStyleLbl="sibTrans2D1" presStyleIdx="2" presStyleCnt="7"/>
      <dgm:spPr/>
    </dgm:pt>
    <dgm:pt modelId="{BBC41718-B51B-4950-B398-C2F0B33F3C36}" type="pres">
      <dgm:prSet presAssocID="{894A3A44-CA0F-4D23-B9E1-15202FF48068}" presName="node" presStyleLbl="node1" presStyleIdx="3" presStyleCnt="8">
        <dgm:presLayoutVars>
          <dgm:bulletEnabled val="1"/>
        </dgm:presLayoutVars>
      </dgm:prSet>
      <dgm:spPr/>
    </dgm:pt>
    <dgm:pt modelId="{C2B1E2F4-5D85-4D67-AF51-AF852F1846AD}" type="pres">
      <dgm:prSet presAssocID="{560D0BCB-2505-4B09-8FB6-99625143D815}" presName="sibTrans" presStyleLbl="sibTrans2D1" presStyleIdx="3" presStyleCnt="7"/>
      <dgm:spPr/>
    </dgm:pt>
    <dgm:pt modelId="{B299C227-41E1-41F8-A061-F59BC2A10503}" type="pres">
      <dgm:prSet presAssocID="{560D0BCB-2505-4B09-8FB6-99625143D815}" presName="connectorText" presStyleLbl="sibTrans2D1" presStyleIdx="3" presStyleCnt="7"/>
      <dgm:spPr/>
    </dgm:pt>
    <dgm:pt modelId="{0487D37D-44BD-436B-825E-7B1A6B6EF7A0}" type="pres">
      <dgm:prSet presAssocID="{8AB1B3DB-4037-4FE2-847D-312ABDFAC2E3}" presName="node" presStyleLbl="node1" presStyleIdx="4" presStyleCnt="8">
        <dgm:presLayoutVars>
          <dgm:bulletEnabled val="1"/>
        </dgm:presLayoutVars>
      </dgm:prSet>
      <dgm:spPr/>
    </dgm:pt>
    <dgm:pt modelId="{2B7B78E3-04A0-4C46-BBA7-3BE494F872FC}" type="pres">
      <dgm:prSet presAssocID="{A9BA5AB6-0CD1-4489-9EF4-0843E5E4E547}" presName="sibTrans" presStyleLbl="sibTrans2D1" presStyleIdx="4" presStyleCnt="7"/>
      <dgm:spPr/>
    </dgm:pt>
    <dgm:pt modelId="{32BC6CF3-80EA-4B02-AF9E-C64A351412C6}" type="pres">
      <dgm:prSet presAssocID="{A9BA5AB6-0CD1-4489-9EF4-0843E5E4E547}" presName="connectorText" presStyleLbl="sibTrans2D1" presStyleIdx="4" presStyleCnt="7"/>
      <dgm:spPr/>
    </dgm:pt>
    <dgm:pt modelId="{68614B04-0C72-4A2D-A233-C9B0FCB9F690}" type="pres">
      <dgm:prSet presAssocID="{A5A9500C-3922-4984-86FE-BB4D7FD0EC13}" presName="node" presStyleLbl="node1" presStyleIdx="5" presStyleCnt="8">
        <dgm:presLayoutVars>
          <dgm:bulletEnabled val="1"/>
        </dgm:presLayoutVars>
      </dgm:prSet>
      <dgm:spPr/>
    </dgm:pt>
    <dgm:pt modelId="{6A38B88A-F76A-4E60-8BC2-9AE046E81C6F}" type="pres">
      <dgm:prSet presAssocID="{ED2C9472-E026-4B0A-942A-90C011D3AFE1}" presName="sibTrans" presStyleLbl="sibTrans2D1" presStyleIdx="5" presStyleCnt="7"/>
      <dgm:spPr/>
    </dgm:pt>
    <dgm:pt modelId="{872792AB-0FF2-4CED-AE16-49511FAAD0C2}" type="pres">
      <dgm:prSet presAssocID="{ED2C9472-E026-4B0A-942A-90C011D3AFE1}" presName="connectorText" presStyleLbl="sibTrans2D1" presStyleIdx="5" presStyleCnt="7"/>
      <dgm:spPr/>
    </dgm:pt>
    <dgm:pt modelId="{16012679-6C0E-49EB-992F-4BA5C0A132E4}" type="pres">
      <dgm:prSet presAssocID="{60756E01-9020-4103-AF91-372B8BF8C540}" presName="node" presStyleLbl="node1" presStyleIdx="6" presStyleCnt="8">
        <dgm:presLayoutVars>
          <dgm:bulletEnabled val="1"/>
        </dgm:presLayoutVars>
      </dgm:prSet>
      <dgm:spPr/>
    </dgm:pt>
    <dgm:pt modelId="{56395F0A-ADD9-419B-803F-471CF23D9873}" type="pres">
      <dgm:prSet presAssocID="{5A4F9502-DDA1-4337-9C81-2DA664D67539}" presName="sibTrans" presStyleLbl="sibTrans2D1" presStyleIdx="6" presStyleCnt="7"/>
      <dgm:spPr/>
    </dgm:pt>
    <dgm:pt modelId="{B4BAFC42-DB19-4F7C-AA22-B5946F1CEC2D}" type="pres">
      <dgm:prSet presAssocID="{5A4F9502-DDA1-4337-9C81-2DA664D67539}" presName="connectorText" presStyleLbl="sibTrans2D1" presStyleIdx="6" presStyleCnt="7"/>
      <dgm:spPr/>
    </dgm:pt>
    <dgm:pt modelId="{CAB28216-6876-4F7A-9001-D324DC46D6D2}" type="pres">
      <dgm:prSet presAssocID="{4DDC83BF-6C71-43BE-8E18-7AD3CE03FD98}" presName="node" presStyleLbl="node1" presStyleIdx="7" presStyleCnt="8">
        <dgm:presLayoutVars>
          <dgm:bulletEnabled val="1"/>
        </dgm:presLayoutVars>
      </dgm:prSet>
      <dgm:spPr/>
    </dgm:pt>
  </dgm:ptLst>
  <dgm:cxnLst>
    <dgm:cxn modelId="{F7F84B0E-1925-44A2-B991-22C2488C4059}" type="presOf" srcId="{8B464123-A6A7-4E6E-8D80-9D1F24A62C3B}" destId="{B446FB54-0008-4AB0-947A-B4ED5CD561BD}" srcOrd="0" destOrd="0" presId="urn:microsoft.com/office/officeart/2005/8/layout/process5"/>
    <dgm:cxn modelId="{5F711C18-FB2F-4E5F-AA72-9CCA5EBC262D}" srcId="{3C5B6883-8504-40C5-B227-AEA6B1E1A5E0}" destId="{AA7CBE14-9174-417C-B5E3-47C9A699C426}" srcOrd="2" destOrd="0" parTransId="{26B1A72E-D0E4-495C-98CD-EC861526A83C}" sibTransId="{AFEC4069-A645-4C9A-B9D2-1CC573A7952E}"/>
    <dgm:cxn modelId="{D1E6D51A-672D-4947-8140-743D92541C26}" srcId="{3C5B6883-8504-40C5-B227-AEA6B1E1A5E0}" destId="{A5A9500C-3922-4984-86FE-BB4D7FD0EC13}" srcOrd="5" destOrd="0" parTransId="{64C7EB53-3B7D-4A60-BF2A-DED74206EF2E}" sibTransId="{ED2C9472-E026-4B0A-942A-90C011D3AFE1}"/>
    <dgm:cxn modelId="{1D9E8E20-DE97-4089-825E-4457FC513D27}" srcId="{3C5B6883-8504-40C5-B227-AEA6B1E1A5E0}" destId="{60756E01-9020-4103-AF91-372B8BF8C540}" srcOrd="6" destOrd="0" parTransId="{74214763-1002-4B11-B86D-C8BA6BC0F696}" sibTransId="{5A4F9502-DDA1-4337-9C81-2DA664D67539}"/>
    <dgm:cxn modelId="{C008AA24-1C8D-4EA8-AF73-AB325979AB42}" type="presOf" srcId="{AA7CBE14-9174-417C-B5E3-47C9A699C426}" destId="{9BC03AB7-29E1-4AE5-8AAE-281993F44904}" srcOrd="0" destOrd="0" presId="urn:microsoft.com/office/officeart/2005/8/layout/process5"/>
    <dgm:cxn modelId="{CC16D625-D4E4-4C78-88F7-27038864F5FB}" type="presOf" srcId="{72818FE7-8D51-4006-B2EC-F1F1FB65D7C6}" destId="{A49C1A37-E453-477D-AC41-D46B7A1AA3DB}" srcOrd="0" destOrd="0" presId="urn:microsoft.com/office/officeart/2005/8/layout/process5"/>
    <dgm:cxn modelId="{47CC0029-8DAB-4720-966A-BA709BF5D0C1}" type="presOf" srcId="{ED2C9472-E026-4B0A-942A-90C011D3AFE1}" destId="{6A38B88A-F76A-4E60-8BC2-9AE046E81C6F}" srcOrd="0" destOrd="0" presId="urn:microsoft.com/office/officeart/2005/8/layout/process5"/>
    <dgm:cxn modelId="{DE04AD29-5601-4E41-B8A8-4C23EDBE9980}" type="presOf" srcId="{60756E01-9020-4103-AF91-372B8BF8C540}" destId="{16012679-6C0E-49EB-992F-4BA5C0A132E4}" srcOrd="0" destOrd="0" presId="urn:microsoft.com/office/officeart/2005/8/layout/process5"/>
    <dgm:cxn modelId="{07035735-AD51-47B2-84AA-4EBA19D625B0}" type="presOf" srcId="{ED2C9472-E026-4B0A-942A-90C011D3AFE1}" destId="{872792AB-0FF2-4CED-AE16-49511FAAD0C2}" srcOrd="1" destOrd="0" presId="urn:microsoft.com/office/officeart/2005/8/layout/process5"/>
    <dgm:cxn modelId="{B4A2FD35-23EC-47A1-998F-38886DA69593}" type="presOf" srcId="{5A4F9502-DDA1-4337-9C81-2DA664D67539}" destId="{56395F0A-ADD9-419B-803F-471CF23D9873}" srcOrd="0" destOrd="0" presId="urn:microsoft.com/office/officeart/2005/8/layout/process5"/>
    <dgm:cxn modelId="{CF31FF35-1849-4E9A-B56A-9A54D09C5DD3}" type="presOf" srcId="{560D0BCB-2505-4B09-8FB6-99625143D815}" destId="{B299C227-41E1-41F8-A061-F59BC2A10503}" srcOrd="1" destOrd="0" presId="urn:microsoft.com/office/officeart/2005/8/layout/process5"/>
    <dgm:cxn modelId="{8EADEC37-AAE7-4C32-98E8-2247D199CA37}" srcId="{3C5B6883-8504-40C5-B227-AEA6B1E1A5E0}" destId="{BBFDA950-5834-4965-8131-ACF711F1E145}" srcOrd="0" destOrd="0" parTransId="{0F8E143D-BFD9-42DC-9135-EBF87EA00CD0}" sibTransId="{E0DF86FF-4D54-4333-9AC8-7DB9729B7582}"/>
    <dgm:cxn modelId="{73D1C540-6E19-4CF2-BF5F-E0E6E3D1211E}" type="presOf" srcId="{894A3A44-CA0F-4D23-B9E1-15202FF48068}" destId="{BBC41718-B51B-4950-B398-C2F0B33F3C36}" srcOrd="0" destOrd="0" presId="urn:microsoft.com/office/officeart/2005/8/layout/process5"/>
    <dgm:cxn modelId="{B653065E-000F-43A8-81E0-3C16640B8496}" type="presOf" srcId="{E0DF86FF-4D54-4333-9AC8-7DB9729B7582}" destId="{5C7C7693-4F80-468E-B2BD-0DC35709F366}" srcOrd="1" destOrd="0" presId="urn:microsoft.com/office/officeart/2005/8/layout/process5"/>
    <dgm:cxn modelId="{7301235E-7938-4023-A724-4508A29EA2E6}" type="presOf" srcId="{A5A9500C-3922-4984-86FE-BB4D7FD0EC13}" destId="{68614B04-0C72-4A2D-A233-C9B0FCB9F690}" srcOrd="0" destOrd="0" presId="urn:microsoft.com/office/officeart/2005/8/layout/process5"/>
    <dgm:cxn modelId="{7E839165-87DD-4F3C-A39F-89A15FFFF4F0}" type="presOf" srcId="{AFEC4069-A645-4C9A-B9D2-1CC573A7952E}" destId="{3F969DC0-8750-4439-8B29-443007D1B4CA}" srcOrd="0" destOrd="0" presId="urn:microsoft.com/office/officeart/2005/8/layout/process5"/>
    <dgm:cxn modelId="{CB42A968-805D-4C27-9903-8D5960C51006}" type="presOf" srcId="{E0DF86FF-4D54-4333-9AC8-7DB9729B7582}" destId="{7C95E24D-5721-4212-BD21-871E30F64769}" srcOrd="0" destOrd="0" presId="urn:microsoft.com/office/officeart/2005/8/layout/process5"/>
    <dgm:cxn modelId="{A9EA2886-6EB2-4ECF-9343-A143D5A3455D}" srcId="{3C5B6883-8504-40C5-B227-AEA6B1E1A5E0}" destId="{894A3A44-CA0F-4D23-B9E1-15202FF48068}" srcOrd="3" destOrd="0" parTransId="{5756A760-65E8-4763-B1C3-A0D195A0E1B9}" sibTransId="{560D0BCB-2505-4B09-8FB6-99625143D815}"/>
    <dgm:cxn modelId="{BA4FAA8E-FE00-4BC0-8DD7-7D816E0287FC}" type="presOf" srcId="{BBFDA950-5834-4965-8131-ACF711F1E145}" destId="{B28F3E34-15B1-43C4-A74A-55C3FE06B050}" srcOrd="0" destOrd="0" presId="urn:microsoft.com/office/officeart/2005/8/layout/process5"/>
    <dgm:cxn modelId="{67C9D392-AD00-4409-A47E-E1868B60D5C7}" type="presOf" srcId="{5A4F9502-DDA1-4337-9C81-2DA664D67539}" destId="{B4BAFC42-DB19-4F7C-AA22-B5946F1CEC2D}" srcOrd="1" destOrd="0" presId="urn:microsoft.com/office/officeart/2005/8/layout/process5"/>
    <dgm:cxn modelId="{7A7730AD-E798-4A60-9919-822B26F0B764}" type="presOf" srcId="{3C5B6883-8504-40C5-B227-AEA6B1E1A5E0}" destId="{626E374B-4625-42D8-B3E2-434A941DDED4}" srcOrd="0" destOrd="0" presId="urn:microsoft.com/office/officeart/2005/8/layout/process5"/>
    <dgm:cxn modelId="{B37494B3-D7EE-4B59-99F9-4F60F37C0318}" type="presOf" srcId="{4DDC83BF-6C71-43BE-8E18-7AD3CE03FD98}" destId="{CAB28216-6876-4F7A-9001-D324DC46D6D2}" srcOrd="0" destOrd="0" presId="urn:microsoft.com/office/officeart/2005/8/layout/process5"/>
    <dgm:cxn modelId="{FC7B83B5-D403-4533-B3C5-D53CC078C3CE}" type="presOf" srcId="{560D0BCB-2505-4B09-8FB6-99625143D815}" destId="{C2B1E2F4-5D85-4D67-AF51-AF852F1846AD}" srcOrd="0" destOrd="0" presId="urn:microsoft.com/office/officeart/2005/8/layout/process5"/>
    <dgm:cxn modelId="{5BF198B8-C6B0-45C1-8110-FE8EDFABB567}" type="presOf" srcId="{A9BA5AB6-0CD1-4489-9EF4-0843E5E4E547}" destId="{2B7B78E3-04A0-4C46-BBA7-3BE494F872FC}" srcOrd="0" destOrd="0" presId="urn:microsoft.com/office/officeart/2005/8/layout/process5"/>
    <dgm:cxn modelId="{0FB0F8B8-BEFA-4133-8937-B43B0B801D39}" type="presOf" srcId="{A9BA5AB6-0CD1-4489-9EF4-0843E5E4E547}" destId="{32BC6CF3-80EA-4B02-AF9E-C64A351412C6}" srcOrd="1" destOrd="0" presId="urn:microsoft.com/office/officeart/2005/8/layout/process5"/>
    <dgm:cxn modelId="{3422D9C0-C575-4E60-AFA1-B188C4687E75}" srcId="{3C5B6883-8504-40C5-B227-AEA6B1E1A5E0}" destId="{8B464123-A6A7-4E6E-8D80-9D1F24A62C3B}" srcOrd="1" destOrd="0" parTransId="{EBF2543B-2628-48D6-8A46-D8A1E18DF7FA}" sibTransId="{72818FE7-8D51-4006-B2EC-F1F1FB65D7C6}"/>
    <dgm:cxn modelId="{2261EFCC-5A8F-49CA-8A05-C413139D8016}" type="presOf" srcId="{8AB1B3DB-4037-4FE2-847D-312ABDFAC2E3}" destId="{0487D37D-44BD-436B-825E-7B1A6B6EF7A0}" srcOrd="0" destOrd="0" presId="urn:microsoft.com/office/officeart/2005/8/layout/process5"/>
    <dgm:cxn modelId="{6428BFDE-8FA1-4423-9311-3F93D073BDF7}" srcId="{3C5B6883-8504-40C5-B227-AEA6B1E1A5E0}" destId="{8AB1B3DB-4037-4FE2-847D-312ABDFAC2E3}" srcOrd="4" destOrd="0" parTransId="{FE04E3E4-23F0-4CD3-998C-3AE934CADD2D}" sibTransId="{A9BA5AB6-0CD1-4489-9EF4-0843E5E4E547}"/>
    <dgm:cxn modelId="{F45957E8-4668-4FA9-8C45-2E844973B67F}" srcId="{3C5B6883-8504-40C5-B227-AEA6B1E1A5E0}" destId="{4DDC83BF-6C71-43BE-8E18-7AD3CE03FD98}" srcOrd="7" destOrd="0" parTransId="{277EAA35-8FB6-4F36-B5D3-CEFB39B83705}" sibTransId="{76B3AD47-E57A-4696-BF11-D32CAB004C01}"/>
    <dgm:cxn modelId="{8CFDA8ED-423E-4161-8514-5117D794CCB3}" type="presOf" srcId="{72818FE7-8D51-4006-B2EC-F1F1FB65D7C6}" destId="{37DFD27A-CB18-4038-ABE4-3B278016D1BB}" srcOrd="1" destOrd="0" presId="urn:microsoft.com/office/officeart/2005/8/layout/process5"/>
    <dgm:cxn modelId="{7F5BDEEE-A837-4630-A3A7-C59DD858BE37}" type="presOf" srcId="{AFEC4069-A645-4C9A-B9D2-1CC573A7952E}" destId="{8ACCECDF-2608-460B-A9CB-1B2C2C89F64F}" srcOrd="1" destOrd="0" presId="urn:microsoft.com/office/officeart/2005/8/layout/process5"/>
    <dgm:cxn modelId="{A69FE1FF-54C1-4BF3-9047-79484B8FED7F}" type="presParOf" srcId="{626E374B-4625-42D8-B3E2-434A941DDED4}" destId="{B28F3E34-15B1-43C4-A74A-55C3FE06B050}" srcOrd="0" destOrd="0" presId="urn:microsoft.com/office/officeart/2005/8/layout/process5"/>
    <dgm:cxn modelId="{C15DC5A7-E4FA-411D-B22C-B985735DB428}" type="presParOf" srcId="{626E374B-4625-42D8-B3E2-434A941DDED4}" destId="{7C95E24D-5721-4212-BD21-871E30F64769}" srcOrd="1" destOrd="0" presId="urn:microsoft.com/office/officeart/2005/8/layout/process5"/>
    <dgm:cxn modelId="{79E8904C-6161-4E28-AFA4-FC466767621A}" type="presParOf" srcId="{7C95E24D-5721-4212-BD21-871E30F64769}" destId="{5C7C7693-4F80-468E-B2BD-0DC35709F366}" srcOrd="0" destOrd="0" presId="urn:microsoft.com/office/officeart/2005/8/layout/process5"/>
    <dgm:cxn modelId="{422DEAAF-FB59-4898-8E69-4B59B8387340}" type="presParOf" srcId="{626E374B-4625-42D8-B3E2-434A941DDED4}" destId="{B446FB54-0008-4AB0-947A-B4ED5CD561BD}" srcOrd="2" destOrd="0" presId="urn:microsoft.com/office/officeart/2005/8/layout/process5"/>
    <dgm:cxn modelId="{4C4A36B3-2737-4CD6-93B2-A3D2BA55C4BE}" type="presParOf" srcId="{626E374B-4625-42D8-B3E2-434A941DDED4}" destId="{A49C1A37-E453-477D-AC41-D46B7A1AA3DB}" srcOrd="3" destOrd="0" presId="urn:microsoft.com/office/officeart/2005/8/layout/process5"/>
    <dgm:cxn modelId="{6349A8CD-EACB-4584-A521-D9A06F72AFAA}" type="presParOf" srcId="{A49C1A37-E453-477D-AC41-D46B7A1AA3DB}" destId="{37DFD27A-CB18-4038-ABE4-3B278016D1BB}" srcOrd="0" destOrd="0" presId="urn:microsoft.com/office/officeart/2005/8/layout/process5"/>
    <dgm:cxn modelId="{62A6640C-32A2-46BC-88B1-1DCCF101E854}" type="presParOf" srcId="{626E374B-4625-42D8-B3E2-434A941DDED4}" destId="{9BC03AB7-29E1-4AE5-8AAE-281993F44904}" srcOrd="4" destOrd="0" presId="urn:microsoft.com/office/officeart/2005/8/layout/process5"/>
    <dgm:cxn modelId="{8F37C850-380F-4DF0-A978-083F0C246F3F}" type="presParOf" srcId="{626E374B-4625-42D8-B3E2-434A941DDED4}" destId="{3F969DC0-8750-4439-8B29-443007D1B4CA}" srcOrd="5" destOrd="0" presId="urn:microsoft.com/office/officeart/2005/8/layout/process5"/>
    <dgm:cxn modelId="{616B2E05-64E9-4CB0-A3BC-99D8065EBF89}" type="presParOf" srcId="{3F969DC0-8750-4439-8B29-443007D1B4CA}" destId="{8ACCECDF-2608-460B-A9CB-1B2C2C89F64F}" srcOrd="0" destOrd="0" presId="urn:microsoft.com/office/officeart/2005/8/layout/process5"/>
    <dgm:cxn modelId="{91660F6D-6BA3-48F8-9DB4-D879DFCF9544}" type="presParOf" srcId="{626E374B-4625-42D8-B3E2-434A941DDED4}" destId="{BBC41718-B51B-4950-B398-C2F0B33F3C36}" srcOrd="6" destOrd="0" presId="urn:microsoft.com/office/officeart/2005/8/layout/process5"/>
    <dgm:cxn modelId="{8A817386-5235-4152-8866-3ABA3B36D09F}" type="presParOf" srcId="{626E374B-4625-42D8-B3E2-434A941DDED4}" destId="{C2B1E2F4-5D85-4D67-AF51-AF852F1846AD}" srcOrd="7" destOrd="0" presId="urn:microsoft.com/office/officeart/2005/8/layout/process5"/>
    <dgm:cxn modelId="{93BDA19D-6696-4FFE-A737-B89A1D642EDB}" type="presParOf" srcId="{C2B1E2F4-5D85-4D67-AF51-AF852F1846AD}" destId="{B299C227-41E1-41F8-A061-F59BC2A10503}" srcOrd="0" destOrd="0" presId="urn:microsoft.com/office/officeart/2005/8/layout/process5"/>
    <dgm:cxn modelId="{A52BA457-47CC-4B59-8F06-90D05B060073}" type="presParOf" srcId="{626E374B-4625-42D8-B3E2-434A941DDED4}" destId="{0487D37D-44BD-436B-825E-7B1A6B6EF7A0}" srcOrd="8" destOrd="0" presId="urn:microsoft.com/office/officeart/2005/8/layout/process5"/>
    <dgm:cxn modelId="{DD604403-7D71-4851-A478-08646BA1F5F0}" type="presParOf" srcId="{626E374B-4625-42D8-B3E2-434A941DDED4}" destId="{2B7B78E3-04A0-4C46-BBA7-3BE494F872FC}" srcOrd="9" destOrd="0" presId="urn:microsoft.com/office/officeart/2005/8/layout/process5"/>
    <dgm:cxn modelId="{3565DD69-051D-4D32-8EF3-1FF6906B29EC}" type="presParOf" srcId="{2B7B78E3-04A0-4C46-BBA7-3BE494F872FC}" destId="{32BC6CF3-80EA-4B02-AF9E-C64A351412C6}" srcOrd="0" destOrd="0" presId="urn:microsoft.com/office/officeart/2005/8/layout/process5"/>
    <dgm:cxn modelId="{874B9EB0-3057-4700-9E40-2C7CB4D82ADF}" type="presParOf" srcId="{626E374B-4625-42D8-B3E2-434A941DDED4}" destId="{68614B04-0C72-4A2D-A233-C9B0FCB9F690}" srcOrd="10" destOrd="0" presId="urn:microsoft.com/office/officeart/2005/8/layout/process5"/>
    <dgm:cxn modelId="{23F3D361-7572-4AE7-A5ED-E59DC04D5A02}" type="presParOf" srcId="{626E374B-4625-42D8-B3E2-434A941DDED4}" destId="{6A38B88A-F76A-4E60-8BC2-9AE046E81C6F}" srcOrd="11" destOrd="0" presId="urn:microsoft.com/office/officeart/2005/8/layout/process5"/>
    <dgm:cxn modelId="{5D07FBB4-EDB1-48F1-BF68-641B65FA19B2}" type="presParOf" srcId="{6A38B88A-F76A-4E60-8BC2-9AE046E81C6F}" destId="{872792AB-0FF2-4CED-AE16-49511FAAD0C2}" srcOrd="0" destOrd="0" presId="urn:microsoft.com/office/officeart/2005/8/layout/process5"/>
    <dgm:cxn modelId="{1EBAD88C-1B0D-4EA1-9C48-82B6A133701D}" type="presParOf" srcId="{626E374B-4625-42D8-B3E2-434A941DDED4}" destId="{16012679-6C0E-49EB-992F-4BA5C0A132E4}" srcOrd="12" destOrd="0" presId="urn:microsoft.com/office/officeart/2005/8/layout/process5"/>
    <dgm:cxn modelId="{9A1C4EFB-FC70-4ADD-82BB-B43389489934}" type="presParOf" srcId="{626E374B-4625-42D8-B3E2-434A941DDED4}" destId="{56395F0A-ADD9-419B-803F-471CF23D9873}" srcOrd="13" destOrd="0" presId="urn:microsoft.com/office/officeart/2005/8/layout/process5"/>
    <dgm:cxn modelId="{18CCA3C3-00EA-403A-A611-2F5D7157DE2D}" type="presParOf" srcId="{56395F0A-ADD9-419B-803F-471CF23D9873}" destId="{B4BAFC42-DB19-4F7C-AA22-B5946F1CEC2D}" srcOrd="0" destOrd="0" presId="urn:microsoft.com/office/officeart/2005/8/layout/process5"/>
    <dgm:cxn modelId="{13E9CD27-413F-4460-862B-CF5E313FB76D}" type="presParOf" srcId="{626E374B-4625-42D8-B3E2-434A941DDED4}" destId="{CAB28216-6876-4F7A-9001-D324DC46D6D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8F3E34-15B1-43C4-A74A-55C3FE06B050}">
      <dsp:nvSpPr>
        <dsp:cNvPr id="0" name=""/>
        <dsp:cNvSpPr/>
      </dsp:nvSpPr>
      <dsp:spPr>
        <a:xfrm>
          <a:off x="398015" y="61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Format file dengan .java</a:t>
          </a:r>
        </a:p>
      </dsp:txBody>
      <dsp:txXfrm>
        <a:off x="419307" y="21353"/>
        <a:ext cx="1168997" cy="684364"/>
      </dsp:txXfrm>
    </dsp:sp>
    <dsp:sp modelId="{7C95E24D-5721-4212-BD21-871E30F64769}">
      <dsp:nvSpPr>
        <dsp:cNvPr id="0" name=""/>
        <dsp:cNvSpPr/>
      </dsp:nvSpPr>
      <dsp:spPr>
        <a:xfrm>
          <a:off x="1716216" y="213300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>
        <a:off x="1716216" y="273394"/>
        <a:ext cx="179799" cy="180284"/>
      </dsp:txXfrm>
    </dsp:sp>
    <dsp:sp modelId="{B446FB54-0008-4AB0-947A-B4ED5CD561BD}">
      <dsp:nvSpPr>
        <dsp:cNvPr id="0" name=""/>
        <dsp:cNvSpPr/>
      </dsp:nvSpPr>
      <dsp:spPr>
        <a:xfrm>
          <a:off x="2094229" y="61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Import class Scanner dalam java.util</a:t>
          </a:r>
        </a:p>
      </dsp:txBody>
      <dsp:txXfrm>
        <a:off x="2115521" y="21353"/>
        <a:ext cx="1168997" cy="684364"/>
      </dsp:txXfrm>
    </dsp:sp>
    <dsp:sp modelId="{A49C1A37-E453-477D-AC41-D46B7A1AA3DB}">
      <dsp:nvSpPr>
        <dsp:cNvPr id="0" name=""/>
        <dsp:cNvSpPr/>
      </dsp:nvSpPr>
      <dsp:spPr>
        <a:xfrm>
          <a:off x="3412429" y="213300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>
        <a:off x="3412429" y="273394"/>
        <a:ext cx="179799" cy="180284"/>
      </dsp:txXfrm>
    </dsp:sp>
    <dsp:sp modelId="{9BC03AB7-29E1-4AE5-8AAE-281993F44904}">
      <dsp:nvSpPr>
        <dsp:cNvPr id="0" name=""/>
        <dsp:cNvSpPr/>
      </dsp:nvSpPr>
      <dsp:spPr>
        <a:xfrm>
          <a:off x="3790443" y="61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Buat public class sesuai dengan nama file</a:t>
          </a:r>
        </a:p>
      </dsp:txBody>
      <dsp:txXfrm>
        <a:off x="3811735" y="21353"/>
        <a:ext cx="1168997" cy="684364"/>
      </dsp:txXfrm>
    </dsp:sp>
    <dsp:sp modelId="{3F969DC0-8750-4439-8B29-443007D1B4CA}">
      <dsp:nvSpPr>
        <dsp:cNvPr id="0" name=""/>
        <dsp:cNvSpPr/>
      </dsp:nvSpPr>
      <dsp:spPr>
        <a:xfrm rot="5400000">
          <a:off x="4267806" y="81182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 rot="-5400000">
        <a:off x="4306092" y="833629"/>
        <a:ext cx="180284" cy="179799"/>
      </dsp:txXfrm>
    </dsp:sp>
    <dsp:sp modelId="{BBC41718-B51B-4950-B398-C2F0B33F3C36}">
      <dsp:nvSpPr>
        <dsp:cNvPr id="0" name=""/>
        <dsp:cNvSpPr/>
      </dsp:nvSpPr>
      <dsp:spPr>
        <a:xfrm>
          <a:off x="3790443" y="1211643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Proses input menggunakan double dan variabel sisi</a:t>
          </a:r>
        </a:p>
      </dsp:txBody>
      <dsp:txXfrm>
        <a:off x="3811735" y="1232935"/>
        <a:ext cx="1168997" cy="684364"/>
      </dsp:txXfrm>
    </dsp:sp>
    <dsp:sp modelId="{C2B1E2F4-5D85-4D67-AF51-AF852F1846AD}">
      <dsp:nvSpPr>
        <dsp:cNvPr id="0" name=""/>
        <dsp:cNvSpPr/>
      </dsp:nvSpPr>
      <dsp:spPr>
        <a:xfrm rot="10800000">
          <a:off x="3426968" y="142488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 rot="10800000">
        <a:off x="3504024" y="1484975"/>
        <a:ext cx="179799" cy="180284"/>
      </dsp:txXfrm>
    </dsp:sp>
    <dsp:sp modelId="{0487D37D-44BD-436B-825E-7B1A6B6EF7A0}">
      <dsp:nvSpPr>
        <dsp:cNvPr id="0" name=""/>
        <dsp:cNvSpPr/>
      </dsp:nvSpPr>
      <dsp:spPr>
        <a:xfrm>
          <a:off x="2094229" y="1211643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Proses aritmatika menggunakan double dan variabel volume</a:t>
          </a:r>
        </a:p>
      </dsp:txBody>
      <dsp:txXfrm>
        <a:off x="2115521" y="1232935"/>
        <a:ext cx="1168997" cy="684364"/>
      </dsp:txXfrm>
    </dsp:sp>
    <dsp:sp modelId="{2B7B78E3-04A0-4C46-BBA7-3BE494F872FC}">
      <dsp:nvSpPr>
        <dsp:cNvPr id="0" name=""/>
        <dsp:cNvSpPr/>
      </dsp:nvSpPr>
      <dsp:spPr>
        <a:xfrm rot="10800000">
          <a:off x="1730755" y="1424881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 rot="10800000">
        <a:off x="1807811" y="1484975"/>
        <a:ext cx="179799" cy="180284"/>
      </dsp:txXfrm>
    </dsp:sp>
    <dsp:sp modelId="{68614B04-0C72-4A2D-A233-C9B0FCB9F690}">
      <dsp:nvSpPr>
        <dsp:cNvPr id="0" name=""/>
        <dsp:cNvSpPr/>
      </dsp:nvSpPr>
      <dsp:spPr>
        <a:xfrm>
          <a:off x="398015" y="1211643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Proses output dengan memanggil hasil perhitungan variabel volume</a:t>
          </a:r>
        </a:p>
      </dsp:txBody>
      <dsp:txXfrm>
        <a:off x="419307" y="1232935"/>
        <a:ext cx="1168997" cy="684364"/>
      </dsp:txXfrm>
    </dsp:sp>
    <dsp:sp modelId="{6A38B88A-F76A-4E60-8BC2-9AE046E81C6F}">
      <dsp:nvSpPr>
        <dsp:cNvPr id="0" name=""/>
        <dsp:cNvSpPr/>
      </dsp:nvSpPr>
      <dsp:spPr>
        <a:xfrm rot="5400000">
          <a:off x="875378" y="2023402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 rot="-5400000">
        <a:off x="913664" y="2045210"/>
        <a:ext cx="180284" cy="179799"/>
      </dsp:txXfrm>
    </dsp:sp>
    <dsp:sp modelId="{16012679-6C0E-49EB-992F-4BA5C0A132E4}">
      <dsp:nvSpPr>
        <dsp:cNvPr id="0" name=""/>
        <dsp:cNvSpPr/>
      </dsp:nvSpPr>
      <dsp:spPr>
        <a:xfrm>
          <a:off x="398015" y="2423224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Output ditampilkan</a:t>
          </a:r>
        </a:p>
      </dsp:txBody>
      <dsp:txXfrm>
        <a:off x="419307" y="2444516"/>
        <a:ext cx="1168997" cy="684364"/>
      </dsp:txXfrm>
    </dsp:sp>
    <dsp:sp modelId="{56395F0A-ADD9-419B-803F-471CF23D9873}">
      <dsp:nvSpPr>
        <dsp:cNvPr id="0" name=""/>
        <dsp:cNvSpPr/>
      </dsp:nvSpPr>
      <dsp:spPr>
        <a:xfrm>
          <a:off x="1716216" y="2636462"/>
          <a:ext cx="256855" cy="300472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300" kern="1200">
            <a:latin typeface="Consolas" panose="020B0609020204030204" pitchFamily="49" charset="0"/>
          </a:endParaRPr>
        </a:p>
      </dsp:txBody>
      <dsp:txXfrm>
        <a:off x="1716216" y="2696556"/>
        <a:ext cx="179799" cy="180284"/>
      </dsp:txXfrm>
    </dsp:sp>
    <dsp:sp modelId="{CAB28216-6876-4F7A-9001-D324DC46D6D2}">
      <dsp:nvSpPr>
        <dsp:cNvPr id="0" name=""/>
        <dsp:cNvSpPr/>
      </dsp:nvSpPr>
      <dsp:spPr>
        <a:xfrm>
          <a:off x="2094229" y="2423224"/>
          <a:ext cx="1211581" cy="726948"/>
        </a:xfrm>
        <a:prstGeom prst="roundRect">
          <a:avLst>
            <a:gd name="adj" fmla="val 10000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Consolas" panose="020B0609020204030204" pitchFamily="49" charset="0"/>
            </a:rPr>
            <a:t>Program selesai</a:t>
          </a:r>
        </a:p>
      </dsp:txBody>
      <dsp:txXfrm>
        <a:off x="2115521" y="2444516"/>
        <a:ext cx="1168997" cy="684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8D075-CCCC-4660-ADEF-7875BB73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16</cp:revision>
  <dcterms:created xsi:type="dcterms:W3CDTF">2023-03-02T07:00:00Z</dcterms:created>
  <dcterms:modified xsi:type="dcterms:W3CDTF">2023-03-05T02:44:00Z</dcterms:modified>
</cp:coreProperties>
</file>