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gent_onboarding_console_dashboard_page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Agent Onboarding Console - Dashboard Pages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where_the_dashboards_should_liv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Where the dashboards should live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have not worked in ServiceNow, so split by audience: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Requesters, approvers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ServiceNow Service Portal (catalog item, "My Requests", approvals)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Native, no build effort, they already live there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Platform / security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Custom Agent Onboarding Console (web app)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Joins CMDB, State Store, Oasis, Wiz, Dynatrace, Splunk in one view. ServiceNow alone cannot see runtime telemetry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Runtime operations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Dynatrace (traces, SLOs) and Splunk (logs) native dashboards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Deep-link from the console instead of rebuilding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System of record rule: ServiceNow CMDB = what the agent is and who owns it. State Store = what onboarding did. Oasis/Wiz = risk. Dynatrace/Splunk = runtime behavior. The console reads, it does not own data.</w:t>
      </w:r>
    </w:p>
    <w:p>
      <w:pPr>
        <w:spacing w:line="360" w:before="315" w:after="105" w:lineRule="auto"/>
        <w:ind w:left="-30"/>
        <w:jc w:val="left"/>
      </w:pPr>
      <w:bookmarkStart w:id="2" w:name="p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Pages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sources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agents: name, origin (Agent 365 / Claude), role (supervisor / worker), tier, envs, owner, status, CI link. Filters by tier, role, origin, env,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CMDB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 env: Entra client ID + object ID, credential type + expiry, app roles, APIM product, MCP tool allow-list, guardrail set, supervisor-worker bindings, Oasis + Wiz risk, last trace, profile 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CMDB, State, Entra, Oasis, Wiz, Dynatrace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Onboarding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Jobs in flight, current phase, duration per step, retries, compensations, failed step + 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 Store, Splunk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Approvals 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Pending approvals by tier, age in stage, SLA breach, CAB status for Prod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ServiceNow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Environment Promotion Matrix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 x env (dev / qa / uat / prod) grid, drift between envs (tools, roles, policy versions differ)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CMDB, State, APIM, MCP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Use-Case Framework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Agents by criticality x role, profile version in use, agents on outdated profile, applied security and compliance pattern per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UCF,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Identity and Credentials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Managed identity vs federated vs certificate vs secret counts, expiring in 30 / 60 / 90 days, rotation compliance, any client secrets (should be zero)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Entra, Key Vault, Oasis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Tool and Delegation 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Graph: supervisor -&gt; worker -&gt; tool. Unused tools, over-granted scopes, workers callable by unapproved supervisors, delegation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MCP Gateway, Dynatrace traces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Risk and Findings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Oasis NHI findings and Wiz posture findings per agent, severity, ServiceNow ticket, age,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Oasis, Wiz, ServiceNow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Runtime 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Calls, error rate, p95 latency, deny rate, guardrail blocks per agent per env, deep link to Dynatrace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Dynatrace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Ownership and Recertification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 departed, no backup owner, recert due / overdue by tier cadence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CMDB, Entra, Oasis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Offboarding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Retirement requests, per-step teardown verification (identity, roles, APIM, MCP, KV, CI)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State, CMDB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 Trail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Who requested, approved, changed what, when, per agent, correlation ID linking to Splunk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State, ServiceNow, Splunk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Platform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 to onboard (p50 / p95) by tier, success rate, top failure steps, agents onboarded per month by origin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State, Splunk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minimum_viable_s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Minimum viable set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Start with 1, 2, 3, 9, 11. Add 5, 7, 8 once more than one environment is live.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2026-09-26T16:41:27.622Z</dcterms:created>
  <dcterms:modified xsi:type="dcterms:W3CDTF">2026-09-26T16:41:27.622Z</dcterms:modified>
</cp:coreProperties>
</file>