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84D" w:rsidRPr="00BD5633" w:rsidRDefault="00A7284D" w:rsidP="00BD5633">
      <w:pPr>
        <w:spacing w:line="360" w:lineRule="auto"/>
        <w:jc w:val="both"/>
        <w:rPr>
          <w:rFonts w:ascii="Palatino Linotype" w:hAnsi="Palatino Linotype"/>
          <w:color w:val="auto"/>
        </w:rPr>
      </w:pPr>
    </w:p>
    <w:p w:rsidR="00094F07" w:rsidRPr="00931D3C" w:rsidRDefault="00EA4547" w:rsidP="00931D3C">
      <w:pPr>
        <w:autoSpaceDE w:val="0"/>
        <w:autoSpaceDN w:val="0"/>
        <w:adjustRightInd w:val="0"/>
        <w:spacing w:line="360" w:lineRule="auto"/>
        <w:jc w:val="center"/>
        <w:rPr>
          <w:rFonts w:ascii="Helvetica" w:eastAsia="Calibri" w:hAnsi="Helvetica" w:cs="Times New Roman"/>
          <w:b/>
          <w:color w:val="auto"/>
          <w:sz w:val="28"/>
          <w:szCs w:val="28"/>
        </w:rPr>
      </w:pPr>
      <w:r>
        <w:rPr>
          <w:rFonts w:ascii="Helvetica" w:eastAsia="Calibri" w:hAnsi="Helvetica" w:cs="Times New Roman"/>
          <w:b/>
          <w:noProof/>
          <w:color w:val="auto"/>
          <w:sz w:val="28"/>
          <w:szCs w:val="28"/>
        </w:rPr>
        <w:drawing>
          <wp:anchor distT="0" distB="0" distL="114300" distR="114300" simplePos="0" relativeHeight="251659264" behindDoc="0" locked="0" layoutInCell="1" allowOverlap="1">
            <wp:simplePos x="0" y="0"/>
            <wp:positionH relativeFrom="column">
              <wp:posOffset>-304800</wp:posOffset>
            </wp:positionH>
            <wp:positionV relativeFrom="paragraph">
              <wp:posOffset>285750</wp:posOffset>
            </wp:positionV>
            <wp:extent cx="552450" cy="476250"/>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D5633" w:rsidRPr="00931D3C">
        <w:rPr>
          <w:rFonts w:ascii="Helvetica" w:eastAsia="Calibri" w:hAnsi="Helvetica" w:cs="Times New Roman"/>
          <w:b/>
          <w:color w:val="auto"/>
          <w:sz w:val="28"/>
          <w:szCs w:val="28"/>
        </w:rPr>
        <w:t>Case Lets</w:t>
      </w:r>
    </w:p>
    <w:p w:rsidR="00F92C66" w:rsidRDefault="00BD5633" w:rsidP="00EA4547">
      <w:pPr>
        <w:spacing w:line="360" w:lineRule="auto"/>
        <w:ind w:firstLine="720"/>
        <w:contextualSpacing/>
        <w:jc w:val="both"/>
        <w:rPr>
          <w:rFonts w:ascii="Palatino Linotype" w:eastAsiaTheme="minorEastAsia" w:hAnsi="Palatino Linotype"/>
          <w:color w:val="auto"/>
        </w:rPr>
      </w:pPr>
      <w:r w:rsidRPr="00BD5633">
        <w:rPr>
          <w:rFonts w:ascii="Palatino Linotype" w:eastAsiaTheme="minorEastAsia" w:hAnsi="Palatino Linotype"/>
          <w:b/>
          <w:color w:val="auto"/>
        </w:rPr>
        <w:t>Directions (1</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 xml:space="preserve">5): </w:t>
      </w:r>
      <w:r w:rsidRPr="00BD5633">
        <w:rPr>
          <w:rFonts w:ascii="Palatino Linotype" w:eastAsiaTheme="minorEastAsia" w:hAnsi="Palatino Linotype"/>
          <w:color w:val="auto"/>
        </w:rPr>
        <w:t>Study the information carefully and answer the questions that follow</w:t>
      </w:r>
    </w:p>
    <w:p w:rsidR="00F92C66" w:rsidRPr="00BD5633" w:rsidRDefault="00BD5633" w:rsidP="00BD5633">
      <w:pPr>
        <w:spacing w:line="360" w:lineRule="auto"/>
        <w:contextualSpacing/>
        <w:jc w:val="both"/>
        <w:rPr>
          <w:rFonts w:ascii="Palatino Linotype" w:eastAsiaTheme="minorEastAsia" w:hAnsi="Palatino Linotype"/>
          <w:color w:val="auto"/>
        </w:rPr>
      </w:pPr>
      <w:r w:rsidRPr="00BD5633">
        <w:rPr>
          <w:rFonts w:ascii="Palatino Linotype" w:eastAsiaTheme="minorEastAsia" w:hAnsi="Palatino Linotype"/>
          <w:color w:val="auto"/>
        </w:rPr>
        <w:t>In a school having 400 students, boys and girls are in the ratio of 3:5. The students speak Hindi, English or both the language. 12% of the boys speak only Hindi. 22% of the girls speak only English. 24% of the total students speak only Hindi and the number of boys speaking both the languages is six times the number of boys speaking only Hindi.</w:t>
      </w:r>
    </w:p>
    <w:p w:rsidR="00BD5633" w:rsidRPr="00BD5633" w:rsidRDefault="00BD5633" w:rsidP="00BD5633">
      <w:pPr>
        <w:spacing w:line="360" w:lineRule="auto"/>
        <w:contextualSpacing/>
        <w:jc w:val="both"/>
        <w:rPr>
          <w:rFonts w:ascii="Palatino Linotype" w:eastAsiaTheme="minorEastAsia" w:hAnsi="Palatino Linotype"/>
          <w:color w:val="auto"/>
        </w:rPr>
      </w:pPr>
    </w:p>
    <w:p w:rsidR="00BD5633" w:rsidRDefault="00BD5633" w:rsidP="00BD5633">
      <w:pPr>
        <w:numPr>
          <w:ilvl w:val="0"/>
          <w:numId w:val="40"/>
        </w:numPr>
        <w:tabs>
          <w:tab w:val="left" w:pos="2160"/>
          <w:tab w:val="left" w:pos="3600"/>
          <w:tab w:val="left" w:pos="5040"/>
          <w:tab w:val="left" w:pos="6480"/>
        </w:tabs>
        <w:spacing w:line="360" w:lineRule="auto"/>
        <w:ind w:left="360"/>
        <w:contextualSpacing/>
        <w:jc w:val="both"/>
        <w:rPr>
          <w:rFonts w:ascii="Palatino Linotype" w:eastAsiaTheme="minorEastAsia" w:hAnsi="Palatino Linotype"/>
          <w:color w:val="auto"/>
        </w:rPr>
      </w:pPr>
      <w:r w:rsidRPr="00F66BD3">
        <w:rPr>
          <w:rFonts w:ascii="Palatino Linotype" w:eastAsiaTheme="minorEastAsia" w:hAnsi="Palatino Linotype"/>
          <w:color w:val="auto"/>
        </w:rPr>
        <w:t>How many boys speak Hindi?</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t xml:space="preserve">                                   </w:t>
      </w:r>
      <w:r w:rsidRPr="00F66BD3">
        <w:rPr>
          <w:rFonts w:ascii="Palatino Linotype" w:eastAsiaTheme="minorEastAsia" w:hAnsi="Palatino Linotype"/>
          <w:color w:val="auto"/>
        </w:rPr>
        <w:t>1) 18</w:t>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2) 126</w:t>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3) 108</w:t>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4) 26</w:t>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5) None of these</w:t>
      </w:r>
    </w:p>
    <w:p w:rsidR="00F66BD3" w:rsidRPr="00F66BD3" w:rsidRDefault="00F66BD3" w:rsidP="00F66BD3">
      <w:pPr>
        <w:tabs>
          <w:tab w:val="left" w:pos="2160"/>
          <w:tab w:val="left" w:pos="3600"/>
          <w:tab w:val="left" w:pos="5040"/>
          <w:tab w:val="left" w:pos="6480"/>
        </w:tabs>
        <w:spacing w:line="360" w:lineRule="auto"/>
        <w:ind w:left="360"/>
        <w:contextualSpacing/>
        <w:jc w:val="both"/>
        <w:rPr>
          <w:rFonts w:ascii="Palatino Linotype" w:eastAsiaTheme="minorEastAsia" w:hAnsi="Palatino Linotype"/>
          <w:color w:val="auto"/>
        </w:rPr>
      </w:pPr>
    </w:p>
    <w:p w:rsidR="00BD5633"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F66BD3">
        <w:rPr>
          <w:rFonts w:ascii="Palatino Linotype" w:eastAsiaTheme="minorEastAsia" w:hAnsi="Palatino Linotype"/>
          <w:color w:val="auto"/>
        </w:rPr>
        <w:t>How many girls speak only Hindi?</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t xml:space="preserve">                                                 1) 55</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t>2) 117</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3) 96</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4) 78</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5) None of these</w:t>
      </w:r>
    </w:p>
    <w:p w:rsidR="00F66BD3" w:rsidRPr="00F66BD3" w:rsidRDefault="00F66BD3" w:rsidP="00F66BD3">
      <w:pPr>
        <w:spacing w:line="360" w:lineRule="auto"/>
        <w:ind w:left="360"/>
        <w:contextualSpacing/>
        <w:jc w:val="both"/>
        <w:rPr>
          <w:rFonts w:ascii="Palatino Linotype" w:eastAsiaTheme="minorEastAsia" w:hAnsi="Palatino Linotype"/>
          <w:color w:val="auto"/>
        </w:rPr>
      </w:pPr>
    </w:p>
    <w:p w:rsidR="004023C1" w:rsidRPr="004023C1" w:rsidRDefault="00BD5633" w:rsidP="004023C1">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How many students speak English?</w:t>
      </w:r>
      <w:r w:rsidR="004023C1" w:rsidRPr="004023C1">
        <w:rPr>
          <w:rFonts w:ascii="Palatino Linotype" w:eastAsiaTheme="minorEastAsia" w:hAnsi="Palatino Linotype"/>
          <w:color w:val="auto"/>
        </w:rPr>
        <w:t xml:space="preserve">     </w:t>
      </w:r>
      <w:r w:rsidR="004023C1" w:rsidRP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304</w:t>
      </w:r>
      <w:r w:rsidR="004023C1" w:rsidRPr="004023C1">
        <w:rPr>
          <w:rFonts w:ascii="Palatino Linotype" w:eastAsiaTheme="minorEastAsia" w:hAnsi="Palatino Linotype"/>
          <w:color w:val="auto"/>
        </w:rPr>
        <w:tab/>
      </w:r>
      <w:r w:rsidR="004023C1" w:rsidRPr="004023C1">
        <w:rPr>
          <w:rFonts w:ascii="Palatino Linotype" w:eastAsiaTheme="minorEastAsia" w:hAnsi="Palatino Linotype"/>
          <w:color w:val="auto"/>
        </w:rPr>
        <w:tab/>
      </w:r>
      <w:r w:rsidRPr="004023C1">
        <w:rPr>
          <w:rFonts w:ascii="Palatino Linotype" w:eastAsiaTheme="minorEastAsia" w:hAnsi="Palatino Linotype"/>
          <w:color w:val="auto"/>
        </w:rPr>
        <w:t>2) 79</w:t>
      </w:r>
      <w:r w:rsidR="004023C1" w:rsidRPr="004023C1">
        <w:rPr>
          <w:rFonts w:ascii="Palatino Linotype" w:eastAsiaTheme="minorEastAsia" w:hAnsi="Palatino Linotype"/>
          <w:color w:val="auto"/>
        </w:rPr>
        <w:tab/>
      </w:r>
      <w:r w:rsidR="004023C1" w:rsidRPr="004023C1">
        <w:rPr>
          <w:rFonts w:ascii="Palatino Linotype" w:eastAsiaTheme="minorEastAsia" w:hAnsi="Palatino Linotype"/>
          <w:color w:val="auto"/>
        </w:rPr>
        <w:tab/>
      </w:r>
      <w:r w:rsidRPr="004023C1">
        <w:rPr>
          <w:rFonts w:ascii="Palatino Linotype" w:eastAsiaTheme="minorEastAsia" w:hAnsi="Palatino Linotype"/>
          <w:color w:val="auto"/>
        </w:rPr>
        <w:t>3) 225</w:t>
      </w:r>
      <w:r w:rsidR="004023C1" w:rsidRPr="004023C1">
        <w:rPr>
          <w:rFonts w:ascii="Palatino Linotype" w:eastAsiaTheme="minorEastAsia" w:hAnsi="Palatino Linotype"/>
          <w:color w:val="auto"/>
        </w:rPr>
        <w:tab/>
      </w:r>
      <w:r w:rsidR="004023C1" w:rsidRPr="004023C1">
        <w:rPr>
          <w:rFonts w:ascii="Palatino Linotype" w:eastAsiaTheme="minorEastAsia" w:hAnsi="Palatino Linotype"/>
          <w:color w:val="auto"/>
        </w:rPr>
        <w:tab/>
      </w:r>
      <w:r w:rsidRPr="004023C1">
        <w:rPr>
          <w:rFonts w:ascii="Palatino Linotype" w:eastAsiaTheme="minorEastAsia" w:hAnsi="Palatino Linotype"/>
          <w:color w:val="auto"/>
        </w:rPr>
        <w:t>4) 117</w:t>
      </w:r>
      <w:r w:rsidR="004023C1" w:rsidRPr="004023C1">
        <w:rPr>
          <w:rFonts w:ascii="Palatino Linotype" w:eastAsiaTheme="minorEastAsia" w:hAnsi="Palatino Linotype"/>
          <w:color w:val="auto"/>
        </w:rPr>
        <w:tab/>
      </w:r>
      <w:r w:rsidR="004023C1" w:rsidRP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p>
    <w:p w:rsidR="004023C1" w:rsidRPr="004023C1" w:rsidRDefault="004023C1" w:rsidP="004023C1">
      <w:pPr>
        <w:spacing w:line="360" w:lineRule="auto"/>
        <w:ind w:left="360"/>
        <w:contextualSpacing/>
        <w:jc w:val="both"/>
        <w:rPr>
          <w:rFonts w:ascii="Palatino Linotype" w:eastAsiaTheme="minorEastAsia" w:hAnsi="Palatino Linotype"/>
          <w:color w:val="auto"/>
        </w:rPr>
      </w:pP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The number of girls speaking only Hindi is what per cent of the total number of students speaking only Hindi?</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38.2%</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71.8%</w:t>
      </w:r>
      <w:r w:rsidR="004023C1">
        <w:rPr>
          <w:rFonts w:ascii="Palatino Linotype" w:eastAsiaTheme="minorEastAsia" w:hAnsi="Palatino Linotype"/>
          <w:color w:val="auto"/>
        </w:rPr>
        <w:tab/>
      </w:r>
      <w:r w:rsidRPr="004023C1">
        <w:rPr>
          <w:rFonts w:ascii="Palatino Linotype" w:eastAsiaTheme="minorEastAsia" w:hAnsi="Palatino Linotype"/>
          <w:color w:val="auto"/>
        </w:rPr>
        <w:t>3) 31.2%</w:t>
      </w:r>
      <w:r w:rsidR="004023C1">
        <w:rPr>
          <w:rFonts w:ascii="Palatino Linotype" w:eastAsiaTheme="minorEastAsia" w:hAnsi="Palatino Linotype"/>
          <w:color w:val="auto"/>
        </w:rPr>
        <w:tab/>
      </w:r>
      <w:r w:rsidRPr="004023C1">
        <w:rPr>
          <w:rFonts w:ascii="Palatino Linotype" w:eastAsiaTheme="minorEastAsia" w:hAnsi="Palatino Linotype"/>
          <w:color w:val="auto"/>
        </w:rPr>
        <w:t>4) 78%</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931D3C">
        <w:rPr>
          <w:rFonts w:ascii="Palatino Linotype" w:eastAsiaTheme="minorEastAsia" w:hAnsi="Palatino Linotype"/>
          <w:color w:val="auto"/>
        </w:rPr>
        <w:t>What is the ratio of the number of boys to the number of girls speaking both the languages?</w:t>
      </w:r>
      <w:r w:rsidR="004023C1" w:rsidRPr="00931D3C">
        <w:rPr>
          <w:rFonts w:ascii="Palatino Linotype" w:eastAsiaTheme="minorEastAsia" w:hAnsi="Palatino Linotype"/>
          <w:color w:val="auto"/>
        </w:rPr>
        <w:tab/>
        <w:t xml:space="preserve"> </w:t>
      </w:r>
      <w:r w:rsidRPr="00931D3C">
        <w:rPr>
          <w:rFonts w:ascii="Palatino Linotype" w:eastAsiaTheme="minorEastAsia" w:hAnsi="Palatino Linotype"/>
          <w:color w:val="auto"/>
        </w:rPr>
        <w:t>1) 23:25</w:t>
      </w:r>
      <w:r w:rsidR="004023C1" w:rsidRPr="00931D3C">
        <w:rPr>
          <w:rFonts w:ascii="Palatino Linotype" w:eastAsiaTheme="minorEastAsia" w:hAnsi="Palatino Linotype"/>
          <w:color w:val="auto"/>
        </w:rPr>
        <w:tab/>
      </w:r>
      <w:r w:rsidR="004023C1" w:rsidRPr="00931D3C">
        <w:rPr>
          <w:rFonts w:ascii="Palatino Linotype" w:eastAsiaTheme="minorEastAsia" w:hAnsi="Palatino Linotype"/>
          <w:color w:val="auto"/>
        </w:rPr>
        <w:tab/>
      </w:r>
      <w:r w:rsidRPr="00931D3C">
        <w:rPr>
          <w:rFonts w:ascii="Palatino Linotype" w:eastAsiaTheme="minorEastAsia" w:hAnsi="Palatino Linotype"/>
          <w:color w:val="auto"/>
        </w:rPr>
        <w:t>2) 12:25</w:t>
      </w:r>
      <w:r w:rsidR="004023C1" w:rsidRPr="00931D3C">
        <w:rPr>
          <w:rFonts w:ascii="Palatino Linotype" w:eastAsiaTheme="minorEastAsia" w:hAnsi="Palatino Linotype"/>
          <w:color w:val="auto"/>
        </w:rPr>
        <w:tab/>
      </w:r>
      <w:r w:rsidRPr="00931D3C">
        <w:rPr>
          <w:rFonts w:ascii="Palatino Linotype" w:eastAsiaTheme="minorEastAsia" w:hAnsi="Palatino Linotype"/>
          <w:color w:val="auto"/>
        </w:rPr>
        <w:t>3) 12:13</w:t>
      </w:r>
      <w:r w:rsidR="004023C1" w:rsidRPr="00931D3C">
        <w:rPr>
          <w:rFonts w:ascii="Palatino Linotype" w:eastAsiaTheme="minorEastAsia" w:hAnsi="Palatino Linotype"/>
          <w:color w:val="auto"/>
        </w:rPr>
        <w:tab/>
      </w:r>
      <w:r w:rsidRPr="00931D3C">
        <w:rPr>
          <w:rFonts w:ascii="Palatino Linotype" w:eastAsiaTheme="minorEastAsia" w:hAnsi="Palatino Linotype"/>
          <w:color w:val="auto"/>
        </w:rPr>
        <w:t>4) 25:13</w:t>
      </w:r>
      <w:r w:rsidR="004023C1" w:rsidRPr="00931D3C">
        <w:rPr>
          <w:rFonts w:ascii="Palatino Linotype" w:eastAsiaTheme="minorEastAsia" w:hAnsi="Palatino Linotype"/>
          <w:color w:val="auto"/>
        </w:rPr>
        <w:tab/>
      </w:r>
      <w:r w:rsidRPr="00931D3C">
        <w:rPr>
          <w:rFonts w:ascii="Palatino Linotype" w:eastAsiaTheme="minorEastAsia" w:hAnsi="Palatino Linotype"/>
          <w:color w:val="auto"/>
        </w:rPr>
        <w:t>5) None of these</w:t>
      </w:r>
    </w:p>
    <w:p w:rsidR="004023C1" w:rsidRPr="00931D3C" w:rsidRDefault="00EA4547" w:rsidP="00BD5633">
      <w:pPr>
        <w:spacing w:line="360" w:lineRule="auto"/>
        <w:ind w:left="360" w:hanging="360"/>
        <w:contextualSpacing/>
        <w:jc w:val="both"/>
        <w:rPr>
          <w:rFonts w:ascii="Palatino Linotype" w:eastAsiaTheme="minorEastAsia" w:hAnsi="Palatino Linotype"/>
          <w:b/>
          <w:color w:val="auto"/>
        </w:rPr>
      </w:pPr>
      <w:r>
        <w:rPr>
          <w:rFonts w:ascii="Palatino Linotype" w:eastAsiaTheme="minorEastAsia" w:hAnsi="Palatino Linotype"/>
          <w:b/>
          <w:noProof/>
          <w:color w:val="auto"/>
        </w:rPr>
        <w:drawing>
          <wp:anchor distT="0" distB="0" distL="114300" distR="114300" simplePos="0" relativeHeight="251661312" behindDoc="0" locked="0" layoutInCell="1" allowOverlap="1">
            <wp:simplePos x="0" y="0"/>
            <wp:positionH relativeFrom="column">
              <wp:posOffset>-314325</wp:posOffset>
            </wp:positionH>
            <wp:positionV relativeFrom="paragraph">
              <wp:posOffset>144145</wp:posOffset>
            </wp:positionV>
            <wp:extent cx="552450" cy="476250"/>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BD5633" w:rsidRPr="00BD5633" w:rsidRDefault="00BD5633" w:rsidP="00EA4547">
      <w:pPr>
        <w:spacing w:line="360" w:lineRule="auto"/>
        <w:ind w:left="360" w:firstLine="360"/>
        <w:contextualSpacing/>
        <w:jc w:val="both"/>
        <w:rPr>
          <w:rFonts w:ascii="Palatino Linotype" w:eastAsiaTheme="minorEastAsia" w:hAnsi="Palatino Linotype"/>
          <w:color w:val="auto"/>
        </w:rPr>
      </w:pPr>
      <w:r w:rsidRPr="00BD5633">
        <w:rPr>
          <w:rFonts w:ascii="Palatino Linotype" w:eastAsiaTheme="minorEastAsia" w:hAnsi="Palatino Linotype"/>
          <w:b/>
          <w:color w:val="auto"/>
        </w:rPr>
        <w:t>Directions (6</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 xml:space="preserve">10): </w:t>
      </w:r>
      <w:r w:rsidRPr="00BD5633">
        <w:rPr>
          <w:rFonts w:ascii="Palatino Linotype" w:eastAsiaTheme="minorEastAsia" w:hAnsi="Palatino Linotype"/>
          <w:color w:val="auto"/>
        </w:rPr>
        <w:t>Study the information carefully to answer the questions that follow</w:t>
      </w:r>
    </w:p>
    <w:p w:rsidR="00BD5633" w:rsidRPr="00BD5633" w:rsidRDefault="00BD5633" w:rsidP="00857F62">
      <w:pPr>
        <w:spacing w:line="360" w:lineRule="auto"/>
        <w:contextualSpacing/>
        <w:jc w:val="both"/>
        <w:rPr>
          <w:rFonts w:ascii="Palatino Linotype" w:eastAsiaTheme="minorEastAsia" w:hAnsi="Palatino Linotype"/>
          <w:color w:val="auto"/>
        </w:rPr>
      </w:pPr>
      <w:r w:rsidRPr="00BD5633">
        <w:rPr>
          <w:rFonts w:ascii="Palatino Linotype" w:eastAsiaTheme="minorEastAsia" w:hAnsi="Palatino Linotype"/>
          <w:color w:val="auto"/>
        </w:rPr>
        <w:t xml:space="preserve">A school consisting of a total of 1560 students has boys and girls in the ratio of 7:5. All the students are enrolled in different types of hobby classes, viz Singing, Dancing and Painting classes. Twenty per cent of the girls are enrolled in only painting classes. Ten per cent of the </w:t>
      </w:r>
      <w:r w:rsidRPr="00BD5633">
        <w:rPr>
          <w:rFonts w:ascii="Palatino Linotype" w:eastAsiaTheme="minorEastAsia" w:hAnsi="Palatino Linotype"/>
          <w:color w:val="auto"/>
        </w:rPr>
        <w:lastRenderedPageBreak/>
        <w:t xml:space="preserve">boys are enrolled in only Singing classes. Twenty four per cent of the girls are enrolled in both Singing and Dancing classes together. The number of girls enrolled in only Singing classes is two hundred per cent of the boys enrolled in the same. One-thirteenth of the boys are enrolled in all the three classes together. The ratio of boys enrolled in Dancing and Painting classes together to the girls enrolled in the same is 2:1. Ten per cent of the girls are enrolled in only Dancing classes whereas eight per cent of the girls are enrolled in both Dancing and Painting classes together. The remaining girls are enrolled in all the three classes together. The number of boys enrolled in Singing and </w:t>
      </w:r>
      <w:r w:rsidR="004023C1" w:rsidRPr="00BD5633">
        <w:rPr>
          <w:rFonts w:ascii="Palatino Linotype" w:eastAsiaTheme="minorEastAsia" w:hAnsi="Palatino Linotype"/>
          <w:color w:val="auto"/>
        </w:rPr>
        <w:t>dancing</w:t>
      </w:r>
      <w:r w:rsidRPr="00BD5633">
        <w:rPr>
          <w:rFonts w:ascii="Palatino Linotype" w:eastAsiaTheme="minorEastAsia" w:hAnsi="Palatino Linotype"/>
          <w:color w:val="auto"/>
        </w:rPr>
        <w:t xml:space="preserve"> classes together is fifty per cent of the number of girls enrolled in the same. The remaining boys are enrolled in only Painting classes. Number of boys enrolled in only dancing is same as those of girls enrolled in singing.</w:t>
      </w:r>
      <w:r w:rsidR="009E5773">
        <w:rPr>
          <w:rFonts w:ascii="Palatino Linotype" w:eastAsiaTheme="minorEastAsia" w:hAnsi="Palatino Linotype"/>
          <w:color w:val="auto"/>
        </w:rPr>
        <w:tab/>
      </w:r>
      <w:r w:rsidR="009E5773" w:rsidRPr="009E5773">
        <w:t xml:space="preserve"> </w:t>
      </w:r>
      <w:r w:rsidR="009E5773">
        <w:br/>
      </w: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What is the total number of boys who are enrolled in Dancing?</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318</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364</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3) 292</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4) 434</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r w:rsidR="004023C1">
        <w:rPr>
          <w:rFonts w:ascii="Palatino Linotype" w:eastAsiaTheme="minorEastAsia" w:hAnsi="Palatino Linotype"/>
          <w:color w:val="auto"/>
        </w:rPr>
        <w:tab/>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 xml:space="preserve">Total number of girls enrolled in Singing is </w:t>
      </w:r>
      <w:r w:rsidRPr="004023C1">
        <w:rPr>
          <w:rFonts w:ascii="Palatino Linotype" w:eastAsiaTheme="minorEastAsia" w:hAnsi="Palatino Linotype"/>
          <w:b/>
          <w:color w:val="auto"/>
        </w:rPr>
        <w:t>approximately</w:t>
      </w:r>
      <w:r w:rsidRPr="004023C1">
        <w:rPr>
          <w:rFonts w:ascii="Palatino Linotype" w:eastAsiaTheme="minorEastAsia" w:hAnsi="Palatino Linotype"/>
          <w:color w:val="auto"/>
        </w:rPr>
        <w:t xml:space="preserve"> what per cent of the total number of students in the school?</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37</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19</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3) 32</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4) 14</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5) 26</w:t>
      </w:r>
      <w:r w:rsidR="004023C1">
        <w:rPr>
          <w:rFonts w:ascii="Palatino Linotype" w:eastAsiaTheme="minorEastAsia" w:hAnsi="Palatino Linotype"/>
          <w:color w:val="auto"/>
        </w:rPr>
        <w:tab/>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What is the total number of students enrolled in all the three classes together?</w:t>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135</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164</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3) 187</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4) 142</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Number of girls enrolled in only Dancing classes is what percent of the boys enrolled in the same? (rounded off to two digits after decimal)</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38.67</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35.71</w:t>
      </w:r>
      <w:r w:rsidR="004023C1">
        <w:rPr>
          <w:rFonts w:ascii="Palatino Linotype" w:eastAsiaTheme="minorEastAsia" w:hAnsi="Palatino Linotype"/>
          <w:color w:val="auto"/>
        </w:rPr>
        <w:tab/>
      </w:r>
      <w:r w:rsidRPr="004023C1">
        <w:rPr>
          <w:rFonts w:ascii="Palatino Linotype" w:eastAsiaTheme="minorEastAsia" w:hAnsi="Palatino Linotype"/>
          <w:color w:val="auto"/>
        </w:rPr>
        <w:t>3) 41.83</w:t>
      </w:r>
      <w:r w:rsidR="004023C1">
        <w:rPr>
          <w:rFonts w:ascii="Palatino Linotype" w:eastAsiaTheme="minorEastAsia" w:hAnsi="Palatino Linotype"/>
          <w:color w:val="auto"/>
        </w:rPr>
        <w:tab/>
      </w:r>
      <w:r w:rsidRPr="004023C1">
        <w:rPr>
          <w:rFonts w:ascii="Palatino Linotype" w:eastAsiaTheme="minorEastAsia" w:hAnsi="Palatino Linotype"/>
          <w:color w:val="auto"/>
        </w:rPr>
        <w:t>4) 28.62</w:t>
      </w:r>
      <w:r w:rsid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BD5633" w:rsidRPr="00F66BD3" w:rsidRDefault="00BD5633" w:rsidP="00BD5633">
      <w:pPr>
        <w:numPr>
          <w:ilvl w:val="0"/>
          <w:numId w:val="40"/>
        </w:numPr>
        <w:spacing w:line="360" w:lineRule="auto"/>
        <w:ind w:left="360"/>
        <w:contextualSpacing/>
        <w:jc w:val="both"/>
        <w:rPr>
          <w:rFonts w:ascii="Palatino Linotype" w:eastAsiaTheme="minorEastAsia" w:hAnsi="Palatino Linotype"/>
          <w:b/>
          <w:color w:val="auto"/>
        </w:rPr>
      </w:pPr>
      <w:r w:rsidRPr="00F66BD3">
        <w:rPr>
          <w:rFonts w:ascii="Palatino Linotype" w:eastAsiaTheme="minorEastAsia" w:hAnsi="Palatino Linotype"/>
          <w:color w:val="auto"/>
        </w:rPr>
        <w:t>What is the ratio of the number of girls enrolled in only Painting classes to the number of boys enrolled in the same?</w:t>
      </w:r>
      <w:r w:rsidR="00F66BD3">
        <w:rPr>
          <w:rFonts w:ascii="Palatino Linotype" w:eastAsiaTheme="minorEastAsia" w:hAnsi="Palatino Linotype"/>
          <w:color w:val="auto"/>
        </w:rPr>
        <w:tab/>
      </w:r>
      <w:r w:rsidR="00F66BD3">
        <w:rPr>
          <w:rFonts w:ascii="Palatino Linotype" w:eastAsiaTheme="minorEastAsia" w:hAnsi="Palatino Linotype"/>
          <w:color w:val="auto"/>
        </w:rPr>
        <w:tab/>
      </w:r>
      <w:r w:rsidR="00F66BD3">
        <w:rPr>
          <w:rFonts w:ascii="Palatino Linotype" w:eastAsiaTheme="minorEastAsia" w:hAnsi="Palatino Linotype"/>
          <w:color w:val="auto"/>
        </w:rPr>
        <w:tab/>
      </w:r>
      <w:r w:rsidR="00F66BD3">
        <w:rPr>
          <w:rFonts w:ascii="Palatino Linotype" w:eastAsiaTheme="minorEastAsia" w:hAnsi="Palatino Linotype"/>
          <w:color w:val="auto"/>
        </w:rPr>
        <w:tab/>
        <w:t xml:space="preserve">                                                                  </w:t>
      </w:r>
      <w:r w:rsidRPr="00F66BD3">
        <w:rPr>
          <w:rFonts w:ascii="Palatino Linotype" w:eastAsiaTheme="minorEastAsia" w:hAnsi="Palatino Linotype"/>
          <w:color w:val="auto"/>
        </w:rPr>
        <w:t>1) 77:26</w:t>
      </w:r>
      <w:r w:rsidR="00F66BD3">
        <w:rPr>
          <w:rFonts w:ascii="Palatino Linotype" w:eastAsiaTheme="minorEastAsia" w:hAnsi="Palatino Linotype"/>
          <w:color w:val="auto"/>
        </w:rPr>
        <w:tab/>
      </w:r>
      <w:r w:rsidR="00F66BD3">
        <w:rPr>
          <w:rFonts w:ascii="Palatino Linotype" w:eastAsiaTheme="minorEastAsia" w:hAnsi="Palatino Linotype"/>
          <w:color w:val="auto"/>
        </w:rPr>
        <w:tab/>
      </w:r>
      <w:r w:rsidRPr="00F66BD3">
        <w:rPr>
          <w:rFonts w:ascii="Palatino Linotype" w:eastAsiaTheme="minorEastAsia" w:hAnsi="Palatino Linotype"/>
          <w:color w:val="auto"/>
        </w:rPr>
        <w:t>2) 21:73</w:t>
      </w:r>
      <w:r w:rsidR="00F66BD3">
        <w:rPr>
          <w:rFonts w:ascii="Palatino Linotype" w:eastAsiaTheme="minorEastAsia" w:hAnsi="Palatino Linotype"/>
          <w:color w:val="auto"/>
        </w:rPr>
        <w:tab/>
      </w:r>
      <w:r w:rsidRPr="00F66BD3">
        <w:rPr>
          <w:rFonts w:ascii="Palatino Linotype" w:eastAsiaTheme="minorEastAsia" w:hAnsi="Palatino Linotype"/>
          <w:color w:val="auto"/>
        </w:rPr>
        <w:t>3) 26:77</w:t>
      </w:r>
      <w:r w:rsidR="00F66BD3">
        <w:rPr>
          <w:rFonts w:ascii="Palatino Linotype" w:eastAsiaTheme="minorEastAsia" w:hAnsi="Palatino Linotype"/>
          <w:color w:val="auto"/>
        </w:rPr>
        <w:tab/>
      </w:r>
      <w:r w:rsidRPr="00F66BD3">
        <w:rPr>
          <w:rFonts w:ascii="Palatino Linotype" w:eastAsiaTheme="minorEastAsia" w:hAnsi="Palatino Linotype"/>
          <w:color w:val="auto"/>
        </w:rPr>
        <w:t>4) 73:21</w:t>
      </w:r>
      <w:r w:rsidR="00F66BD3">
        <w:rPr>
          <w:rFonts w:ascii="Palatino Linotype" w:eastAsiaTheme="minorEastAsia" w:hAnsi="Palatino Linotype"/>
          <w:color w:val="auto"/>
        </w:rPr>
        <w:tab/>
      </w:r>
      <w:r w:rsidRPr="00F66BD3">
        <w:rPr>
          <w:rFonts w:ascii="Palatino Linotype" w:eastAsiaTheme="minorEastAsia" w:hAnsi="Palatino Linotype"/>
          <w:color w:val="auto"/>
        </w:rPr>
        <w:t>5) None of these</w:t>
      </w:r>
    </w:p>
    <w:p w:rsidR="00931D3C" w:rsidRPr="00931D3C" w:rsidRDefault="00931D3C" w:rsidP="00BD5633">
      <w:pPr>
        <w:spacing w:line="360" w:lineRule="auto"/>
        <w:ind w:left="360" w:hanging="360"/>
        <w:contextualSpacing/>
        <w:jc w:val="both"/>
        <w:rPr>
          <w:rFonts w:ascii="Palatino Linotype" w:eastAsiaTheme="minorEastAsia" w:hAnsi="Palatino Linotype"/>
          <w:b/>
          <w:color w:val="auto"/>
          <w:sz w:val="10"/>
        </w:rPr>
      </w:pPr>
    </w:p>
    <w:p w:rsidR="00EA4547" w:rsidRDefault="00EA4547" w:rsidP="00BD5633">
      <w:pPr>
        <w:spacing w:line="360" w:lineRule="auto"/>
        <w:ind w:left="360" w:hanging="360"/>
        <w:contextualSpacing/>
        <w:jc w:val="both"/>
        <w:rPr>
          <w:rFonts w:ascii="Palatino Linotype" w:eastAsiaTheme="minorEastAsia" w:hAnsi="Palatino Linotype"/>
          <w:b/>
          <w:color w:val="auto"/>
        </w:rPr>
      </w:pP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r w:rsidRPr="00BD5633">
        <w:rPr>
          <w:rFonts w:ascii="Palatino Linotype" w:eastAsiaTheme="minorEastAsia" w:hAnsi="Palatino Linotype"/>
          <w:b/>
          <w:color w:val="auto"/>
        </w:rPr>
        <w:t>Directions (11</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 xml:space="preserve">16): </w:t>
      </w:r>
      <w:r w:rsidRPr="00BD5633">
        <w:rPr>
          <w:rFonts w:ascii="Palatino Linotype" w:eastAsiaTheme="minorEastAsia" w:hAnsi="Palatino Linotype"/>
          <w:color w:val="auto"/>
        </w:rPr>
        <w:t>Refer to the following information to answer the questions that follow</w:t>
      </w:r>
    </w:p>
    <w:p w:rsidR="00BD5633" w:rsidRPr="00BD5633" w:rsidRDefault="00BD5633" w:rsidP="00F66BD3">
      <w:pPr>
        <w:spacing w:line="360" w:lineRule="auto"/>
        <w:contextualSpacing/>
        <w:jc w:val="both"/>
        <w:rPr>
          <w:rFonts w:ascii="Palatino Linotype" w:eastAsiaTheme="minorEastAsia" w:hAnsi="Palatino Linotype"/>
          <w:color w:val="auto"/>
        </w:rPr>
      </w:pPr>
      <w:r w:rsidRPr="00BD5633">
        <w:rPr>
          <w:rFonts w:ascii="Palatino Linotype" w:eastAsiaTheme="minorEastAsia" w:hAnsi="Palatino Linotype"/>
          <w:color w:val="auto"/>
        </w:rPr>
        <w:t>The population of a town in 1998, consisted of 45% men, 35% women and the remaining children of the children, 40% were: female and 60% male. Of the men, 10% were over the age of 60 years and 25% below the age of 40 years. Of the women, 20% were over the age of 60 years and an equal number were under 40 years of age. The number of men increased by 4% in 1999 and that of women increased by 6% The population of the town in 1998 was 2</w:t>
      </w:r>
      <w:r w:rsidR="00F66BD3" w:rsidRPr="00BD5633">
        <w:rPr>
          <w:rFonts w:ascii="Palatino Linotype" w:eastAsiaTheme="minorEastAsia" w:hAnsi="Palatino Linotype"/>
          <w:color w:val="auto"/>
        </w:rPr>
        <w:t>, 00,000</w:t>
      </w:r>
      <w:r w:rsidRPr="00BD5633">
        <w:rPr>
          <w:rFonts w:ascii="Palatino Linotype" w:eastAsiaTheme="minorEastAsia" w:hAnsi="Palatino Linotype"/>
          <w:color w:val="auto"/>
        </w:rPr>
        <w:t>.</w:t>
      </w:r>
    </w:p>
    <w:p w:rsidR="00F66BD3" w:rsidRDefault="00F66BD3" w:rsidP="00BD5633">
      <w:pPr>
        <w:spacing w:line="360" w:lineRule="auto"/>
        <w:ind w:left="360" w:hanging="360"/>
        <w:jc w:val="bot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 xml:space="preserve">What is the number of men in 1999?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1) 90,000</w:t>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w:t>
      </w:r>
      <w:r w:rsidR="00F66BD3" w:rsidRPr="00F66BD3">
        <w:rPr>
          <w:rFonts w:ascii="Palatino Linotype" w:eastAsiaTheme="minorEastAsia" w:hAnsi="Palatino Linotype" w:cstheme="minorHAnsi"/>
          <w:noProof/>
          <w:color w:val="auto"/>
          <w:lang w:val="en-IN"/>
        </w:rPr>
        <w:t xml:space="preserve"> 92,000</w:t>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3) 93,600</w:t>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4) 94,200</w:t>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5) None of these</w:t>
      </w:r>
    </w:p>
    <w:p w:rsidR="00F66BD3" w:rsidRDefault="00F66BD3" w:rsidP="00F66BD3">
      <w:pPr>
        <w:pStyle w:val="ListParagraph"/>
        <w:spacing w:line="360" w:lineRule="auto"/>
        <w:ind w:left="360"/>
        <w:jc w:val="bot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 xml:space="preserve">What was the number of adults above the age of 60 years in 1998?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 xml:space="preserve">1) 20,000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t xml:space="preserve">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 23,000</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 xml:space="preserve">3) 26,000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t xml:space="preserve">      4) Cannot be determined</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5) None of these</w:t>
      </w:r>
    </w:p>
    <w:p w:rsidR="00F66BD3" w:rsidRPr="00F66BD3" w:rsidRDefault="00F66BD3" w:rsidP="00F66BD3">
      <w:pPr>
        <w:pStyle w:val="ListParagrap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What percentage of the population in 1999 consisted of children?</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 xml:space="preserve">1) 16%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t xml:space="preserve">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 xml:space="preserve">2) 20%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 xml:space="preserve">3) 13%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t xml:space="preserve"> 4) Cannot be determined</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5) None of these</w:t>
      </w:r>
    </w:p>
    <w:p w:rsidR="00F66BD3" w:rsidRPr="00F66BD3" w:rsidRDefault="00F66BD3" w:rsidP="00F66BD3">
      <w:pPr>
        <w:pStyle w:val="ListParagrap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What percentage of the total females in 1998were children.</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1) 18.6%</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w:t>
      </w:r>
      <w:r w:rsidR="00F66BD3" w:rsidRPr="00F66BD3">
        <w:rPr>
          <w:rFonts w:ascii="Palatino Linotype" w:eastAsiaTheme="minorEastAsia" w:hAnsi="Palatino Linotype" w:cstheme="minorHAnsi"/>
          <w:noProof/>
          <w:color w:val="auto"/>
          <w:lang w:val="en-IN"/>
        </w:rPr>
        <w:t xml:space="preserve"> 20%</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3) 15.7%</w:t>
      </w:r>
      <w:r w:rsidR="00F66BD3" w:rsidRPr="00F66BD3">
        <w:rPr>
          <w:rFonts w:ascii="Palatino Linotype" w:eastAsiaTheme="minorEastAsia" w:hAnsi="Palatino Linotype" w:cstheme="minorHAnsi"/>
          <w:noProof/>
          <w:color w:val="auto"/>
          <w:lang w:val="en-IN"/>
        </w:rPr>
        <w:t xml:space="preserve">  </w:t>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4) Cannot be determined</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5) None of these</w:t>
      </w:r>
    </w:p>
    <w:p w:rsidR="00F66BD3" w:rsidRPr="00F66BD3" w:rsidRDefault="00F66BD3" w:rsidP="00F66BD3">
      <w:pPr>
        <w:pStyle w:val="ListParagrap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What percentage of the population in 1998 are women below 40years of age?</w:t>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1)</w:t>
      </w:r>
      <w:r w:rsidR="00F66BD3" w:rsidRPr="00F66BD3">
        <w:rPr>
          <w:rFonts w:ascii="Palatino Linotype" w:eastAsiaTheme="minorEastAsia" w:hAnsi="Palatino Linotype" w:cstheme="minorHAnsi"/>
          <w:noProof/>
          <w:color w:val="auto"/>
          <w:lang w:val="en-IN"/>
        </w:rPr>
        <w:t xml:space="preserve"> 20%</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 15%</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 xml:space="preserve">3) 7 %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4</w:t>
      </w:r>
      <w:r w:rsidRPr="00F66BD3">
        <w:rPr>
          <w:rFonts w:ascii="Palatino Linotype" w:eastAsiaTheme="minorEastAsia" w:hAnsi="Palatino Linotype" w:cstheme="minorHAnsi"/>
          <w:noProof/>
          <w:color w:val="auto"/>
          <w:lang w:val="en-IN"/>
        </w:rPr>
        <w:t>) 2%</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5) None of these</w:t>
      </w:r>
    </w:p>
    <w:p w:rsidR="00F66BD3" w:rsidRPr="00F66BD3" w:rsidRDefault="00F66BD3" w:rsidP="00F66BD3">
      <w:pPr>
        <w:pStyle w:val="ListParagraph"/>
        <w:rPr>
          <w:rFonts w:ascii="Palatino Linotype" w:eastAsiaTheme="minorEastAsia" w:hAnsi="Palatino Linotype" w:cstheme="minorHAnsi"/>
          <w:noProof/>
          <w:color w:val="auto"/>
          <w:lang w:val="en-IN"/>
        </w:rPr>
      </w:pPr>
    </w:p>
    <w:p w:rsidR="00BD5633" w:rsidRP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What is the number of women in 1999?</w:t>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1)</w:t>
      </w:r>
      <w:r w:rsidR="00F66BD3">
        <w:rPr>
          <w:rFonts w:ascii="Palatino Linotype" w:eastAsiaTheme="minorEastAsia" w:hAnsi="Palatino Linotype" w:cstheme="minorHAnsi"/>
          <w:noProof/>
          <w:color w:val="auto"/>
          <w:lang w:val="en-IN"/>
        </w:rPr>
        <w:t xml:space="preserve"> 70,000</w:t>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 74,200</w:t>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3) 78, 100</w:t>
      </w:r>
      <w:r w:rsidR="00F66BD3">
        <w:rPr>
          <w:rFonts w:ascii="Palatino Linotype" w:eastAsiaTheme="minorEastAsia" w:hAnsi="Palatino Linotype" w:cstheme="minorHAnsi"/>
          <w:noProof/>
          <w:color w:val="auto"/>
          <w:lang w:val="en-IN"/>
        </w:rPr>
        <w:tab/>
        <w:t>4</w:t>
      </w:r>
      <w:r w:rsidRPr="00F66BD3">
        <w:rPr>
          <w:rFonts w:ascii="Palatino Linotype" w:eastAsiaTheme="minorEastAsia" w:hAnsi="Palatino Linotype" w:cstheme="minorHAnsi"/>
          <w:noProof/>
          <w:color w:val="auto"/>
          <w:lang w:val="en-IN"/>
        </w:rPr>
        <w:t>) 50, 000</w:t>
      </w:r>
      <w:r w:rsidR="00F66BD3">
        <w:rPr>
          <w:rFonts w:ascii="Palatino Linotype" w:eastAsiaTheme="minorEastAsia" w:hAnsi="Palatino Linotype" w:cstheme="minorHAnsi"/>
          <w:noProof/>
          <w:color w:val="auto"/>
          <w:lang w:val="en-IN"/>
        </w:rPr>
        <w:tab/>
        <w:t>5</w:t>
      </w:r>
      <w:r w:rsidR="00F66BD3" w:rsidRPr="00F66BD3">
        <w:rPr>
          <w:rFonts w:ascii="Palatino Linotype" w:eastAsiaTheme="minorEastAsia" w:hAnsi="Palatino Linotype" w:cstheme="minorHAnsi"/>
          <w:noProof/>
          <w:color w:val="auto"/>
          <w:lang w:val="en-IN"/>
        </w:rPr>
        <w:t>) None of these</w:t>
      </w:r>
    </w:p>
    <w:p w:rsidR="00BD5633" w:rsidRDefault="00BD5633" w:rsidP="00BD5633">
      <w:pPr>
        <w:spacing w:line="360" w:lineRule="auto"/>
        <w:ind w:left="360" w:hanging="360"/>
        <w:contextualSpacing/>
        <w:jc w:val="both"/>
        <w:rPr>
          <w:rFonts w:ascii="Palatino Linotype" w:eastAsiaTheme="minorEastAsia" w:hAnsi="Palatino Linotype" w:cstheme="minorHAnsi"/>
          <w:noProof/>
          <w:color w:val="auto"/>
          <w:lang w:val="en-IN"/>
        </w:rPr>
      </w:pPr>
    </w:p>
    <w:p w:rsidR="00931D3C" w:rsidRDefault="00931D3C" w:rsidP="00BD5633">
      <w:pPr>
        <w:spacing w:line="360" w:lineRule="auto"/>
        <w:ind w:left="360" w:hanging="360"/>
        <w:contextualSpacing/>
        <w:jc w:val="both"/>
        <w:rPr>
          <w:rFonts w:ascii="Palatino Linotype" w:eastAsiaTheme="minorEastAsia" w:hAnsi="Palatino Linotype" w:cstheme="minorHAnsi"/>
          <w:noProof/>
          <w:color w:val="auto"/>
          <w:lang w:val="en-IN"/>
        </w:rPr>
      </w:pPr>
    </w:p>
    <w:p w:rsidR="00931D3C" w:rsidRPr="00931D3C" w:rsidRDefault="00931D3C" w:rsidP="00BD5633">
      <w:pPr>
        <w:spacing w:line="360" w:lineRule="auto"/>
        <w:ind w:left="360" w:hanging="360"/>
        <w:contextualSpacing/>
        <w:jc w:val="both"/>
        <w:rPr>
          <w:rFonts w:ascii="Palatino Linotype" w:eastAsiaTheme="minorEastAsia" w:hAnsi="Palatino Linotype" w:cstheme="minorHAnsi"/>
          <w:noProof/>
          <w:color w:val="auto"/>
          <w:sz w:val="10"/>
          <w:lang w:val="en-IN"/>
        </w:rPr>
      </w:pPr>
    </w:p>
    <w:p w:rsidR="00BD5633" w:rsidRDefault="00BD5633" w:rsidP="00857F62">
      <w:pPr>
        <w:spacing w:line="360" w:lineRule="auto"/>
        <w:jc w:val="both"/>
        <w:rPr>
          <w:rFonts w:ascii="Palatino Linotype" w:eastAsiaTheme="minorEastAsia" w:hAnsi="Palatino Linotype" w:cstheme="minorHAnsi"/>
          <w:noProof/>
          <w:color w:val="auto"/>
          <w:lang w:val="en-IN"/>
        </w:rPr>
      </w:pPr>
      <w:r w:rsidRPr="00BD5633">
        <w:rPr>
          <w:rFonts w:ascii="Palatino Linotype" w:eastAsiaTheme="minorEastAsia" w:hAnsi="Palatino Linotype" w:cstheme="minorHAnsi"/>
          <w:b/>
          <w:noProof/>
          <w:color w:val="auto"/>
          <w:lang w:val="en-IN"/>
        </w:rPr>
        <w:t xml:space="preserve">Directions </w:t>
      </w:r>
      <w:r w:rsidRPr="00BD5633">
        <w:rPr>
          <w:rFonts w:ascii="Palatino Linotype" w:eastAsiaTheme="minorEastAsia" w:hAnsi="Palatino Linotype"/>
          <w:b/>
          <w:color w:val="auto"/>
        </w:rPr>
        <w:t>(17</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22)</w:t>
      </w:r>
      <w:r w:rsidRPr="00BD5633">
        <w:rPr>
          <w:rFonts w:ascii="Palatino Linotype" w:eastAsiaTheme="minorEastAsia" w:hAnsi="Palatino Linotype" w:cstheme="minorHAnsi"/>
          <w:b/>
          <w:noProof/>
          <w:color w:val="auto"/>
          <w:lang w:val="en-IN"/>
        </w:rPr>
        <w:t xml:space="preserve">: </w:t>
      </w:r>
      <w:r w:rsidRPr="00BD5633">
        <w:rPr>
          <w:rFonts w:ascii="Palatino Linotype" w:eastAsiaTheme="minorEastAsia" w:hAnsi="Palatino Linotype" w:cstheme="minorHAnsi"/>
          <w:noProof/>
          <w:color w:val="auto"/>
          <w:lang w:val="en-IN"/>
        </w:rPr>
        <w:t>Refer to the following Information to answer the question that follow</w:t>
      </w:r>
      <w:r w:rsidR="00931D3C">
        <w:rPr>
          <w:rFonts w:ascii="Palatino Linotype" w:eastAsiaTheme="minorEastAsia" w:hAnsi="Palatino Linotype" w:cstheme="minorHAnsi"/>
          <w:noProof/>
          <w:color w:val="auto"/>
          <w:lang w:val="en-IN"/>
        </w:rPr>
        <w:t xml:space="preserve">                      </w:t>
      </w:r>
      <w:r w:rsidRPr="00BD5633">
        <w:rPr>
          <w:rFonts w:ascii="Palatino Linotype" w:eastAsiaTheme="minorEastAsia" w:hAnsi="Palatino Linotype" w:cstheme="minorHAnsi"/>
          <w:noProof/>
          <w:color w:val="auto"/>
          <w:lang w:val="en-IN"/>
        </w:rPr>
        <w:t>ABC Ltd. is operating in 4 businesses Viz. beverages, automobiles,</w:t>
      </w:r>
      <w:r w:rsidR="00931D3C">
        <w:rPr>
          <w:rFonts w:ascii="Palatino Linotype" w:eastAsiaTheme="minorEastAsia" w:hAnsi="Palatino Linotype" w:cstheme="minorHAnsi"/>
          <w:noProof/>
          <w:color w:val="auto"/>
          <w:lang w:val="en-IN"/>
        </w:rPr>
        <w:t xml:space="preserve"> refrigeration and electronics.</w:t>
      </w:r>
      <w:r w:rsidRPr="00BD5633">
        <w:rPr>
          <w:rFonts w:ascii="Palatino Linotype" w:eastAsiaTheme="minorEastAsia" w:hAnsi="Palatino Linotype" w:cstheme="minorHAnsi"/>
          <w:noProof/>
          <w:color w:val="auto"/>
          <w:lang w:val="en-IN"/>
        </w:rPr>
        <w:t xml:space="preserve">The net capital allotted for these four each year is in proportion to the profit they generated in the previous year. Furthermore, the capital allotted to them in the previous year was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 32 Crores,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 38 crores,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41 crores and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45 crores respectively for beverages, automobiles, refrigeration and electronics. The net profit generated in the previous year was shared in the ratio as follows – 20%, 30%, 15% and 35%, in the same order. The profit this year has increased by 3%, 2%, 6% and 7% in the same order. Further more, the company is planning to get out of the refrigeration business and divide its capital equally among the remaining three. The total capital to be allotted this year is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40 crores. The net profit last year was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10 crores.</w:t>
      </w:r>
      <w:r w:rsidR="009E5773">
        <w:rPr>
          <w:rFonts w:ascii="Palatino Linotype" w:eastAsiaTheme="minorEastAsia" w:hAnsi="Palatino Linotype" w:cstheme="minorHAnsi"/>
          <w:noProof/>
          <w:color w:val="auto"/>
          <w:lang w:val="en-IN"/>
        </w:rPr>
        <w:tab/>
      </w:r>
      <w:r w:rsidR="009E5773">
        <w:rPr>
          <w:rFonts w:ascii="Palatino Linotype" w:eastAsiaTheme="minorEastAsia" w:hAnsi="Palatino Linotype" w:cstheme="minorHAnsi"/>
          <w:noProof/>
          <w:color w:val="auto"/>
          <w:lang w:val="en-IN"/>
        </w:rPr>
        <w:br/>
      </w:r>
    </w:p>
    <w:p w:rsidR="00931D3C" w:rsidRPr="00931D3C" w:rsidRDefault="00BD5633" w:rsidP="00BD5633">
      <w:pPr>
        <w:pStyle w:val="ListParagraph"/>
        <w:numPr>
          <w:ilvl w:val="0"/>
          <w:numId w:val="40"/>
        </w:numPr>
        <w:spacing w:line="360" w:lineRule="auto"/>
        <w:ind w:left="360"/>
        <w:jc w:val="both"/>
        <w:rPr>
          <w:rFonts w:ascii="Palatino Linotype" w:eastAsiaTheme="minorEastAsia" w:hAnsi="Palatino Linotype"/>
          <w:noProof/>
          <w:color w:val="auto"/>
          <w:lang w:val="en-IN"/>
        </w:rPr>
      </w:pPr>
      <w:r w:rsidRPr="00931D3C">
        <w:rPr>
          <w:rFonts w:ascii="Palatino Linotype" w:eastAsiaTheme="minorEastAsia" w:hAnsi="Palatino Linotype"/>
          <w:noProof/>
          <w:color w:val="auto"/>
          <w:lang w:val="en-IN"/>
        </w:rPr>
        <w:t xml:space="preserve">The profit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for beverages this year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00931D3C" w:rsidRPr="00931D3C">
        <w:rPr>
          <w:rFonts w:ascii="Palatino Linotype" w:eastAsiaTheme="minorEastAsia" w:hAnsi="Palatino Linotype" w:cstheme="minorHAnsi"/>
          <w:noProof/>
          <w:color w:val="auto"/>
          <w:lang w:val="en-IN"/>
        </w:rPr>
        <w:t>1) 4.3</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w:t>
      </w:r>
      <w:r w:rsidR="00931D3C" w:rsidRPr="00931D3C">
        <w:rPr>
          <w:rFonts w:ascii="Palatino Linotype" w:eastAsiaTheme="minorEastAsia" w:hAnsi="Palatino Linotype" w:cstheme="minorHAnsi"/>
          <w:noProof/>
          <w:color w:val="auto"/>
          <w:lang w:val="en-IN"/>
        </w:rPr>
        <w:t xml:space="preserve"> </w:t>
      </w:r>
      <w:r w:rsidRPr="00931D3C">
        <w:rPr>
          <w:rFonts w:ascii="Palatino Linotype" w:eastAsiaTheme="minorEastAsia" w:hAnsi="Palatino Linotype" w:cstheme="minorHAnsi"/>
          <w:noProof/>
          <w:color w:val="auto"/>
          <w:lang w:val="en-IN"/>
        </w:rPr>
        <w:t>2.06</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6.01</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931D3C">
      <w:pPr>
        <w:pStyle w:val="ListParagraph"/>
        <w:spacing w:line="360" w:lineRule="auto"/>
        <w:ind w:left="360"/>
        <w:jc w:val="both"/>
        <w:rPr>
          <w:rFonts w:ascii="Palatino Linotype" w:eastAsiaTheme="minorEastAsia" w:hAnsi="Palatino Linotype"/>
          <w:noProof/>
          <w:color w:val="auto"/>
          <w:lang w:val="en-IN"/>
        </w:rPr>
      </w:pPr>
    </w:p>
    <w:p w:rsidR="00931D3C" w:rsidRPr="00931D3C" w:rsidRDefault="00BD5633" w:rsidP="00BD5633">
      <w:pPr>
        <w:pStyle w:val="ListParagraph"/>
        <w:numPr>
          <w:ilvl w:val="0"/>
          <w:numId w:val="40"/>
        </w:numPr>
        <w:spacing w:line="360" w:lineRule="auto"/>
        <w:ind w:left="360"/>
        <w:jc w:val="both"/>
        <w:rPr>
          <w:rFonts w:ascii="Palatino Linotype" w:eastAsiaTheme="minorEastAsia" w:hAnsi="Palatino Linotype"/>
          <w:noProof/>
          <w:color w:val="auto"/>
          <w:lang w:val="en-IN"/>
        </w:rPr>
      </w:pPr>
      <w:r w:rsidRPr="00931D3C">
        <w:rPr>
          <w:rFonts w:ascii="Palatino Linotype" w:eastAsiaTheme="minorEastAsia" w:hAnsi="Palatino Linotype"/>
          <w:noProof/>
          <w:color w:val="auto"/>
          <w:lang w:val="en-IN"/>
        </w:rPr>
        <w:t xml:space="preserve">Total profits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generated this year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Pr="00931D3C">
        <w:rPr>
          <w:rFonts w:ascii="Palatino Linotype" w:eastAsiaTheme="minorEastAsia" w:hAnsi="Palatino Linotype" w:cstheme="minorHAnsi"/>
          <w:noProof/>
          <w:color w:val="auto"/>
          <w:lang w:val="en-IN"/>
        </w:rPr>
        <w:t>1) 14.33</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 22.22</w:t>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6.82</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10.46</w:t>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931D3C">
      <w:pPr>
        <w:pStyle w:val="ListParagraph"/>
        <w:rPr>
          <w:rFonts w:ascii="Palatino Linotype" w:eastAsiaTheme="minorEastAsia" w:hAnsi="Palatino Linotype"/>
          <w:noProof/>
          <w:color w:val="auto"/>
          <w:lang w:val="en-IN"/>
        </w:rPr>
      </w:pPr>
    </w:p>
    <w:p w:rsidR="00931D3C" w:rsidRPr="00931D3C" w:rsidRDefault="00BD5633" w:rsidP="00BD5633">
      <w:pPr>
        <w:pStyle w:val="ListParagraph"/>
        <w:numPr>
          <w:ilvl w:val="0"/>
          <w:numId w:val="40"/>
        </w:numPr>
        <w:spacing w:line="360" w:lineRule="auto"/>
        <w:ind w:left="360"/>
        <w:jc w:val="both"/>
        <w:rPr>
          <w:rFonts w:ascii="Palatino Linotype" w:eastAsiaTheme="minorEastAsia" w:hAnsi="Palatino Linotype"/>
          <w:noProof/>
          <w:color w:val="auto"/>
          <w:lang w:val="en-IN"/>
        </w:rPr>
      </w:pPr>
      <w:r w:rsidRPr="00931D3C">
        <w:rPr>
          <w:rFonts w:ascii="Palatino Linotype" w:eastAsiaTheme="minorEastAsia" w:hAnsi="Palatino Linotype"/>
          <w:noProof/>
          <w:color w:val="auto"/>
          <w:lang w:val="en-IN"/>
        </w:rPr>
        <w:t xml:space="preserve">The capital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allotted for automobiles this year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Pr="00931D3C">
        <w:rPr>
          <w:rFonts w:ascii="Palatino Linotype" w:eastAsiaTheme="minorEastAsia" w:hAnsi="Palatino Linotype" w:cstheme="minorHAnsi"/>
          <w:noProof/>
          <w:color w:val="auto"/>
          <w:lang w:val="en-IN"/>
        </w:rPr>
        <w:t>1) 8</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 10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12</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16</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931D3C">
      <w:pPr>
        <w:pStyle w:val="ListParagraph"/>
        <w:rPr>
          <w:rFonts w:ascii="Palatino Linotype" w:eastAsiaTheme="minorEastAsia" w:hAnsi="Palatino Linotype"/>
          <w:noProof/>
          <w:color w:val="auto"/>
          <w:lang w:val="en-IN"/>
        </w:rPr>
      </w:pPr>
    </w:p>
    <w:p w:rsidR="00931D3C" w:rsidRPr="00931D3C" w:rsidRDefault="00BD5633" w:rsidP="00931D3C">
      <w:pPr>
        <w:pStyle w:val="ListParagraph"/>
        <w:numPr>
          <w:ilvl w:val="0"/>
          <w:numId w:val="40"/>
        </w:numPr>
        <w:spacing w:line="360" w:lineRule="auto"/>
        <w:ind w:left="360"/>
        <w:jc w:val="both"/>
        <w:rPr>
          <w:rFonts w:ascii="Palatino Linotype" w:eastAsiaTheme="minorEastAsia" w:hAnsi="Palatino Linotype"/>
          <w:noProof/>
          <w:color w:val="auto"/>
          <w:lang w:val="en-IN"/>
        </w:rPr>
      </w:pPr>
      <w:r w:rsidRPr="00931D3C">
        <w:rPr>
          <w:rFonts w:ascii="Palatino Linotype" w:eastAsiaTheme="minorEastAsia" w:hAnsi="Palatino Linotype"/>
          <w:noProof/>
          <w:color w:val="auto"/>
          <w:lang w:val="en-IN"/>
        </w:rPr>
        <w:t xml:space="preserve">After the closure of the refrigeration business, the capital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allocated this  year for electronics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00931D3C" w:rsidRPr="00931D3C">
        <w:rPr>
          <w:rFonts w:ascii="Palatino Linotype" w:eastAsiaTheme="minorEastAsia" w:hAnsi="Palatino Linotype" w:cstheme="minorHAnsi"/>
          <w:noProof/>
          <w:color w:val="auto"/>
          <w:lang w:val="en-IN"/>
        </w:rPr>
        <w:t>1) 16</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t>2) 24</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20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931D3C">
      <w:pPr>
        <w:pStyle w:val="ListParagraph"/>
        <w:rPr>
          <w:rFonts w:ascii="Palatino Linotype" w:eastAsiaTheme="minorEastAsia" w:hAnsi="Palatino Linotype"/>
          <w:noProof/>
          <w:color w:val="auto"/>
          <w:lang w:val="en-IN"/>
        </w:rPr>
      </w:pPr>
    </w:p>
    <w:p w:rsidR="00931D3C"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931D3C">
        <w:rPr>
          <w:rFonts w:ascii="Palatino Linotype" w:eastAsiaTheme="minorEastAsia" w:hAnsi="Palatino Linotype"/>
          <w:noProof/>
          <w:color w:val="auto"/>
          <w:lang w:val="en-IN"/>
        </w:rPr>
        <w:t xml:space="preserve">The capital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allotted for electronics this year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Pr="00931D3C">
        <w:rPr>
          <w:rFonts w:ascii="Palatino Linotype" w:eastAsiaTheme="minorEastAsia" w:hAnsi="Palatino Linotype" w:cstheme="minorHAnsi"/>
          <w:noProof/>
          <w:color w:val="auto"/>
          <w:lang w:val="en-IN"/>
        </w:rPr>
        <w:t>1) 10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 12</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14</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16</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Default="00931D3C" w:rsidP="00931D3C">
      <w:pPr>
        <w:pStyle w:val="ListParagraph"/>
        <w:spacing w:line="360" w:lineRule="auto"/>
        <w:ind w:left="360"/>
        <w:jc w:val="both"/>
        <w:rPr>
          <w:rFonts w:ascii="Palatino Linotype" w:eastAsiaTheme="minorEastAsia" w:hAnsi="Palatino Linotype" w:cstheme="minorHAnsi"/>
          <w:noProof/>
          <w:color w:val="auto"/>
          <w:lang w:val="en-IN"/>
        </w:rPr>
      </w:pPr>
    </w:p>
    <w:p w:rsidR="009E5773" w:rsidRPr="009E5773" w:rsidRDefault="009E5773" w:rsidP="009E5773">
      <w:pPr>
        <w:pStyle w:val="ListParagraph"/>
        <w:spacing w:line="360" w:lineRule="auto"/>
        <w:ind w:left="342"/>
        <w:jc w:val="both"/>
        <w:rPr>
          <w:rFonts w:ascii="Palatino Linotype" w:hAnsi="Palatino Linotype"/>
          <w:noProof/>
          <w:color w:val="auto"/>
        </w:rPr>
      </w:pPr>
    </w:p>
    <w:p w:rsidR="009E5773" w:rsidRPr="009E5773" w:rsidRDefault="009E5773" w:rsidP="009E5773">
      <w:pPr>
        <w:pStyle w:val="ListParagraph"/>
        <w:rPr>
          <w:rFonts w:ascii="Palatino Linotype" w:eastAsiaTheme="minorEastAsia" w:hAnsi="Palatino Linotype" w:cstheme="minorHAnsi"/>
          <w:noProof/>
          <w:color w:val="auto"/>
          <w:lang w:val="en-IN"/>
        </w:rPr>
      </w:pPr>
    </w:p>
    <w:p w:rsidR="009E5773" w:rsidRPr="009E5773" w:rsidRDefault="009E5773" w:rsidP="009E5773">
      <w:pPr>
        <w:pStyle w:val="ListParagraph"/>
        <w:spacing w:line="360" w:lineRule="auto"/>
        <w:ind w:left="342"/>
        <w:jc w:val="both"/>
        <w:rPr>
          <w:rFonts w:ascii="Palatino Linotype" w:hAnsi="Palatino Linotype"/>
          <w:noProof/>
          <w:color w:val="auto"/>
        </w:rPr>
      </w:pPr>
    </w:p>
    <w:p w:rsidR="00BD5633" w:rsidRPr="00931D3C" w:rsidRDefault="00BD5633" w:rsidP="00BD5633">
      <w:pPr>
        <w:pStyle w:val="ListParagraph"/>
        <w:numPr>
          <w:ilvl w:val="0"/>
          <w:numId w:val="40"/>
        </w:numPr>
        <w:spacing w:line="360" w:lineRule="auto"/>
        <w:ind w:left="342"/>
        <w:jc w:val="both"/>
        <w:rPr>
          <w:rFonts w:ascii="Palatino Linotype" w:hAnsi="Palatino Linotype"/>
          <w:noProof/>
          <w:color w:val="auto"/>
        </w:rPr>
      </w:pPr>
      <w:r w:rsidRPr="00931D3C">
        <w:rPr>
          <w:rFonts w:ascii="Palatino Linotype" w:eastAsiaTheme="minorEastAsia" w:hAnsi="Palatino Linotype" w:cstheme="minorHAnsi"/>
          <w:noProof/>
          <w:color w:val="auto"/>
          <w:lang w:val="en-IN"/>
        </w:rPr>
        <w:t xml:space="preserve">After the closure of the refrigeration business, the capital (in </w:t>
      </w:r>
      <w:r w:rsidR="00931D3C" w:rsidRPr="00931D3C">
        <w:rPr>
          <w:rFonts w:ascii="Rupee Foradian" w:eastAsiaTheme="minorEastAsia" w:hAnsi="Rupee Foradian" w:cstheme="minorHAnsi"/>
          <w:noProof/>
          <w:color w:val="auto"/>
          <w:lang w:val="en-IN"/>
        </w:rPr>
        <w:t>`</w:t>
      </w:r>
      <w:r w:rsidRPr="00931D3C">
        <w:rPr>
          <w:rFonts w:ascii="Palatino Linotype" w:eastAsiaTheme="minorEastAsia" w:hAnsi="Palatino Linotype" w:cstheme="minorHAnsi"/>
          <w:noProof/>
          <w:color w:val="auto"/>
          <w:lang w:val="en-IN"/>
        </w:rPr>
        <w:t xml:space="preserve"> crores) allocated this year for automobile is </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t xml:space="preserve">                                                                                                       1) 14</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 24</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20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BD5633">
      <w:pPr>
        <w:spacing w:line="360" w:lineRule="auto"/>
        <w:jc w:val="both"/>
        <w:rPr>
          <w:rFonts w:ascii="Palatino Linotype" w:eastAsia="Century Gothic" w:hAnsi="Palatino Linotype"/>
          <w:b/>
          <w:color w:val="auto"/>
          <w:sz w:val="2"/>
        </w:rPr>
      </w:pPr>
    </w:p>
    <w:p w:rsidR="00BD5633" w:rsidRPr="00931D3C" w:rsidRDefault="00BD5633" w:rsidP="00BD5633">
      <w:pPr>
        <w:spacing w:line="360" w:lineRule="auto"/>
        <w:jc w:val="both"/>
        <w:rPr>
          <w:rFonts w:ascii="Helvetica" w:hAnsi="Helvetica"/>
          <w:b/>
          <w:color w:val="auto"/>
          <w:sz w:val="24"/>
          <w:szCs w:val="24"/>
        </w:rPr>
      </w:pPr>
      <w:r w:rsidRPr="00931D3C">
        <w:rPr>
          <w:rFonts w:ascii="Helvetica" w:eastAsia="Century Gothic" w:hAnsi="Helvetica"/>
          <w:b/>
          <w:color w:val="auto"/>
          <w:sz w:val="24"/>
          <w:szCs w:val="24"/>
        </w:rPr>
        <w:t>Answers</w:t>
      </w:r>
    </w:p>
    <w:tbl>
      <w:tblPr>
        <w:tblStyle w:val="TableGrid"/>
        <w:tblW w:w="9649" w:type="dxa"/>
        <w:tblLayout w:type="fixed"/>
        <w:tblLook w:val="04A0"/>
      </w:tblPr>
      <w:tblGrid>
        <w:gridCol w:w="964"/>
        <w:gridCol w:w="965"/>
        <w:gridCol w:w="965"/>
        <w:gridCol w:w="965"/>
        <w:gridCol w:w="965"/>
        <w:gridCol w:w="965"/>
        <w:gridCol w:w="965"/>
        <w:gridCol w:w="965"/>
        <w:gridCol w:w="965"/>
        <w:gridCol w:w="965"/>
      </w:tblGrid>
      <w:tr w:rsidR="00BD5633" w:rsidRPr="00BD5633" w:rsidTr="00BD5633">
        <w:trPr>
          <w:trHeight w:val="490"/>
        </w:trPr>
        <w:tc>
          <w:tcPr>
            <w:tcW w:w="964"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2 - 4</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3 - 1</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4 - 5</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5 - 3</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6 - 4</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7 - 5</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8 - 1</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9 - 2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10 - 3</w:t>
            </w:r>
          </w:p>
        </w:tc>
      </w:tr>
      <w:tr w:rsidR="00BD5633" w:rsidRPr="00BD5633" w:rsidTr="00BD5633">
        <w:trPr>
          <w:trHeight w:val="267"/>
        </w:trPr>
        <w:tc>
          <w:tcPr>
            <w:tcW w:w="964"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11 - 3</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12 - 2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13 - 4</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14 - 1</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15 - 3</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16 - 2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17 - 2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18 - 4</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19 - 3</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20 – 1</w:t>
            </w:r>
          </w:p>
        </w:tc>
      </w:tr>
      <w:tr w:rsidR="009E5773" w:rsidRPr="00BD5633" w:rsidTr="00BD5633">
        <w:trPr>
          <w:gridAfter w:val="8"/>
          <w:wAfter w:w="7720" w:type="dxa"/>
          <w:trHeight w:val="267"/>
        </w:trPr>
        <w:tc>
          <w:tcPr>
            <w:tcW w:w="964" w:type="dxa"/>
          </w:tcPr>
          <w:p w:rsidR="009E5773" w:rsidRPr="00BD5633" w:rsidRDefault="009E577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21 - 3</w:t>
            </w:r>
          </w:p>
        </w:tc>
        <w:tc>
          <w:tcPr>
            <w:tcW w:w="965" w:type="dxa"/>
          </w:tcPr>
          <w:p w:rsidR="009E5773" w:rsidRPr="00BD5633" w:rsidRDefault="009E577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22 - 1</w:t>
            </w:r>
          </w:p>
        </w:tc>
      </w:tr>
    </w:tbl>
    <w:p w:rsidR="00BD5633" w:rsidRPr="00BD5633" w:rsidRDefault="00BD5633" w:rsidP="00BD5633">
      <w:pPr>
        <w:spacing w:line="360" w:lineRule="auto"/>
        <w:jc w:val="both"/>
        <w:rPr>
          <w:rFonts w:ascii="Palatino Linotype" w:hAnsi="Palatino Linotype"/>
          <w:color w:val="auto"/>
        </w:rPr>
      </w:pPr>
    </w:p>
    <w:p w:rsidR="00EA4547" w:rsidRPr="00EA4547" w:rsidRDefault="009E5773" w:rsidP="00EA4547">
      <w:pPr>
        <w:autoSpaceDE w:val="0"/>
        <w:autoSpaceDN w:val="0"/>
        <w:adjustRightInd w:val="0"/>
        <w:spacing w:line="360" w:lineRule="auto"/>
        <w:jc w:val="both"/>
        <w:rPr>
          <w:rFonts w:ascii="Helvetica" w:eastAsia="Calibri" w:hAnsi="Helvetica" w:cs="Times New Roman"/>
          <w:b/>
          <w:color w:val="auto"/>
          <w:sz w:val="24"/>
          <w:szCs w:val="24"/>
        </w:rPr>
      </w:pPr>
      <w:r>
        <w:rPr>
          <w:rFonts w:ascii="Helvetica" w:eastAsia="Calibri" w:hAnsi="Helvetica" w:cs="Times New Roman"/>
          <w:b/>
          <w:noProof/>
          <w:color w:val="auto"/>
          <w:sz w:val="24"/>
          <w:szCs w:val="24"/>
        </w:rPr>
        <w:drawing>
          <wp:anchor distT="0" distB="0" distL="114300" distR="114300" simplePos="0" relativeHeight="251665408" behindDoc="0" locked="0" layoutInCell="1" allowOverlap="1">
            <wp:simplePos x="0" y="0"/>
            <wp:positionH relativeFrom="column">
              <wp:posOffset>-304800</wp:posOffset>
            </wp:positionH>
            <wp:positionV relativeFrom="paragraph">
              <wp:posOffset>236220</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A4547" w:rsidRPr="00EA4547">
        <w:rPr>
          <w:rFonts w:ascii="Helvetica" w:eastAsia="Calibri" w:hAnsi="Helvetica" w:cs="Times New Roman"/>
          <w:b/>
          <w:color w:val="auto"/>
          <w:sz w:val="24"/>
          <w:szCs w:val="24"/>
        </w:rPr>
        <w:t>Additional Examples</w:t>
      </w:r>
    </w:p>
    <w:p w:rsidR="00EA4547" w:rsidRPr="00EA4547" w:rsidRDefault="00EA4547" w:rsidP="009E5773">
      <w:pPr>
        <w:autoSpaceDE w:val="0"/>
        <w:autoSpaceDN w:val="0"/>
        <w:adjustRightInd w:val="0"/>
        <w:spacing w:line="360" w:lineRule="auto"/>
        <w:ind w:firstLine="720"/>
        <w:jc w:val="both"/>
        <w:rPr>
          <w:rFonts w:ascii="Palatino Linotype" w:eastAsia="Calibri" w:hAnsi="Palatino Linotype" w:cs="Times New Roman"/>
          <w:b/>
          <w:color w:val="auto"/>
        </w:rPr>
      </w:pPr>
      <w:r w:rsidRPr="00EA4547">
        <w:rPr>
          <w:rFonts w:ascii="Palatino Linotype" w:eastAsia="Calibri" w:hAnsi="Palatino Linotype" w:cs="Times New Roman"/>
          <w:b/>
          <w:color w:val="auto"/>
        </w:rPr>
        <w:t xml:space="preserve">Directions (1 - 5): </w:t>
      </w:r>
      <w:r w:rsidRPr="00EA4547">
        <w:rPr>
          <w:rFonts w:ascii="Palatino Linotype" w:eastAsia="Calibri" w:hAnsi="Palatino Linotype" w:cs="Times New Roman"/>
          <w:color w:val="auto"/>
        </w:rPr>
        <w:t>Refer to the following Information to answer the question that follow</w:t>
      </w:r>
      <w:r w:rsidRPr="00EA4547">
        <w:rPr>
          <w:rFonts w:ascii="Palatino Linotype" w:eastAsia="Calibri" w:hAnsi="Palatino Linotype" w:cs="Times New Roman"/>
          <w:color w:val="auto"/>
        </w:rPr>
        <w:tab/>
      </w:r>
      <w:r w:rsidRPr="00EA4547">
        <w:rPr>
          <w:rFonts w:ascii="Palatino Linotype" w:eastAsia="Calibri" w:hAnsi="Palatino Linotype" w:cs="Times New Roman"/>
          <w:b/>
          <w:color w:val="auto"/>
        </w:rPr>
        <w:t xml:space="preserve"> </w:t>
      </w:r>
      <w:r>
        <w:rPr>
          <w:rFonts w:ascii="Palatino Linotype" w:eastAsia="Calibri" w:hAnsi="Palatino Linotype" w:cs="Times New Roman"/>
          <w:b/>
          <w:color w:val="auto"/>
        </w:rPr>
        <w:br/>
      </w:r>
      <w:r w:rsidRPr="00EA4547">
        <w:rPr>
          <w:rFonts w:ascii="Palatino Linotype" w:eastAsia="Calibri" w:hAnsi="Palatino Linotype" w:cs="Times New Roman"/>
          <w:color w:val="auto"/>
        </w:rPr>
        <w:t>In an exhibition of watches there were three companies HMT, ROMAX and TITAN who introduced their model in the exhibition and it is found at the last of the exhibition that total 300 customers visited the exhibition. 50% customers purchased HMT; 55% customers purchased TITAN; 45% customers purchased ROMAX. 20% of customers who purchased HMT also purchased other two brands. Customers who purchased any of the two brands are 95. Customers of only HMT are 20 more than that of only ROMAX. Customers who purchased only HMT and ROMAX are 40.</w:t>
      </w:r>
    </w:p>
    <w:p w:rsidR="00EA4547" w:rsidRPr="00177538"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t>How many of them did not purchase any of the three watches?</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15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20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10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177538" w:rsidRDefault="00177538" w:rsidP="00177538">
      <w:pPr>
        <w:pStyle w:val="ListParagraph"/>
        <w:autoSpaceDE w:val="0"/>
        <w:autoSpaceDN w:val="0"/>
        <w:adjustRightInd w:val="0"/>
        <w:spacing w:line="360" w:lineRule="auto"/>
        <w:ind w:left="360"/>
        <w:jc w:val="both"/>
        <w:rPr>
          <w:rFonts w:ascii="Palatino Linotype" w:eastAsia="Calibri" w:hAnsi="Palatino Linotype" w:cs="Times New Roman"/>
          <w:color w:val="auto"/>
        </w:rPr>
      </w:pPr>
    </w:p>
    <w:p w:rsidR="00EA4547"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t>How many of them purchased only one brand of watches?</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175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160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165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170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177538" w:rsidRPr="00177538" w:rsidRDefault="00177538" w:rsidP="00177538">
      <w:pPr>
        <w:pStyle w:val="ListParagraph"/>
        <w:autoSpaceDE w:val="0"/>
        <w:autoSpaceDN w:val="0"/>
        <w:adjustRightInd w:val="0"/>
        <w:spacing w:line="360" w:lineRule="auto"/>
        <w:ind w:left="360"/>
        <w:jc w:val="both"/>
        <w:rPr>
          <w:rFonts w:ascii="Palatino Linotype" w:eastAsia="Calibri" w:hAnsi="Palatino Linotype" w:cs="Times New Roman"/>
          <w:color w:val="auto"/>
        </w:rPr>
      </w:pPr>
    </w:p>
    <w:p w:rsidR="00EA4547"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lastRenderedPageBreak/>
        <w:t>How many of them purchased at least two brands of watches?</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125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105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95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130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177538" w:rsidRPr="00177538" w:rsidRDefault="00177538" w:rsidP="00177538">
      <w:pPr>
        <w:pStyle w:val="ListParagraph"/>
        <w:rPr>
          <w:rFonts w:ascii="Palatino Linotype" w:eastAsia="Calibri" w:hAnsi="Palatino Linotype" w:cs="Times New Roman"/>
          <w:color w:val="auto"/>
        </w:rPr>
      </w:pPr>
    </w:p>
    <w:p w:rsidR="00EA4547"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t>How many of them did not purchase only one ROMAX watch?</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160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105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260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265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177538" w:rsidRPr="00177538" w:rsidRDefault="00177538" w:rsidP="00177538">
      <w:pPr>
        <w:pStyle w:val="ListParagraph"/>
        <w:rPr>
          <w:rFonts w:ascii="Palatino Linotype" w:eastAsia="Calibri" w:hAnsi="Palatino Linotype" w:cs="Times New Roman"/>
          <w:color w:val="auto"/>
        </w:rPr>
      </w:pPr>
    </w:p>
    <w:p w:rsidR="00EA4547"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t>What is the total number of watches which have been sold?</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450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445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455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305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9E5773" w:rsidRPr="009E5773" w:rsidRDefault="009E5773" w:rsidP="009E5773">
      <w:pPr>
        <w:pStyle w:val="ListParagraph"/>
        <w:rPr>
          <w:rFonts w:ascii="Palatino Linotype" w:eastAsia="Calibri" w:hAnsi="Palatino Linotype" w:cs="Times New Roman"/>
          <w:color w:val="auto"/>
        </w:rPr>
      </w:pPr>
    </w:p>
    <w:p w:rsidR="009E5773" w:rsidRPr="00931D3C" w:rsidRDefault="009E5773" w:rsidP="009E5773">
      <w:pPr>
        <w:spacing w:line="360" w:lineRule="auto"/>
        <w:jc w:val="both"/>
        <w:rPr>
          <w:rFonts w:ascii="Helvetica" w:hAnsi="Helvetica"/>
          <w:b/>
          <w:color w:val="auto"/>
          <w:sz w:val="24"/>
          <w:szCs w:val="24"/>
        </w:rPr>
      </w:pPr>
      <w:r w:rsidRPr="00931D3C">
        <w:rPr>
          <w:rFonts w:ascii="Helvetica" w:eastAsia="Century Gothic" w:hAnsi="Helvetica"/>
          <w:b/>
          <w:color w:val="auto"/>
          <w:sz w:val="24"/>
          <w:szCs w:val="24"/>
        </w:rPr>
        <w:t>Answers</w:t>
      </w:r>
    </w:p>
    <w:tbl>
      <w:tblPr>
        <w:tblStyle w:val="TableGrid"/>
        <w:tblW w:w="4824" w:type="dxa"/>
        <w:tblLayout w:type="fixed"/>
        <w:tblLook w:val="04A0"/>
      </w:tblPr>
      <w:tblGrid>
        <w:gridCol w:w="964"/>
        <w:gridCol w:w="965"/>
        <w:gridCol w:w="965"/>
        <w:gridCol w:w="965"/>
        <w:gridCol w:w="965"/>
      </w:tblGrid>
      <w:tr w:rsidR="009E5773" w:rsidRPr="00BD5633" w:rsidTr="009E5773">
        <w:trPr>
          <w:trHeight w:val="490"/>
        </w:trPr>
        <w:tc>
          <w:tcPr>
            <w:tcW w:w="964"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 xml:space="preserve">1 - </w:t>
            </w:r>
            <w:r>
              <w:rPr>
                <w:rFonts w:ascii="Palatino Linotype" w:hAnsi="Palatino Linotype"/>
                <w:color w:val="auto"/>
                <w:lang w:val="en-IN"/>
              </w:rPr>
              <w:t>3</w:t>
            </w:r>
          </w:p>
        </w:tc>
        <w:tc>
          <w:tcPr>
            <w:tcW w:w="965"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2 - 4</w:t>
            </w:r>
          </w:p>
        </w:tc>
        <w:tc>
          <w:tcPr>
            <w:tcW w:w="965"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3 - 1</w:t>
            </w:r>
          </w:p>
        </w:tc>
        <w:tc>
          <w:tcPr>
            <w:tcW w:w="965"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4 - 5</w:t>
            </w:r>
          </w:p>
        </w:tc>
        <w:tc>
          <w:tcPr>
            <w:tcW w:w="965"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 xml:space="preserve">5 - </w:t>
            </w:r>
            <w:r>
              <w:rPr>
                <w:rFonts w:ascii="Palatino Linotype" w:hAnsi="Palatino Linotype"/>
                <w:color w:val="auto"/>
                <w:lang w:val="en-IN"/>
              </w:rPr>
              <w:t>1</w:t>
            </w:r>
          </w:p>
        </w:tc>
      </w:tr>
    </w:tbl>
    <w:p w:rsidR="009E5773" w:rsidRPr="009E5773" w:rsidRDefault="009E5773" w:rsidP="009E5773">
      <w:pPr>
        <w:autoSpaceDE w:val="0"/>
        <w:autoSpaceDN w:val="0"/>
        <w:adjustRightInd w:val="0"/>
        <w:spacing w:line="360" w:lineRule="auto"/>
        <w:jc w:val="both"/>
        <w:rPr>
          <w:rFonts w:ascii="Palatino Linotype" w:eastAsia="Calibri" w:hAnsi="Palatino Linotype" w:cs="Times New Roman"/>
          <w:color w:val="auto"/>
        </w:rPr>
      </w:pPr>
    </w:p>
    <w:sectPr w:rsidR="009E5773" w:rsidRPr="009E5773" w:rsidSect="00E02586">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BF3" w:rsidRDefault="00CE3BF3" w:rsidP="00A964F4">
      <w:pPr>
        <w:spacing w:after="0" w:line="240" w:lineRule="auto"/>
      </w:pPr>
      <w:r>
        <w:separator/>
      </w:r>
    </w:p>
  </w:endnote>
  <w:endnote w:type="continuationSeparator" w:id="1">
    <w:p w:rsidR="00CE3BF3" w:rsidRDefault="00CE3BF3"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Rupee Foradian">
    <w:altName w:val="DejaVu Sans"/>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F66BD3" w:rsidRDefault="00F66BD3"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9800EF"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9800EF" w:rsidRPr="001E5EFD">
          <w:rPr>
            <w:rFonts w:ascii="Palatino Linotype" w:hAnsi="Palatino Linotype"/>
            <w:sz w:val="20"/>
            <w:szCs w:val="20"/>
          </w:rPr>
          <w:fldChar w:fldCharType="separate"/>
        </w:r>
        <w:r w:rsidR="00857F62">
          <w:rPr>
            <w:rFonts w:ascii="Palatino Linotype" w:hAnsi="Palatino Linotype"/>
            <w:noProof/>
            <w:sz w:val="20"/>
            <w:szCs w:val="20"/>
          </w:rPr>
          <w:t>2</w:t>
        </w:r>
        <w:r w:rsidR="009800EF" w:rsidRPr="001E5EFD">
          <w:rPr>
            <w:rFonts w:ascii="Palatino Linotype" w:hAnsi="Palatino Linotype"/>
            <w:sz w:val="20"/>
            <w:szCs w:val="20"/>
          </w:rPr>
          <w:fldChar w:fldCharType="end"/>
        </w:r>
      </w:p>
    </w:sdtContent>
  </w:sdt>
  <w:p w:rsidR="00F66BD3" w:rsidRDefault="00F66B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F66BD3" w:rsidRDefault="00F66BD3"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9800EF"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9800EF" w:rsidRPr="001E5EFD">
          <w:rPr>
            <w:rFonts w:ascii="Palatino Linotype" w:hAnsi="Palatino Linotype"/>
            <w:sz w:val="20"/>
            <w:szCs w:val="20"/>
          </w:rPr>
          <w:fldChar w:fldCharType="separate"/>
        </w:r>
        <w:r w:rsidR="00857F62">
          <w:rPr>
            <w:rFonts w:ascii="Palatino Linotype" w:hAnsi="Palatino Linotype"/>
            <w:noProof/>
            <w:sz w:val="20"/>
            <w:szCs w:val="20"/>
          </w:rPr>
          <w:t>1</w:t>
        </w:r>
        <w:r w:rsidR="009800EF" w:rsidRPr="001E5EFD">
          <w:rPr>
            <w:rFonts w:ascii="Palatino Linotype" w:hAnsi="Palatino Linotype"/>
            <w:sz w:val="20"/>
            <w:szCs w:val="20"/>
          </w:rPr>
          <w:fldChar w:fldCharType="end"/>
        </w:r>
      </w:p>
    </w:sdtContent>
  </w:sdt>
  <w:p w:rsidR="00F66BD3" w:rsidRDefault="00F66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BF3" w:rsidRDefault="00CE3BF3" w:rsidP="00A964F4">
      <w:pPr>
        <w:spacing w:after="0" w:line="240" w:lineRule="auto"/>
      </w:pPr>
      <w:r>
        <w:separator/>
      </w:r>
    </w:p>
  </w:footnote>
  <w:footnote w:type="continuationSeparator" w:id="1">
    <w:p w:rsidR="00CE3BF3" w:rsidRDefault="00CE3BF3"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773" w:rsidRPr="009E5773" w:rsidRDefault="009E5773" w:rsidP="009E5773">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5781675</wp:posOffset>
          </wp:positionH>
          <wp:positionV relativeFrom="paragraph">
            <wp:posOffset>-43815</wp:posOffset>
          </wp:positionV>
          <wp:extent cx="542925" cy="352425"/>
          <wp:effectExtent l="19050" t="0" r="9525" b="0"/>
          <wp:wrapSquare wrapText="bothSides"/>
          <wp:docPr id="4"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9E5773">
      <w:rPr>
        <w:rFonts w:ascii="Palatino Linotype" w:hAnsi="Palatino Linotype"/>
        <w:sz w:val="20"/>
        <w:szCs w:val="20"/>
      </w:rPr>
      <w:t>Quantitative Aptitude: Caselets</w:t>
    </w:r>
  </w:p>
  <w:p w:rsidR="00F66BD3" w:rsidRPr="009E5773" w:rsidRDefault="00F66BD3" w:rsidP="009E57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BD3" w:rsidRPr="009E5773" w:rsidRDefault="009E5773" w:rsidP="009E5773">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5781675</wp:posOffset>
          </wp:positionH>
          <wp:positionV relativeFrom="paragraph">
            <wp:posOffset>-43815</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9E5773">
      <w:rPr>
        <w:rFonts w:ascii="Palatino Linotype" w:hAnsi="Palatino Linotype"/>
        <w:sz w:val="20"/>
        <w:szCs w:val="20"/>
      </w:rPr>
      <w:t>Quantitative Aptitude: Caselets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80F"/>
    <w:multiLevelType w:val="hybridMultilevel"/>
    <w:tmpl w:val="8188C01C"/>
    <w:lvl w:ilvl="0" w:tplc="78F4C5A0">
      <w:start w:val="1"/>
      <w:numFmt w:val="decimal"/>
      <w:lvlText w:val="%1."/>
      <w:lvlJc w:val="left"/>
      <w:pPr>
        <w:ind w:left="360" w:hanging="360"/>
      </w:pPr>
      <w:rPr>
        <w:rFonts w:ascii="Palatino Linotype" w:hAnsi="Palatino Linotype" w:hint="default"/>
        <w:b w:val="0"/>
        <w:sz w:val="22"/>
        <w:szCs w:val="22"/>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58A3A48"/>
    <w:multiLevelType w:val="hybridMultilevel"/>
    <w:tmpl w:val="16B8F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E5ED4"/>
    <w:multiLevelType w:val="hybridMultilevel"/>
    <w:tmpl w:val="03FE5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50095"/>
    <w:multiLevelType w:val="hybridMultilevel"/>
    <w:tmpl w:val="9BE89C76"/>
    <w:lvl w:ilvl="0" w:tplc="9F562C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3032E"/>
    <w:multiLevelType w:val="multilevel"/>
    <w:tmpl w:val="D8443C54"/>
    <w:styleLink w:val="Treelist"/>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none"/>
      <w:pStyle w:val="Heading3"/>
      <w:suff w:val="nothing"/>
      <w:lvlText w:val=""/>
      <w:lvlJc w:val="left"/>
      <w:pPr>
        <w:ind w:left="1080" w:hanging="1080"/>
      </w:pPr>
      <w:rPr>
        <w:rFonts w:hint="default"/>
      </w:rPr>
    </w:lvl>
    <w:lvl w:ilvl="3">
      <w:start w:val="1"/>
      <w:numFmt w:val="none"/>
      <w:suff w:val="nothing"/>
      <w:lvlText w:val=""/>
      <w:lvlJc w:val="left"/>
      <w:pPr>
        <w:ind w:left="1440" w:hanging="144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27F5878"/>
    <w:multiLevelType w:val="hybridMultilevel"/>
    <w:tmpl w:val="E4C01F66"/>
    <w:lvl w:ilvl="0" w:tplc="A35EC40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nsid w:val="12980869"/>
    <w:multiLevelType w:val="hybridMultilevel"/>
    <w:tmpl w:val="B2529640"/>
    <w:lvl w:ilvl="0" w:tplc="BA221AA8">
      <w:start w:val="1"/>
      <w:numFmt w:val="decimal"/>
      <w:lvlText w:val="%1."/>
      <w:lvlJc w:val="left"/>
      <w:pPr>
        <w:ind w:left="720" w:hanging="360"/>
      </w:pPr>
      <w:rPr>
        <w:rFonts w:ascii="Palatino Linotype" w:hAnsi="Palatino Linotype"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12C07BAD"/>
    <w:multiLevelType w:val="hybridMultilevel"/>
    <w:tmpl w:val="5588C09E"/>
    <w:lvl w:ilvl="0" w:tplc="63FAF49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8">
    <w:nsid w:val="12E4652A"/>
    <w:multiLevelType w:val="hybridMultilevel"/>
    <w:tmpl w:val="2B50285E"/>
    <w:lvl w:ilvl="0" w:tplc="2376F2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A94643"/>
    <w:multiLevelType w:val="hybridMultilevel"/>
    <w:tmpl w:val="F6F83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5607BF"/>
    <w:multiLevelType w:val="hybridMultilevel"/>
    <w:tmpl w:val="7F36CFA8"/>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1562882"/>
    <w:multiLevelType w:val="hybridMultilevel"/>
    <w:tmpl w:val="C3B6A608"/>
    <w:lvl w:ilvl="0" w:tplc="9466929A">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13">
    <w:nsid w:val="216853B5"/>
    <w:multiLevelType w:val="hybridMultilevel"/>
    <w:tmpl w:val="216C9C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097DAF"/>
    <w:multiLevelType w:val="hybridMultilevel"/>
    <w:tmpl w:val="2828D9EE"/>
    <w:lvl w:ilvl="0" w:tplc="4230B54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B3B2EF4"/>
    <w:multiLevelType w:val="hybridMultilevel"/>
    <w:tmpl w:val="7DAA89DC"/>
    <w:lvl w:ilvl="0" w:tplc="1FA67164">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DC0842"/>
    <w:multiLevelType w:val="hybridMultilevel"/>
    <w:tmpl w:val="CE60F202"/>
    <w:lvl w:ilvl="0" w:tplc="E75084E2">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7835D3"/>
    <w:multiLevelType w:val="hybridMultilevel"/>
    <w:tmpl w:val="F4E0E306"/>
    <w:lvl w:ilvl="0" w:tplc="AA1EAEA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8">
    <w:nsid w:val="3BD76AC1"/>
    <w:multiLevelType w:val="hybridMultilevel"/>
    <w:tmpl w:val="5E30C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D95D6B"/>
    <w:multiLevelType w:val="hybridMultilevel"/>
    <w:tmpl w:val="F7E01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B7715"/>
    <w:multiLevelType w:val="hybridMultilevel"/>
    <w:tmpl w:val="5588C09E"/>
    <w:lvl w:ilvl="0" w:tplc="63FAF49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1">
    <w:nsid w:val="41273BC4"/>
    <w:multiLevelType w:val="hybridMultilevel"/>
    <w:tmpl w:val="048A7270"/>
    <w:lvl w:ilvl="0" w:tplc="BA221AA8">
      <w:start w:val="1"/>
      <w:numFmt w:val="decimal"/>
      <w:lvlText w:val="%1."/>
      <w:lvlJc w:val="left"/>
      <w:pPr>
        <w:ind w:left="720" w:hanging="360"/>
      </w:pPr>
      <w:rPr>
        <w:rFonts w:ascii="Palatino Linotype" w:hAnsi="Palatino Linotype"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5D1F90"/>
    <w:multiLevelType w:val="hybridMultilevel"/>
    <w:tmpl w:val="37CA87E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7813BE"/>
    <w:multiLevelType w:val="hybridMultilevel"/>
    <w:tmpl w:val="F168B55E"/>
    <w:lvl w:ilvl="0" w:tplc="EE48FB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204B6E"/>
    <w:multiLevelType w:val="hybridMultilevel"/>
    <w:tmpl w:val="3B30F7AC"/>
    <w:lvl w:ilvl="0" w:tplc="4D9AA62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40C1EFC"/>
    <w:multiLevelType w:val="hybridMultilevel"/>
    <w:tmpl w:val="3C0CEB10"/>
    <w:lvl w:ilvl="0" w:tplc="8D6E5A26">
      <w:start w:val="1"/>
      <w:numFmt w:val="decimal"/>
      <w:lvlText w:val="%1."/>
      <w:lvlJc w:val="left"/>
      <w:pPr>
        <w:ind w:left="360" w:hanging="360"/>
      </w:pPr>
      <w:rPr>
        <w:rFonts w:ascii="Palatino Linotype" w:eastAsiaTheme="minorEastAsia" w:hAnsi="Palatino Linotype" w:cstheme="minorBidi" w:hint="default"/>
        <w:i w:val="0"/>
        <w:noProof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7F76A2C"/>
    <w:multiLevelType w:val="hybridMultilevel"/>
    <w:tmpl w:val="F0601C36"/>
    <w:lvl w:ilvl="0" w:tplc="21646BC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7">
    <w:nsid w:val="61D4503C"/>
    <w:multiLevelType w:val="hybridMultilevel"/>
    <w:tmpl w:val="0AF6F7B8"/>
    <w:lvl w:ilvl="0" w:tplc="315ACBF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8">
    <w:nsid w:val="67225060"/>
    <w:multiLevelType w:val="hybridMultilevel"/>
    <w:tmpl w:val="9C362FA4"/>
    <w:lvl w:ilvl="0" w:tplc="EFD6A104">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29">
    <w:nsid w:val="678809CA"/>
    <w:multiLevelType w:val="hybridMultilevel"/>
    <w:tmpl w:val="1528049C"/>
    <w:lvl w:ilvl="0" w:tplc="65C0FDB0">
      <w:start w:val="1"/>
      <w:numFmt w:val="decimal"/>
      <w:lvlText w:val="%1)"/>
      <w:lvlJc w:val="left"/>
      <w:pPr>
        <w:ind w:left="720" w:hanging="360"/>
      </w:pPr>
      <w:rPr>
        <w:rFonts w:eastAsia="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507EF3"/>
    <w:multiLevelType w:val="hybridMultilevel"/>
    <w:tmpl w:val="A4665BAA"/>
    <w:lvl w:ilvl="0" w:tplc="04B842FC">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A1D24DE"/>
    <w:multiLevelType w:val="hybridMultilevel"/>
    <w:tmpl w:val="49662784"/>
    <w:lvl w:ilvl="0" w:tplc="73DAF398">
      <w:start w:val="1"/>
      <w:numFmt w:val="lowerRoman"/>
      <w:lvlText w:val="(%1)"/>
      <w:lvlJc w:val="left"/>
      <w:pPr>
        <w:ind w:left="18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AC25181"/>
    <w:multiLevelType w:val="hybridMultilevel"/>
    <w:tmpl w:val="F61AD11A"/>
    <w:lvl w:ilvl="0" w:tplc="61A44088">
      <w:start w:val="1"/>
      <w:numFmt w:val="decimal"/>
      <w:lvlText w:val="%1."/>
      <w:lvlJc w:val="left"/>
      <w:pPr>
        <w:ind w:left="360" w:hanging="360"/>
      </w:pPr>
      <w:rPr>
        <w:rFonts w:hint="default"/>
        <w:b w:val="0"/>
      </w:rPr>
    </w:lvl>
    <w:lvl w:ilvl="1" w:tplc="F160B652">
      <w:start w:val="1"/>
      <w:numFmt w:val="lowerRoman"/>
      <w:lvlText w:val="(%2)"/>
      <w:lvlJc w:val="left"/>
      <w:pPr>
        <w:ind w:left="1800" w:hanging="720"/>
      </w:pPr>
      <w:rPr>
        <w:rFonts w:hint="default"/>
      </w:rPr>
    </w:lvl>
    <w:lvl w:ilvl="2" w:tplc="781EB08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24B15"/>
    <w:multiLevelType w:val="hybridMultilevel"/>
    <w:tmpl w:val="430EF268"/>
    <w:lvl w:ilvl="0" w:tplc="0E9A9EA8">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34">
    <w:nsid w:val="72742353"/>
    <w:multiLevelType w:val="hybridMultilevel"/>
    <w:tmpl w:val="3C0AD40E"/>
    <w:lvl w:ilvl="0" w:tplc="C626138C">
      <w:start w:val="1"/>
      <w:numFmt w:val="lowerRoman"/>
      <w:lvlText w:val="(%1)"/>
      <w:lvlJc w:val="left"/>
      <w:pPr>
        <w:ind w:left="1422" w:hanging="108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35">
    <w:nsid w:val="74287C4C"/>
    <w:multiLevelType w:val="hybridMultilevel"/>
    <w:tmpl w:val="A078990A"/>
    <w:lvl w:ilvl="0" w:tplc="0409000F">
      <w:start w:val="1"/>
      <w:numFmt w:val="decimal"/>
      <w:lvlText w:val="%1."/>
      <w:lvlJc w:val="left"/>
      <w:pPr>
        <w:ind w:left="720" w:hanging="360"/>
      </w:pPr>
      <w:rPr>
        <w:rFonts w:hint="default"/>
      </w:rPr>
    </w:lvl>
    <w:lvl w:ilvl="1" w:tplc="816A53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35339"/>
    <w:multiLevelType w:val="hybridMultilevel"/>
    <w:tmpl w:val="D3C4A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C2C7B0D"/>
    <w:multiLevelType w:val="hybridMultilevel"/>
    <w:tmpl w:val="FA82D3DC"/>
    <w:lvl w:ilvl="0" w:tplc="6FBCEC0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6C783F"/>
    <w:multiLevelType w:val="hybridMultilevel"/>
    <w:tmpl w:val="C95A3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F2220F0"/>
    <w:multiLevelType w:val="hybridMultilevel"/>
    <w:tmpl w:val="B718BF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E128F6"/>
    <w:multiLevelType w:val="hybridMultilevel"/>
    <w:tmpl w:val="57A02AEC"/>
    <w:lvl w:ilvl="0" w:tplc="4C12CEFA">
      <w:start w:val="1"/>
      <w:numFmt w:val="decimal"/>
      <w:lvlText w:val="%1)"/>
      <w:lvlJc w:val="left"/>
      <w:pPr>
        <w:ind w:left="6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5"/>
  </w:num>
  <w:num w:numId="3">
    <w:abstractNumId w:val="14"/>
  </w:num>
  <w:num w:numId="4">
    <w:abstractNumId w:val="19"/>
  </w:num>
  <w:num w:numId="5">
    <w:abstractNumId w:val="1"/>
  </w:num>
  <w:num w:numId="6">
    <w:abstractNumId w:val="2"/>
  </w:num>
  <w:num w:numId="7">
    <w:abstractNumId w:val="36"/>
  </w:num>
  <w:num w:numId="8">
    <w:abstractNumId w:val="11"/>
  </w:num>
  <w:num w:numId="9">
    <w:abstractNumId w:val="37"/>
  </w:num>
  <w:num w:numId="10">
    <w:abstractNumId w:val="9"/>
  </w:num>
  <w:num w:numId="11">
    <w:abstractNumId w:val="0"/>
  </w:num>
  <w:num w:numId="12">
    <w:abstractNumId w:val="38"/>
  </w:num>
  <w:num w:numId="13">
    <w:abstractNumId w:val="24"/>
  </w:num>
  <w:num w:numId="14">
    <w:abstractNumId w:val="30"/>
  </w:num>
  <w:num w:numId="15">
    <w:abstractNumId w:val="16"/>
  </w:num>
  <w:num w:numId="16">
    <w:abstractNumId w:val="29"/>
  </w:num>
  <w:num w:numId="17">
    <w:abstractNumId w:val="4"/>
    <w:lvlOverride w:ilvl="0">
      <w:lvl w:ilvl="0">
        <w:start w:val="1"/>
        <w:numFmt w:val="decimal"/>
        <w:pStyle w:val="Heading1"/>
        <w:lvlText w:val="%1."/>
        <w:lvlJc w:val="left"/>
        <w:pPr>
          <w:tabs>
            <w:tab w:val="num" w:pos="432"/>
          </w:tabs>
          <w:ind w:left="0" w:firstLine="0"/>
        </w:pPr>
        <w:rPr>
          <w:rFonts w:hint="default"/>
        </w:rPr>
      </w:lvl>
    </w:lvlOverride>
    <w:lvlOverride w:ilvl="1">
      <w:lvl w:ilvl="1">
        <w:start w:val="1"/>
        <w:numFmt w:val="decimal"/>
        <w:pStyle w:val="Heading2"/>
        <w:lvlText w:val="%1.%2"/>
        <w:lvlJc w:val="left"/>
        <w:pPr>
          <w:tabs>
            <w:tab w:val="num" w:pos="432"/>
          </w:tabs>
          <w:ind w:left="0" w:firstLine="0"/>
        </w:pPr>
        <w:rPr>
          <w:rFonts w:hint="default"/>
        </w:rPr>
      </w:lvl>
    </w:lvlOverride>
    <w:lvlOverride w:ilvl="2">
      <w:lvl w:ilvl="2">
        <w:start w:val="1"/>
        <w:numFmt w:val="none"/>
        <w:pStyle w:val="Heading3"/>
        <w:suff w:val="nothing"/>
        <w:lvlText w:val=""/>
        <w:lvlJc w:val="left"/>
        <w:pPr>
          <w:ind w:left="1080" w:hanging="1080"/>
        </w:pPr>
        <w:rPr>
          <w:rFonts w:hint="default"/>
        </w:rPr>
      </w:lvl>
    </w:lvlOverride>
    <w:lvlOverride w:ilvl="3">
      <w:lvl w:ilvl="3">
        <w:start w:val="1"/>
        <w:numFmt w:val="none"/>
        <w:suff w:val="nothing"/>
        <w:lvlText w:val=""/>
        <w:lvlJc w:val="left"/>
        <w:pPr>
          <w:ind w:left="1440" w:hanging="1440"/>
        </w:pPr>
        <w:rPr>
          <w:rFonts w:hint="default"/>
        </w:rPr>
      </w:lvl>
    </w:lvlOverride>
    <w:lvlOverride w:ilvl="4">
      <w:lvl w:ilvl="4">
        <w:start w:val="1"/>
        <w:numFmt w:val="lowerRoman"/>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4"/>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lowerRoman"/>
        <w:lvlText w:val="(%6)"/>
        <w:lvlJc w:val="left"/>
        <w:pPr>
          <w:ind w:left="2160" w:hanging="360"/>
        </w:pPr>
        <w:rPr>
          <w:rFonts w:hint="default"/>
        </w:rPr>
      </w:lvl>
    </w:lvlOverride>
  </w:num>
  <w:num w:numId="19">
    <w:abstractNumId w:val="32"/>
  </w:num>
  <w:num w:numId="20">
    <w:abstractNumId w:val="15"/>
  </w:num>
  <w:num w:numId="21">
    <w:abstractNumId w:val="4"/>
  </w:num>
  <w:num w:numId="22">
    <w:abstractNumId w:val="31"/>
  </w:num>
  <w:num w:numId="23">
    <w:abstractNumId w:val="39"/>
  </w:num>
  <w:num w:numId="24">
    <w:abstractNumId w:val="3"/>
  </w:num>
  <w:num w:numId="25">
    <w:abstractNumId w:val="13"/>
  </w:num>
  <w:num w:numId="26">
    <w:abstractNumId w:val="22"/>
  </w:num>
  <w:num w:numId="27">
    <w:abstractNumId w:val="8"/>
  </w:num>
  <w:num w:numId="28">
    <w:abstractNumId w:val="34"/>
  </w:num>
  <w:num w:numId="29">
    <w:abstractNumId w:val="12"/>
  </w:num>
  <w:num w:numId="30">
    <w:abstractNumId w:val="28"/>
  </w:num>
  <w:num w:numId="31">
    <w:abstractNumId w:val="33"/>
  </w:num>
  <w:num w:numId="32">
    <w:abstractNumId w:val="20"/>
  </w:num>
  <w:num w:numId="33">
    <w:abstractNumId w:val="17"/>
  </w:num>
  <w:num w:numId="34">
    <w:abstractNumId w:val="27"/>
  </w:num>
  <w:num w:numId="35">
    <w:abstractNumId w:val="26"/>
  </w:num>
  <w:num w:numId="36">
    <w:abstractNumId w:val="5"/>
  </w:num>
  <w:num w:numId="37">
    <w:abstractNumId w:val="40"/>
  </w:num>
  <w:num w:numId="38">
    <w:abstractNumId w:val="7"/>
  </w:num>
  <w:num w:numId="39">
    <w:abstractNumId w:val="23"/>
  </w:num>
  <w:num w:numId="40">
    <w:abstractNumId w:val="6"/>
  </w:num>
  <w:num w:numId="41">
    <w:abstractNumId w:val="6"/>
  </w:num>
  <w:num w:numId="42">
    <w:abstractNumId w:val="21"/>
  </w:num>
  <w:num w:numId="43">
    <w:abstractNumId w:val="18"/>
  </w:num>
  <w:num w:numId="44">
    <w:abstractNumId w:val="35"/>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0FAMzDuOwtAAAA"/>
  </w:docVars>
  <w:rsids>
    <w:rsidRoot w:val="00A964F4"/>
    <w:rsid w:val="000022A0"/>
    <w:rsid w:val="0003436D"/>
    <w:rsid w:val="00052D04"/>
    <w:rsid w:val="00071284"/>
    <w:rsid w:val="00072338"/>
    <w:rsid w:val="00094F07"/>
    <w:rsid w:val="000C6E65"/>
    <w:rsid w:val="000D1600"/>
    <w:rsid w:val="000E4CF2"/>
    <w:rsid w:val="000F406A"/>
    <w:rsid w:val="0010028E"/>
    <w:rsid w:val="00100F8A"/>
    <w:rsid w:val="00103FBB"/>
    <w:rsid w:val="001367AB"/>
    <w:rsid w:val="0014105D"/>
    <w:rsid w:val="001418B8"/>
    <w:rsid w:val="001655F7"/>
    <w:rsid w:val="001731BF"/>
    <w:rsid w:val="0017573F"/>
    <w:rsid w:val="00177538"/>
    <w:rsid w:val="00177DB5"/>
    <w:rsid w:val="0018271B"/>
    <w:rsid w:val="0019704A"/>
    <w:rsid w:val="00197E71"/>
    <w:rsid w:val="001A0CDF"/>
    <w:rsid w:val="001B3310"/>
    <w:rsid w:val="001D09CF"/>
    <w:rsid w:val="001D25DF"/>
    <w:rsid w:val="001E5EFD"/>
    <w:rsid w:val="001E7BFC"/>
    <w:rsid w:val="00206543"/>
    <w:rsid w:val="002508DB"/>
    <w:rsid w:val="002B7D8D"/>
    <w:rsid w:val="003146FF"/>
    <w:rsid w:val="00350AD4"/>
    <w:rsid w:val="003574DB"/>
    <w:rsid w:val="00360C9B"/>
    <w:rsid w:val="00360D74"/>
    <w:rsid w:val="003618A1"/>
    <w:rsid w:val="00370DD4"/>
    <w:rsid w:val="003D1E89"/>
    <w:rsid w:val="003F3792"/>
    <w:rsid w:val="004008DE"/>
    <w:rsid w:val="004023C1"/>
    <w:rsid w:val="004571E3"/>
    <w:rsid w:val="004662F7"/>
    <w:rsid w:val="004841FE"/>
    <w:rsid w:val="00496217"/>
    <w:rsid w:val="004A4534"/>
    <w:rsid w:val="004C4727"/>
    <w:rsid w:val="00511FFA"/>
    <w:rsid w:val="005202C7"/>
    <w:rsid w:val="00527CCC"/>
    <w:rsid w:val="00536E48"/>
    <w:rsid w:val="00537588"/>
    <w:rsid w:val="0054040F"/>
    <w:rsid w:val="005415D7"/>
    <w:rsid w:val="00543F74"/>
    <w:rsid w:val="00572090"/>
    <w:rsid w:val="0059798E"/>
    <w:rsid w:val="005C5A09"/>
    <w:rsid w:val="005D6A17"/>
    <w:rsid w:val="005E03C9"/>
    <w:rsid w:val="005E420A"/>
    <w:rsid w:val="005F2C66"/>
    <w:rsid w:val="00601CCD"/>
    <w:rsid w:val="0062013B"/>
    <w:rsid w:val="006335A0"/>
    <w:rsid w:val="006358C8"/>
    <w:rsid w:val="00646CB3"/>
    <w:rsid w:val="00655C03"/>
    <w:rsid w:val="00667A97"/>
    <w:rsid w:val="00675839"/>
    <w:rsid w:val="00676AF8"/>
    <w:rsid w:val="006D626D"/>
    <w:rsid w:val="006F0192"/>
    <w:rsid w:val="0071450D"/>
    <w:rsid w:val="0071687A"/>
    <w:rsid w:val="00726C55"/>
    <w:rsid w:val="00761066"/>
    <w:rsid w:val="00761CAB"/>
    <w:rsid w:val="007764EE"/>
    <w:rsid w:val="00793904"/>
    <w:rsid w:val="007E338C"/>
    <w:rsid w:val="008061B7"/>
    <w:rsid w:val="00830E37"/>
    <w:rsid w:val="00857F62"/>
    <w:rsid w:val="0086486E"/>
    <w:rsid w:val="0087080C"/>
    <w:rsid w:val="00874D40"/>
    <w:rsid w:val="008F197B"/>
    <w:rsid w:val="00903B14"/>
    <w:rsid w:val="00922CC9"/>
    <w:rsid w:val="00930B31"/>
    <w:rsid w:val="00931D3C"/>
    <w:rsid w:val="00950AA7"/>
    <w:rsid w:val="00962F03"/>
    <w:rsid w:val="009700AC"/>
    <w:rsid w:val="009800EF"/>
    <w:rsid w:val="00996523"/>
    <w:rsid w:val="009C7A86"/>
    <w:rsid w:val="009E1F5A"/>
    <w:rsid w:val="009E5773"/>
    <w:rsid w:val="009E65ED"/>
    <w:rsid w:val="00A02054"/>
    <w:rsid w:val="00A55A53"/>
    <w:rsid w:val="00A7284D"/>
    <w:rsid w:val="00A964F4"/>
    <w:rsid w:val="00AA4601"/>
    <w:rsid w:val="00AC50AD"/>
    <w:rsid w:val="00AD450B"/>
    <w:rsid w:val="00AF10E6"/>
    <w:rsid w:val="00B1594A"/>
    <w:rsid w:val="00B416E5"/>
    <w:rsid w:val="00B47CDD"/>
    <w:rsid w:val="00B51D7C"/>
    <w:rsid w:val="00B74188"/>
    <w:rsid w:val="00BD5633"/>
    <w:rsid w:val="00BE275D"/>
    <w:rsid w:val="00C315E9"/>
    <w:rsid w:val="00C41ED5"/>
    <w:rsid w:val="00C50A86"/>
    <w:rsid w:val="00C9729C"/>
    <w:rsid w:val="00CE3BF3"/>
    <w:rsid w:val="00D41CE3"/>
    <w:rsid w:val="00D42E18"/>
    <w:rsid w:val="00D4310B"/>
    <w:rsid w:val="00D43CA0"/>
    <w:rsid w:val="00D440D2"/>
    <w:rsid w:val="00D5612B"/>
    <w:rsid w:val="00D669A5"/>
    <w:rsid w:val="00D73219"/>
    <w:rsid w:val="00D74771"/>
    <w:rsid w:val="00E02586"/>
    <w:rsid w:val="00E068B3"/>
    <w:rsid w:val="00E06C7E"/>
    <w:rsid w:val="00E06C84"/>
    <w:rsid w:val="00E20C82"/>
    <w:rsid w:val="00E70442"/>
    <w:rsid w:val="00EA2D76"/>
    <w:rsid w:val="00EA4547"/>
    <w:rsid w:val="00EA45CC"/>
    <w:rsid w:val="00EB32E7"/>
    <w:rsid w:val="00EC2F33"/>
    <w:rsid w:val="00EC7E14"/>
    <w:rsid w:val="00EF1366"/>
    <w:rsid w:val="00F04381"/>
    <w:rsid w:val="00F07D5A"/>
    <w:rsid w:val="00F346FC"/>
    <w:rsid w:val="00F36100"/>
    <w:rsid w:val="00F66BD3"/>
    <w:rsid w:val="00F92C66"/>
    <w:rsid w:val="00F939FE"/>
    <w:rsid w:val="00FD5695"/>
    <w:rsid w:val="00FD7F75"/>
    <w:rsid w:val="00FE05C4"/>
    <w:rsid w:val="00FE0B21"/>
    <w:rsid w:val="00FF2AC1"/>
    <w:rsid w:val="00FF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paragraph" w:styleId="Heading1">
    <w:name w:val="heading 1"/>
    <w:basedOn w:val="Normal"/>
    <w:next w:val="Normal"/>
    <w:link w:val="Heading1Char"/>
    <w:uiPriority w:val="9"/>
    <w:qFormat/>
    <w:rsid w:val="00A7284D"/>
    <w:pPr>
      <w:keepNext/>
      <w:widowControl w:val="0"/>
      <w:numPr>
        <w:numId w:val="17"/>
      </w:numPr>
      <w:suppressAutoHyphens/>
      <w:snapToGrid w:val="0"/>
      <w:spacing w:after="0" w:line="260" w:lineRule="atLeast"/>
      <w:outlineLvl w:val="0"/>
    </w:pPr>
    <w:rPr>
      <w:rFonts w:eastAsiaTheme="majorEastAsia" w:cstheme="majorBidi"/>
      <w:b/>
      <w:bCs/>
      <w:kern w:val="32"/>
      <w:sz w:val="24"/>
    </w:rPr>
  </w:style>
  <w:style w:type="paragraph" w:styleId="Heading2">
    <w:name w:val="heading 2"/>
    <w:basedOn w:val="Normal"/>
    <w:next w:val="Normal"/>
    <w:link w:val="Heading2Char"/>
    <w:uiPriority w:val="9"/>
    <w:unhideWhenUsed/>
    <w:qFormat/>
    <w:rsid w:val="00A7284D"/>
    <w:pPr>
      <w:keepNext/>
      <w:keepLines/>
      <w:numPr>
        <w:ilvl w:val="1"/>
        <w:numId w:val="17"/>
      </w:numPr>
      <w:spacing w:after="0" w:line="360" w:lineRule="auto"/>
      <w:outlineLvl w:val="1"/>
    </w:pPr>
    <w:rPr>
      <w:rFonts w:cstheme="majorBidi"/>
      <w:b/>
      <w:bCs/>
      <w:color w:val="000000" w:themeColor="text1"/>
      <w:szCs w:val="24"/>
    </w:rPr>
  </w:style>
  <w:style w:type="paragraph" w:styleId="Heading3">
    <w:name w:val="heading 3"/>
    <w:basedOn w:val="Normal"/>
    <w:next w:val="Normal"/>
    <w:link w:val="Heading3Char"/>
    <w:uiPriority w:val="9"/>
    <w:unhideWhenUsed/>
    <w:qFormat/>
    <w:rsid w:val="00A7284D"/>
    <w:pPr>
      <w:keepNext/>
      <w:keepLines/>
      <w:numPr>
        <w:ilvl w:val="2"/>
        <w:numId w:val="17"/>
      </w:numPr>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B1594A"/>
    <w:pPr>
      <w:autoSpaceDE w:val="0"/>
      <w:autoSpaceDN w:val="0"/>
      <w:adjustRightInd w:val="0"/>
      <w:spacing w:line="240" w:lineRule="auto"/>
      <w:jc w:val="left"/>
    </w:pPr>
    <w:rPr>
      <w:rFonts w:ascii="Verdana" w:hAnsi="Verdana" w:cs="Verdana"/>
      <w:color w:val="000000"/>
      <w:sz w:val="24"/>
      <w:szCs w:val="24"/>
    </w:rPr>
  </w:style>
  <w:style w:type="paragraph" w:styleId="NoSpacing">
    <w:name w:val="No Spacing"/>
    <w:uiPriority w:val="1"/>
    <w:qFormat/>
    <w:rsid w:val="002508DB"/>
    <w:pPr>
      <w:spacing w:line="240" w:lineRule="auto"/>
      <w:jc w:val="left"/>
    </w:pPr>
  </w:style>
  <w:style w:type="character" w:customStyle="1" w:styleId="Heading1Char">
    <w:name w:val="Heading 1 Char"/>
    <w:basedOn w:val="DefaultParagraphFont"/>
    <w:link w:val="Heading1"/>
    <w:uiPriority w:val="9"/>
    <w:rsid w:val="00A7284D"/>
    <w:rPr>
      <w:rFonts w:ascii="Verdana" w:eastAsiaTheme="majorEastAsia" w:hAnsi="Verdana" w:cstheme="majorBidi"/>
      <w:b/>
      <w:bCs/>
      <w:color w:val="262626" w:themeColor="text1" w:themeTint="D9"/>
      <w:kern w:val="32"/>
      <w:sz w:val="24"/>
    </w:rPr>
  </w:style>
  <w:style w:type="character" w:customStyle="1" w:styleId="Heading2Char">
    <w:name w:val="Heading 2 Char"/>
    <w:basedOn w:val="DefaultParagraphFont"/>
    <w:link w:val="Heading2"/>
    <w:uiPriority w:val="9"/>
    <w:rsid w:val="00A7284D"/>
    <w:rPr>
      <w:rFonts w:ascii="Verdana" w:hAnsi="Verdana" w:cstheme="majorBidi"/>
      <w:b/>
      <w:bCs/>
      <w:color w:val="000000" w:themeColor="text1"/>
      <w:szCs w:val="24"/>
    </w:rPr>
  </w:style>
  <w:style w:type="character" w:customStyle="1" w:styleId="Heading3Char">
    <w:name w:val="Heading 3 Char"/>
    <w:basedOn w:val="DefaultParagraphFont"/>
    <w:link w:val="Heading3"/>
    <w:uiPriority w:val="9"/>
    <w:rsid w:val="00A7284D"/>
    <w:rPr>
      <w:rFonts w:ascii="Verdana" w:eastAsiaTheme="majorEastAsia" w:hAnsi="Verdana" w:cstheme="majorBidi"/>
      <w:b/>
      <w:bCs/>
      <w:color w:val="000000" w:themeColor="text1"/>
    </w:rPr>
  </w:style>
  <w:style w:type="numbering" w:customStyle="1" w:styleId="Treelist">
    <w:name w:val="Treelist"/>
    <w:uiPriority w:val="99"/>
    <w:rsid w:val="00A7284D"/>
    <w:pPr>
      <w:numPr>
        <w:numId w:val="21"/>
      </w:numPr>
    </w:p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3</cp:revision>
  <cp:lastPrinted>2016-03-15T06:41:00Z</cp:lastPrinted>
  <dcterms:created xsi:type="dcterms:W3CDTF">2016-06-13T11:52:00Z</dcterms:created>
  <dcterms:modified xsi:type="dcterms:W3CDTF">2016-06-13T11:57:00Z</dcterms:modified>
</cp:coreProperties>
</file>