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D0" w:rsidRDefault="00B024C5" w:rsidP="00B024C5">
      <w:pPr>
        <w:jc w:val="center"/>
      </w:pPr>
      <w:r>
        <w:t>Differing Opinions and Logical Conclusions</w:t>
      </w:r>
      <w:r w:rsidR="00523B1B">
        <w:t xml:space="preserve"> – Assessment</w:t>
      </w:r>
    </w:p>
    <w:p w:rsidR="00523B1B" w:rsidRPr="00A276C6" w:rsidRDefault="00523B1B" w:rsidP="00B024C5">
      <w:pPr>
        <w:jc w:val="center"/>
        <w:rPr>
          <w:rFonts w:cs="Calibri"/>
          <w:bCs/>
        </w:rPr>
      </w:pPr>
    </w:p>
    <w:p w:rsidR="000D35D0" w:rsidRPr="00D86D41" w:rsidRDefault="000D35D0" w:rsidP="00523B1B">
      <w:pPr>
        <w:pStyle w:val="BodyText"/>
        <w:jc w:val="center"/>
        <w:rPr>
          <w:b/>
        </w:rPr>
      </w:pPr>
      <w:r w:rsidRPr="00D86D41">
        <w:rPr>
          <w:b/>
        </w:rPr>
        <w:t>Spot the Difference</w:t>
      </w:r>
    </w:p>
    <w:p w:rsidR="00157524" w:rsidRDefault="00157524" w:rsidP="000D35D0">
      <w:pPr>
        <w:pStyle w:val="BodyText"/>
      </w:pPr>
    </w:p>
    <w:p w:rsidR="000D35D0" w:rsidRPr="00B50215" w:rsidRDefault="0012393A" w:rsidP="000D35D0">
      <w:pPr>
        <w:pStyle w:val="BodyText"/>
      </w:pPr>
      <w:r>
        <w:t>Here are 3</w:t>
      </w:r>
      <w:bookmarkStart w:id="0" w:name="_GoBack"/>
      <w:bookmarkEnd w:id="0"/>
      <w:r w:rsidR="000D35D0" w:rsidRPr="00B50215">
        <w:t xml:space="preserve"> Questions with 4 statements each </w:t>
      </w:r>
      <w:r w:rsidR="00157524">
        <w:t>you are</w:t>
      </w:r>
      <w:r w:rsidR="000D35D0" w:rsidRPr="00B50215">
        <w:t xml:space="preserve"> expected to identify if the statements give under each question is a fact, Inference or Judgement</w:t>
      </w:r>
    </w:p>
    <w:p w:rsidR="000D35D0" w:rsidRDefault="000D35D0" w:rsidP="000D35D0">
      <w:pPr>
        <w:pStyle w:val="BodyText"/>
      </w:pPr>
      <w:r w:rsidRPr="00B50215">
        <w:t xml:space="preserve">How to answer these questions: Judgements can be identified by observing the tone of the sentence along with the key words discussed above.  If the statement has been given by an individual and a personal composition, may not be accepted by others, then it is a judgement.  A statement is a fact which can be verified by the "senses".  Otherwise it is a judgement. If a judgement is based on some facts, then it is an inference. </w:t>
      </w:r>
    </w:p>
    <w:p w:rsidR="000D35D0" w:rsidRPr="00B50215" w:rsidRDefault="000D35D0" w:rsidP="000D35D0">
      <w:pPr>
        <w:pStyle w:val="BodyText"/>
      </w:pPr>
    </w:p>
    <w:p w:rsidR="000D35D0" w:rsidRPr="00B50215" w:rsidRDefault="000D35D0" w:rsidP="000D35D0">
      <w:pPr>
        <w:pStyle w:val="BodyText"/>
      </w:pPr>
      <w:r w:rsidRPr="00BE002A">
        <w:t>Question</w:t>
      </w:r>
      <w:r w:rsidRPr="00B50215">
        <w:t xml:space="preserve"> 1</w:t>
      </w:r>
    </w:p>
    <w:p w:rsidR="000D35D0" w:rsidRPr="00B50215" w:rsidRDefault="000D35D0" w:rsidP="000D35D0">
      <w:pPr>
        <w:pStyle w:val="BodyText"/>
      </w:pPr>
      <w:r w:rsidRPr="00B50215">
        <w:t xml:space="preserve">1.  So much of our day-to-day focus seems to be on getting things done, trudging our way through the tasks of living </w:t>
      </w:r>
      <w:proofErr w:type="gramStart"/>
      <w:r w:rsidRPr="00B50215">
        <w:t>-  it</w:t>
      </w:r>
      <w:proofErr w:type="gramEnd"/>
      <w:r w:rsidRPr="00B50215">
        <w:t xml:space="preserve"> can feel like a treadmill that gets you nowhere; where is the childlike joy?  </w:t>
      </w:r>
    </w:p>
    <w:p w:rsidR="000D35D0" w:rsidRPr="00B50215" w:rsidRDefault="000D35D0" w:rsidP="000D35D0">
      <w:pPr>
        <w:pStyle w:val="BodyText"/>
      </w:pPr>
      <w:r w:rsidRPr="00B50215">
        <w:t xml:space="preserve">2.  We are not doing the things that make us happy; that which brings us joy; the things that we cannot wait to do because we enjoy them so much.  </w:t>
      </w:r>
    </w:p>
    <w:p w:rsidR="000D35D0" w:rsidRPr="00B50215" w:rsidRDefault="000D35D0" w:rsidP="000D35D0">
      <w:pPr>
        <w:pStyle w:val="BodyText"/>
      </w:pPr>
      <w:r w:rsidRPr="00B50215">
        <w:t xml:space="preserve">3.  This is the stuff that joyful living is made of – identifying your calling and committing yourself wholeheartedly to it.  </w:t>
      </w:r>
    </w:p>
    <w:p w:rsidR="000D35D0" w:rsidRPr="00B50215" w:rsidRDefault="000D35D0" w:rsidP="000D35D0">
      <w:pPr>
        <w:pStyle w:val="BodyText"/>
      </w:pPr>
      <w:r w:rsidRPr="00B50215">
        <w:t xml:space="preserve">4.  When this happens, each moment becomes a celebration of you; there is a rush of energy that comes with feeling completely immersed in doing what you love most. </w:t>
      </w:r>
    </w:p>
    <w:p w:rsidR="000D35D0" w:rsidRPr="00B50215" w:rsidRDefault="000D35D0" w:rsidP="000D35D0">
      <w:pPr>
        <w:pStyle w:val="BodyText"/>
      </w:pPr>
      <w:r w:rsidRPr="00B50215">
        <w:t xml:space="preserve">(1)  IIIJ </w:t>
      </w:r>
    </w:p>
    <w:p w:rsidR="000D35D0" w:rsidRPr="00B50215" w:rsidRDefault="000D35D0" w:rsidP="000D35D0">
      <w:pPr>
        <w:pStyle w:val="BodyText"/>
      </w:pPr>
      <w:r w:rsidRPr="00B50215">
        <w:t xml:space="preserve">(2)  IFIJ </w:t>
      </w:r>
    </w:p>
    <w:p w:rsidR="000D35D0" w:rsidRPr="00B50215" w:rsidRDefault="000D35D0" w:rsidP="000D35D0">
      <w:pPr>
        <w:pStyle w:val="BodyText"/>
      </w:pPr>
      <w:r w:rsidRPr="00B50215">
        <w:t xml:space="preserve">(3)  JFJJ </w:t>
      </w:r>
    </w:p>
    <w:p w:rsidR="000D35D0" w:rsidRPr="00B50215" w:rsidRDefault="000D35D0" w:rsidP="000D35D0">
      <w:pPr>
        <w:pStyle w:val="BodyText"/>
      </w:pPr>
      <w:r w:rsidRPr="00B50215">
        <w:t xml:space="preserve">(4)  JJJJ </w:t>
      </w:r>
    </w:p>
    <w:p w:rsidR="000D35D0" w:rsidRPr="00B50215" w:rsidRDefault="000D35D0" w:rsidP="000D35D0">
      <w:pPr>
        <w:pStyle w:val="BodyText"/>
      </w:pPr>
      <w:r w:rsidRPr="00B50215">
        <w:t>(5)  JFII</w:t>
      </w:r>
    </w:p>
    <w:p w:rsidR="00157524" w:rsidRDefault="00157524" w:rsidP="000D35D0">
      <w:pPr>
        <w:pStyle w:val="BodyText"/>
      </w:pPr>
    </w:p>
    <w:p w:rsidR="000D35D0" w:rsidRPr="00B50215" w:rsidRDefault="00157524" w:rsidP="000D35D0">
      <w:pPr>
        <w:pStyle w:val="BodyText"/>
      </w:pPr>
      <w:r>
        <w:t xml:space="preserve">Answer Option 4 </w:t>
      </w:r>
      <w:r w:rsidR="000D35D0" w:rsidRPr="00B50215">
        <w:t xml:space="preserve">  </w:t>
      </w:r>
    </w:p>
    <w:p w:rsidR="00157524" w:rsidRDefault="00157524" w:rsidP="000D35D0">
      <w:pPr>
        <w:pStyle w:val="BodyText"/>
      </w:pPr>
    </w:p>
    <w:p w:rsidR="000D35D0" w:rsidRPr="00B50215" w:rsidRDefault="000D35D0" w:rsidP="000D35D0">
      <w:pPr>
        <w:pStyle w:val="BodyText"/>
      </w:pPr>
      <w:r w:rsidRPr="00BE002A">
        <w:lastRenderedPageBreak/>
        <w:t>Question</w:t>
      </w:r>
      <w:r w:rsidRPr="00B50215">
        <w:t xml:space="preserve"> 2</w:t>
      </w:r>
    </w:p>
    <w:p w:rsidR="000D35D0" w:rsidRPr="00B50215" w:rsidRDefault="000D35D0" w:rsidP="000D35D0">
      <w:pPr>
        <w:pStyle w:val="BodyText"/>
      </w:pPr>
      <w:r w:rsidRPr="00B50215">
        <w:t xml:space="preserve">1. Given the poor quality of service in the public sector, the HIV/AIDS affected should </w:t>
      </w:r>
    </w:p>
    <w:p w:rsidR="000D35D0" w:rsidRPr="00B50215" w:rsidRDefault="000D35D0" w:rsidP="000D35D0">
      <w:pPr>
        <w:pStyle w:val="BodyText"/>
      </w:pPr>
      <w:proofErr w:type="gramStart"/>
      <w:r w:rsidRPr="00B50215">
        <w:t>be</w:t>
      </w:r>
      <w:proofErr w:type="gramEnd"/>
      <w:r w:rsidRPr="00B50215">
        <w:t xml:space="preserve"> switching to private initiatives that supply anti-retroviral drugs (ARVs) at a low </w:t>
      </w:r>
    </w:p>
    <w:p w:rsidR="000D35D0" w:rsidRPr="00B50215" w:rsidRDefault="000D35D0" w:rsidP="000D35D0">
      <w:pPr>
        <w:pStyle w:val="BodyText"/>
      </w:pPr>
      <w:proofErr w:type="gramStart"/>
      <w:r w:rsidRPr="00B50215">
        <w:t>cost</w:t>
      </w:r>
      <w:proofErr w:type="gramEnd"/>
      <w:r w:rsidRPr="00B50215">
        <w:t xml:space="preserve">. </w:t>
      </w:r>
    </w:p>
    <w:p w:rsidR="000D35D0" w:rsidRPr="00B50215" w:rsidRDefault="000D35D0" w:rsidP="000D35D0">
      <w:pPr>
        <w:pStyle w:val="BodyText"/>
      </w:pPr>
      <w:r w:rsidRPr="00B50215">
        <w:t xml:space="preserve">2.  The government has been supplying free drugs since 2004, and 35000 have </w:t>
      </w:r>
    </w:p>
    <w:p w:rsidR="000D35D0" w:rsidRPr="00B50215" w:rsidRDefault="000D35D0" w:rsidP="000D35D0">
      <w:pPr>
        <w:pStyle w:val="BodyText"/>
      </w:pPr>
      <w:proofErr w:type="gramStart"/>
      <w:r w:rsidRPr="00B50215">
        <w:t>benefited</w:t>
      </w:r>
      <w:proofErr w:type="gramEnd"/>
      <w:r w:rsidRPr="00B50215">
        <w:t xml:space="preserve"> up to now œ though the size of the affected population is 150 times this </w:t>
      </w:r>
    </w:p>
    <w:p w:rsidR="000D35D0" w:rsidRPr="00B50215" w:rsidRDefault="000D35D0" w:rsidP="000D35D0">
      <w:pPr>
        <w:pStyle w:val="BodyText"/>
      </w:pPr>
      <w:proofErr w:type="gramStart"/>
      <w:r w:rsidRPr="00B50215">
        <w:t>number</w:t>
      </w:r>
      <w:proofErr w:type="gramEnd"/>
      <w:r w:rsidRPr="00B50215">
        <w:t>.</w:t>
      </w:r>
    </w:p>
    <w:p w:rsidR="000D35D0" w:rsidRPr="00B50215" w:rsidRDefault="000D35D0" w:rsidP="000D35D0">
      <w:pPr>
        <w:pStyle w:val="BodyText"/>
      </w:pPr>
      <w:r w:rsidRPr="00B50215">
        <w:t xml:space="preserve">3.  The recent initiatives of networks and companies like AIDS Care Network, </w:t>
      </w:r>
      <w:proofErr w:type="spellStart"/>
      <w:r w:rsidRPr="00B50215">
        <w:t>Emcure</w:t>
      </w:r>
      <w:proofErr w:type="spellEnd"/>
      <w:r w:rsidRPr="00B50215">
        <w:t xml:space="preserve">, </w:t>
      </w:r>
    </w:p>
    <w:p w:rsidR="000D35D0" w:rsidRPr="00B50215" w:rsidRDefault="000D35D0" w:rsidP="000D35D0">
      <w:pPr>
        <w:pStyle w:val="BodyText"/>
      </w:pPr>
      <w:r w:rsidRPr="00B50215">
        <w:t>Reliance-</w:t>
      </w:r>
      <w:proofErr w:type="spellStart"/>
      <w:r w:rsidRPr="00B50215">
        <w:t>Cipla</w:t>
      </w:r>
      <w:proofErr w:type="spellEnd"/>
      <w:r w:rsidRPr="00B50215">
        <w:t xml:space="preserve">-CII, would lead to availability of much-needed drugs to a larger number of affected people. </w:t>
      </w:r>
    </w:p>
    <w:p w:rsidR="000D35D0" w:rsidRPr="00B50215" w:rsidRDefault="000D35D0" w:rsidP="000D35D0">
      <w:pPr>
        <w:pStyle w:val="BodyText"/>
        <w:jc w:val="both"/>
      </w:pPr>
      <w:r w:rsidRPr="00B50215">
        <w:t>4.  But how</w:t>
      </w:r>
      <w:r>
        <w:t xml:space="preserve"> ironic it is</w:t>
      </w:r>
      <w:r w:rsidRPr="00B50215">
        <w:t xml:space="preserve"> that we</w:t>
      </w:r>
      <w:r>
        <w:t xml:space="preserve"> should face a </w:t>
      </w:r>
      <w:r w:rsidRPr="00B50215">
        <w:t xml:space="preserve">perennial   shortage   of   drugs when </w:t>
      </w:r>
    </w:p>
    <w:p w:rsidR="000D35D0" w:rsidRPr="00B50215" w:rsidRDefault="000D35D0" w:rsidP="000D35D0">
      <w:pPr>
        <w:pStyle w:val="BodyText"/>
        <w:jc w:val="both"/>
      </w:pPr>
      <w:r w:rsidRPr="00B50215">
        <w:t xml:space="preserve">India   is   one of   the world‘s largest suppliers of generic drugs to the developing </w:t>
      </w:r>
    </w:p>
    <w:p w:rsidR="000D35D0" w:rsidRPr="00B50215" w:rsidRDefault="000D35D0" w:rsidP="000D35D0">
      <w:pPr>
        <w:pStyle w:val="BodyText"/>
        <w:jc w:val="both"/>
      </w:pPr>
      <w:proofErr w:type="gramStart"/>
      <w:r w:rsidRPr="00B50215">
        <w:t>world</w:t>
      </w:r>
      <w:proofErr w:type="gramEnd"/>
      <w:r w:rsidRPr="00B50215">
        <w:t xml:space="preserve">. </w:t>
      </w:r>
    </w:p>
    <w:p w:rsidR="000D35D0" w:rsidRPr="00B50215" w:rsidRDefault="000D35D0" w:rsidP="000D35D0">
      <w:pPr>
        <w:pStyle w:val="BodyText"/>
      </w:pPr>
      <w:r w:rsidRPr="00B50215">
        <w:t xml:space="preserve">(1)  JFIJ </w:t>
      </w:r>
    </w:p>
    <w:p w:rsidR="000D35D0" w:rsidRPr="00B50215" w:rsidRDefault="000D35D0" w:rsidP="000D35D0">
      <w:pPr>
        <w:pStyle w:val="BodyText"/>
      </w:pPr>
      <w:r w:rsidRPr="00B50215">
        <w:t xml:space="preserve">(2)  JIIJ </w:t>
      </w:r>
    </w:p>
    <w:p w:rsidR="000D35D0" w:rsidRPr="00B50215" w:rsidRDefault="000D35D0" w:rsidP="000D35D0">
      <w:pPr>
        <w:pStyle w:val="BodyText"/>
      </w:pPr>
      <w:r w:rsidRPr="00B50215">
        <w:t xml:space="preserve">(3)  IFIJ </w:t>
      </w:r>
    </w:p>
    <w:p w:rsidR="000D35D0" w:rsidRPr="00B50215" w:rsidRDefault="000D35D0" w:rsidP="000D35D0">
      <w:pPr>
        <w:pStyle w:val="BodyText"/>
      </w:pPr>
      <w:r w:rsidRPr="00B50215">
        <w:t xml:space="preserve">(4)  IFFJ </w:t>
      </w:r>
    </w:p>
    <w:p w:rsidR="000D35D0" w:rsidRDefault="000D35D0" w:rsidP="000D35D0">
      <w:pPr>
        <w:pStyle w:val="BodyText"/>
      </w:pPr>
      <w:r w:rsidRPr="00B50215">
        <w:t>(5)  JFII</w:t>
      </w:r>
    </w:p>
    <w:p w:rsidR="00157524" w:rsidRDefault="00157524" w:rsidP="000D35D0">
      <w:pPr>
        <w:pStyle w:val="BodyText"/>
      </w:pPr>
    </w:p>
    <w:p w:rsidR="00157524" w:rsidRPr="00366816" w:rsidRDefault="00157524" w:rsidP="00157524">
      <w:pPr>
        <w:pStyle w:val="BodyText"/>
      </w:pPr>
      <w:r>
        <w:t xml:space="preserve">Answer: </w:t>
      </w:r>
      <w:r w:rsidRPr="00366816">
        <w:t xml:space="preserve">the correct answer is option 1. </w:t>
      </w:r>
    </w:p>
    <w:p w:rsidR="00157524" w:rsidRPr="00B50215" w:rsidRDefault="00157524" w:rsidP="000D35D0">
      <w:pPr>
        <w:pStyle w:val="BodyText"/>
      </w:pPr>
    </w:p>
    <w:p w:rsidR="000D35D0" w:rsidRPr="00B50215" w:rsidRDefault="000D35D0" w:rsidP="000D35D0">
      <w:pPr>
        <w:pStyle w:val="BodyText"/>
      </w:pPr>
      <w:r w:rsidRPr="00B50215">
        <w:t>Question 3</w:t>
      </w:r>
    </w:p>
    <w:p w:rsidR="000D35D0" w:rsidRPr="00B50215" w:rsidRDefault="000D35D0" w:rsidP="000D35D0">
      <w:pPr>
        <w:pStyle w:val="BodyText"/>
      </w:pPr>
      <w:r w:rsidRPr="00B50215">
        <w:t xml:space="preserve">1.  According to all statistical indications, the </w:t>
      </w:r>
      <w:proofErr w:type="spellStart"/>
      <w:r w:rsidRPr="00B50215">
        <w:t>Sarva</w:t>
      </w:r>
      <w:proofErr w:type="spellEnd"/>
      <w:r w:rsidRPr="00B50215">
        <w:t xml:space="preserve"> </w:t>
      </w:r>
      <w:proofErr w:type="spellStart"/>
      <w:r w:rsidRPr="00B50215">
        <w:t>Shiksha</w:t>
      </w:r>
      <w:proofErr w:type="spellEnd"/>
      <w:r w:rsidRPr="00B50215">
        <w:t xml:space="preserve"> </w:t>
      </w:r>
      <w:proofErr w:type="spellStart"/>
      <w:r w:rsidRPr="00B50215">
        <w:t>Abhiyan</w:t>
      </w:r>
      <w:proofErr w:type="spellEnd"/>
      <w:r w:rsidRPr="00B50215">
        <w:t xml:space="preserve"> has managed to keep pace with its ambitious goals.  </w:t>
      </w:r>
    </w:p>
    <w:p w:rsidR="000D35D0" w:rsidRPr="00B50215" w:rsidRDefault="000D35D0" w:rsidP="000D35D0">
      <w:pPr>
        <w:pStyle w:val="BodyText"/>
      </w:pPr>
      <w:r w:rsidRPr="00B50215">
        <w:t xml:space="preserve">2.  The Mid-day Meal Scheme has been a significant incentive for the poor to send their little ones to school, thus establishing the vital link between healthy bodies and healthy minds.  </w:t>
      </w:r>
    </w:p>
    <w:p w:rsidR="000D35D0" w:rsidRPr="00B50215" w:rsidRDefault="000D35D0" w:rsidP="000D35D0">
      <w:pPr>
        <w:pStyle w:val="BodyText"/>
      </w:pPr>
      <w:r w:rsidRPr="00B50215">
        <w:t xml:space="preserve">3.  Only about 13 million children in the age group of 6 to 14 years are out of school.  </w:t>
      </w:r>
    </w:p>
    <w:p w:rsidR="000D35D0" w:rsidRPr="00B50215" w:rsidRDefault="000D35D0" w:rsidP="000D35D0">
      <w:pPr>
        <w:pStyle w:val="BodyText"/>
      </w:pPr>
      <w:r w:rsidRPr="00B50215">
        <w:t xml:space="preserve">4.  The goal of universalization of elementary education has to be a pre-requisite </w:t>
      </w:r>
      <w:r w:rsidRPr="00B50215">
        <w:lastRenderedPageBreak/>
        <w:t>for the evolution and development of our country.</w:t>
      </w:r>
    </w:p>
    <w:p w:rsidR="000D35D0" w:rsidRPr="00B50215" w:rsidRDefault="000D35D0" w:rsidP="000D35D0">
      <w:pPr>
        <w:pStyle w:val="BodyText"/>
      </w:pPr>
      <w:r w:rsidRPr="00B50215">
        <w:t xml:space="preserve">(1)  IIFJ </w:t>
      </w:r>
    </w:p>
    <w:p w:rsidR="000D35D0" w:rsidRPr="00B50215" w:rsidRDefault="000D35D0" w:rsidP="000D35D0">
      <w:pPr>
        <w:pStyle w:val="BodyText"/>
      </w:pPr>
      <w:r w:rsidRPr="00B50215">
        <w:t xml:space="preserve">(2)  JIIJ </w:t>
      </w:r>
    </w:p>
    <w:p w:rsidR="000D35D0" w:rsidRPr="00B50215" w:rsidRDefault="000D35D0" w:rsidP="000D35D0">
      <w:pPr>
        <w:pStyle w:val="BodyText"/>
      </w:pPr>
      <w:r w:rsidRPr="00B50215">
        <w:t xml:space="preserve">(3)  IJFJ </w:t>
      </w:r>
    </w:p>
    <w:p w:rsidR="000D35D0" w:rsidRPr="00B50215" w:rsidRDefault="000D35D0" w:rsidP="000D35D0">
      <w:pPr>
        <w:pStyle w:val="BodyText"/>
      </w:pPr>
      <w:r w:rsidRPr="00B50215">
        <w:t xml:space="preserve">(4)  IJFI </w:t>
      </w:r>
    </w:p>
    <w:p w:rsidR="000D35D0" w:rsidRPr="00B50215" w:rsidRDefault="000D35D0" w:rsidP="000D35D0">
      <w:pPr>
        <w:pStyle w:val="BodyText"/>
      </w:pPr>
      <w:r w:rsidRPr="00B50215">
        <w:t xml:space="preserve">(5)  JIFI </w:t>
      </w:r>
    </w:p>
    <w:p w:rsidR="00832F09" w:rsidRDefault="00157524" w:rsidP="000D35D0">
      <w:pPr>
        <w:spacing w:after="0"/>
        <w:jc w:val="both"/>
      </w:pPr>
      <w:proofErr w:type="gramStart"/>
      <w:r w:rsidRPr="00366816">
        <w:t>the</w:t>
      </w:r>
      <w:proofErr w:type="gramEnd"/>
      <w:r w:rsidRPr="00366816">
        <w:t xml:space="preserve"> correct answer is option 3.</w:t>
      </w:r>
    </w:p>
    <w:p w:rsidR="00157524" w:rsidRDefault="00157524" w:rsidP="007535E0">
      <w:pPr>
        <w:spacing w:after="0"/>
        <w:jc w:val="both"/>
      </w:pPr>
    </w:p>
    <w:p w:rsidR="007535E0" w:rsidRDefault="00157524" w:rsidP="007535E0">
      <w:pPr>
        <w:spacing w:after="0"/>
        <w:jc w:val="both"/>
      </w:pPr>
      <w:r>
        <w:t xml:space="preserve">4. </w:t>
      </w:r>
      <w:r w:rsidR="007535E0">
        <w:t>Which is not a synonym for support?</w:t>
      </w:r>
    </w:p>
    <w:p w:rsidR="007535E0" w:rsidRDefault="007535E0" w:rsidP="007535E0">
      <w:pPr>
        <w:spacing w:after="0"/>
        <w:jc w:val="both"/>
      </w:pPr>
    </w:p>
    <w:p w:rsidR="007535E0" w:rsidRDefault="007535E0" w:rsidP="007535E0">
      <w:pPr>
        <w:spacing w:after="0"/>
        <w:jc w:val="both"/>
      </w:pPr>
      <w:r>
        <w:t xml:space="preserve"> </w:t>
      </w:r>
      <w:r>
        <w:tab/>
      </w:r>
    </w:p>
    <w:p w:rsidR="007535E0" w:rsidRDefault="007535E0" w:rsidP="007535E0">
      <w:pPr>
        <w:spacing w:after="0"/>
        <w:jc w:val="both"/>
      </w:pPr>
      <w:r>
        <w:t xml:space="preserve">  </w:t>
      </w:r>
      <w:r>
        <w:tab/>
      </w:r>
      <w:proofErr w:type="gramStart"/>
      <w:r>
        <w:t>assumptions</w:t>
      </w:r>
      <w:proofErr w:type="gramEnd"/>
    </w:p>
    <w:p w:rsidR="007535E0" w:rsidRDefault="007535E0" w:rsidP="007535E0">
      <w:pPr>
        <w:spacing w:after="0"/>
        <w:jc w:val="both"/>
      </w:pPr>
      <w:r>
        <w:t xml:space="preserve">  </w:t>
      </w:r>
      <w:r>
        <w:tab/>
      </w:r>
      <w:proofErr w:type="gramStart"/>
      <w:r>
        <w:t>grounds</w:t>
      </w:r>
      <w:proofErr w:type="gramEnd"/>
    </w:p>
    <w:p w:rsidR="007535E0" w:rsidRDefault="007535E0" w:rsidP="007535E0">
      <w:pPr>
        <w:spacing w:after="0"/>
        <w:jc w:val="both"/>
      </w:pPr>
      <w:r>
        <w:t xml:space="preserve">  </w:t>
      </w:r>
      <w:r>
        <w:tab/>
      </w:r>
      <w:proofErr w:type="gramStart"/>
      <w:r>
        <w:t>data</w:t>
      </w:r>
      <w:proofErr w:type="gramEnd"/>
    </w:p>
    <w:p w:rsidR="007535E0" w:rsidRDefault="007535E0" w:rsidP="007535E0">
      <w:pPr>
        <w:spacing w:after="0"/>
        <w:jc w:val="both"/>
      </w:pPr>
      <w:r>
        <w:t xml:space="preserve">  </w:t>
      </w:r>
      <w:r>
        <w:tab/>
      </w:r>
      <w:proofErr w:type="gramStart"/>
      <w:r>
        <w:t>evidence</w:t>
      </w:r>
      <w:proofErr w:type="gramEnd"/>
    </w:p>
    <w:p w:rsidR="007535E0" w:rsidRDefault="007535E0" w:rsidP="007535E0">
      <w:pPr>
        <w:spacing w:after="0"/>
        <w:jc w:val="both"/>
      </w:pPr>
    </w:p>
    <w:p w:rsidR="007535E0" w:rsidRDefault="007535E0" w:rsidP="007535E0">
      <w:pPr>
        <w:spacing w:after="0"/>
        <w:jc w:val="both"/>
      </w:pPr>
      <w:r>
        <w:t>Answer: B</w:t>
      </w:r>
    </w:p>
    <w:p w:rsidR="007535E0" w:rsidRDefault="007535E0" w:rsidP="007535E0">
      <w:pPr>
        <w:spacing w:after="0"/>
        <w:jc w:val="both"/>
      </w:pPr>
    </w:p>
    <w:p w:rsidR="007535E0" w:rsidRDefault="007535E0" w:rsidP="007535E0">
      <w:pPr>
        <w:spacing w:after="0"/>
        <w:jc w:val="both"/>
      </w:pPr>
    </w:p>
    <w:p w:rsidR="007535E0" w:rsidRDefault="00157524" w:rsidP="007535E0">
      <w:pPr>
        <w:spacing w:after="0"/>
        <w:jc w:val="both"/>
      </w:pPr>
      <w:r>
        <w:t xml:space="preserve">5. </w:t>
      </w:r>
      <w:r w:rsidR="007535E0">
        <w:t>Which of the following is not a type of support?</w:t>
      </w:r>
    </w:p>
    <w:p w:rsidR="007535E0" w:rsidRDefault="007535E0" w:rsidP="007535E0">
      <w:pPr>
        <w:spacing w:after="0"/>
        <w:jc w:val="both"/>
      </w:pPr>
    </w:p>
    <w:p w:rsidR="007535E0" w:rsidRDefault="007535E0" w:rsidP="007535E0">
      <w:pPr>
        <w:spacing w:after="0"/>
        <w:jc w:val="both"/>
      </w:pPr>
      <w:r>
        <w:t xml:space="preserve"> </w:t>
      </w:r>
      <w:r>
        <w:tab/>
      </w:r>
    </w:p>
    <w:p w:rsidR="007535E0" w:rsidRDefault="007535E0" w:rsidP="007535E0">
      <w:pPr>
        <w:spacing w:after="0"/>
        <w:jc w:val="both"/>
      </w:pPr>
      <w:r>
        <w:t xml:space="preserve">  </w:t>
      </w:r>
      <w:r>
        <w:tab/>
      </w:r>
      <w:proofErr w:type="gramStart"/>
      <w:r>
        <w:t>opinions</w:t>
      </w:r>
      <w:proofErr w:type="gramEnd"/>
    </w:p>
    <w:p w:rsidR="007535E0" w:rsidRDefault="007535E0" w:rsidP="007535E0">
      <w:pPr>
        <w:spacing w:after="0"/>
        <w:jc w:val="both"/>
      </w:pPr>
      <w:r>
        <w:t xml:space="preserve">  </w:t>
      </w:r>
      <w:r>
        <w:tab/>
      </w:r>
      <w:proofErr w:type="gramStart"/>
      <w:r>
        <w:t>facts</w:t>
      </w:r>
      <w:proofErr w:type="gramEnd"/>
    </w:p>
    <w:p w:rsidR="007535E0" w:rsidRDefault="007535E0" w:rsidP="007535E0">
      <w:pPr>
        <w:spacing w:after="0"/>
        <w:jc w:val="both"/>
      </w:pPr>
      <w:r>
        <w:t xml:space="preserve">  </w:t>
      </w:r>
      <w:r>
        <w:tab/>
      </w:r>
      <w:proofErr w:type="gramStart"/>
      <w:r>
        <w:t>generally</w:t>
      </w:r>
      <w:proofErr w:type="gramEnd"/>
      <w:r>
        <w:t xml:space="preserve"> accepted beliefs</w:t>
      </w:r>
    </w:p>
    <w:p w:rsidR="007535E0" w:rsidRDefault="007535E0" w:rsidP="007535E0">
      <w:pPr>
        <w:spacing w:after="0"/>
        <w:jc w:val="both"/>
      </w:pPr>
      <w:r>
        <w:t xml:space="preserve">  </w:t>
      </w:r>
      <w:r>
        <w:tab/>
      </w:r>
      <w:proofErr w:type="gramStart"/>
      <w:r>
        <w:t>examples</w:t>
      </w:r>
      <w:proofErr w:type="gramEnd"/>
    </w:p>
    <w:p w:rsidR="007535E0" w:rsidRDefault="007535E0" w:rsidP="007535E0">
      <w:pPr>
        <w:spacing w:after="0"/>
        <w:jc w:val="both"/>
      </w:pPr>
    </w:p>
    <w:p w:rsidR="007535E0" w:rsidRDefault="007535E0" w:rsidP="007535E0">
      <w:pPr>
        <w:spacing w:after="0"/>
        <w:jc w:val="both"/>
      </w:pPr>
      <w:r>
        <w:t>Answer: C</w:t>
      </w:r>
    </w:p>
    <w:p w:rsidR="00B024C5" w:rsidRDefault="00B024C5" w:rsidP="007535E0">
      <w:pPr>
        <w:spacing w:after="0"/>
        <w:jc w:val="both"/>
      </w:pPr>
    </w:p>
    <w:p w:rsidR="00B024C5" w:rsidRDefault="00B024C5" w:rsidP="007535E0">
      <w:pPr>
        <w:spacing w:after="0"/>
        <w:jc w:val="both"/>
      </w:pPr>
    </w:p>
    <w:p w:rsidR="00B024C5" w:rsidRDefault="00B024C5" w:rsidP="007535E0">
      <w:pPr>
        <w:spacing w:after="0"/>
        <w:jc w:val="both"/>
      </w:pPr>
    </w:p>
    <w:p w:rsidR="00B024C5" w:rsidRDefault="00B024C5" w:rsidP="007535E0">
      <w:pPr>
        <w:spacing w:after="0"/>
        <w:jc w:val="both"/>
      </w:pPr>
    </w:p>
    <w:sectPr w:rsidR="00B0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D35D0"/>
    <w:rsid w:val="0012393A"/>
    <w:rsid w:val="00157524"/>
    <w:rsid w:val="002A10D9"/>
    <w:rsid w:val="00451F40"/>
    <w:rsid w:val="00460407"/>
    <w:rsid w:val="00523B1B"/>
    <w:rsid w:val="007535E0"/>
    <w:rsid w:val="00832F09"/>
    <w:rsid w:val="008E2C7D"/>
    <w:rsid w:val="00A82890"/>
    <w:rsid w:val="00B024C5"/>
    <w:rsid w:val="00BC6FB7"/>
    <w:rsid w:val="00D4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  <w:style w:type="paragraph" w:styleId="BodyText">
    <w:name w:val="Body Text"/>
    <w:basedOn w:val="Normal"/>
    <w:link w:val="BodyTextChar"/>
    <w:autoRedefine/>
    <w:qFormat/>
    <w:rsid w:val="000D35D0"/>
    <w:pPr>
      <w:widowControl w:val="0"/>
      <w:tabs>
        <w:tab w:val="left" w:pos="9760"/>
      </w:tabs>
      <w:suppressAutoHyphens/>
      <w:spacing w:after="0" w:line="360" w:lineRule="auto"/>
    </w:pPr>
    <w:rPr>
      <w:rFonts w:cs="Calibri"/>
      <w:bCs/>
    </w:rPr>
  </w:style>
  <w:style w:type="character" w:customStyle="1" w:styleId="BodyTextChar">
    <w:name w:val="Body Text Char"/>
    <w:basedOn w:val="DefaultParagraphFont"/>
    <w:link w:val="BodyText"/>
    <w:rsid w:val="000D35D0"/>
    <w:rPr>
      <w:rFonts w:ascii="Verdana" w:hAnsi="Verdana" w:cs="Calibri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  <w:style w:type="paragraph" w:styleId="BodyText">
    <w:name w:val="Body Text"/>
    <w:basedOn w:val="Normal"/>
    <w:link w:val="BodyTextChar"/>
    <w:autoRedefine/>
    <w:qFormat/>
    <w:rsid w:val="000D35D0"/>
    <w:pPr>
      <w:widowControl w:val="0"/>
      <w:tabs>
        <w:tab w:val="left" w:pos="9760"/>
      </w:tabs>
      <w:suppressAutoHyphens/>
      <w:spacing w:after="0" w:line="360" w:lineRule="auto"/>
    </w:pPr>
    <w:rPr>
      <w:rFonts w:cs="Calibri"/>
      <w:bCs/>
    </w:rPr>
  </w:style>
  <w:style w:type="character" w:customStyle="1" w:styleId="BodyTextChar">
    <w:name w:val="Body Text Char"/>
    <w:basedOn w:val="DefaultParagraphFont"/>
    <w:link w:val="BodyText"/>
    <w:rsid w:val="000D35D0"/>
    <w:rPr>
      <w:rFonts w:ascii="Verdana" w:hAnsi="Verdana" w:cs="Calibr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11</cp:revision>
  <dcterms:created xsi:type="dcterms:W3CDTF">2015-11-13T05:06:00Z</dcterms:created>
  <dcterms:modified xsi:type="dcterms:W3CDTF">2015-11-24T14:44:00Z</dcterms:modified>
</cp:coreProperties>
</file>