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2EC" w:rsidRPr="00D65A4B" w:rsidRDefault="001E5545" w:rsidP="00D65A4B">
      <w:pPr>
        <w:jc w:val="center"/>
        <w:rPr>
          <w:b/>
        </w:rPr>
      </w:pPr>
      <w:r>
        <w:rPr>
          <w:b/>
        </w:rPr>
        <w:t>Cross Cultural Sensitivity</w:t>
      </w:r>
      <w:bookmarkStart w:id="0" w:name="_GoBack"/>
      <w:bookmarkEnd w:id="0"/>
      <w:r w:rsidR="00D65A4B" w:rsidRPr="00D65A4B">
        <w:rPr>
          <w:b/>
        </w:rPr>
        <w:t xml:space="preserve"> – Reading Material</w:t>
      </w:r>
    </w:p>
    <w:p w:rsidR="00D65A4B" w:rsidRDefault="00D65A4B" w:rsidP="00D65A4B">
      <w:pPr>
        <w:pStyle w:val="BodyText"/>
      </w:pPr>
    </w:p>
    <w:p w:rsidR="00D65A4B" w:rsidRDefault="00D65A4B" w:rsidP="00D65A4B">
      <w:pPr>
        <w:pStyle w:val="BodyText"/>
      </w:pPr>
    </w:p>
    <w:p w:rsidR="005A556F" w:rsidRPr="005A556F" w:rsidRDefault="005A556F" w:rsidP="00D65A4B">
      <w:pPr>
        <w:pStyle w:val="BodyText"/>
        <w:rPr>
          <w:b/>
        </w:rPr>
      </w:pPr>
      <w:r w:rsidRPr="005A556F">
        <w:rPr>
          <w:b/>
        </w:rPr>
        <w:t>Overview:</w:t>
      </w:r>
    </w:p>
    <w:p w:rsidR="00F46FD8" w:rsidRPr="00144DA3" w:rsidRDefault="00F46FD8" w:rsidP="00F46FD8">
      <w:pPr>
        <w:pStyle w:val="NormalWeb"/>
        <w:shd w:val="clear" w:color="auto" w:fill="FFFFFF"/>
        <w:spacing w:before="216" w:beforeAutospacing="0" w:after="168" w:afterAutospacing="0" w:line="324" w:lineRule="atLeast"/>
        <w:rPr>
          <w:rFonts w:ascii="Verdana" w:eastAsiaTheme="minorHAnsi" w:hAnsi="Verdana" w:cstheme="minorBidi"/>
          <w:sz w:val="22"/>
          <w:szCs w:val="22"/>
        </w:rPr>
      </w:pPr>
      <w:r w:rsidRPr="00144DA3">
        <w:rPr>
          <w:rFonts w:ascii="Verdana" w:eastAsiaTheme="minorHAnsi" w:hAnsi="Verdana" w:cstheme="minorBidi"/>
          <w:sz w:val="22"/>
          <w:szCs w:val="22"/>
        </w:rPr>
        <w:t>Intercultural understanding is important for in many different contexts. The course will encourage participants to explore their own assumptions and preconceptions about other cultures, as well as creating awareness of their own cultural heritage and how it affects their world views, values and assumptions. The course will also explore aspects of cultural values and cultural differences which may affect interactions with international clients and colleagues</w:t>
      </w:r>
    </w:p>
    <w:p w:rsidR="005A556F" w:rsidRDefault="005A556F" w:rsidP="00D65A4B">
      <w:pPr>
        <w:pStyle w:val="BodyText"/>
      </w:pPr>
    </w:p>
    <w:p w:rsidR="005A556F" w:rsidRDefault="005A556F" w:rsidP="00D65A4B">
      <w:pPr>
        <w:rPr>
          <w:b/>
        </w:rPr>
      </w:pPr>
    </w:p>
    <w:p w:rsidR="00D65A4B" w:rsidRPr="001E0722" w:rsidRDefault="00D65A4B" w:rsidP="00D65A4B">
      <w:pPr>
        <w:rPr>
          <w:b/>
        </w:rPr>
      </w:pPr>
      <w:r w:rsidRPr="001E0722">
        <w:rPr>
          <w:b/>
        </w:rPr>
        <w:t>Objectives</w:t>
      </w:r>
      <w:r>
        <w:rPr>
          <w:b/>
        </w:rPr>
        <w:t>:</w:t>
      </w:r>
    </w:p>
    <w:p w:rsidR="00D65A4B" w:rsidRDefault="00D65A4B" w:rsidP="00D65A4B">
      <w:r>
        <w:t>This reading material is designed to help you:</w:t>
      </w:r>
    </w:p>
    <w:p w:rsidR="00F46FD8" w:rsidRDefault="00F46FD8" w:rsidP="00D65A4B"/>
    <w:p w:rsidR="00F46FD8" w:rsidRPr="00144DA3" w:rsidRDefault="00F46FD8" w:rsidP="00144DA3">
      <w:pPr>
        <w:pStyle w:val="NormalWeb"/>
        <w:numPr>
          <w:ilvl w:val="0"/>
          <w:numId w:val="42"/>
        </w:numPr>
        <w:shd w:val="clear" w:color="auto" w:fill="FFFFFF"/>
        <w:spacing w:before="216" w:beforeAutospacing="0" w:after="168" w:afterAutospacing="0" w:line="324" w:lineRule="atLeast"/>
        <w:rPr>
          <w:rFonts w:ascii="Verdana" w:eastAsiaTheme="minorHAnsi" w:hAnsi="Verdana" w:cstheme="minorBidi"/>
          <w:sz w:val="22"/>
          <w:szCs w:val="22"/>
        </w:rPr>
      </w:pPr>
      <w:r w:rsidRPr="00144DA3">
        <w:rPr>
          <w:rFonts w:ascii="Verdana" w:eastAsiaTheme="minorHAnsi" w:hAnsi="Verdana" w:cstheme="minorBidi"/>
          <w:sz w:val="22"/>
          <w:szCs w:val="22"/>
        </w:rPr>
        <w:t>Define the key terms relating to 'culture' and apply this knowledge to discuss cultural difference in a positive way</w:t>
      </w:r>
    </w:p>
    <w:p w:rsidR="00F46FD8" w:rsidRPr="00144DA3" w:rsidRDefault="00F46FD8" w:rsidP="00144DA3">
      <w:pPr>
        <w:pStyle w:val="NormalWeb"/>
        <w:numPr>
          <w:ilvl w:val="0"/>
          <w:numId w:val="42"/>
        </w:numPr>
        <w:shd w:val="clear" w:color="auto" w:fill="FFFFFF"/>
        <w:spacing w:before="216" w:beforeAutospacing="0" w:after="168" w:afterAutospacing="0" w:line="324" w:lineRule="atLeast"/>
        <w:rPr>
          <w:rFonts w:ascii="Verdana" w:eastAsiaTheme="minorHAnsi" w:hAnsi="Verdana" w:cstheme="minorBidi"/>
          <w:sz w:val="22"/>
          <w:szCs w:val="22"/>
        </w:rPr>
      </w:pPr>
      <w:r w:rsidRPr="00144DA3">
        <w:rPr>
          <w:rFonts w:ascii="Verdana" w:eastAsiaTheme="minorHAnsi" w:hAnsi="Verdana" w:cstheme="minorBidi"/>
          <w:sz w:val="22"/>
          <w:szCs w:val="22"/>
        </w:rPr>
        <w:t>Identify the cultural values that cause cultural differences</w:t>
      </w:r>
    </w:p>
    <w:p w:rsidR="00F46FD8" w:rsidRPr="00144DA3" w:rsidRDefault="00F46FD8" w:rsidP="00144DA3">
      <w:pPr>
        <w:pStyle w:val="NormalWeb"/>
        <w:numPr>
          <w:ilvl w:val="0"/>
          <w:numId w:val="42"/>
        </w:numPr>
        <w:shd w:val="clear" w:color="auto" w:fill="FFFFFF"/>
        <w:spacing w:before="216" w:beforeAutospacing="0" w:after="168" w:afterAutospacing="0" w:line="324" w:lineRule="atLeast"/>
        <w:rPr>
          <w:rFonts w:ascii="Verdana" w:eastAsiaTheme="minorHAnsi" w:hAnsi="Verdana" w:cstheme="minorBidi"/>
          <w:sz w:val="22"/>
          <w:szCs w:val="22"/>
        </w:rPr>
      </w:pPr>
      <w:r w:rsidRPr="00144DA3">
        <w:rPr>
          <w:rFonts w:ascii="Verdana" w:eastAsiaTheme="minorHAnsi" w:hAnsi="Verdana" w:cstheme="minorBidi"/>
          <w:sz w:val="22"/>
          <w:szCs w:val="22"/>
        </w:rPr>
        <w:t>Understand how awareness about other cultures and cultural differences can improve your interaction in a multicultural environment</w:t>
      </w:r>
    </w:p>
    <w:p w:rsidR="00F46FD8" w:rsidRPr="00144DA3" w:rsidRDefault="00F46FD8" w:rsidP="00144DA3">
      <w:pPr>
        <w:pStyle w:val="NormalWeb"/>
        <w:numPr>
          <w:ilvl w:val="0"/>
          <w:numId w:val="42"/>
        </w:numPr>
        <w:shd w:val="clear" w:color="auto" w:fill="FFFFFF"/>
        <w:spacing w:before="216" w:beforeAutospacing="0" w:after="168" w:afterAutospacing="0" w:line="324" w:lineRule="atLeast"/>
        <w:rPr>
          <w:rFonts w:ascii="Verdana" w:eastAsiaTheme="minorHAnsi" w:hAnsi="Verdana" w:cstheme="minorBidi"/>
          <w:sz w:val="22"/>
          <w:szCs w:val="22"/>
        </w:rPr>
      </w:pPr>
      <w:r w:rsidRPr="00144DA3">
        <w:rPr>
          <w:rFonts w:ascii="Verdana" w:eastAsiaTheme="minorHAnsi" w:hAnsi="Verdana" w:cstheme="minorBidi"/>
          <w:sz w:val="22"/>
          <w:szCs w:val="22"/>
        </w:rPr>
        <w:t>Use the knowledge you have acquired to further develop your cultural sensitivity.</w:t>
      </w:r>
    </w:p>
    <w:p w:rsidR="00F46FD8" w:rsidRDefault="00F46FD8" w:rsidP="00D65A4B"/>
    <w:p w:rsidR="00C20B5D" w:rsidRPr="00144DA3" w:rsidRDefault="00144DA3" w:rsidP="00D65A4B">
      <w:pPr>
        <w:rPr>
          <w:rFonts w:eastAsia="Times New Roman" w:cs="Times New Roman"/>
          <w:b/>
          <w:color w:val="000000"/>
          <w:sz w:val="20"/>
          <w:szCs w:val="20"/>
        </w:rPr>
      </w:pPr>
      <w:r w:rsidRPr="00144DA3">
        <w:rPr>
          <w:rFonts w:eastAsia="Times New Roman" w:cs="Times New Roman"/>
          <w:b/>
          <w:color w:val="000000"/>
          <w:sz w:val="20"/>
          <w:szCs w:val="20"/>
        </w:rPr>
        <w:t>GEERT HOFSTEDE AND CULTURAL-DIMENSIONS THEORY—AN OVERVIEW</w:t>
      </w:r>
    </w:p>
    <w:p w:rsidR="00144DA3" w:rsidRDefault="00144DA3" w:rsidP="00D65A4B">
      <w:pPr>
        <w:rPr>
          <w:rFonts w:eastAsia="Times New Roman" w:cs="Times New Roman"/>
          <w:color w:val="000000"/>
          <w:sz w:val="20"/>
          <w:szCs w:val="20"/>
        </w:rPr>
      </w:pPr>
    </w:p>
    <w:p w:rsidR="00144DA3" w:rsidRPr="00144DA3" w:rsidRDefault="00144DA3" w:rsidP="00144DA3">
      <w:pPr>
        <w:pStyle w:val="Heading1"/>
        <w:rPr>
          <w:rFonts w:ascii="Verdana" w:eastAsiaTheme="minorHAnsi" w:hAnsi="Verdana" w:cstheme="minorBidi"/>
          <w:b w:val="0"/>
          <w:bCs w:val="0"/>
          <w:color w:val="auto"/>
          <w:sz w:val="22"/>
          <w:szCs w:val="22"/>
        </w:rPr>
      </w:pPr>
      <w:r w:rsidRPr="00144DA3">
        <w:rPr>
          <w:rFonts w:ascii="Verdana" w:eastAsiaTheme="minorHAnsi" w:hAnsi="Verdana" w:cstheme="minorBidi"/>
          <w:b w:val="0"/>
          <w:bCs w:val="0"/>
          <w:color w:val="auto"/>
          <w:sz w:val="22"/>
          <w:szCs w:val="22"/>
        </w:rPr>
        <w:lastRenderedPageBreak/>
        <w:t>Geert Hofstede is a Dutch social psychologist and anthropologist who has studied the interactions between cultures. He has received numerous awards for his intercultural research all over the world. One of his most notable accomplishments is the establishment of the cultural dimensions theory, which provides a systematic framework for assessing the differences between nations and cultures.</w:t>
      </w:r>
    </w:p>
    <w:p w:rsidR="00144DA3" w:rsidRPr="00144DA3" w:rsidRDefault="00144DA3" w:rsidP="00144DA3">
      <w:pPr>
        <w:pStyle w:val="Heading1"/>
        <w:rPr>
          <w:rFonts w:ascii="Verdana" w:eastAsiaTheme="minorHAnsi" w:hAnsi="Verdana" w:cstheme="minorBidi"/>
          <w:b w:val="0"/>
          <w:bCs w:val="0"/>
          <w:color w:val="auto"/>
          <w:sz w:val="22"/>
          <w:szCs w:val="22"/>
        </w:rPr>
      </w:pPr>
      <w:r w:rsidRPr="00144DA3">
        <w:rPr>
          <w:rFonts w:ascii="Verdana" w:eastAsiaTheme="minorHAnsi" w:hAnsi="Verdana" w:cstheme="minorBidi"/>
          <w:b w:val="0"/>
          <w:bCs w:val="0"/>
          <w:color w:val="auto"/>
          <w:sz w:val="22"/>
          <w:szCs w:val="22"/>
        </w:rPr>
        <w:t>The theory is based on the idea that value can be placed upon six cultural dimensions. These are power (equality versus inequality), collectivism (versus individualism), uncertainty avoidance (versus uncertainty tolerance), masculinity (versus femininity), temporal orientation, and indulgence (versus restraint). Hofstede gathered most of his data on world cultural values through surveys conducted by IBM, a US-based technology and consulting firm. He then proposed a scoring system using a scale from 1 to 120.</w:t>
      </w:r>
    </w:p>
    <w:p w:rsidR="00144DA3" w:rsidRPr="00144DA3" w:rsidRDefault="00144DA3" w:rsidP="00144DA3">
      <w:pPr>
        <w:pStyle w:val="Heading1"/>
        <w:rPr>
          <w:rFonts w:ascii="Verdana" w:eastAsiaTheme="minorHAnsi" w:hAnsi="Verdana" w:cstheme="minorBidi"/>
          <w:b w:val="0"/>
          <w:bCs w:val="0"/>
          <w:color w:val="auto"/>
          <w:sz w:val="22"/>
          <w:szCs w:val="22"/>
        </w:rPr>
      </w:pPr>
      <w:r w:rsidRPr="00144DA3">
        <w:rPr>
          <w:rFonts w:ascii="Verdana" w:eastAsiaTheme="minorHAnsi" w:hAnsi="Verdana" w:cstheme="minorBidi"/>
          <w:b w:val="0"/>
          <w:bCs w:val="0"/>
          <w:color w:val="auto"/>
          <w:sz w:val="22"/>
          <w:szCs w:val="22"/>
        </w:rPr>
        <w:t>Power-Distance index: According to Hofstede, “power distance is the extent to which the less powerful members of organizations and institutions (like the family) accept and expect that power is distributed unequally.” This dimension does not measure the level of power distribution in a given culture, but rather analyzes the way people feel about it. Low power-distance scores mean that a culture expects and accepts that power relations are democratic and members are viewed as equals. High power-distance scores mean that less powerful members of the society accept their place and realize the existence of formal hierarchical positions.</w:t>
      </w:r>
    </w:p>
    <w:p w:rsidR="00144DA3" w:rsidRPr="00144DA3" w:rsidRDefault="00144DA3" w:rsidP="00144DA3">
      <w:pPr>
        <w:pStyle w:val="Heading1"/>
        <w:rPr>
          <w:rFonts w:ascii="Verdana" w:eastAsiaTheme="minorHAnsi" w:hAnsi="Verdana" w:cstheme="minorBidi"/>
          <w:b w:val="0"/>
          <w:bCs w:val="0"/>
          <w:color w:val="auto"/>
          <w:sz w:val="22"/>
          <w:szCs w:val="22"/>
        </w:rPr>
      </w:pPr>
      <w:r w:rsidRPr="00107A05">
        <w:rPr>
          <w:rFonts w:ascii="Verdana" w:eastAsiaTheme="minorHAnsi" w:hAnsi="Verdana" w:cstheme="minorBidi"/>
          <w:bCs w:val="0"/>
          <w:color w:val="auto"/>
          <w:sz w:val="22"/>
          <w:szCs w:val="22"/>
        </w:rPr>
        <w:t>Individualism vs. Collectivism</w:t>
      </w:r>
      <w:r w:rsidRPr="00144DA3">
        <w:rPr>
          <w:rFonts w:ascii="Verdana" w:eastAsiaTheme="minorHAnsi" w:hAnsi="Verdana" w:cstheme="minorBidi"/>
          <w:b w:val="0"/>
          <w:bCs w:val="0"/>
          <w:color w:val="auto"/>
          <w:sz w:val="22"/>
          <w:szCs w:val="22"/>
        </w:rPr>
        <w:t>: “The degree to which individuals are integrated into groups.” This dimension has no political connotation and refers to the group rather than the individual. Cultures that are individualistic place importance on attaining personal goals. In collectivist societies, the goals of the group and its wellbeing are valued over those of the individual.</w:t>
      </w:r>
    </w:p>
    <w:p w:rsidR="00144DA3" w:rsidRPr="00144DA3" w:rsidRDefault="00144DA3" w:rsidP="00144DA3">
      <w:pPr>
        <w:pStyle w:val="Heading1"/>
        <w:rPr>
          <w:rFonts w:ascii="Verdana" w:eastAsiaTheme="minorHAnsi" w:hAnsi="Verdana" w:cstheme="minorBidi"/>
          <w:b w:val="0"/>
          <w:bCs w:val="0"/>
          <w:color w:val="auto"/>
          <w:sz w:val="22"/>
          <w:szCs w:val="22"/>
        </w:rPr>
      </w:pPr>
    </w:p>
    <w:p w:rsidR="00144DA3" w:rsidRPr="00144DA3" w:rsidRDefault="00144DA3" w:rsidP="00144DA3">
      <w:pPr>
        <w:pStyle w:val="Heading1"/>
        <w:rPr>
          <w:rFonts w:ascii="Verdana" w:eastAsiaTheme="minorHAnsi" w:hAnsi="Verdana" w:cstheme="minorBidi"/>
          <w:b w:val="0"/>
          <w:bCs w:val="0"/>
          <w:color w:val="auto"/>
          <w:sz w:val="22"/>
          <w:szCs w:val="22"/>
        </w:rPr>
      </w:pPr>
      <w:r w:rsidRPr="00107A05">
        <w:rPr>
          <w:rFonts w:ascii="Verdana" w:eastAsiaTheme="minorHAnsi" w:hAnsi="Verdana" w:cstheme="minorBidi"/>
          <w:bCs w:val="0"/>
          <w:color w:val="auto"/>
          <w:sz w:val="22"/>
          <w:szCs w:val="22"/>
        </w:rPr>
        <w:t>Uncertainty-Avoidance index:</w:t>
      </w:r>
      <w:r w:rsidRPr="00144DA3">
        <w:rPr>
          <w:rFonts w:ascii="Verdana" w:eastAsiaTheme="minorHAnsi" w:hAnsi="Verdana" w:cstheme="minorBidi"/>
          <w:b w:val="0"/>
          <w:bCs w:val="0"/>
          <w:color w:val="auto"/>
          <w:sz w:val="22"/>
          <w:szCs w:val="22"/>
        </w:rPr>
        <w:t xml:space="preserve"> “A society’s tolerance for uncertainty and ambiguity.” This is a dimension that measures the way a society deals with unknown situations, unexpected events, and the stress of change. Cultures that score high on this index are less tolerant of change and tend to minimize the anxiety of the unknown by implementing rigid rules, regulations, and/or laws. Societies that score low on this index are more open to change and have fewer rules and laws and more loose guidelines.</w:t>
      </w:r>
    </w:p>
    <w:p w:rsidR="00144DA3" w:rsidRPr="00144DA3" w:rsidRDefault="00144DA3" w:rsidP="00144DA3">
      <w:pPr>
        <w:pStyle w:val="Heading1"/>
        <w:rPr>
          <w:rFonts w:ascii="Verdana" w:eastAsiaTheme="minorHAnsi" w:hAnsi="Verdana" w:cstheme="minorBidi"/>
          <w:b w:val="0"/>
          <w:bCs w:val="0"/>
          <w:color w:val="auto"/>
          <w:sz w:val="22"/>
          <w:szCs w:val="22"/>
        </w:rPr>
      </w:pPr>
    </w:p>
    <w:p w:rsidR="00144DA3" w:rsidRPr="00144DA3" w:rsidRDefault="00144DA3" w:rsidP="00144DA3">
      <w:pPr>
        <w:pStyle w:val="Heading1"/>
        <w:rPr>
          <w:rFonts w:ascii="Verdana" w:eastAsiaTheme="minorHAnsi" w:hAnsi="Verdana" w:cstheme="minorBidi"/>
          <w:b w:val="0"/>
          <w:bCs w:val="0"/>
          <w:color w:val="auto"/>
          <w:sz w:val="22"/>
          <w:szCs w:val="22"/>
        </w:rPr>
      </w:pPr>
      <w:r w:rsidRPr="00107A05">
        <w:rPr>
          <w:rFonts w:ascii="Verdana" w:eastAsiaTheme="minorHAnsi" w:hAnsi="Verdana" w:cstheme="minorBidi"/>
          <w:bCs w:val="0"/>
          <w:color w:val="auto"/>
          <w:sz w:val="22"/>
          <w:szCs w:val="22"/>
        </w:rPr>
        <w:t>Masculinity vs. Femininity:</w:t>
      </w:r>
      <w:r w:rsidRPr="00144DA3">
        <w:rPr>
          <w:rFonts w:ascii="Verdana" w:eastAsiaTheme="minorHAnsi" w:hAnsi="Verdana" w:cstheme="minorBidi"/>
          <w:b w:val="0"/>
          <w:bCs w:val="0"/>
          <w:color w:val="auto"/>
          <w:sz w:val="22"/>
          <w:szCs w:val="22"/>
        </w:rPr>
        <w:t xml:space="preserve"> “The distribution of emotional roles between the genders.” This dimension measures the level of importance a culture places on stereotypically masculine values such as assertiveness, ambition, power, and materialism as well as stereotypically feminine values such as an emphasis on human relationships. Cultures that are high on the masculinity scale generally have more prominent differences between genders and tend to be more competitive and ambitious. Those that score low on this dimension have fewer differences between genders and place a higher value on relationship building.</w:t>
      </w:r>
    </w:p>
    <w:p w:rsidR="00144DA3" w:rsidRPr="00144DA3" w:rsidRDefault="00144DA3" w:rsidP="00144DA3">
      <w:pPr>
        <w:pStyle w:val="Heading1"/>
        <w:rPr>
          <w:rFonts w:ascii="Verdana" w:eastAsiaTheme="minorHAnsi" w:hAnsi="Verdana" w:cstheme="minorBidi"/>
          <w:b w:val="0"/>
          <w:bCs w:val="0"/>
          <w:color w:val="auto"/>
          <w:sz w:val="22"/>
          <w:szCs w:val="22"/>
        </w:rPr>
      </w:pPr>
      <w:r w:rsidRPr="00107A05">
        <w:rPr>
          <w:rFonts w:ascii="Verdana" w:eastAsiaTheme="minorHAnsi" w:hAnsi="Verdana" w:cstheme="minorBidi"/>
          <w:bCs w:val="0"/>
          <w:color w:val="auto"/>
          <w:sz w:val="22"/>
          <w:szCs w:val="22"/>
        </w:rPr>
        <w:t>Long-term Orientation vs. Short-term Orientation:</w:t>
      </w:r>
      <w:r w:rsidRPr="00144DA3">
        <w:rPr>
          <w:rFonts w:ascii="Verdana" w:eastAsiaTheme="minorHAnsi" w:hAnsi="Verdana" w:cstheme="minorBidi"/>
          <w:b w:val="0"/>
          <w:bCs w:val="0"/>
          <w:color w:val="auto"/>
          <w:sz w:val="22"/>
          <w:szCs w:val="22"/>
        </w:rPr>
        <w:t xml:space="preserve"> This dimension describes a society’s time horizon. Short-term oriented cultures value traditional methods, take a considerable amount of time to build relationships, and in general view time as circular. This means the past and the present are interconnected and that which cannot be done today can be done tomorrow. The opposite of this is long-term orientation, which sees time as linear and looks to the future rather than the present or the past. It is goal-oriented and values rewards.</w:t>
      </w:r>
    </w:p>
    <w:p w:rsidR="00144DA3" w:rsidRDefault="00144DA3" w:rsidP="00144DA3">
      <w:pPr>
        <w:pStyle w:val="Heading1"/>
        <w:rPr>
          <w:rFonts w:ascii="Verdana" w:eastAsiaTheme="minorHAnsi" w:hAnsi="Verdana" w:cstheme="minorBidi"/>
          <w:b w:val="0"/>
          <w:bCs w:val="0"/>
          <w:color w:val="auto"/>
          <w:sz w:val="22"/>
          <w:szCs w:val="22"/>
        </w:rPr>
      </w:pPr>
      <w:r w:rsidRPr="00107A05">
        <w:rPr>
          <w:rFonts w:ascii="Verdana" w:eastAsiaTheme="minorHAnsi" w:hAnsi="Verdana" w:cstheme="minorBidi"/>
          <w:bCs w:val="0"/>
          <w:color w:val="auto"/>
          <w:sz w:val="22"/>
          <w:szCs w:val="22"/>
        </w:rPr>
        <w:t>Indulgence vs. Restraint</w:t>
      </w:r>
      <w:r w:rsidRPr="00144DA3">
        <w:rPr>
          <w:rFonts w:ascii="Verdana" w:eastAsiaTheme="minorHAnsi" w:hAnsi="Verdana" w:cstheme="minorBidi"/>
          <w:b w:val="0"/>
          <w:bCs w:val="0"/>
          <w:color w:val="auto"/>
          <w:sz w:val="22"/>
          <w:szCs w:val="22"/>
        </w:rPr>
        <w:t>: This dimension measures a culture’s ability to satisfy the immediate needs and personal desires of its members. Those that value restraint have strict social rules and norms under which satisfaction of drives is regulated and discouraged.</w:t>
      </w:r>
    </w:p>
    <w:p w:rsidR="00144DA3" w:rsidRPr="00144DA3" w:rsidRDefault="00144DA3" w:rsidP="00144DA3"/>
    <w:p w:rsidR="00144DA3" w:rsidRDefault="00144DA3" w:rsidP="00144DA3">
      <w:r w:rsidRPr="00144DA3">
        <w:t>Hofstede stresses that the cultural dimensions are only a framework to help assess a given culture and thus better guide decision making. There are other factors to take into consideration such as personality, family history, and personal wealth. The proposed dimensions cannot predict individual behaviors and do not take into account individual personalities.</w:t>
      </w:r>
    </w:p>
    <w:p w:rsidR="00144DA3" w:rsidRDefault="00144DA3" w:rsidP="00144DA3"/>
    <w:p w:rsidR="001644C7" w:rsidRDefault="001644C7" w:rsidP="001644C7">
      <w:pPr>
        <w:pStyle w:val="Heading1"/>
        <w:rPr>
          <w:rFonts w:ascii="Verdana" w:eastAsiaTheme="minorHAnsi" w:hAnsi="Verdana" w:cstheme="minorBidi"/>
          <w:bCs w:val="0"/>
          <w:color w:val="auto"/>
          <w:sz w:val="22"/>
          <w:szCs w:val="22"/>
        </w:rPr>
      </w:pPr>
      <w:r w:rsidRPr="001644C7">
        <w:rPr>
          <w:rFonts w:ascii="Verdana" w:eastAsiaTheme="minorHAnsi" w:hAnsi="Verdana" w:cstheme="minorBidi"/>
          <w:bCs w:val="0"/>
          <w:color w:val="auto"/>
          <w:sz w:val="22"/>
          <w:szCs w:val="22"/>
        </w:rPr>
        <w:t>How to Communicate Well With People from Other Cultures</w:t>
      </w:r>
    </w:p>
    <w:p w:rsidR="001644C7" w:rsidRDefault="001644C7" w:rsidP="001644C7"/>
    <w:p w:rsidR="001644C7" w:rsidRPr="001644C7" w:rsidRDefault="001644C7" w:rsidP="001644C7">
      <w:pPr>
        <w:pStyle w:val="Heading1"/>
        <w:rPr>
          <w:rFonts w:ascii="Verdana" w:eastAsiaTheme="minorHAnsi" w:hAnsi="Verdana" w:cstheme="minorBidi"/>
          <w:b w:val="0"/>
          <w:bCs w:val="0"/>
          <w:color w:val="auto"/>
          <w:sz w:val="22"/>
          <w:szCs w:val="22"/>
        </w:rPr>
      </w:pPr>
      <w:r w:rsidRPr="001644C7">
        <w:rPr>
          <w:rFonts w:ascii="Verdana" w:eastAsiaTheme="minorHAnsi" w:hAnsi="Verdana" w:cstheme="minorBidi"/>
          <w:b w:val="0"/>
          <w:bCs w:val="0"/>
          <w:color w:val="auto"/>
          <w:sz w:val="22"/>
          <w:szCs w:val="22"/>
        </w:rPr>
        <w:lastRenderedPageBreak/>
        <w:t>To build good relationships with people from other cultures, it is essential to learn how to communicate with them verbally and non-verbally. You can make things easier by also learning about their culture and practicing tolerance. Armed with the knowledge of how to communicate effectively, you can learn from people from other cultures and share yours with them.</w:t>
      </w:r>
    </w:p>
    <w:p w:rsidR="001644C7" w:rsidRPr="001644C7" w:rsidRDefault="001644C7" w:rsidP="001644C7">
      <w:pPr>
        <w:pStyle w:val="Heading1"/>
        <w:rPr>
          <w:rFonts w:ascii="Verdana" w:eastAsiaTheme="minorHAnsi" w:hAnsi="Verdana" w:cstheme="minorBidi"/>
          <w:b w:val="0"/>
          <w:bCs w:val="0"/>
          <w:color w:val="auto"/>
          <w:sz w:val="22"/>
          <w:szCs w:val="22"/>
        </w:rPr>
      </w:pPr>
    </w:p>
    <w:p w:rsidR="001644C7" w:rsidRPr="001644C7" w:rsidRDefault="001644C7" w:rsidP="001644C7">
      <w:pPr>
        <w:pStyle w:val="Heading1"/>
        <w:keepLines w:val="0"/>
        <w:widowControl w:val="0"/>
        <w:numPr>
          <w:ilvl w:val="0"/>
          <w:numId w:val="27"/>
        </w:numPr>
        <w:suppressAutoHyphens/>
        <w:snapToGrid w:val="0"/>
        <w:spacing w:before="0"/>
        <w:jc w:val="both"/>
        <w:rPr>
          <w:rFonts w:ascii="Verdana" w:eastAsiaTheme="minorHAnsi" w:hAnsi="Verdana" w:cstheme="minorBidi"/>
          <w:b w:val="0"/>
          <w:bCs w:val="0"/>
          <w:color w:val="auto"/>
          <w:sz w:val="22"/>
          <w:szCs w:val="22"/>
        </w:rPr>
      </w:pPr>
      <w:r w:rsidRPr="001644C7">
        <w:rPr>
          <w:rFonts w:ascii="Verdana" w:eastAsiaTheme="minorHAnsi" w:hAnsi="Verdana" w:cstheme="minorBidi"/>
          <w:b w:val="0"/>
          <w:bCs w:val="0"/>
          <w:color w:val="auto"/>
          <w:sz w:val="22"/>
          <w:szCs w:val="22"/>
        </w:rPr>
        <w:t>Learn about the culture beforehand.</w:t>
      </w:r>
    </w:p>
    <w:p w:rsidR="001644C7" w:rsidRPr="001644C7" w:rsidRDefault="001644C7" w:rsidP="001644C7">
      <w:pPr>
        <w:pStyle w:val="Heading1"/>
        <w:rPr>
          <w:rFonts w:ascii="Verdana" w:eastAsiaTheme="minorHAnsi" w:hAnsi="Verdana" w:cstheme="minorBidi"/>
          <w:b w:val="0"/>
          <w:bCs w:val="0"/>
          <w:color w:val="auto"/>
          <w:sz w:val="22"/>
          <w:szCs w:val="22"/>
        </w:rPr>
      </w:pPr>
      <w:r w:rsidRPr="001644C7">
        <w:rPr>
          <w:rFonts w:ascii="Verdana" w:eastAsiaTheme="minorHAnsi" w:hAnsi="Verdana" w:cstheme="minorBidi"/>
          <w:b w:val="0"/>
          <w:bCs w:val="0"/>
          <w:color w:val="auto"/>
          <w:sz w:val="22"/>
          <w:szCs w:val="22"/>
        </w:rPr>
        <w:t xml:space="preserve"> A little knowledge can go a long way. If you have time before embarking on a trip or meeting with someone from another culture, try to take time to learn the basic “do’s and dont’s” of that culture. </w:t>
      </w:r>
    </w:p>
    <w:p w:rsidR="001644C7" w:rsidRPr="001644C7" w:rsidRDefault="001644C7" w:rsidP="001644C7">
      <w:pPr>
        <w:pStyle w:val="Heading1"/>
        <w:rPr>
          <w:rFonts w:ascii="Verdana" w:eastAsiaTheme="minorHAnsi" w:hAnsi="Verdana" w:cstheme="minorBidi"/>
          <w:b w:val="0"/>
          <w:bCs w:val="0"/>
          <w:color w:val="auto"/>
          <w:sz w:val="22"/>
          <w:szCs w:val="22"/>
        </w:rPr>
      </w:pPr>
    </w:p>
    <w:p w:rsidR="001644C7" w:rsidRPr="001644C7" w:rsidRDefault="001644C7" w:rsidP="001644C7">
      <w:pPr>
        <w:pStyle w:val="Heading1"/>
        <w:keepLines w:val="0"/>
        <w:widowControl w:val="0"/>
        <w:numPr>
          <w:ilvl w:val="0"/>
          <w:numId w:val="27"/>
        </w:numPr>
        <w:suppressAutoHyphens/>
        <w:snapToGrid w:val="0"/>
        <w:spacing w:before="0"/>
        <w:jc w:val="both"/>
        <w:rPr>
          <w:rFonts w:ascii="Verdana" w:eastAsiaTheme="minorHAnsi" w:hAnsi="Verdana" w:cstheme="minorBidi"/>
          <w:b w:val="0"/>
          <w:bCs w:val="0"/>
          <w:color w:val="auto"/>
          <w:sz w:val="22"/>
          <w:szCs w:val="22"/>
        </w:rPr>
      </w:pPr>
      <w:r w:rsidRPr="001644C7">
        <w:rPr>
          <w:rFonts w:ascii="Verdana" w:eastAsiaTheme="minorHAnsi" w:hAnsi="Verdana" w:cstheme="minorBidi"/>
          <w:b w:val="0"/>
          <w:bCs w:val="0"/>
          <w:color w:val="auto"/>
          <w:sz w:val="22"/>
          <w:szCs w:val="22"/>
        </w:rPr>
        <w:t>Communicate Well With People from Other Cultures</w:t>
      </w:r>
    </w:p>
    <w:p w:rsidR="00107A05" w:rsidRPr="00107A05" w:rsidRDefault="001644C7" w:rsidP="00107A05">
      <w:pPr>
        <w:pStyle w:val="Heading1"/>
        <w:rPr>
          <w:rFonts w:ascii="Verdana" w:eastAsiaTheme="minorHAnsi" w:hAnsi="Verdana" w:cstheme="minorBidi"/>
          <w:b w:val="0"/>
          <w:bCs w:val="0"/>
          <w:color w:val="auto"/>
          <w:sz w:val="22"/>
          <w:szCs w:val="22"/>
        </w:rPr>
      </w:pPr>
      <w:r w:rsidRPr="001644C7">
        <w:rPr>
          <w:rFonts w:ascii="Verdana" w:eastAsiaTheme="minorHAnsi" w:hAnsi="Verdana" w:cstheme="minorBidi"/>
          <w:b w:val="0"/>
          <w:bCs w:val="0"/>
          <w:color w:val="auto"/>
          <w:sz w:val="22"/>
          <w:szCs w:val="22"/>
        </w:rPr>
        <w:t>Expect differences. Different cultures will speak at different volumes, be more or less direct in showing emotion, may or may not expect to engage in “small talk,” and exhibit other dissimilarities in communication</w:t>
      </w:r>
    </w:p>
    <w:p w:rsidR="00107A05" w:rsidRDefault="00107A05" w:rsidP="00107A05">
      <w:pPr>
        <w:pStyle w:val="Heading1"/>
        <w:keepLines w:val="0"/>
        <w:widowControl w:val="0"/>
        <w:suppressAutoHyphens/>
        <w:snapToGrid w:val="0"/>
        <w:spacing w:before="0"/>
        <w:jc w:val="both"/>
        <w:rPr>
          <w:rFonts w:ascii="Verdana" w:eastAsiaTheme="minorHAnsi" w:hAnsi="Verdana" w:cstheme="minorBidi"/>
          <w:b w:val="0"/>
          <w:bCs w:val="0"/>
          <w:color w:val="auto"/>
          <w:sz w:val="22"/>
          <w:szCs w:val="22"/>
        </w:rPr>
      </w:pPr>
    </w:p>
    <w:p w:rsidR="001644C7" w:rsidRPr="001644C7" w:rsidRDefault="001644C7" w:rsidP="00107A05">
      <w:pPr>
        <w:pStyle w:val="Heading1"/>
        <w:keepLines w:val="0"/>
        <w:widowControl w:val="0"/>
        <w:numPr>
          <w:ilvl w:val="0"/>
          <w:numId w:val="27"/>
        </w:numPr>
        <w:suppressAutoHyphens/>
        <w:snapToGrid w:val="0"/>
        <w:spacing w:before="0"/>
        <w:jc w:val="both"/>
        <w:rPr>
          <w:rFonts w:ascii="Verdana" w:eastAsiaTheme="minorHAnsi" w:hAnsi="Verdana" w:cstheme="minorBidi"/>
          <w:b w:val="0"/>
          <w:bCs w:val="0"/>
          <w:color w:val="auto"/>
          <w:sz w:val="22"/>
          <w:szCs w:val="22"/>
        </w:rPr>
      </w:pPr>
      <w:r w:rsidRPr="001644C7">
        <w:rPr>
          <w:rFonts w:ascii="Verdana" w:eastAsiaTheme="minorHAnsi" w:hAnsi="Verdana" w:cstheme="minorBidi"/>
          <w:b w:val="0"/>
          <w:bCs w:val="0"/>
          <w:color w:val="auto"/>
          <w:sz w:val="22"/>
          <w:szCs w:val="22"/>
        </w:rPr>
        <w:t xml:space="preserve">Understand hierarchies. </w:t>
      </w:r>
    </w:p>
    <w:p w:rsidR="001644C7" w:rsidRPr="001644C7" w:rsidRDefault="001644C7" w:rsidP="001644C7">
      <w:pPr>
        <w:pStyle w:val="Heading1"/>
        <w:rPr>
          <w:rFonts w:ascii="Verdana" w:eastAsiaTheme="minorHAnsi" w:hAnsi="Verdana" w:cstheme="minorBidi"/>
          <w:b w:val="0"/>
          <w:bCs w:val="0"/>
          <w:color w:val="auto"/>
          <w:sz w:val="22"/>
          <w:szCs w:val="22"/>
        </w:rPr>
      </w:pPr>
      <w:r w:rsidRPr="001644C7">
        <w:rPr>
          <w:rFonts w:ascii="Verdana" w:eastAsiaTheme="minorHAnsi" w:hAnsi="Verdana" w:cstheme="minorBidi"/>
          <w:b w:val="0"/>
          <w:bCs w:val="0"/>
          <w:color w:val="auto"/>
          <w:sz w:val="22"/>
          <w:szCs w:val="22"/>
        </w:rPr>
        <w:t>When communicating with a different culture, there may be unwritten rules about social hierarchy that you are not used to.For instance, you may come from a culture where men and women are expected to communicate equally with each other, but may have to interact with someone from a culture where men may do more talking in mixed company. Similarly, you may be communicating with someone who expects that a younger person should let an older person do most of the talking, while you expect people across age groups to communicate equally.</w:t>
      </w:r>
    </w:p>
    <w:p w:rsidR="001644C7" w:rsidRPr="001644C7" w:rsidRDefault="001644C7" w:rsidP="001644C7">
      <w:pPr>
        <w:pStyle w:val="Heading1"/>
        <w:rPr>
          <w:rFonts w:ascii="Verdana" w:eastAsiaTheme="minorHAnsi" w:hAnsi="Verdana" w:cstheme="minorBidi"/>
          <w:b w:val="0"/>
          <w:bCs w:val="0"/>
          <w:color w:val="auto"/>
          <w:sz w:val="22"/>
          <w:szCs w:val="22"/>
        </w:rPr>
      </w:pPr>
    </w:p>
    <w:p w:rsidR="001644C7" w:rsidRPr="001644C7" w:rsidRDefault="001644C7" w:rsidP="001644C7">
      <w:pPr>
        <w:pStyle w:val="Heading1"/>
        <w:keepLines w:val="0"/>
        <w:widowControl w:val="0"/>
        <w:numPr>
          <w:ilvl w:val="0"/>
          <w:numId w:val="27"/>
        </w:numPr>
        <w:suppressAutoHyphens/>
        <w:snapToGrid w:val="0"/>
        <w:spacing w:before="0"/>
        <w:jc w:val="both"/>
        <w:rPr>
          <w:rFonts w:ascii="Verdana" w:eastAsiaTheme="minorHAnsi" w:hAnsi="Verdana" w:cstheme="minorBidi"/>
          <w:b w:val="0"/>
          <w:bCs w:val="0"/>
          <w:color w:val="auto"/>
          <w:sz w:val="22"/>
          <w:szCs w:val="22"/>
        </w:rPr>
      </w:pPr>
      <w:r w:rsidRPr="001644C7">
        <w:rPr>
          <w:rFonts w:ascii="Verdana" w:eastAsiaTheme="minorHAnsi" w:hAnsi="Verdana" w:cstheme="minorBidi"/>
          <w:b w:val="0"/>
          <w:bCs w:val="0"/>
          <w:color w:val="auto"/>
          <w:sz w:val="22"/>
          <w:szCs w:val="22"/>
        </w:rPr>
        <w:t xml:space="preserve">Be upfront about difficulties in communication. </w:t>
      </w:r>
    </w:p>
    <w:p w:rsidR="001644C7" w:rsidRPr="001644C7" w:rsidRDefault="001644C7" w:rsidP="001644C7">
      <w:pPr>
        <w:pStyle w:val="Heading1"/>
        <w:rPr>
          <w:rFonts w:ascii="Verdana" w:eastAsiaTheme="minorHAnsi" w:hAnsi="Verdana" w:cstheme="minorBidi"/>
          <w:b w:val="0"/>
          <w:bCs w:val="0"/>
          <w:color w:val="auto"/>
          <w:sz w:val="22"/>
          <w:szCs w:val="22"/>
        </w:rPr>
      </w:pPr>
      <w:r w:rsidRPr="001644C7">
        <w:rPr>
          <w:rFonts w:ascii="Verdana" w:eastAsiaTheme="minorHAnsi" w:hAnsi="Verdana" w:cstheme="minorBidi"/>
          <w:b w:val="0"/>
          <w:bCs w:val="0"/>
          <w:color w:val="auto"/>
          <w:sz w:val="22"/>
          <w:szCs w:val="22"/>
        </w:rPr>
        <w:lastRenderedPageBreak/>
        <w:t>If you could not understand someone, or think that he or she did not understand you, say something about it. Avoid being rude or offensive, but patiently explain the problem. It’s usually better to be upfront than to let a problem in communication go undressed, since there may otherwise be bigger problems later.If you think you did not understand what someone meant, try saying something like: “I’m not sure I understood you. Could we go over that again?”If you think that someone did not understand you, try saying something like: “Let’s review things to make sure we’re all on the same page.” You can also make sure to let the person know to ask questions.</w:t>
      </w:r>
    </w:p>
    <w:p w:rsidR="001644C7" w:rsidRPr="001644C7" w:rsidRDefault="001644C7" w:rsidP="001644C7">
      <w:pPr>
        <w:pStyle w:val="Heading1"/>
        <w:rPr>
          <w:rFonts w:ascii="Verdana" w:eastAsiaTheme="minorHAnsi" w:hAnsi="Verdana" w:cstheme="minorBidi"/>
          <w:b w:val="0"/>
          <w:bCs w:val="0"/>
          <w:color w:val="auto"/>
          <w:sz w:val="22"/>
          <w:szCs w:val="22"/>
        </w:rPr>
      </w:pPr>
    </w:p>
    <w:p w:rsidR="001644C7" w:rsidRPr="001644C7" w:rsidRDefault="001644C7" w:rsidP="001644C7">
      <w:pPr>
        <w:pStyle w:val="Heading1"/>
        <w:keepLines w:val="0"/>
        <w:widowControl w:val="0"/>
        <w:numPr>
          <w:ilvl w:val="0"/>
          <w:numId w:val="27"/>
        </w:numPr>
        <w:suppressAutoHyphens/>
        <w:snapToGrid w:val="0"/>
        <w:spacing w:before="0"/>
        <w:jc w:val="both"/>
        <w:rPr>
          <w:rFonts w:ascii="Verdana" w:eastAsiaTheme="minorHAnsi" w:hAnsi="Verdana" w:cstheme="minorBidi"/>
          <w:b w:val="0"/>
          <w:bCs w:val="0"/>
          <w:color w:val="auto"/>
          <w:sz w:val="22"/>
          <w:szCs w:val="22"/>
        </w:rPr>
      </w:pPr>
      <w:r w:rsidRPr="001644C7">
        <w:rPr>
          <w:rFonts w:ascii="Verdana" w:eastAsiaTheme="minorHAnsi" w:hAnsi="Verdana" w:cstheme="minorBidi"/>
          <w:b w:val="0"/>
          <w:bCs w:val="0"/>
          <w:color w:val="auto"/>
          <w:sz w:val="22"/>
          <w:szCs w:val="22"/>
        </w:rPr>
        <w:t>Be respectful and tolerant.</w:t>
      </w:r>
    </w:p>
    <w:p w:rsidR="001644C7" w:rsidRPr="001644C7" w:rsidRDefault="001644C7" w:rsidP="001644C7">
      <w:pPr>
        <w:pStyle w:val="Heading1"/>
        <w:rPr>
          <w:rFonts w:ascii="Verdana" w:eastAsiaTheme="minorHAnsi" w:hAnsi="Verdana" w:cstheme="minorBidi"/>
          <w:b w:val="0"/>
          <w:bCs w:val="0"/>
          <w:color w:val="auto"/>
          <w:sz w:val="22"/>
          <w:szCs w:val="22"/>
        </w:rPr>
      </w:pPr>
      <w:r w:rsidRPr="001644C7">
        <w:rPr>
          <w:rFonts w:ascii="Verdana" w:eastAsiaTheme="minorHAnsi" w:hAnsi="Verdana" w:cstheme="minorBidi"/>
          <w:b w:val="0"/>
          <w:bCs w:val="0"/>
          <w:color w:val="auto"/>
          <w:sz w:val="22"/>
          <w:szCs w:val="22"/>
        </w:rPr>
        <w:t xml:space="preserve"> Each culture has its own set of dominant values, beliefs, and prejudices. Signs of these may emerge when communicating with people from other cultures. Basic communication, however, it is not the time to judge people based on these differences. Instead, respect them for what they are, and tolerate them.You may even learn something new.Even if cultural differences come up explicitly in conversation, be tolerant and open-minded instead of argumentative. For instance, if you are American and someone comments on Americans’ tendency to be work-focused, say something like: “Yes, it’s true that many Americans take work seriously, and there are a lot of reasons for that. Why don’t you tell me some more about how your culture thinks about work?”</w:t>
      </w:r>
    </w:p>
    <w:p w:rsidR="001644C7" w:rsidRPr="001644C7" w:rsidRDefault="001644C7" w:rsidP="001644C7">
      <w:pPr>
        <w:pStyle w:val="Heading1"/>
        <w:rPr>
          <w:rFonts w:ascii="Verdana" w:eastAsiaTheme="minorHAnsi" w:hAnsi="Verdana" w:cstheme="minorBidi"/>
          <w:b w:val="0"/>
          <w:bCs w:val="0"/>
          <w:color w:val="auto"/>
          <w:sz w:val="22"/>
          <w:szCs w:val="22"/>
        </w:rPr>
      </w:pPr>
    </w:p>
    <w:p w:rsidR="001644C7" w:rsidRPr="001644C7" w:rsidRDefault="001644C7" w:rsidP="001644C7">
      <w:pPr>
        <w:pStyle w:val="Heading1"/>
        <w:keepLines w:val="0"/>
        <w:widowControl w:val="0"/>
        <w:numPr>
          <w:ilvl w:val="0"/>
          <w:numId w:val="27"/>
        </w:numPr>
        <w:suppressAutoHyphens/>
        <w:snapToGrid w:val="0"/>
        <w:spacing w:before="0"/>
        <w:jc w:val="both"/>
        <w:rPr>
          <w:rFonts w:ascii="Verdana" w:eastAsiaTheme="minorHAnsi" w:hAnsi="Verdana" w:cstheme="minorBidi"/>
          <w:b w:val="0"/>
          <w:bCs w:val="0"/>
          <w:color w:val="auto"/>
          <w:sz w:val="22"/>
          <w:szCs w:val="22"/>
        </w:rPr>
      </w:pPr>
      <w:r w:rsidRPr="001644C7">
        <w:rPr>
          <w:rFonts w:ascii="Verdana" w:eastAsiaTheme="minorHAnsi" w:hAnsi="Verdana" w:cstheme="minorBidi"/>
          <w:b w:val="0"/>
          <w:bCs w:val="0"/>
          <w:color w:val="auto"/>
          <w:sz w:val="22"/>
          <w:szCs w:val="22"/>
        </w:rPr>
        <w:t>Be patient.</w:t>
      </w:r>
    </w:p>
    <w:p w:rsidR="001644C7" w:rsidRDefault="001644C7" w:rsidP="001644C7">
      <w:r w:rsidRPr="001644C7">
        <w:t xml:space="preserve"> Communicating with people from other cultures can be enlightening and rewarding, but also have its difficulties. Expect that not everything will come out quite right or be fully understood. Be patient with others, and ask them to be patient with you.</w:t>
      </w:r>
    </w:p>
    <w:sectPr w:rsidR="00164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
    <w:nsid w:val="00000003"/>
    <w:multiLevelType w:val="multilevel"/>
    <w:tmpl w:val="00000003"/>
    <w:name w:val="WWNum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2">
    <w:nsid w:val="00000011"/>
    <w:multiLevelType w:val="singleLevel"/>
    <w:tmpl w:val="00000011"/>
    <w:name w:val="WW8Num35"/>
    <w:lvl w:ilvl="0">
      <w:start w:val="1"/>
      <w:numFmt w:val="upperLetter"/>
      <w:lvlText w:val="%1)"/>
      <w:lvlJc w:val="left"/>
      <w:pPr>
        <w:tabs>
          <w:tab w:val="num" w:pos="0"/>
        </w:tabs>
        <w:ind w:left="720" w:hanging="360"/>
      </w:pPr>
    </w:lvl>
  </w:abstractNum>
  <w:abstractNum w:abstractNumId="3">
    <w:nsid w:val="00000013"/>
    <w:multiLevelType w:val="singleLevel"/>
    <w:tmpl w:val="00000013"/>
    <w:name w:val="WW8Num37"/>
    <w:lvl w:ilvl="0">
      <w:start w:val="1"/>
      <w:numFmt w:val="decimal"/>
      <w:lvlText w:val="%1."/>
      <w:lvlJc w:val="left"/>
      <w:pPr>
        <w:tabs>
          <w:tab w:val="num" w:pos="0"/>
        </w:tabs>
        <w:ind w:left="720" w:hanging="360"/>
      </w:pPr>
    </w:lvl>
  </w:abstractNum>
  <w:abstractNum w:abstractNumId="4">
    <w:nsid w:val="023C79CC"/>
    <w:multiLevelType w:val="hybridMultilevel"/>
    <w:tmpl w:val="BBAEB7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3DE05EF"/>
    <w:multiLevelType w:val="multilevel"/>
    <w:tmpl w:val="C676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FA32C8"/>
    <w:multiLevelType w:val="multilevel"/>
    <w:tmpl w:val="E614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832F18"/>
    <w:multiLevelType w:val="hybridMultilevel"/>
    <w:tmpl w:val="DFE849D4"/>
    <w:lvl w:ilvl="0" w:tplc="9AEE1748">
      <w:start w:val="1"/>
      <w:numFmt w:val="bullet"/>
      <w:lvlText w:val="•"/>
      <w:lvlJc w:val="left"/>
      <w:pPr>
        <w:tabs>
          <w:tab w:val="num" w:pos="720"/>
        </w:tabs>
        <w:ind w:left="720" w:hanging="360"/>
      </w:pPr>
      <w:rPr>
        <w:rFonts w:ascii="Times New Roman" w:hAnsi="Times New Roman" w:hint="default"/>
      </w:rPr>
    </w:lvl>
    <w:lvl w:ilvl="1" w:tplc="91088332" w:tentative="1">
      <w:start w:val="1"/>
      <w:numFmt w:val="bullet"/>
      <w:lvlText w:val="•"/>
      <w:lvlJc w:val="left"/>
      <w:pPr>
        <w:tabs>
          <w:tab w:val="num" w:pos="1440"/>
        </w:tabs>
        <w:ind w:left="1440" w:hanging="360"/>
      </w:pPr>
      <w:rPr>
        <w:rFonts w:ascii="Times New Roman" w:hAnsi="Times New Roman" w:hint="default"/>
      </w:rPr>
    </w:lvl>
    <w:lvl w:ilvl="2" w:tplc="A204E510" w:tentative="1">
      <w:start w:val="1"/>
      <w:numFmt w:val="bullet"/>
      <w:lvlText w:val="•"/>
      <w:lvlJc w:val="left"/>
      <w:pPr>
        <w:tabs>
          <w:tab w:val="num" w:pos="2160"/>
        </w:tabs>
        <w:ind w:left="2160" w:hanging="360"/>
      </w:pPr>
      <w:rPr>
        <w:rFonts w:ascii="Times New Roman" w:hAnsi="Times New Roman" w:hint="default"/>
      </w:rPr>
    </w:lvl>
    <w:lvl w:ilvl="3" w:tplc="4586780A" w:tentative="1">
      <w:start w:val="1"/>
      <w:numFmt w:val="bullet"/>
      <w:lvlText w:val="•"/>
      <w:lvlJc w:val="left"/>
      <w:pPr>
        <w:tabs>
          <w:tab w:val="num" w:pos="2880"/>
        </w:tabs>
        <w:ind w:left="2880" w:hanging="360"/>
      </w:pPr>
      <w:rPr>
        <w:rFonts w:ascii="Times New Roman" w:hAnsi="Times New Roman" w:hint="default"/>
      </w:rPr>
    </w:lvl>
    <w:lvl w:ilvl="4" w:tplc="78D4CA38" w:tentative="1">
      <w:start w:val="1"/>
      <w:numFmt w:val="bullet"/>
      <w:lvlText w:val="•"/>
      <w:lvlJc w:val="left"/>
      <w:pPr>
        <w:tabs>
          <w:tab w:val="num" w:pos="3600"/>
        </w:tabs>
        <w:ind w:left="3600" w:hanging="360"/>
      </w:pPr>
      <w:rPr>
        <w:rFonts w:ascii="Times New Roman" w:hAnsi="Times New Roman" w:hint="default"/>
      </w:rPr>
    </w:lvl>
    <w:lvl w:ilvl="5" w:tplc="68781F1E" w:tentative="1">
      <w:start w:val="1"/>
      <w:numFmt w:val="bullet"/>
      <w:lvlText w:val="•"/>
      <w:lvlJc w:val="left"/>
      <w:pPr>
        <w:tabs>
          <w:tab w:val="num" w:pos="4320"/>
        </w:tabs>
        <w:ind w:left="4320" w:hanging="360"/>
      </w:pPr>
      <w:rPr>
        <w:rFonts w:ascii="Times New Roman" w:hAnsi="Times New Roman" w:hint="default"/>
      </w:rPr>
    </w:lvl>
    <w:lvl w:ilvl="6" w:tplc="360AAFC2" w:tentative="1">
      <w:start w:val="1"/>
      <w:numFmt w:val="bullet"/>
      <w:lvlText w:val="•"/>
      <w:lvlJc w:val="left"/>
      <w:pPr>
        <w:tabs>
          <w:tab w:val="num" w:pos="5040"/>
        </w:tabs>
        <w:ind w:left="5040" w:hanging="360"/>
      </w:pPr>
      <w:rPr>
        <w:rFonts w:ascii="Times New Roman" w:hAnsi="Times New Roman" w:hint="default"/>
      </w:rPr>
    </w:lvl>
    <w:lvl w:ilvl="7" w:tplc="51A2204A" w:tentative="1">
      <w:start w:val="1"/>
      <w:numFmt w:val="bullet"/>
      <w:lvlText w:val="•"/>
      <w:lvlJc w:val="left"/>
      <w:pPr>
        <w:tabs>
          <w:tab w:val="num" w:pos="5760"/>
        </w:tabs>
        <w:ind w:left="5760" w:hanging="360"/>
      </w:pPr>
      <w:rPr>
        <w:rFonts w:ascii="Times New Roman" w:hAnsi="Times New Roman" w:hint="default"/>
      </w:rPr>
    </w:lvl>
    <w:lvl w:ilvl="8" w:tplc="268A008A" w:tentative="1">
      <w:start w:val="1"/>
      <w:numFmt w:val="bullet"/>
      <w:lvlText w:val="•"/>
      <w:lvlJc w:val="left"/>
      <w:pPr>
        <w:tabs>
          <w:tab w:val="num" w:pos="6480"/>
        </w:tabs>
        <w:ind w:left="6480" w:hanging="360"/>
      </w:pPr>
      <w:rPr>
        <w:rFonts w:ascii="Times New Roman" w:hAnsi="Times New Roman" w:hint="default"/>
      </w:rPr>
    </w:lvl>
  </w:abstractNum>
  <w:abstractNum w:abstractNumId="8">
    <w:nsid w:val="09437C86"/>
    <w:multiLevelType w:val="hybridMultilevel"/>
    <w:tmpl w:val="77EE8A94"/>
    <w:lvl w:ilvl="0" w:tplc="F754D78C">
      <w:start w:val="1"/>
      <w:numFmt w:val="upperRoman"/>
      <w:lvlText w:val="%1."/>
      <w:lvlJc w:val="left"/>
      <w:pPr>
        <w:ind w:left="1080" w:hanging="720"/>
      </w:pPr>
      <w:rPr>
        <w:rFonts w:eastAsia="Calibri" w:cs="Calibr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F5588D"/>
    <w:multiLevelType w:val="hybridMultilevel"/>
    <w:tmpl w:val="D43C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E52BD0"/>
    <w:multiLevelType w:val="hybridMultilevel"/>
    <w:tmpl w:val="219CD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0186BF4"/>
    <w:multiLevelType w:val="hybridMultilevel"/>
    <w:tmpl w:val="6FB85AC0"/>
    <w:lvl w:ilvl="0" w:tplc="D0B41B84">
      <w:start w:val="1"/>
      <w:numFmt w:val="decimal"/>
      <w:lvlText w:val="%1."/>
      <w:lvlJc w:val="left"/>
      <w:pPr>
        <w:ind w:left="1080" w:hanging="360"/>
      </w:pPr>
      <w:rPr>
        <w:rFonts w:ascii="Verdana" w:hAnsi="Verdana" w:hint="default"/>
        <w:color w:val="0D0D0D" w:themeColor="text1" w:themeTint="F2"/>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2111E17"/>
    <w:multiLevelType w:val="hybridMultilevel"/>
    <w:tmpl w:val="3EE670C8"/>
    <w:lvl w:ilvl="0" w:tplc="9FE0012C">
      <w:start w:val="1"/>
      <w:numFmt w:val="bullet"/>
      <w:pStyle w:val="sub-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BFF09C6"/>
    <w:multiLevelType w:val="hybridMultilevel"/>
    <w:tmpl w:val="9D0A16E4"/>
    <w:lvl w:ilvl="0" w:tplc="8F3ED7E8">
      <w:start w:val="1"/>
      <w:numFmt w:val="bullet"/>
      <w:pStyle w:val="Sub-bullet0"/>
      <w:lvlText w:val="o"/>
      <w:lvlJc w:val="left"/>
      <w:pPr>
        <w:ind w:left="1296" w:hanging="360"/>
      </w:pPr>
      <w:rPr>
        <w:rFonts w:ascii="Courier New" w:hAnsi="Courier New" w:cs="Courier New" w:hint="default"/>
      </w:rPr>
    </w:lvl>
    <w:lvl w:ilvl="1" w:tplc="958CCA4C" w:tentative="1">
      <w:start w:val="1"/>
      <w:numFmt w:val="bullet"/>
      <w:lvlText w:val="o"/>
      <w:lvlJc w:val="left"/>
      <w:pPr>
        <w:ind w:left="2016" w:hanging="360"/>
      </w:pPr>
      <w:rPr>
        <w:rFonts w:ascii="Courier New" w:hAnsi="Courier New" w:cs="Courier New" w:hint="default"/>
      </w:rPr>
    </w:lvl>
    <w:lvl w:ilvl="2" w:tplc="618E1FA4" w:tentative="1">
      <w:start w:val="1"/>
      <w:numFmt w:val="bullet"/>
      <w:lvlText w:val=""/>
      <w:lvlJc w:val="left"/>
      <w:pPr>
        <w:ind w:left="2736" w:hanging="360"/>
      </w:pPr>
      <w:rPr>
        <w:rFonts w:ascii="Wingdings" w:hAnsi="Wingdings" w:hint="default"/>
      </w:rPr>
    </w:lvl>
    <w:lvl w:ilvl="3" w:tplc="2ABE3442" w:tentative="1">
      <w:start w:val="1"/>
      <w:numFmt w:val="bullet"/>
      <w:lvlText w:val=""/>
      <w:lvlJc w:val="left"/>
      <w:pPr>
        <w:ind w:left="3456" w:hanging="360"/>
      </w:pPr>
      <w:rPr>
        <w:rFonts w:ascii="Symbol" w:hAnsi="Symbol" w:hint="default"/>
      </w:rPr>
    </w:lvl>
    <w:lvl w:ilvl="4" w:tplc="18C0DCE4" w:tentative="1">
      <w:start w:val="1"/>
      <w:numFmt w:val="bullet"/>
      <w:lvlText w:val="o"/>
      <w:lvlJc w:val="left"/>
      <w:pPr>
        <w:ind w:left="4176" w:hanging="360"/>
      </w:pPr>
      <w:rPr>
        <w:rFonts w:ascii="Courier New" w:hAnsi="Courier New" w:cs="Courier New" w:hint="default"/>
      </w:rPr>
    </w:lvl>
    <w:lvl w:ilvl="5" w:tplc="D472CEEE" w:tentative="1">
      <w:start w:val="1"/>
      <w:numFmt w:val="bullet"/>
      <w:lvlText w:val=""/>
      <w:lvlJc w:val="left"/>
      <w:pPr>
        <w:ind w:left="4896" w:hanging="360"/>
      </w:pPr>
      <w:rPr>
        <w:rFonts w:ascii="Wingdings" w:hAnsi="Wingdings" w:hint="default"/>
      </w:rPr>
    </w:lvl>
    <w:lvl w:ilvl="6" w:tplc="03CE34F6" w:tentative="1">
      <w:start w:val="1"/>
      <w:numFmt w:val="bullet"/>
      <w:lvlText w:val=""/>
      <w:lvlJc w:val="left"/>
      <w:pPr>
        <w:ind w:left="5616" w:hanging="360"/>
      </w:pPr>
      <w:rPr>
        <w:rFonts w:ascii="Symbol" w:hAnsi="Symbol" w:hint="default"/>
      </w:rPr>
    </w:lvl>
    <w:lvl w:ilvl="7" w:tplc="26F842E2" w:tentative="1">
      <w:start w:val="1"/>
      <w:numFmt w:val="bullet"/>
      <w:lvlText w:val="o"/>
      <w:lvlJc w:val="left"/>
      <w:pPr>
        <w:ind w:left="6336" w:hanging="360"/>
      </w:pPr>
      <w:rPr>
        <w:rFonts w:ascii="Courier New" w:hAnsi="Courier New" w:cs="Courier New" w:hint="default"/>
      </w:rPr>
    </w:lvl>
    <w:lvl w:ilvl="8" w:tplc="5F943168" w:tentative="1">
      <w:start w:val="1"/>
      <w:numFmt w:val="bullet"/>
      <w:lvlText w:val=""/>
      <w:lvlJc w:val="left"/>
      <w:pPr>
        <w:ind w:left="7056" w:hanging="360"/>
      </w:pPr>
      <w:rPr>
        <w:rFonts w:ascii="Wingdings" w:hAnsi="Wingdings" w:hint="default"/>
      </w:rPr>
    </w:lvl>
  </w:abstractNum>
  <w:abstractNum w:abstractNumId="14">
    <w:nsid w:val="2D7517FE"/>
    <w:multiLevelType w:val="hybridMultilevel"/>
    <w:tmpl w:val="4DE6E07C"/>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FD403EA"/>
    <w:multiLevelType w:val="hybridMultilevel"/>
    <w:tmpl w:val="9AB6B5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EC1C5E"/>
    <w:multiLevelType w:val="multilevel"/>
    <w:tmpl w:val="687CC044"/>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4C1714"/>
    <w:multiLevelType w:val="hybridMultilevel"/>
    <w:tmpl w:val="08F04C5E"/>
    <w:lvl w:ilvl="0" w:tplc="CBA40792">
      <w:start w:val="1"/>
      <w:numFmt w:val="bullet"/>
      <w:lvlText w:val=""/>
      <w:lvlJc w:val="left"/>
      <w:pPr>
        <w:ind w:left="720" w:hanging="360"/>
      </w:pPr>
      <w:rPr>
        <w:rFonts w:ascii="Symbol" w:hAnsi="Symbol" w:hint="default"/>
      </w:rPr>
    </w:lvl>
    <w:lvl w:ilvl="1" w:tplc="E5185F00" w:tentative="1">
      <w:start w:val="1"/>
      <w:numFmt w:val="bullet"/>
      <w:lvlText w:val="o"/>
      <w:lvlJc w:val="left"/>
      <w:pPr>
        <w:ind w:left="1440" w:hanging="360"/>
      </w:pPr>
      <w:rPr>
        <w:rFonts w:ascii="Courier New" w:hAnsi="Courier New" w:cs="Courier New" w:hint="default"/>
      </w:rPr>
    </w:lvl>
    <w:lvl w:ilvl="2" w:tplc="0AF24028" w:tentative="1">
      <w:start w:val="1"/>
      <w:numFmt w:val="bullet"/>
      <w:lvlText w:val=""/>
      <w:lvlJc w:val="left"/>
      <w:pPr>
        <w:ind w:left="2160" w:hanging="360"/>
      </w:pPr>
      <w:rPr>
        <w:rFonts w:ascii="Wingdings" w:hAnsi="Wingdings" w:hint="default"/>
      </w:rPr>
    </w:lvl>
    <w:lvl w:ilvl="3" w:tplc="8990F41C" w:tentative="1">
      <w:start w:val="1"/>
      <w:numFmt w:val="bullet"/>
      <w:lvlText w:val=""/>
      <w:lvlJc w:val="left"/>
      <w:pPr>
        <w:ind w:left="2880" w:hanging="360"/>
      </w:pPr>
      <w:rPr>
        <w:rFonts w:ascii="Symbol" w:hAnsi="Symbol" w:hint="default"/>
      </w:rPr>
    </w:lvl>
    <w:lvl w:ilvl="4" w:tplc="64F8E534" w:tentative="1">
      <w:start w:val="1"/>
      <w:numFmt w:val="bullet"/>
      <w:lvlText w:val="o"/>
      <w:lvlJc w:val="left"/>
      <w:pPr>
        <w:ind w:left="3600" w:hanging="360"/>
      </w:pPr>
      <w:rPr>
        <w:rFonts w:ascii="Courier New" w:hAnsi="Courier New" w:cs="Courier New" w:hint="default"/>
      </w:rPr>
    </w:lvl>
    <w:lvl w:ilvl="5" w:tplc="BAFCF42A" w:tentative="1">
      <w:start w:val="1"/>
      <w:numFmt w:val="bullet"/>
      <w:lvlText w:val=""/>
      <w:lvlJc w:val="left"/>
      <w:pPr>
        <w:ind w:left="4320" w:hanging="360"/>
      </w:pPr>
      <w:rPr>
        <w:rFonts w:ascii="Wingdings" w:hAnsi="Wingdings" w:hint="default"/>
      </w:rPr>
    </w:lvl>
    <w:lvl w:ilvl="6" w:tplc="9CFCF6B0" w:tentative="1">
      <w:start w:val="1"/>
      <w:numFmt w:val="bullet"/>
      <w:lvlText w:val=""/>
      <w:lvlJc w:val="left"/>
      <w:pPr>
        <w:ind w:left="5040" w:hanging="360"/>
      </w:pPr>
      <w:rPr>
        <w:rFonts w:ascii="Symbol" w:hAnsi="Symbol" w:hint="default"/>
      </w:rPr>
    </w:lvl>
    <w:lvl w:ilvl="7" w:tplc="6532CA5C" w:tentative="1">
      <w:start w:val="1"/>
      <w:numFmt w:val="bullet"/>
      <w:lvlText w:val="o"/>
      <w:lvlJc w:val="left"/>
      <w:pPr>
        <w:ind w:left="5760" w:hanging="360"/>
      </w:pPr>
      <w:rPr>
        <w:rFonts w:ascii="Courier New" w:hAnsi="Courier New" w:cs="Courier New" w:hint="default"/>
      </w:rPr>
    </w:lvl>
    <w:lvl w:ilvl="8" w:tplc="DFF40DF8" w:tentative="1">
      <w:start w:val="1"/>
      <w:numFmt w:val="bullet"/>
      <w:lvlText w:val=""/>
      <w:lvlJc w:val="left"/>
      <w:pPr>
        <w:ind w:left="6480" w:hanging="360"/>
      </w:pPr>
      <w:rPr>
        <w:rFonts w:ascii="Wingdings" w:hAnsi="Wingdings" w:hint="default"/>
      </w:rPr>
    </w:lvl>
  </w:abstractNum>
  <w:abstractNum w:abstractNumId="19">
    <w:nsid w:val="33713AC0"/>
    <w:multiLevelType w:val="hybridMultilevel"/>
    <w:tmpl w:val="404C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15518"/>
    <w:multiLevelType w:val="multilevel"/>
    <w:tmpl w:val="75BC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395933"/>
    <w:multiLevelType w:val="hybridMultilevel"/>
    <w:tmpl w:val="9080E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2DB1358"/>
    <w:multiLevelType w:val="hybridMultilevel"/>
    <w:tmpl w:val="B7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1A7618"/>
    <w:multiLevelType w:val="multilevel"/>
    <w:tmpl w:val="CEE49E4C"/>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ascii="Verdana" w:hAnsi="Verdana" w:hint="default"/>
        <w:b/>
        <w:i w:val="0"/>
        <w:sz w:val="22"/>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43B23459"/>
    <w:multiLevelType w:val="hybridMultilevel"/>
    <w:tmpl w:val="AE5ED9C4"/>
    <w:lvl w:ilvl="0" w:tplc="40090001">
      <w:start w:val="1"/>
      <w:numFmt w:val="decimal"/>
      <w:lvlText w:val="%1."/>
      <w:lvlJc w:val="left"/>
      <w:pPr>
        <w:ind w:left="720" w:hanging="360"/>
      </w:p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5">
    <w:nsid w:val="465437E1"/>
    <w:multiLevelType w:val="hybridMultilevel"/>
    <w:tmpl w:val="D36C638A"/>
    <w:lvl w:ilvl="0" w:tplc="0409000F">
      <w:start w:val="1"/>
      <w:numFmt w:val="bullet"/>
      <w:lvlText w:val="•"/>
      <w:lvlJc w:val="left"/>
      <w:pPr>
        <w:tabs>
          <w:tab w:val="num" w:pos="720"/>
        </w:tabs>
        <w:ind w:left="720" w:hanging="360"/>
      </w:pPr>
      <w:rPr>
        <w:rFonts w:ascii="Times New Roman" w:hAnsi="Times New Roman" w:hint="default"/>
      </w:rPr>
    </w:lvl>
    <w:lvl w:ilvl="1" w:tplc="04090019" w:tentative="1">
      <w:start w:val="1"/>
      <w:numFmt w:val="bullet"/>
      <w:lvlText w:val="•"/>
      <w:lvlJc w:val="left"/>
      <w:pPr>
        <w:tabs>
          <w:tab w:val="num" w:pos="1440"/>
        </w:tabs>
        <w:ind w:left="1440" w:hanging="360"/>
      </w:pPr>
      <w:rPr>
        <w:rFonts w:ascii="Times New Roman" w:hAnsi="Times New Roman" w:hint="default"/>
      </w:rPr>
    </w:lvl>
    <w:lvl w:ilvl="2" w:tplc="0409001B" w:tentative="1">
      <w:start w:val="1"/>
      <w:numFmt w:val="bullet"/>
      <w:lvlText w:val="•"/>
      <w:lvlJc w:val="left"/>
      <w:pPr>
        <w:tabs>
          <w:tab w:val="num" w:pos="2160"/>
        </w:tabs>
        <w:ind w:left="2160" w:hanging="360"/>
      </w:pPr>
      <w:rPr>
        <w:rFonts w:ascii="Times New Roman" w:hAnsi="Times New Roman" w:hint="default"/>
      </w:rPr>
    </w:lvl>
    <w:lvl w:ilvl="3" w:tplc="0409000F" w:tentative="1">
      <w:start w:val="1"/>
      <w:numFmt w:val="bullet"/>
      <w:lvlText w:val="•"/>
      <w:lvlJc w:val="left"/>
      <w:pPr>
        <w:tabs>
          <w:tab w:val="num" w:pos="2880"/>
        </w:tabs>
        <w:ind w:left="2880" w:hanging="360"/>
      </w:pPr>
      <w:rPr>
        <w:rFonts w:ascii="Times New Roman" w:hAnsi="Times New Roman" w:hint="default"/>
      </w:rPr>
    </w:lvl>
    <w:lvl w:ilvl="4" w:tplc="04090019" w:tentative="1">
      <w:start w:val="1"/>
      <w:numFmt w:val="bullet"/>
      <w:lvlText w:val="•"/>
      <w:lvlJc w:val="left"/>
      <w:pPr>
        <w:tabs>
          <w:tab w:val="num" w:pos="3600"/>
        </w:tabs>
        <w:ind w:left="3600" w:hanging="360"/>
      </w:pPr>
      <w:rPr>
        <w:rFonts w:ascii="Times New Roman" w:hAnsi="Times New Roman" w:hint="default"/>
      </w:rPr>
    </w:lvl>
    <w:lvl w:ilvl="5" w:tplc="0409001B" w:tentative="1">
      <w:start w:val="1"/>
      <w:numFmt w:val="bullet"/>
      <w:lvlText w:val="•"/>
      <w:lvlJc w:val="left"/>
      <w:pPr>
        <w:tabs>
          <w:tab w:val="num" w:pos="4320"/>
        </w:tabs>
        <w:ind w:left="4320" w:hanging="360"/>
      </w:pPr>
      <w:rPr>
        <w:rFonts w:ascii="Times New Roman" w:hAnsi="Times New Roman" w:hint="default"/>
      </w:rPr>
    </w:lvl>
    <w:lvl w:ilvl="6" w:tplc="0409000F" w:tentative="1">
      <w:start w:val="1"/>
      <w:numFmt w:val="bullet"/>
      <w:lvlText w:val="•"/>
      <w:lvlJc w:val="left"/>
      <w:pPr>
        <w:tabs>
          <w:tab w:val="num" w:pos="5040"/>
        </w:tabs>
        <w:ind w:left="5040" w:hanging="360"/>
      </w:pPr>
      <w:rPr>
        <w:rFonts w:ascii="Times New Roman" w:hAnsi="Times New Roman" w:hint="default"/>
      </w:rPr>
    </w:lvl>
    <w:lvl w:ilvl="7" w:tplc="04090019" w:tentative="1">
      <w:start w:val="1"/>
      <w:numFmt w:val="bullet"/>
      <w:lvlText w:val="•"/>
      <w:lvlJc w:val="left"/>
      <w:pPr>
        <w:tabs>
          <w:tab w:val="num" w:pos="5760"/>
        </w:tabs>
        <w:ind w:left="5760" w:hanging="360"/>
      </w:pPr>
      <w:rPr>
        <w:rFonts w:ascii="Times New Roman" w:hAnsi="Times New Roman" w:hint="default"/>
      </w:rPr>
    </w:lvl>
    <w:lvl w:ilvl="8" w:tplc="0409001B" w:tentative="1">
      <w:start w:val="1"/>
      <w:numFmt w:val="bullet"/>
      <w:lvlText w:val="•"/>
      <w:lvlJc w:val="left"/>
      <w:pPr>
        <w:tabs>
          <w:tab w:val="num" w:pos="6480"/>
        </w:tabs>
        <w:ind w:left="6480" w:hanging="360"/>
      </w:pPr>
      <w:rPr>
        <w:rFonts w:ascii="Times New Roman" w:hAnsi="Times New Roman" w:hint="default"/>
      </w:rPr>
    </w:lvl>
  </w:abstractNum>
  <w:abstractNum w:abstractNumId="26">
    <w:nsid w:val="4B070C92"/>
    <w:multiLevelType w:val="hybridMultilevel"/>
    <w:tmpl w:val="F43887C4"/>
    <w:lvl w:ilvl="0" w:tplc="E4FAE8A8">
      <w:start w:val="1"/>
      <w:numFmt w:val="bullet"/>
      <w:lvlText w:val="•"/>
      <w:lvlJc w:val="left"/>
      <w:pPr>
        <w:tabs>
          <w:tab w:val="num" w:pos="720"/>
        </w:tabs>
        <w:ind w:left="720" w:hanging="360"/>
      </w:pPr>
      <w:rPr>
        <w:rFonts w:ascii="Times New Roman" w:hAnsi="Times New Roman" w:hint="default"/>
      </w:rPr>
    </w:lvl>
    <w:lvl w:ilvl="1" w:tplc="FA2C3538">
      <w:start w:val="1"/>
      <w:numFmt w:val="decimal"/>
      <w:lvlText w:val="%2."/>
      <w:lvlJc w:val="left"/>
      <w:pPr>
        <w:tabs>
          <w:tab w:val="num" w:pos="1440"/>
        </w:tabs>
        <w:ind w:left="1440" w:hanging="360"/>
      </w:pPr>
    </w:lvl>
    <w:lvl w:ilvl="2" w:tplc="F7566ACA" w:tentative="1">
      <w:start w:val="1"/>
      <w:numFmt w:val="bullet"/>
      <w:lvlText w:val="•"/>
      <w:lvlJc w:val="left"/>
      <w:pPr>
        <w:tabs>
          <w:tab w:val="num" w:pos="2160"/>
        </w:tabs>
        <w:ind w:left="2160" w:hanging="360"/>
      </w:pPr>
      <w:rPr>
        <w:rFonts w:ascii="Times New Roman" w:hAnsi="Times New Roman" w:hint="default"/>
      </w:rPr>
    </w:lvl>
    <w:lvl w:ilvl="3" w:tplc="1E1A4F40" w:tentative="1">
      <w:start w:val="1"/>
      <w:numFmt w:val="bullet"/>
      <w:lvlText w:val="•"/>
      <w:lvlJc w:val="left"/>
      <w:pPr>
        <w:tabs>
          <w:tab w:val="num" w:pos="2880"/>
        </w:tabs>
        <w:ind w:left="2880" w:hanging="360"/>
      </w:pPr>
      <w:rPr>
        <w:rFonts w:ascii="Times New Roman" w:hAnsi="Times New Roman" w:hint="default"/>
      </w:rPr>
    </w:lvl>
    <w:lvl w:ilvl="4" w:tplc="9A009460" w:tentative="1">
      <w:start w:val="1"/>
      <w:numFmt w:val="bullet"/>
      <w:lvlText w:val="•"/>
      <w:lvlJc w:val="left"/>
      <w:pPr>
        <w:tabs>
          <w:tab w:val="num" w:pos="3600"/>
        </w:tabs>
        <w:ind w:left="3600" w:hanging="360"/>
      </w:pPr>
      <w:rPr>
        <w:rFonts w:ascii="Times New Roman" w:hAnsi="Times New Roman" w:hint="default"/>
      </w:rPr>
    </w:lvl>
    <w:lvl w:ilvl="5" w:tplc="A880CA2C" w:tentative="1">
      <w:start w:val="1"/>
      <w:numFmt w:val="bullet"/>
      <w:lvlText w:val="•"/>
      <w:lvlJc w:val="left"/>
      <w:pPr>
        <w:tabs>
          <w:tab w:val="num" w:pos="4320"/>
        </w:tabs>
        <w:ind w:left="4320" w:hanging="360"/>
      </w:pPr>
      <w:rPr>
        <w:rFonts w:ascii="Times New Roman" w:hAnsi="Times New Roman" w:hint="default"/>
      </w:rPr>
    </w:lvl>
    <w:lvl w:ilvl="6" w:tplc="94ACF884" w:tentative="1">
      <w:start w:val="1"/>
      <w:numFmt w:val="bullet"/>
      <w:lvlText w:val="•"/>
      <w:lvlJc w:val="left"/>
      <w:pPr>
        <w:tabs>
          <w:tab w:val="num" w:pos="5040"/>
        </w:tabs>
        <w:ind w:left="5040" w:hanging="360"/>
      </w:pPr>
      <w:rPr>
        <w:rFonts w:ascii="Times New Roman" w:hAnsi="Times New Roman" w:hint="default"/>
      </w:rPr>
    </w:lvl>
    <w:lvl w:ilvl="7" w:tplc="A8F43126" w:tentative="1">
      <w:start w:val="1"/>
      <w:numFmt w:val="bullet"/>
      <w:lvlText w:val="•"/>
      <w:lvlJc w:val="left"/>
      <w:pPr>
        <w:tabs>
          <w:tab w:val="num" w:pos="5760"/>
        </w:tabs>
        <w:ind w:left="5760" w:hanging="360"/>
      </w:pPr>
      <w:rPr>
        <w:rFonts w:ascii="Times New Roman" w:hAnsi="Times New Roman" w:hint="default"/>
      </w:rPr>
    </w:lvl>
    <w:lvl w:ilvl="8" w:tplc="025A7EB8"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CA218DF"/>
    <w:multiLevelType w:val="hybridMultilevel"/>
    <w:tmpl w:val="C9A2E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E61C00"/>
    <w:multiLevelType w:val="hybridMultilevel"/>
    <w:tmpl w:val="17A6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A50D29"/>
    <w:multiLevelType w:val="hybridMultilevel"/>
    <w:tmpl w:val="12DE4D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CC604B"/>
    <w:multiLevelType w:val="hybridMultilevel"/>
    <w:tmpl w:val="C908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253771"/>
    <w:multiLevelType w:val="hybridMultilevel"/>
    <w:tmpl w:val="3CA8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364CE0"/>
    <w:multiLevelType w:val="multilevel"/>
    <w:tmpl w:val="9ED0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BC5BF9"/>
    <w:multiLevelType w:val="multilevel"/>
    <w:tmpl w:val="5B58D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1B5310D"/>
    <w:multiLevelType w:val="hybridMultilevel"/>
    <w:tmpl w:val="D4A20776"/>
    <w:lvl w:ilvl="0" w:tplc="AE92ADF8">
      <w:start w:val="1"/>
      <w:numFmt w:val="bullet"/>
      <w:lvlText w:val="•"/>
      <w:lvlJc w:val="left"/>
      <w:pPr>
        <w:tabs>
          <w:tab w:val="num" w:pos="720"/>
        </w:tabs>
        <w:ind w:left="720" w:hanging="360"/>
      </w:pPr>
      <w:rPr>
        <w:rFonts w:ascii="Arial" w:hAnsi="Arial" w:hint="default"/>
      </w:rPr>
    </w:lvl>
    <w:lvl w:ilvl="1" w:tplc="AA8C58C2">
      <w:start w:val="1011"/>
      <w:numFmt w:val="bullet"/>
      <w:lvlText w:val="–"/>
      <w:lvlJc w:val="left"/>
      <w:pPr>
        <w:tabs>
          <w:tab w:val="num" w:pos="1440"/>
        </w:tabs>
        <w:ind w:left="1440" w:hanging="360"/>
      </w:pPr>
      <w:rPr>
        <w:rFonts w:ascii="Arial" w:hAnsi="Arial" w:hint="default"/>
      </w:rPr>
    </w:lvl>
    <w:lvl w:ilvl="2" w:tplc="78B89158" w:tentative="1">
      <w:start w:val="1"/>
      <w:numFmt w:val="bullet"/>
      <w:lvlText w:val="•"/>
      <w:lvlJc w:val="left"/>
      <w:pPr>
        <w:tabs>
          <w:tab w:val="num" w:pos="2160"/>
        </w:tabs>
        <w:ind w:left="2160" w:hanging="360"/>
      </w:pPr>
      <w:rPr>
        <w:rFonts w:ascii="Arial" w:hAnsi="Arial" w:hint="default"/>
      </w:rPr>
    </w:lvl>
    <w:lvl w:ilvl="3" w:tplc="6B0AD564" w:tentative="1">
      <w:start w:val="1"/>
      <w:numFmt w:val="bullet"/>
      <w:lvlText w:val="•"/>
      <w:lvlJc w:val="left"/>
      <w:pPr>
        <w:tabs>
          <w:tab w:val="num" w:pos="2880"/>
        </w:tabs>
        <w:ind w:left="2880" w:hanging="360"/>
      </w:pPr>
      <w:rPr>
        <w:rFonts w:ascii="Arial" w:hAnsi="Arial" w:hint="default"/>
      </w:rPr>
    </w:lvl>
    <w:lvl w:ilvl="4" w:tplc="1F8470F2" w:tentative="1">
      <w:start w:val="1"/>
      <w:numFmt w:val="bullet"/>
      <w:lvlText w:val="•"/>
      <w:lvlJc w:val="left"/>
      <w:pPr>
        <w:tabs>
          <w:tab w:val="num" w:pos="3600"/>
        </w:tabs>
        <w:ind w:left="3600" w:hanging="360"/>
      </w:pPr>
      <w:rPr>
        <w:rFonts w:ascii="Arial" w:hAnsi="Arial" w:hint="default"/>
      </w:rPr>
    </w:lvl>
    <w:lvl w:ilvl="5" w:tplc="6A56ED02" w:tentative="1">
      <w:start w:val="1"/>
      <w:numFmt w:val="bullet"/>
      <w:lvlText w:val="•"/>
      <w:lvlJc w:val="left"/>
      <w:pPr>
        <w:tabs>
          <w:tab w:val="num" w:pos="4320"/>
        </w:tabs>
        <w:ind w:left="4320" w:hanging="360"/>
      </w:pPr>
      <w:rPr>
        <w:rFonts w:ascii="Arial" w:hAnsi="Arial" w:hint="default"/>
      </w:rPr>
    </w:lvl>
    <w:lvl w:ilvl="6" w:tplc="114E1E44" w:tentative="1">
      <w:start w:val="1"/>
      <w:numFmt w:val="bullet"/>
      <w:lvlText w:val="•"/>
      <w:lvlJc w:val="left"/>
      <w:pPr>
        <w:tabs>
          <w:tab w:val="num" w:pos="5040"/>
        </w:tabs>
        <w:ind w:left="5040" w:hanging="360"/>
      </w:pPr>
      <w:rPr>
        <w:rFonts w:ascii="Arial" w:hAnsi="Arial" w:hint="default"/>
      </w:rPr>
    </w:lvl>
    <w:lvl w:ilvl="7" w:tplc="5C661402" w:tentative="1">
      <w:start w:val="1"/>
      <w:numFmt w:val="bullet"/>
      <w:lvlText w:val="•"/>
      <w:lvlJc w:val="left"/>
      <w:pPr>
        <w:tabs>
          <w:tab w:val="num" w:pos="5760"/>
        </w:tabs>
        <w:ind w:left="5760" w:hanging="360"/>
      </w:pPr>
      <w:rPr>
        <w:rFonts w:ascii="Arial" w:hAnsi="Arial" w:hint="default"/>
      </w:rPr>
    </w:lvl>
    <w:lvl w:ilvl="8" w:tplc="FEFEF574" w:tentative="1">
      <w:start w:val="1"/>
      <w:numFmt w:val="bullet"/>
      <w:lvlText w:val="•"/>
      <w:lvlJc w:val="left"/>
      <w:pPr>
        <w:tabs>
          <w:tab w:val="num" w:pos="6480"/>
        </w:tabs>
        <w:ind w:left="6480" w:hanging="360"/>
      </w:pPr>
      <w:rPr>
        <w:rFonts w:ascii="Arial" w:hAnsi="Arial" w:hint="default"/>
      </w:rPr>
    </w:lvl>
  </w:abstractNum>
  <w:abstractNum w:abstractNumId="35">
    <w:nsid w:val="66922A40"/>
    <w:multiLevelType w:val="multilevel"/>
    <w:tmpl w:val="70CE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802B5F"/>
    <w:multiLevelType w:val="hybridMultilevel"/>
    <w:tmpl w:val="2F205850"/>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37">
    <w:nsid w:val="69FC4011"/>
    <w:multiLevelType w:val="hybridMultilevel"/>
    <w:tmpl w:val="1388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872368"/>
    <w:multiLevelType w:val="multilevel"/>
    <w:tmpl w:val="2FA0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2460F3"/>
    <w:multiLevelType w:val="hybridMultilevel"/>
    <w:tmpl w:val="323EF9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6B1BD6"/>
    <w:multiLevelType w:val="hybridMultilevel"/>
    <w:tmpl w:val="1E90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195E64"/>
    <w:multiLevelType w:val="multilevel"/>
    <w:tmpl w:val="CCE8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17"/>
  </w:num>
  <w:num w:numId="3">
    <w:abstractNumId w:val="40"/>
  </w:num>
  <w:num w:numId="4">
    <w:abstractNumId w:val="30"/>
  </w:num>
  <w:num w:numId="5">
    <w:abstractNumId w:val="19"/>
  </w:num>
  <w:num w:numId="6">
    <w:abstractNumId w:val="7"/>
  </w:num>
  <w:num w:numId="7">
    <w:abstractNumId w:val="16"/>
  </w:num>
  <w:num w:numId="8">
    <w:abstractNumId w:val="23"/>
  </w:num>
  <w:num w:numId="9">
    <w:abstractNumId w:val="2"/>
  </w:num>
  <w:num w:numId="10">
    <w:abstractNumId w:val="3"/>
  </w:num>
  <w:num w:numId="11">
    <w:abstractNumId w:val="8"/>
  </w:num>
  <w:num w:numId="12">
    <w:abstractNumId w:val="0"/>
  </w:num>
  <w:num w:numId="13">
    <w:abstractNumId w:val="1"/>
  </w:num>
  <w:num w:numId="14">
    <w:abstractNumId w:val="36"/>
  </w:num>
  <w:num w:numId="15">
    <w:abstractNumId w:val="13"/>
  </w:num>
  <w:num w:numId="16">
    <w:abstractNumId w:val="32"/>
  </w:num>
  <w:num w:numId="17">
    <w:abstractNumId w:val="6"/>
  </w:num>
  <w:num w:numId="18">
    <w:abstractNumId w:val="5"/>
  </w:num>
  <w:num w:numId="19">
    <w:abstractNumId w:val="20"/>
  </w:num>
  <w:num w:numId="20">
    <w:abstractNumId w:val="33"/>
  </w:num>
  <w:num w:numId="21">
    <w:abstractNumId w:val="38"/>
  </w:num>
  <w:num w:numId="22">
    <w:abstractNumId w:val="18"/>
  </w:num>
  <w:num w:numId="23">
    <w:abstractNumId w:val="10"/>
  </w:num>
  <w:num w:numId="24">
    <w:abstractNumId w:val="34"/>
  </w:num>
  <w:num w:numId="25">
    <w:abstractNumId w:val="12"/>
  </w:num>
  <w:num w:numId="26">
    <w:abstractNumId w:val="35"/>
  </w:num>
  <w:num w:numId="27">
    <w:abstractNumId w:val="24"/>
  </w:num>
  <w:num w:numId="28">
    <w:abstractNumId w:val="14"/>
  </w:num>
  <w:num w:numId="29">
    <w:abstractNumId w:val="25"/>
  </w:num>
  <w:num w:numId="30">
    <w:abstractNumId w:val="11"/>
  </w:num>
  <w:num w:numId="31">
    <w:abstractNumId w:val="26"/>
  </w:num>
  <w:num w:numId="32">
    <w:abstractNumId w:val="31"/>
  </w:num>
  <w:num w:numId="33">
    <w:abstractNumId w:val="9"/>
  </w:num>
  <w:num w:numId="34">
    <w:abstractNumId w:val="28"/>
  </w:num>
  <w:num w:numId="35">
    <w:abstractNumId w:val="15"/>
  </w:num>
  <w:num w:numId="36">
    <w:abstractNumId w:val="4"/>
  </w:num>
  <w:num w:numId="37">
    <w:abstractNumId w:val="39"/>
  </w:num>
  <w:num w:numId="38">
    <w:abstractNumId w:val="41"/>
  </w:num>
  <w:num w:numId="39">
    <w:abstractNumId w:val="21"/>
  </w:num>
  <w:num w:numId="40">
    <w:abstractNumId w:val="29"/>
  </w:num>
  <w:num w:numId="41">
    <w:abstractNumId w:val="27"/>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3F1A"/>
    <w:rsid w:val="000578D0"/>
    <w:rsid w:val="00107A05"/>
    <w:rsid w:val="00144DA3"/>
    <w:rsid w:val="00150CDD"/>
    <w:rsid w:val="001644C7"/>
    <w:rsid w:val="001E5545"/>
    <w:rsid w:val="002A10D9"/>
    <w:rsid w:val="003B1A7F"/>
    <w:rsid w:val="00460407"/>
    <w:rsid w:val="00466317"/>
    <w:rsid w:val="004A5BE0"/>
    <w:rsid w:val="004C159B"/>
    <w:rsid w:val="004E0A85"/>
    <w:rsid w:val="005A556F"/>
    <w:rsid w:val="005B62EF"/>
    <w:rsid w:val="006024FA"/>
    <w:rsid w:val="0078087A"/>
    <w:rsid w:val="007B546D"/>
    <w:rsid w:val="008C41DF"/>
    <w:rsid w:val="00955174"/>
    <w:rsid w:val="009D6C7A"/>
    <w:rsid w:val="00C20B5D"/>
    <w:rsid w:val="00C6093C"/>
    <w:rsid w:val="00D65A4B"/>
    <w:rsid w:val="00DB758C"/>
    <w:rsid w:val="00E06F4A"/>
    <w:rsid w:val="00E6683A"/>
    <w:rsid w:val="00EB796A"/>
    <w:rsid w:val="00EE02EC"/>
    <w:rsid w:val="00F46FD8"/>
    <w:rsid w:val="00F8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4B"/>
    <w:pPr>
      <w:spacing w:after="120"/>
    </w:pPr>
    <w:rPr>
      <w:rFonts w:ascii="Verdana" w:hAnsi="Verdana"/>
    </w:rPr>
  </w:style>
  <w:style w:type="paragraph" w:styleId="Heading1">
    <w:name w:val="heading 1"/>
    <w:basedOn w:val="Normal"/>
    <w:next w:val="Normal"/>
    <w:link w:val="Heading1Char"/>
    <w:uiPriority w:val="9"/>
    <w:qFormat/>
    <w:rsid w:val="00F830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autoRedefine/>
    <w:uiPriority w:val="9"/>
    <w:unhideWhenUsed/>
    <w:qFormat/>
    <w:rsid w:val="00D65A4B"/>
    <w:pPr>
      <w:spacing w:line="240" w:lineRule="auto"/>
      <w:ind w:left="-29" w:firstLine="29"/>
      <w:jc w:val="both"/>
      <w:outlineLvl w:val="1"/>
    </w:pPr>
    <w:rPr>
      <w:rFonts w:cstheme="majorBidi"/>
      <w:b/>
      <w:bCs/>
      <w:sz w:val="24"/>
      <w:szCs w:val="24"/>
    </w:rPr>
  </w:style>
  <w:style w:type="paragraph" w:styleId="Heading3">
    <w:name w:val="heading 3"/>
    <w:basedOn w:val="Normal"/>
    <w:next w:val="Normal"/>
    <w:link w:val="Heading3Char"/>
    <w:uiPriority w:val="9"/>
    <w:unhideWhenUsed/>
    <w:qFormat/>
    <w:rsid w:val="00C20B5D"/>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C20B5D"/>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0B5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0B5D"/>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0B5D"/>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0B5D"/>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0B5D"/>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A4B"/>
    <w:rPr>
      <w:rFonts w:ascii="Verdana" w:hAnsi="Verdana" w:cstheme="majorBidi"/>
      <w:b/>
      <w:bCs/>
      <w:sz w:val="24"/>
      <w:szCs w:val="24"/>
    </w:rPr>
  </w:style>
  <w:style w:type="paragraph" w:styleId="BodyText">
    <w:name w:val="Body Text"/>
    <w:basedOn w:val="Normal"/>
    <w:link w:val="BodyTextChar"/>
    <w:autoRedefine/>
    <w:qFormat/>
    <w:rsid w:val="00D65A4B"/>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D65A4B"/>
    <w:rPr>
      <w:rFonts w:ascii="Verdana" w:hAnsi="Verdana" w:cs="Calibri"/>
      <w:bCs/>
    </w:rPr>
  </w:style>
  <w:style w:type="character" w:styleId="Emphasis">
    <w:name w:val="Emphasis"/>
    <w:uiPriority w:val="20"/>
    <w:qFormat/>
    <w:rsid w:val="00D65A4B"/>
    <w:rPr>
      <w:i/>
      <w:iCs/>
    </w:rPr>
  </w:style>
  <w:style w:type="paragraph" w:styleId="ListParagraph">
    <w:name w:val="List Paragraph"/>
    <w:basedOn w:val="Normal"/>
    <w:uiPriority w:val="34"/>
    <w:qFormat/>
    <w:rsid w:val="00D65A4B"/>
    <w:pPr>
      <w:ind w:left="720"/>
      <w:contextualSpacing/>
    </w:pPr>
  </w:style>
  <w:style w:type="character" w:styleId="Hyperlink">
    <w:name w:val="Hyperlink"/>
    <w:basedOn w:val="DefaultParagraphFont"/>
    <w:uiPriority w:val="99"/>
    <w:unhideWhenUsed/>
    <w:rsid w:val="004C159B"/>
    <w:rPr>
      <w:color w:val="0000FF" w:themeColor="hyperlink"/>
      <w:u w:val="single"/>
    </w:rPr>
  </w:style>
  <w:style w:type="paragraph" w:styleId="BalloonText">
    <w:name w:val="Balloon Text"/>
    <w:basedOn w:val="Normal"/>
    <w:link w:val="BalloonTextChar"/>
    <w:uiPriority w:val="99"/>
    <w:semiHidden/>
    <w:unhideWhenUsed/>
    <w:rsid w:val="004C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9B"/>
    <w:rPr>
      <w:rFonts w:ascii="Tahoma" w:hAnsi="Tahoma" w:cs="Tahoma"/>
      <w:sz w:val="16"/>
      <w:szCs w:val="16"/>
    </w:rPr>
  </w:style>
  <w:style w:type="paragraph" w:styleId="NormalWeb">
    <w:name w:val="Normal (Web)"/>
    <w:basedOn w:val="Normal"/>
    <w:unhideWhenUsed/>
    <w:rsid w:val="008C4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8C41DF"/>
    <w:rPr>
      <w:b/>
      <w:bCs/>
    </w:rPr>
  </w:style>
  <w:style w:type="character" w:customStyle="1" w:styleId="apple-converted-space">
    <w:name w:val="apple-converted-space"/>
    <w:basedOn w:val="DefaultParagraphFont"/>
    <w:rsid w:val="008C41DF"/>
  </w:style>
  <w:style w:type="character" w:customStyle="1" w:styleId="Heading1Char">
    <w:name w:val="Heading 1 Char"/>
    <w:basedOn w:val="DefaultParagraphFont"/>
    <w:link w:val="Heading1"/>
    <w:uiPriority w:val="9"/>
    <w:rsid w:val="00F830A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830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C20B5D"/>
    <w:rPr>
      <w:rFonts w:ascii="Verdana" w:eastAsiaTheme="majorEastAsia" w:hAnsi="Verdana" w:cstheme="majorBidi"/>
      <w:b/>
      <w:bCs/>
      <w:color w:val="000000" w:themeColor="text1"/>
    </w:rPr>
  </w:style>
  <w:style w:type="character" w:customStyle="1" w:styleId="Heading4Char">
    <w:name w:val="Heading 4 Char"/>
    <w:basedOn w:val="DefaultParagraphFont"/>
    <w:link w:val="Heading4"/>
    <w:uiPriority w:val="9"/>
    <w:semiHidden/>
    <w:rsid w:val="00C20B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0B5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0B5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0B5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0B5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0B5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20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B5D"/>
    <w:rPr>
      <w:rFonts w:ascii="Verdana" w:hAnsi="Verdana"/>
    </w:rPr>
  </w:style>
  <w:style w:type="paragraph" w:styleId="Footer">
    <w:name w:val="footer"/>
    <w:basedOn w:val="Normal"/>
    <w:link w:val="FooterChar"/>
    <w:uiPriority w:val="99"/>
    <w:unhideWhenUsed/>
    <w:rsid w:val="00C20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B5D"/>
    <w:rPr>
      <w:rFonts w:ascii="Verdana" w:hAnsi="Verdana"/>
    </w:rPr>
  </w:style>
  <w:style w:type="paragraph" w:styleId="NoSpacing">
    <w:name w:val="No Spacing"/>
    <w:link w:val="NoSpacingChar"/>
    <w:uiPriority w:val="1"/>
    <w:qFormat/>
    <w:rsid w:val="00C20B5D"/>
    <w:pPr>
      <w:spacing w:after="0" w:line="240" w:lineRule="auto"/>
    </w:pPr>
    <w:rPr>
      <w:rFonts w:eastAsiaTheme="minorEastAsia"/>
    </w:rPr>
  </w:style>
  <w:style w:type="character" w:customStyle="1" w:styleId="NoSpacingChar">
    <w:name w:val="No Spacing Char"/>
    <w:basedOn w:val="DefaultParagraphFont"/>
    <w:link w:val="NoSpacing"/>
    <w:uiPriority w:val="1"/>
    <w:rsid w:val="00C20B5D"/>
    <w:rPr>
      <w:rFonts w:eastAsiaTheme="minorEastAsia"/>
    </w:rPr>
  </w:style>
  <w:style w:type="table" w:customStyle="1" w:styleId="LightList1">
    <w:name w:val="Light List1"/>
    <w:basedOn w:val="TableNormal"/>
    <w:uiPriority w:val="61"/>
    <w:rsid w:val="00C20B5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C20B5D"/>
    <w:pPr>
      <w:widowControl w:val="0"/>
      <w:suppressAutoHyphens/>
      <w:snapToGrid w:val="0"/>
      <w:outlineLvl w:val="9"/>
    </w:pPr>
  </w:style>
  <w:style w:type="paragraph" w:styleId="TOC2">
    <w:name w:val="toc 2"/>
    <w:basedOn w:val="Normal"/>
    <w:next w:val="Normal"/>
    <w:autoRedefine/>
    <w:uiPriority w:val="39"/>
    <w:unhideWhenUsed/>
    <w:qFormat/>
    <w:rsid w:val="00C20B5D"/>
    <w:pPr>
      <w:tabs>
        <w:tab w:val="left" w:pos="1440"/>
        <w:tab w:val="right" w:leader="dot" w:pos="9450"/>
      </w:tabs>
      <w:spacing w:after="100"/>
      <w:ind w:left="720"/>
    </w:pPr>
    <w:rPr>
      <w:rFonts w:eastAsiaTheme="minorEastAsia"/>
    </w:rPr>
  </w:style>
  <w:style w:type="paragraph" w:styleId="TOC1">
    <w:name w:val="toc 1"/>
    <w:basedOn w:val="Normal"/>
    <w:next w:val="Normal"/>
    <w:autoRedefine/>
    <w:uiPriority w:val="39"/>
    <w:unhideWhenUsed/>
    <w:qFormat/>
    <w:rsid w:val="00C20B5D"/>
    <w:pPr>
      <w:spacing w:after="100"/>
    </w:pPr>
    <w:rPr>
      <w:rFonts w:eastAsiaTheme="minorEastAsia"/>
    </w:rPr>
  </w:style>
  <w:style w:type="paragraph" w:styleId="TOC3">
    <w:name w:val="toc 3"/>
    <w:basedOn w:val="Normal"/>
    <w:next w:val="Normal"/>
    <w:autoRedefine/>
    <w:uiPriority w:val="39"/>
    <w:unhideWhenUsed/>
    <w:qFormat/>
    <w:rsid w:val="00C20B5D"/>
    <w:pPr>
      <w:tabs>
        <w:tab w:val="right" w:leader="dot" w:pos="9450"/>
      </w:tabs>
      <w:spacing w:after="100"/>
      <w:ind w:left="1440"/>
    </w:pPr>
    <w:rPr>
      <w:rFonts w:eastAsiaTheme="minorEastAsia"/>
    </w:rPr>
  </w:style>
  <w:style w:type="paragraph" w:customStyle="1" w:styleId="BodyText1">
    <w:name w:val="Body Text1"/>
    <w:basedOn w:val="Normal"/>
    <w:autoRedefine/>
    <w:qFormat/>
    <w:rsid w:val="00C20B5D"/>
    <w:pPr>
      <w:framePr w:hSpace="180" w:wrap="around" w:hAnchor="margin" w:y="435"/>
      <w:widowControl w:val="0"/>
      <w:suppressAutoHyphens/>
      <w:spacing w:before="60" w:after="0" w:line="240" w:lineRule="auto"/>
      <w:jc w:val="center"/>
    </w:pPr>
    <w:rPr>
      <w:rFonts w:eastAsia="SimSun" w:cs="Mangal"/>
      <w:b/>
      <w:kern w:val="1"/>
      <w:szCs w:val="24"/>
      <w:lang w:eastAsia="hi-IN" w:bidi="hi-IN"/>
    </w:rPr>
  </w:style>
  <w:style w:type="paragraph" w:customStyle="1" w:styleId="Para4">
    <w:name w:val="Para 4"/>
    <w:basedOn w:val="Normal"/>
    <w:rsid w:val="00C20B5D"/>
    <w:pPr>
      <w:keepNext/>
      <w:widowControl w:val="0"/>
      <w:suppressAutoHyphens/>
      <w:spacing w:after="0" w:line="240" w:lineRule="auto"/>
      <w:ind w:left="2160"/>
    </w:pPr>
    <w:rPr>
      <w:rFonts w:ascii="Arial" w:eastAsia="SimSun" w:hAnsi="Arial" w:cs="Mangal"/>
      <w:b/>
      <w:kern w:val="1"/>
      <w:sz w:val="32"/>
      <w:szCs w:val="20"/>
      <w:lang w:eastAsia="hi-IN" w:bidi="hi-IN"/>
    </w:rPr>
  </w:style>
  <w:style w:type="paragraph" w:customStyle="1" w:styleId="Para1">
    <w:name w:val="Para 1"/>
    <w:next w:val="BodyText1"/>
    <w:rsid w:val="00C20B5D"/>
    <w:pPr>
      <w:keepNext/>
      <w:suppressAutoHyphens/>
      <w:spacing w:after="240" w:line="240" w:lineRule="auto"/>
      <w:ind w:left="720"/>
    </w:pPr>
    <w:rPr>
      <w:rFonts w:ascii="Arial" w:eastAsia="Arial" w:hAnsi="Arial" w:cs="Times New Roman"/>
      <w:b/>
      <w:sz w:val="44"/>
      <w:szCs w:val="20"/>
      <w:lang w:eastAsia="ar-SA"/>
    </w:rPr>
  </w:style>
  <w:style w:type="paragraph" w:customStyle="1" w:styleId="Code">
    <w:name w:val="Code"/>
    <w:basedOn w:val="BodyText1"/>
    <w:rsid w:val="00C20B5D"/>
    <w:pPr>
      <w:framePr w:wrap="around"/>
      <w:pBdr>
        <w:top w:val="single" w:sz="4" w:space="1" w:color="000000"/>
        <w:left w:val="single" w:sz="4" w:space="4" w:color="000000"/>
        <w:bottom w:val="single" w:sz="4" w:space="1" w:color="000000"/>
        <w:right w:val="single" w:sz="4" w:space="4" w:color="000000"/>
      </w:pBdr>
      <w:shd w:val="clear" w:color="auto" w:fill="E5E5E5"/>
      <w:ind w:left="1440"/>
    </w:pPr>
    <w:rPr>
      <w:rFonts w:ascii="Courier New" w:hAnsi="Courier New"/>
      <w:sz w:val="24"/>
    </w:rPr>
  </w:style>
  <w:style w:type="paragraph" w:customStyle="1" w:styleId="Para2">
    <w:name w:val="Para 2"/>
    <w:basedOn w:val="Para1"/>
    <w:next w:val="BodyText1"/>
    <w:rsid w:val="00C20B5D"/>
    <w:pPr>
      <w:spacing w:after="120"/>
      <w:ind w:left="1080"/>
    </w:pPr>
    <w:rPr>
      <w:sz w:val="40"/>
    </w:rPr>
  </w:style>
  <w:style w:type="character" w:styleId="HTMLCode">
    <w:name w:val="HTML Code"/>
    <w:basedOn w:val="DefaultParagraphFont"/>
    <w:rsid w:val="00C20B5D"/>
    <w:rPr>
      <w:rFonts w:ascii="Courier New" w:eastAsia="Times New Roman" w:hAnsi="Courier New" w:cs="Courier New"/>
      <w:sz w:val="20"/>
      <w:szCs w:val="20"/>
    </w:rPr>
  </w:style>
  <w:style w:type="paragraph" w:styleId="HTMLPreformatted">
    <w:name w:val="HTML Preformatted"/>
    <w:basedOn w:val="Normal"/>
    <w:link w:val="HTMLPreformattedChar"/>
    <w:rsid w:val="00C20B5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SimSun" w:hAnsi="Courier New" w:cs="Courier New"/>
      <w:kern w:val="1"/>
      <w:sz w:val="20"/>
      <w:szCs w:val="20"/>
      <w:lang w:eastAsia="hi-IN" w:bidi="hi-IN"/>
    </w:rPr>
  </w:style>
  <w:style w:type="character" w:customStyle="1" w:styleId="HTMLPreformattedChar">
    <w:name w:val="HTML Preformatted Char"/>
    <w:basedOn w:val="DefaultParagraphFont"/>
    <w:link w:val="HTMLPreformatted"/>
    <w:rsid w:val="00C20B5D"/>
    <w:rPr>
      <w:rFonts w:ascii="Courier New" w:eastAsia="SimSun" w:hAnsi="Courier New" w:cs="Courier New"/>
      <w:kern w:val="1"/>
      <w:sz w:val="20"/>
      <w:szCs w:val="20"/>
      <w:lang w:eastAsia="hi-IN" w:bidi="hi-IN"/>
    </w:rPr>
  </w:style>
  <w:style w:type="character" w:customStyle="1" w:styleId="CODE0">
    <w:name w:val="CODE"/>
    <w:rsid w:val="00C20B5D"/>
    <w:rPr>
      <w:rFonts w:ascii="Courier New" w:hAnsi="Courier New"/>
      <w:sz w:val="20"/>
    </w:rPr>
  </w:style>
  <w:style w:type="numbering" w:customStyle="1" w:styleId="Style1">
    <w:name w:val="Style1"/>
    <w:uiPriority w:val="99"/>
    <w:rsid w:val="00C20B5D"/>
    <w:pPr>
      <w:numPr>
        <w:numId w:val="7"/>
      </w:numPr>
    </w:pPr>
  </w:style>
  <w:style w:type="paragraph" w:styleId="Subtitle">
    <w:name w:val="Subtitle"/>
    <w:basedOn w:val="Normal"/>
    <w:next w:val="Normal"/>
    <w:link w:val="SubtitleChar"/>
    <w:uiPriority w:val="11"/>
    <w:qFormat/>
    <w:rsid w:val="00C20B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0B5D"/>
    <w:rPr>
      <w:rFonts w:asciiTheme="majorHAnsi" w:eastAsiaTheme="majorEastAsia" w:hAnsiTheme="majorHAnsi" w:cstheme="majorBidi"/>
      <w:i/>
      <w:iCs/>
      <w:color w:val="4F81BD" w:themeColor="accent1"/>
      <w:spacing w:val="15"/>
      <w:sz w:val="24"/>
      <w:szCs w:val="24"/>
    </w:rPr>
  </w:style>
  <w:style w:type="character" w:styleId="FootnoteReference">
    <w:name w:val="footnote reference"/>
    <w:rsid w:val="00C20B5D"/>
    <w:rPr>
      <w:vertAlign w:val="superscript"/>
    </w:rPr>
  </w:style>
  <w:style w:type="paragraph" w:styleId="FootnoteText">
    <w:name w:val="footnote text"/>
    <w:basedOn w:val="Normal"/>
    <w:link w:val="FootnoteTextChar"/>
    <w:uiPriority w:val="99"/>
    <w:semiHidden/>
    <w:unhideWhenUsed/>
    <w:rsid w:val="00C20B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0B5D"/>
    <w:rPr>
      <w:rFonts w:ascii="Verdana" w:hAnsi="Verdana"/>
      <w:sz w:val="20"/>
      <w:szCs w:val="20"/>
    </w:rPr>
  </w:style>
  <w:style w:type="paragraph" w:customStyle="1" w:styleId="Sub-bullet0">
    <w:name w:val="Sub-bullet"/>
    <w:basedOn w:val="Normal"/>
    <w:qFormat/>
    <w:rsid w:val="00C20B5D"/>
    <w:pPr>
      <w:numPr>
        <w:numId w:val="15"/>
      </w:numPr>
      <w:spacing w:line="360" w:lineRule="auto"/>
      <w:jc w:val="both"/>
    </w:pPr>
  </w:style>
  <w:style w:type="paragraph" w:customStyle="1" w:styleId="western">
    <w:name w:val="western"/>
    <w:basedOn w:val="Normal"/>
    <w:rsid w:val="00C20B5D"/>
    <w:pPr>
      <w:spacing w:before="100" w:beforeAutospacing="1" w:after="115" w:line="240" w:lineRule="auto"/>
    </w:pPr>
    <w:rPr>
      <w:rFonts w:ascii="Times New Roman" w:eastAsia="Times New Roman" w:hAnsi="Times New Roman" w:cs="Times New Roman"/>
      <w:sz w:val="24"/>
      <w:szCs w:val="24"/>
    </w:rPr>
  </w:style>
  <w:style w:type="paragraph" w:customStyle="1" w:styleId="sub-bullet">
    <w:name w:val="sub-bullet"/>
    <w:basedOn w:val="ListParagraph"/>
    <w:autoRedefine/>
    <w:qFormat/>
    <w:rsid w:val="00C20B5D"/>
    <w:pPr>
      <w:numPr>
        <w:numId w:val="25"/>
      </w:numPr>
      <w:spacing w:after="0" w:line="240" w:lineRule="auto"/>
      <w:contextualSpacing w:val="0"/>
    </w:pPr>
  </w:style>
  <w:style w:type="paragraph" w:customStyle="1" w:styleId="FTN">
    <w:name w:val="FTN"/>
    <w:basedOn w:val="Normal"/>
    <w:next w:val="Normal"/>
    <w:rsid w:val="00C20B5D"/>
    <w:pPr>
      <w:spacing w:before="200" w:after="0" w:line="200" w:lineRule="exact"/>
      <w:jc w:val="both"/>
    </w:pPr>
    <w:rPr>
      <w:rFonts w:ascii="Times" w:eastAsia="Times New Roman" w:hAnsi="Times" w:cs="Times New Roman"/>
      <w:sz w:val="16"/>
      <w:szCs w:val="20"/>
    </w:rPr>
  </w:style>
  <w:style w:type="paragraph" w:customStyle="1" w:styleId="justified">
    <w:name w:val="justified"/>
    <w:basedOn w:val="Normal"/>
    <w:rsid w:val="00C20B5D"/>
    <w:pPr>
      <w:suppressAutoHyphens/>
      <w:spacing w:before="280" w:after="280" w:line="240" w:lineRule="auto"/>
    </w:pPr>
    <w:rPr>
      <w:rFonts w:ascii="Times New Roman" w:eastAsia="Times New Roman" w:hAnsi="Times New Roman" w:cs="Times New Roman"/>
      <w:sz w:val="24"/>
      <w:szCs w:val="24"/>
      <w:lang w:val="es-E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A4B"/>
    <w:pPr>
      <w:spacing w:after="120"/>
    </w:pPr>
    <w:rPr>
      <w:rFonts w:ascii="Verdana" w:hAnsi="Verdana"/>
    </w:rPr>
  </w:style>
  <w:style w:type="paragraph" w:styleId="Heading1">
    <w:name w:val="heading 1"/>
    <w:basedOn w:val="Normal"/>
    <w:next w:val="Normal"/>
    <w:link w:val="Heading1Char"/>
    <w:uiPriority w:val="9"/>
    <w:qFormat/>
    <w:rsid w:val="00F830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autoRedefine/>
    <w:uiPriority w:val="9"/>
    <w:unhideWhenUsed/>
    <w:qFormat/>
    <w:rsid w:val="00D65A4B"/>
    <w:pPr>
      <w:spacing w:line="240" w:lineRule="auto"/>
      <w:ind w:left="-29" w:firstLine="29"/>
      <w:jc w:val="both"/>
      <w:outlineLvl w:val="1"/>
    </w:pPr>
    <w:rPr>
      <w:rFonts w:cstheme="majorBidi"/>
      <w:b/>
      <w:bCs/>
      <w:sz w:val="24"/>
      <w:szCs w:val="24"/>
    </w:rPr>
  </w:style>
  <w:style w:type="paragraph" w:styleId="Heading3">
    <w:name w:val="heading 3"/>
    <w:basedOn w:val="Normal"/>
    <w:next w:val="Normal"/>
    <w:link w:val="Heading3Char"/>
    <w:uiPriority w:val="9"/>
    <w:unhideWhenUsed/>
    <w:qFormat/>
    <w:rsid w:val="00C20B5D"/>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C20B5D"/>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0B5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0B5D"/>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0B5D"/>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0B5D"/>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0B5D"/>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A4B"/>
    <w:rPr>
      <w:rFonts w:ascii="Verdana" w:hAnsi="Verdana" w:cstheme="majorBidi"/>
      <w:b/>
      <w:bCs/>
      <w:sz w:val="24"/>
      <w:szCs w:val="24"/>
    </w:rPr>
  </w:style>
  <w:style w:type="paragraph" w:styleId="BodyText">
    <w:name w:val="Body Text"/>
    <w:basedOn w:val="Normal"/>
    <w:link w:val="BodyTextChar"/>
    <w:autoRedefine/>
    <w:qFormat/>
    <w:rsid w:val="00D65A4B"/>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D65A4B"/>
    <w:rPr>
      <w:rFonts w:ascii="Verdana" w:hAnsi="Verdana" w:cs="Calibri"/>
      <w:bCs/>
    </w:rPr>
  </w:style>
  <w:style w:type="character" w:styleId="Emphasis">
    <w:name w:val="Emphasis"/>
    <w:uiPriority w:val="20"/>
    <w:qFormat/>
    <w:rsid w:val="00D65A4B"/>
    <w:rPr>
      <w:i/>
      <w:iCs/>
    </w:rPr>
  </w:style>
  <w:style w:type="paragraph" w:styleId="ListParagraph">
    <w:name w:val="List Paragraph"/>
    <w:basedOn w:val="Normal"/>
    <w:uiPriority w:val="34"/>
    <w:qFormat/>
    <w:rsid w:val="00D65A4B"/>
    <w:pPr>
      <w:ind w:left="720"/>
      <w:contextualSpacing/>
    </w:pPr>
  </w:style>
  <w:style w:type="character" w:styleId="Hyperlink">
    <w:name w:val="Hyperlink"/>
    <w:basedOn w:val="DefaultParagraphFont"/>
    <w:uiPriority w:val="99"/>
    <w:unhideWhenUsed/>
    <w:rsid w:val="004C159B"/>
    <w:rPr>
      <w:color w:val="0000FF" w:themeColor="hyperlink"/>
      <w:u w:val="single"/>
    </w:rPr>
  </w:style>
  <w:style w:type="paragraph" w:styleId="BalloonText">
    <w:name w:val="Balloon Text"/>
    <w:basedOn w:val="Normal"/>
    <w:link w:val="BalloonTextChar"/>
    <w:uiPriority w:val="99"/>
    <w:semiHidden/>
    <w:unhideWhenUsed/>
    <w:rsid w:val="004C1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59B"/>
    <w:rPr>
      <w:rFonts w:ascii="Tahoma" w:hAnsi="Tahoma" w:cs="Tahoma"/>
      <w:sz w:val="16"/>
      <w:szCs w:val="16"/>
    </w:rPr>
  </w:style>
  <w:style w:type="paragraph" w:styleId="NormalWeb">
    <w:name w:val="Normal (Web)"/>
    <w:basedOn w:val="Normal"/>
    <w:unhideWhenUsed/>
    <w:rsid w:val="008C4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8C41DF"/>
    <w:rPr>
      <w:b/>
      <w:bCs/>
    </w:rPr>
  </w:style>
  <w:style w:type="character" w:customStyle="1" w:styleId="apple-converted-space">
    <w:name w:val="apple-converted-space"/>
    <w:basedOn w:val="DefaultParagraphFont"/>
    <w:rsid w:val="008C41DF"/>
  </w:style>
  <w:style w:type="character" w:customStyle="1" w:styleId="Heading1Char">
    <w:name w:val="Heading 1 Char"/>
    <w:basedOn w:val="DefaultParagraphFont"/>
    <w:link w:val="Heading1"/>
    <w:uiPriority w:val="9"/>
    <w:rsid w:val="00F830A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830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C20B5D"/>
    <w:rPr>
      <w:rFonts w:ascii="Verdana" w:eastAsiaTheme="majorEastAsia" w:hAnsi="Verdana" w:cstheme="majorBidi"/>
      <w:b/>
      <w:bCs/>
      <w:color w:val="000000" w:themeColor="text1"/>
    </w:rPr>
  </w:style>
  <w:style w:type="character" w:customStyle="1" w:styleId="Heading4Char">
    <w:name w:val="Heading 4 Char"/>
    <w:basedOn w:val="DefaultParagraphFont"/>
    <w:link w:val="Heading4"/>
    <w:uiPriority w:val="9"/>
    <w:semiHidden/>
    <w:rsid w:val="00C20B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0B5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0B5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0B5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0B5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0B5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20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B5D"/>
    <w:rPr>
      <w:rFonts w:ascii="Verdana" w:hAnsi="Verdana"/>
    </w:rPr>
  </w:style>
  <w:style w:type="paragraph" w:styleId="Footer">
    <w:name w:val="footer"/>
    <w:basedOn w:val="Normal"/>
    <w:link w:val="FooterChar"/>
    <w:uiPriority w:val="99"/>
    <w:unhideWhenUsed/>
    <w:rsid w:val="00C20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B5D"/>
    <w:rPr>
      <w:rFonts w:ascii="Verdana" w:hAnsi="Verdana"/>
    </w:rPr>
  </w:style>
  <w:style w:type="paragraph" w:styleId="NoSpacing">
    <w:name w:val="No Spacing"/>
    <w:link w:val="NoSpacingChar"/>
    <w:uiPriority w:val="1"/>
    <w:qFormat/>
    <w:rsid w:val="00C20B5D"/>
    <w:pPr>
      <w:spacing w:after="0" w:line="240" w:lineRule="auto"/>
    </w:pPr>
    <w:rPr>
      <w:rFonts w:eastAsiaTheme="minorEastAsia"/>
    </w:rPr>
  </w:style>
  <w:style w:type="character" w:customStyle="1" w:styleId="NoSpacingChar">
    <w:name w:val="No Spacing Char"/>
    <w:basedOn w:val="DefaultParagraphFont"/>
    <w:link w:val="NoSpacing"/>
    <w:uiPriority w:val="1"/>
    <w:rsid w:val="00C20B5D"/>
    <w:rPr>
      <w:rFonts w:eastAsiaTheme="minorEastAsia"/>
    </w:rPr>
  </w:style>
  <w:style w:type="table" w:customStyle="1" w:styleId="LightList1">
    <w:name w:val="Light List1"/>
    <w:basedOn w:val="TableNormal"/>
    <w:uiPriority w:val="61"/>
    <w:rsid w:val="00C20B5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C20B5D"/>
    <w:pPr>
      <w:widowControl w:val="0"/>
      <w:suppressAutoHyphens/>
      <w:snapToGrid w:val="0"/>
      <w:outlineLvl w:val="9"/>
    </w:pPr>
  </w:style>
  <w:style w:type="paragraph" w:styleId="TOC2">
    <w:name w:val="toc 2"/>
    <w:basedOn w:val="Normal"/>
    <w:next w:val="Normal"/>
    <w:autoRedefine/>
    <w:uiPriority w:val="39"/>
    <w:unhideWhenUsed/>
    <w:qFormat/>
    <w:rsid w:val="00C20B5D"/>
    <w:pPr>
      <w:tabs>
        <w:tab w:val="left" w:pos="1440"/>
        <w:tab w:val="right" w:leader="dot" w:pos="9450"/>
      </w:tabs>
      <w:spacing w:after="100"/>
      <w:ind w:left="720"/>
    </w:pPr>
    <w:rPr>
      <w:rFonts w:eastAsiaTheme="minorEastAsia"/>
    </w:rPr>
  </w:style>
  <w:style w:type="paragraph" w:styleId="TOC1">
    <w:name w:val="toc 1"/>
    <w:basedOn w:val="Normal"/>
    <w:next w:val="Normal"/>
    <w:autoRedefine/>
    <w:uiPriority w:val="39"/>
    <w:unhideWhenUsed/>
    <w:qFormat/>
    <w:rsid w:val="00C20B5D"/>
    <w:pPr>
      <w:spacing w:after="100"/>
    </w:pPr>
    <w:rPr>
      <w:rFonts w:eastAsiaTheme="minorEastAsia"/>
    </w:rPr>
  </w:style>
  <w:style w:type="paragraph" w:styleId="TOC3">
    <w:name w:val="toc 3"/>
    <w:basedOn w:val="Normal"/>
    <w:next w:val="Normal"/>
    <w:autoRedefine/>
    <w:uiPriority w:val="39"/>
    <w:unhideWhenUsed/>
    <w:qFormat/>
    <w:rsid w:val="00C20B5D"/>
    <w:pPr>
      <w:tabs>
        <w:tab w:val="right" w:leader="dot" w:pos="9450"/>
      </w:tabs>
      <w:spacing w:after="100"/>
      <w:ind w:left="1440"/>
    </w:pPr>
    <w:rPr>
      <w:rFonts w:eastAsiaTheme="minorEastAsia"/>
    </w:rPr>
  </w:style>
  <w:style w:type="paragraph" w:customStyle="1" w:styleId="BodyText1">
    <w:name w:val="Body Text1"/>
    <w:basedOn w:val="Normal"/>
    <w:autoRedefine/>
    <w:qFormat/>
    <w:rsid w:val="00C20B5D"/>
    <w:pPr>
      <w:framePr w:hSpace="180" w:wrap="around" w:hAnchor="margin" w:y="435"/>
      <w:widowControl w:val="0"/>
      <w:suppressAutoHyphens/>
      <w:spacing w:before="60" w:after="0" w:line="240" w:lineRule="auto"/>
      <w:jc w:val="center"/>
    </w:pPr>
    <w:rPr>
      <w:rFonts w:eastAsia="SimSun" w:cs="Mangal"/>
      <w:b/>
      <w:kern w:val="1"/>
      <w:szCs w:val="24"/>
      <w:lang w:eastAsia="hi-IN" w:bidi="hi-IN"/>
    </w:rPr>
  </w:style>
  <w:style w:type="paragraph" w:customStyle="1" w:styleId="Para4">
    <w:name w:val="Para 4"/>
    <w:basedOn w:val="Normal"/>
    <w:rsid w:val="00C20B5D"/>
    <w:pPr>
      <w:keepNext/>
      <w:widowControl w:val="0"/>
      <w:suppressAutoHyphens/>
      <w:spacing w:after="0" w:line="240" w:lineRule="auto"/>
      <w:ind w:left="2160"/>
    </w:pPr>
    <w:rPr>
      <w:rFonts w:ascii="Arial" w:eastAsia="SimSun" w:hAnsi="Arial" w:cs="Mangal"/>
      <w:b/>
      <w:kern w:val="1"/>
      <w:sz w:val="32"/>
      <w:szCs w:val="20"/>
      <w:lang w:eastAsia="hi-IN" w:bidi="hi-IN"/>
    </w:rPr>
  </w:style>
  <w:style w:type="paragraph" w:customStyle="1" w:styleId="Para1">
    <w:name w:val="Para 1"/>
    <w:next w:val="BodyText1"/>
    <w:rsid w:val="00C20B5D"/>
    <w:pPr>
      <w:keepNext/>
      <w:suppressAutoHyphens/>
      <w:spacing w:after="240" w:line="240" w:lineRule="auto"/>
      <w:ind w:left="720"/>
    </w:pPr>
    <w:rPr>
      <w:rFonts w:ascii="Arial" w:eastAsia="Arial" w:hAnsi="Arial" w:cs="Times New Roman"/>
      <w:b/>
      <w:sz w:val="44"/>
      <w:szCs w:val="20"/>
      <w:lang w:eastAsia="ar-SA"/>
    </w:rPr>
  </w:style>
  <w:style w:type="paragraph" w:customStyle="1" w:styleId="Code">
    <w:name w:val="Code"/>
    <w:basedOn w:val="BodyText1"/>
    <w:rsid w:val="00C20B5D"/>
    <w:pPr>
      <w:framePr w:wrap="around"/>
      <w:pBdr>
        <w:top w:val="single" w:sz="4" w:space="1" w:color="000000"/>
        <w:left w:val="single" w:sz="4" w:space="4" w:color="000000"/>
        <w:bottom w:val="single" w:sz="4" w:space="1" w:color="000000"/>
        <w:right w:val="single" w:sz="4" w:space="4" w:color="000000"/>
      </w:pBdr>
      <w:shd w:val="clear" w:color="auto" w:fill="E5E5E5"/>
      <w:ind w:left="1440"/>
    </w:pPr>
    <w:rPr>
      <w:rFonts w:ascii="Courier New" w:hAnsi="Courier New"/>
      <w:sz w:val="24"/>
    </w:rPr>
  </w:style>
  <w:style w:type="paragraph" w:customStyle="1" w:styleId="Para2">
    <w:name w:val="Para 2"/>
    <w:basedOn w:val="Para1"/>
    <w:next w:val="BodyText1"/>
    <w:rsid w:val="00C20B5D"/>
    <w:pPr>
      <w:spacing w:after="120"/>
      <w:ind w:left="1080"/>
    </w:pPr>
    <w:rPr>
      <w:sz w:val="40"/>
    </w:rPr>
  </w:style>
  <w:style w:type="character" w:styleId="HTMLCode">
    <w:name w:val="HTML Code"/>
    <w:basedOn w:val="DefaultParagraphFont"/>
    <w:rsid w:val="00C20B5D"/>
    <w:rPr>
      <w:rFonts w:ascii="Courier New" w:eastAsia="Times New Roman" w:hAnsi="Courier New" w:cs="Courier New"/>
      <w:sz w:val="20"/>
      <w:szCs w:val="20"/>
    </w:rPr>
  </w:style>
  <w:style w:type="paragraph" w:styleId="HTMLPreformatted">
    <w:name w:val="HTML Preformatted"/>
    <w:basedOn w:val="Normal"/>
    <w:link w:val="HTMLPreformattedChar"/>
    <w:rsid w:val="00C20B5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SimSun" w:hAnsi="Courier New" w:cs="Courier New"/>
      <w:kern w:val="1"/>
      <w:sz w:val="20"/>
      <w:szCs w:val="20"/>
      <w:lang w:eastAsia="hi-IN" w:bidi="hi-IN"/>
    </w:rPr>
  </w:style>
  <w:style w:type="character" w:customStyle="1" w:styleId="HTMLPreformattedChar">
    <w:name w:val="HTML Preformatted Char"/>
    <w:basedOn w:val="DefaultParagraphFont"/>
    <w:link w:val="HTMLPreformatted"/>
    <w:rsid w:val="00C20B5D"/>
    <w:rPr>
      <w:rFonts w:ascii="Courier New" w:eastAsia="SimSun" w:hAnsi="Courier New" w:cs="Courier New"/>
      <w:kern w:val="1"/>
      <w:sz w:val="20"/>
      <w:szCs w:val="20"/>
      <w:lang w:eastAsia="hi-IN" w:bidi="hi-IN"/>
    </w:rPr>
  </w:style>
  <w:style w:type="character" w:customStyle="1" w:styleId="CODE0">
    <w:name w:val="CODE"/>
    <w:rsid w:val="00C20B5D"/>
    <w:rPr>
      <w:rFonts w:ascii="Courier New" w:hAnsi="Courier New"/>
      <w:sz w:val="20"/>
    </w:rPr>
  </w:style>
  <w:style w:type="numbering" w:customStyle="1" w:styleId="Style1">
    <w:name w:val="Style1"/>
    <w:uiPriority w:val="99"/>
    <w:rsid w:val="00C20B5D"/>
    <w:pPr>
      <w:numPr>
        <w:numId w:val="7"/>
      </w:numPr>
    </w:pPr>
  </w:style>
  <w:style w:type="paragraph" w:styleId="Subtitle">
    <w:name w:val="Subtitle"/>
    <w:basedOn w:val="Normal"/>
    <w:next w:val="Normal"/>
    <w:link w:val="SubtitleChar"/>
    <w:uiPriority w:val="11"/>
    <w:qFormat/>
    <w:rsid w:val="00C20B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0B5D"/>
    <w:rPr>
      <w:rFonts w:asciiTheme="majorHAnsi" w:eastAsiaTheme="majorEastAsia" w:hAnsiTheme="majorHAnsi" w:cstheme="majorBidi"/>
      <w:i/>
      <w:iCs/>
      <w:color w:val="4F81BD" w:themeColor="accent1"/>
      <w:spacing w:val="15"/>
      <w:sz w:val="24"/>
      <w:szCs w:val="24"/>
    </w:rPr>
  </w:style>
  <w:style w:type="character" w:styleId="FootnoteReference">
    <w:name w:val="footnote reference"/>
    <w:rsid w:val="00C20B5D"/>
    <w:rPr>
      <w:vertAlign w:val="superscript"/>
    </w:rPr>
  </w:style>
  <w:style w:type="paragraph" w:styleId="FootnoteText">
    <w:name w:val="footnote text"/>
    <w:basedOn w:val="Normal"/>
    <w:link w:val="FootnoteTextChar"/>
    <w:uiPriority w:val="99"/>
    <w:semiHidden/>
    <w:unhideWhenUsed/>
    <w:rsid w:val="00C20B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0B5D"/>
    <w:rPr>
      <w:rFonts w:ascii="Verdana" w:hAnsi="Verdana"/>
      <w:sz w:val="20"/>
      <w:szCs w:val="20"/>
    </w:rPr>
  </w:style>
  <w:style w:type="paragraph" w:customStyle="1" w:styleId="Sub-bullet0">
    <w:name w:val="Sub-bullet"/>
    <w:basedOn w:val="Normal"/>
    <w:qFormat/>
    <w:rsid w:val="00C20B5D"/>
    <w:pPr>
      <w:numPr>
        <w:numId w:val="15"/>
      </w:numPr>
      <w:spacing w:line="360" w:lineRule="auto"/>
      <w:jc w:val="both"/>
    </w:pPr>
  </w:style>
  <w:style w:type="paragraph" w:customStyle="1" w:styleId="western">
    <w:name w:val="western"/>
    <w:basedOn w:val="Normal"/>
    <w:rsid w:val="00C20B5D"/>
    <w:pPr>
      <w:spacing w:before="100" w:beforeAutospacing="1" w:after="115" w:line="240" w:lineRule="auto"/>
    </w:pPr>
    <w:rPr>
      <w:rFonts w:ascii="Times New Roman" w:eastAsia="Times New Roman" w:hAnsi="Times New Roman" w:cs="Times New Roman"/>
      <w:sz w:val="24"/>
      <w:szCs w:val="24"/>
    </w:rPr>
  </w:style>
  <w:style w:type="paragraph" w:customStyle="1" w:styleId="sub-bullet">
    <w:name w:val="sub-bullet"/>
    <w:basedOn w:val="ListParagraph"/>
    <w:autoRedefine/>
    <w:qFormat/>
    <w:rsid w:val="00C20B5D"/>
    <w:pPr>
      <w:numPr>
        <w:numId w:val="25"/>
      </w:numPr>
      <w:spacing w:after="0" w:line="240" w:lineRule="auto"/>
      <w:contextualSpacing w:val="0"/>
    </w:pPr>
  </w:style>
  <w:style w:type="paragraph" w:customStyle="1" w:styleId="FTN">
    <w:name w:val="FTN"/>
    <w:basedOn w:val="Normal"/>
    <w:next w:val="Normal"/>
    <w:rsid w:val="00C20B5D"/>
    <w:pPr>
      <w:spacing w:before="200" w:after="0" w:line="200" w:lineRule="exact"/>
      <w:jc w:val="both"/>
    </w:pPr>
    <w:rPr>
      <w:rFonts w:ascii="Times" w:eastAsia="Times New Roman" w:hAnsi="Times" w:cs="Times New Roman"/>
      <w:sz w:val="16"/>
      <w:szCs w:val="20"/>
    </w:rPr>
  </w:style>
  <w:style w:type="paragraph" w:customStyle="1" w:styleId="justified">
    <w:name w:val="justified"/>
    <w:basedOn w:val="Normal"/>
    <w:rsid w:val="00C20B5D"/>
    <w:pPr>
      <w:suppressAutoHyphens/>
      <w:spacing w:before="280" w:after="280" w:line="240" w:lineRule="auto"/>
    </w:pPr>
    <w:rPr>
      <w:rFonts w:ascii="Times New Roman" w:eastAsia="Times New Roman" w:hAnsi="Times New Roman" w:cs="Times New Roman"/>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5</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19</cp:revision>
  <dcterms:created xsi:type="dcterms:W3CDTF">2015-11-12T08:34:00Z</dcterms:created>
  <dcterms:modified xsi:type="dcterms:W3CDTF">2015-11-30T04:29:00Z</dcterms:modified>
</cp:coreProperties>
</file>