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after="120" w:lineRule="auto"/>
        <w:contextualSpacing w:val="0"/>
        <w:rPr>
          <w:sz w:val="48"/>
          <w:szCs w:val="48"/>
        </w:rPr>
      </w:pPr>
      <w:r w:rsidDel="00000000" w:rsidR="00000000" w:rsidRPr="00000000">
        <w:rPr>
          <w:sz w:val="48"/>
          <w:szCs w:val="48"/>
          <w:rtl w:val="0"/>
        </w:rPr>
        <w:t xml:space="preserve">Dadda Multiplier</w:t>
      </w:r>
    </w:p>
    <w:p w:rsidR="00000000" w:rsidDel="00000000" w:rsidP="00000000" w:rsidRDefault="00000000" w:rsidRPr="00000000">
      <w:pPr>
        <w:pBdr/>
        <w:spacing w:after="120" w:lineRule="auto"/>
        <w:contextualSpacing w:val="0"/>
        <w:rPr>
          <w:rFonts w:ascii="Times New Roman" w:cs="Times New Roman" w:eastAsia="Times New Roman" w:hAnsi="Times New Roman"/>
          <w:b w:val="0"/>
          <w:i w:val="0"/>
          <w:smallCaps w:val="0"/>
          <w:strike w:val="0"/>
          <w:color w:val="000000"/>
          <w:sz w:val="22"/>
          <w:szCs w:val="22"/>
          <w:u w:val="none"/>
          <w:vertAlign w:val="baseline"/>
        </w:rPr>
        <w:sectPr>
          <w:headerReference r:id="rId5" w:type="default"/>
          <w:footerReference r:id="rId6" w:type="default"/>
          <w:pgSz w:h="16834" w:w="11909"/>
          <w:pgMar w:bottom="2434" w:top="1080" w:left="734" w:right="734" w:header="0"/>
          <w:pgNumType w:start="1"/>
        </w:sectPr>
      </w:pPr>
      <w:r w:rsidDel="00000000" w:rsidR="00000000" w:rsidRPr="00000000">
        <w:rPr>
          <w:sz w:val="40"/>
          <w:szCs w:val="40"/>
          <w:rtl w:val="0"/>
        </w:rPr>
        <w:t xml:space="preserve">12x12 bit Multiplier Implemented using Dadda architecture</w:t>
      </w:r>
      <w:r w:rsidDel="00000000" w:rsidR="00000000" w:rsidRPr="00000000">
        <w:rPr>
          <w:rtl w:val="0"/>
        </w:rPr>
      </w:r>
    </w:p>
    <w:p w:rsidR="00000000" w:rsidDel="00000000" w:rsidP="00000000" w:rsidRDefault="00000000" w:rsidRPr="00000000">
      <w:pPr>
        <w:pBdr/>
        <w:spacing w:after="40" w:before="360" w:lineRule="auto"/>
        <w:contextualSpacing w:val="0"/>
        <w:rPr>
          <w:sz w:val="22"/>
          <w:szCs w:val="22"/>
        </w:rPr>
      </w:pPr>
      <w:r w:rsidDel="00000000" w:rsidR="00000000" w:rsidRPr="00000000">
        <w:rPr>
          <w:sz w:val="22"/>
          <w:szCs w:val="22"/>
          <w:rtl w:val="0"/>
        </w:rPr>
        <w:t xml:space="preserve">Athmaram Swaminathan</w:t>
      </w:r>
    </w:p>
    <w:p w:rsidR="00000000" w:rsidDel="00000000" w:rsidP="00000000" w:rsidRDefault="00000000" w:rsidRPr="00000000">
      <w:pPr>
        <w:pBdr/>
        <w:contextualSpacing w:val="0"/>
        <w:rPr/>
      </w:pPr>
      <w:r w:rsidDel="00000000" w:rsidR="00000000" w:rsidRPr="00000000">
        <w:rPr>
          <w:rtl w:val="0"/>
        </w:rPr>
        <w:t xml:space="preserve">School of Electrical and Computer Engineering</w:t>
      </w:r>
    </w:p>
    <w:p w:rsidR="00000000" w:rsidDel="00000000" w:rsidP="00000000" w:rsidRDefault="00000000" w:rsidRPr="00000000">
      <w:pPr>
        <w:pBdr/>
        <w:contextualSpacing w:val="0"/>
        <w:rPr/>
      </w:pPr>
      <w:r w:rsidDel="00000000" w:rsidR="00000000" w:rsidRPr="00000000">
        <w:rPr>
          <w:rtl w:val="0"/>
        </w:rPr>
        <w:t xml:space="preserve">Purdue University</w:t>
      </w:r>
    </w:p>
    <w:p w:rsidR="00000000" w:rsidDel="00000000" w:rsidP="00000000" w:rsidRDefault="00000000" w:rsidRPr="00000000">
      <w:pPr>
        <w:pBdr/>
        <w:contextualSpacing w:val="0"/>
        <w:rPr/>
      </w:pPr>
      <w:r w:rsidDel="00000000" w:rsidR="00000000" w:rsidRPr="00000000">
        <w:rPr>
          <w:rtl w:val="0"/>
        </w:rPr>
        <w:t xml:space="preserve">West Lafayette, Indiana, 47906</w:t>
      </w:r>
    </w:p>
    <w:p w:rsidR="00000000" w:rsidDel="00000000" w:rsidP="00000000" w:rsidRDefault="00000000" w:rsidRPr="00000000">
      <w:pPr>
        <w:pBdr/>
        <w:contextualSpacing w:val="0"/>
        <w:rPr>
          <w:sz w:val="22"/>
          <w:szCs w:val="22"/>
        </w:rPr>
      </w:pPr>
      <w:r w:rsidDel="00000000" w:rsidR="00000000" w:rsidRPr="00000000">
        <w:rPr>
          <w:rtl w:val="0"/>
        </w:rPr>
        <w:t xml:space="preserve">Email: aswamina@purdue.edu</w:t>
      </w:r>
      <w:r w:rsidDel="00000000" w:rsidR="00000000" w:rsidRPr="00000000">
        <w:rPr>
          <w:rtl w:val="0"/>
        </w:rPr>
      </w:r>
    </w:p>
    <w:p w:rsidR="00000000" w:rsidDel="00000000" w:rsidP="00000000" w:rsidRDefault="00000000" w:rsidRPr="00000000">
      <w:pPr>
        <w:pBdr/>
        <w:spacing w:after="40" w:before="360" w:lineRule="auto"/>
        <w:contextualSpacing w:val="0"/>
        <w:rPr>
          <w:sz w:val="22"/>
          <w:szCs w:val="22"/>
        </w:rPr>
      </w:pPr>
      <w:r w:rsidDel="00000000" w:rsidR="00000000" w:rsidRPr="00000000">
        <w:rPr>
          <w:sz w:val="22"/>
          <w:szCs w:val="22"/>
          <w:rtl w:val="0"/>
        </w:rPr>
        <w:t xml:space="preserve">Vaibhav Ramachandran</w:t>
      </w:r>
    </w:p>
    <w:p w:rsidR="00000000" w:rsidDel="00000000" w:rsidP="00000000" w:rsidRDefault="00000000" w:rsidRPr="00000000">
      <w:pPr>
        <w:pBdr/>
        <w:contextualSpacing w:val="0"/>
        <w:rPr/>
      </w:pPr>
      <w:r w:rsidDel="00000000" w:rsidR="00000000" w:rsidRPr="00000000">
        <w:rPr>
          <w:rtl w:val="0"/>
        </w:rPr>
        <w:t xml:space="preserve">School of Electrical and Computer Engineering</w:t>
      </w:r>
    </w:p>
    <w:p w:rsidR="00000000" w:rsidDel="00000000" w:rsidP="00000000" w:rsidRDefault="00000000" w:rsidRPr="00000000">
      <w:pPr>
        <w:pBdr/>
        <w:contextualSpacing w:val="0"/>
        <w:rPr/>
      </w:pPr>
      <w:r w:rsidDel="00000000" w:rsidR="00000000" w:rsidRPr="00000000">
        <w:rPr>
          <w:rtl w:val="0"/>
        </w:rPr>
        <w:t xml:space="preserve">Purdue University</w:t>
      </w:r>
    </w:p>
    <w:p w:rsidR="00000000" w:rsidDel="00000000" w:rsidP="00000000" w:rsidRDefault="00000000" w:rsidRPr="00000000">
      <w:pPr>
        <w:pBdr/>
        <w:contextualSpacing w:val="0"/>
        <w:rPr/>
      </w:pPr>
      <w:r w:rsidDel="00000000" w:rsidR="00000000" w:rsidRPr="00000000">
        <w:rPr>
          <w:rtl w:val="0"/>
        </w:rPr>
        <w:t xml:space="preserve">West Lafayette, Indiana, 47906</w:t>
      </w:r>
    </w:p>
    <w:p w:rsidR="00000000" w:rsidDel="00000000" w:rsidP="00000000" w:rsidRDefault="00000000" w:rsidRPr="00000000">
      <w:pPr>
        <w:pBdr/>
        <w:contextualSpacing w:val="0"/>
        <w:rPr>
          <w:sz w:val="22"/>
          <w:szCs w:val="22"/>
        </w:rPr>
        <w:sectPr>
          <w:type w:val="continuous"/>
          <w:pgSz w:h="16834" w:w="11909"/>
          <w:pgMar w:bottom="2434" w:top="1080" w:left="734" w:right="734" w:header="0"/>
          <w:cols w:equalWidth="0" w:num="2">
            <w:col w:space="720" w:w="4860.5"/>
            <w:col w:space="0" w:w="4860.5"/>
          </w:cols>
        </w:sectPr>
      </w:pPr>
      <w:r w:rsidDel="00000000" w:rsidR="00000000" w:rsidRPr="00000000">
        <w:rPr>
          <w:rtl w:val="0"/>
        </w:rPr>
        <w:t xml:space="preserve">Email: ramachav@purdue.edu</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pBdr/>
        <w:contextualSpacing w:val="0"/>
        <w:rPr>
          <w:vertAlign w:val="baseline"/>
        </w:rPr>
      </w:pPr>
      <w:r w:rsidDel="00000000" w:rsidR="00000000" w:rsidRPr="00000000">
        <w:rPr>
          <w:rtl w:val="0"/>
        </w:rPr>
      </w:r>
    </w:p>
    <w:p w:rsidR="00000000" w:rsidDel="00000000" w:rsidP="00000000" w:rsidRDefault="00000000" w:rsidRPr="00000000">
      <w:pPr>
        <w:pBdr/>
        <w:contextualSpacing w:val="0"/>
        <w:rPr>
          <w:vertAlign w:val="baseline"/>
        </w:rPr>
        <w:sectPr>
          <w:type w:val="continuous"/>
          <w:pgSz w:h="16834" w:w="11909"/>
          <w:pgMar w:bottom="2434" w:top="1080" w:left="734" w:right="734" w:header="0"/>
        </w:sectPr>
      </w:pPr>
      <w:r w:rsidDel="00000000" w:rsidR="00000000" w:rsidRPr="00000000">
        <w:rPr>
          <w:rtl w:val="0"/>
        </w:rPr>
      </w:r>
    </w:p>
    <w:p w:rsidR="00000000" w:rsidDel="00000000" w:rsidP="00000000" w:rsidRDefault="00000000" w:rsidRPr="00000000">
      <w:pPr>
        <w:keepNext w:val="0"/>
        <w:keepLines w:val="0"/>
        <w:widowControl w:val="0"/>
        <w:pBdr/>
        <w:spacing w:after="20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vertAlign w:val="baseline"/>
          <w:rtl w:val="0"/>
        </w:rPr>
        <w:t xml:space="preserve">—</w:t>
      </w:r>
      <w:r w:rsidDel="00000000" w:rsidR="00000000" w:rsidRPr="00000000">
        <w:rPr>
          <w:rtl w:val="0"/>
        </w:rPr>
        <w:t xml:space="preserve">The 12x12 bit multiplier was implemented using the Dadda architecture and 0.2μm technology. It consisted of 5 stages of reduction of the 144 product terms, using 120 full adders and 12 half adders total. The full and half adders were implemented using Manchester carry generation logic to improve speed. A combination of pass transistor logic and CMOS logic was used to create the individual gates to minimize transistors and improve performance. The number of transistors thus used in this architecture was 3936. Through Cadence simulation the average power consumed by this architecture was found to be 788.2635μW when clocked at 33MHz. Through simulations in Cadence, the operation time was estimated to be approximately 15ns per multiplication. If the clock signal is faster, the results become undetermined with floating voltages and errors appear. Through theoretical analysis of the propagation delays of full adders and half adders, the estimated operation time was found to be 12.376ns.</w:t>
      </w: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left="0" w:firstLine="216"/>
        <w:rPr/>
      </w:pPr>
      <w:r w:rsidDel="00000000" w:rsidR="00000000" w:rsidRPr="00000000">
        <w:rPr>
          <w:smallCaps w:val="1"/>
          <w:vertAlign w:val="baseline"/>
          <w:rtl w:val="0"/>
        </w:rPr>
        <w:t xml:space="preserve"> Introduction </w:t>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This project requires implementing a 12x12 bit digital multiplier to be used in the ALU of a high performance future generation RISC microprocessor chip.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An efficient multiplier should have the following characteristics: </w:t>
      </w:r>
    </w:p>
    <w:p w:rsidR="00000000" w:rsidDel="00000000" w:rsidP="00000000" w:rsidRDefault="00000000" w:rsidRPr="00000000">
      <w:pPr>
        <w:numPr>
          <w:ilvl w:val="0"/>
          <w:numId w:val="9"/>
        </w:numPr>
        <w:pBdr/>
        <w:ind w:left="720" w:hanging="360"/>
        <w:contextualSpacing w:val="1"/>
        <w:jc w:val="left"/>
        <w:rPr/>
      </w:pPr>
      <w:r w:rsidDel="00000000" w:rsidR="00000000" w:rsidRPr="00000000">
        <w:rPr>
          <w:rtl w:val="0"/>
        </w:rPr>
        <w:t xml:space="preserve">Accuracy – A good multiplier should give correct result.</w:t>
      </w:r>
    </w:p>
    <w:p w:rsidR="00000000" w:rsidDel="00000000" w:rsidP="00000000" w:rsidRDefault="00000000" w:rsidRPr="00000000">
      <w:pPr>
        <w:numPr>
          <w:ilvl w:val="0"/>
          <w:numId w:val="9"/>
        </w:numPr>
        <w:pBdr/>
        <w:ind w:left="720" w:hanging="360"/>
        <w:contextualSpacing w:val="1"/>
        <w:jc w:val="left"/>
        <w:rPr/>
      </w:pPr>
      <w:r w:rsidDel="00000000" w:rsidR="00000000" w:rsidRPr="00000000">
        <w:rPr>
          <w:rtl w:val="0"/>
        </w:rPr>
        <w:t xml:space="preserve">Speed – Multiplier should perform operation in high speed.</w:t>
      </w:r>
    </w:p>
    <w:p w:rsidR="00000000" w:rsidDel="00000000" w:rsidP="00000000" w:rsidRDefault="00000000" w:rsidRPr="00000000">
      <w:pPr>
        <w:numPr>
          <w:ilvl w:val="0"/>
          <w:numId w:val="9"/>
        </w:numPr>
        <w:pBdr/>
        <w:ind w:left="720" w:hanging="360"/>
        <w:contextualSpacing w:val="1"/>
        <w:jc w:val="left"/>
        <w:rPr/>
      </w:pPr>
      <w:r w:rsidDel="00000000" w:rsidR="00000000" w:rsidRPr="00000000">
        <w:rPr>
          <w:rtl w:val="0"/>
        </w:rPr>
        <w:t xml:space="preserve">Area – a multiplier should occupy less number of slices and LUTs.</w:t>
      </w:r>
    </w:p>
    <w:p w:rsidR="00000000" w:rsidDel="00000000" w:rsidP="00000000" w:rsidRDefault="00000000" w:rsidRPr="00000000">
      <w:pPr>
        <w:numPr>
          <w:ilvl w:val="0"/>
          <w:numId w:val="9"/>
        </w:numPr>
        <w:pBdr/>
        <w:ind w:left="720" w:hanging="360"/>
        <w:contextualSpacing w:val="1"/>
        <w:jc w:val="left"/>
        <w:rPr/>
      </w:pPr>
      <w:r w:rsidDel="00000000" w:rsidR="00000000" w:rsidRPr="00000000">
        <w:rPr>
          <w:rtl w:val="0"/>
        </w:rPr>
        <w:t xml:space="preserve">Power - Multiplier should consume less power</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Several types of multipliers are available which are implemented in different ways. Some of these multipliers include Dadda, Wallace-Tree, Booth, Sequential, Array etc. A brief background to the above listed multipliers as well as a comparison between them is shown below.  </w:t>
      </w:r>
    </w:p>
    <w:p w:rsidR="00000000" w:rsidDel="00000000" w:rsidP="00000000" w:rsidRDefault="00000000" w:rsidRPr="00000000">
      <w:pPr>
        <w:pStyle w:val="Heading2"/>
        <w:numPr>
          <w:ilvl w:val="1"/>
          <w:numId w:val="12"/>
        </w:numPr>
        <w:pBdr/>
        <w:contextualSpacing w:val="1"/>
        <w:rPr/>
      </w:pPr>
      <w:r w:rsidDel="00000000" w:rsidR="00000000" w:rsidRPr="00000000">
        <w:rPr>
          <w:rtl w:val="0"/>
        </w:rPr>
        <w:t xml:space="preserve">Dadda Multiplier </w:t>
      </w:r>
    </w:p>
    <w:p w:rsidR="00000000" w:rsidDel="00000000" w:rsidP="00000000" w:rsidRDefault="00000000" w:rsidRPr="00000000">
      <w:pPr>
        <w:pBdr/>
        <w:contextualSpacing w:val="0"/>
        <w:jc w:val="left"/>
        <w:rPr/>
      </w:pPr>
      <w:r w:rsidDel="00000000" w:rsidR="00000000" w:rsidRPr="00000000">
        <w:rPr>
          <w:rtl w:val="0"/>
        </w:rPr>
        <w:t xml:space="preserve">A Dadda multiplier is a hardware multiplier design invented by computer scientist Luigi Dadda. The Dadda multiplier has three steps for two bit strings w</w:t>
      </w:r>
      <w:r w:rsidDel="00000000" w:rsidR="00000000" w:rsidRPr="00000000">
        <w:rPr>
          <w:vertAlign w:val="subscript"/>
          <w:rtl w:val="0"/>
        </w:rPr>
        <w:t xml:space="preserve">1</w:t>
      </w:r>
      <w:r w:rsidDel="00000000" w:rsidR="00000000" w:rsidRPr="00000000">
        <w:rPr>
          <w:rtl w:val="0"/>
        </w:rPr>
        <w:t xml:space="preserve"> and w</w:t>
      </w:r>
      <w:r w:rsidDel="00000000" w:rsidR="00000000" w:rsidRPr="00000000">
        <w:rPr>
          <w:vertAlign w:val="subscript"/>
          <w:rtl w:val="0"/>
        </w:rPr>
        <w:t xml:space="preserve">2</w:t>
      </w:r>
      <w:r w:rsidDel="00000000" w:rsidR="00000000" w:rsidRPr="00000000">
        <w:rPr>
          <w:rtl w:val="0"/>
        </w:rPr>
        <w:t xml:space="preserve"> of lengths l</w:t>
      </w:r>
      <w:r w:rsidDel="00000000" w:rsidR="00000000" w:rsidRPr="00000000">
        <w:rPr>
          <w:vertAlign w:val="subscript"/>
          <w:rtl w:val="0"/>
        </w:rPr>
        <w:t xml:space="preserve">1 </w:t>
      </w:r>
      <w:r w:rsidDel="00000000" w:rsidR="00000000" w:rsidRPr="00000000">
        <w:rPr>
          <w:rtl w:val="0"/>
        </w:rPr>
        <w:t xml:space="preserve">and l</w:t>
      </w:r>
      <w:r w:rsidDel="00000000" w:rsidR="00000000" w:rsidRPr="00000000">
        <w:rPr>
          <w:vertAlign w:val="subscript"/>
          <w:rtl w:val="0"/>
        </w:rPr>
        <w:t xml:space="preserve">2</w:t>
      </w:r>
      <w:r w:rsidDel="00000000" w:rsidR="00000000" w:rsidRPr="00000000">
        <w:rPr>
          <w:rtl w:val="0"/>
        </w:rPr>
        <w:t xml:space="preserve"> respectively:</w:t>
      </w:r>
    </w:p>
    <w:p w:rsidR="00000000" w:rsidDel="00000000" w:rsidP="00000000" w:rsidRDefault="00000000" w:rsidRPr="00000000">
      <w:pPr>
        <w:numPr>
          <w:ilvl w:val="0"/>
          <w:numId w:val="13"/>
        </w:numPr>
        <w:pBdr/>
        <w:ind w:left="405" w:hanging="360"/>
        <w:contextualSpacing w:val="1"/>
        <w:jc w:val="left"/>
        <w:rPr/>
      </w:pPr>
      <w:r w:rsidDel="00000000" w:rsidR="00000000" w:rsidRPr="00000000">
        <w:rPr>
          <w:rtl w:val="0"/>
        </w:rPr>
        <w:t xml:space="preserve">Multiply (logical AND) each bit of w</w:t>
      </w:r>
      <w:r w:rsidDel="00000000" w:rsidR="00000000" w:rsidRPr="00000000">
        <w:rPr>
          <w:vertAlign w:val="subscript"/>
          <w:rtl w:val="0"/>
        </w:rPr>
        <w:t xml:space="preserve">1</w:t>
      </w:r>
      <w:r w:rsidDel="00000000" w:rsidR="00000000" w:rsidRPr="00000000">
        <w:rPr>
          <w:rtl w:val="0"/>
        </w:rPr>
        <w:t xml:space="preserve">, by each bit of w</w:t>
      </w:r>
      <w:r w:rsidDel="00000000" w:rsidR="00000000" w:rsidRPr="00000000">
        <w:rPr>
          <w:vertAlign w:val="subscript"/>
          <w:rtl w:val="0"/>
        </w:rPr>
        <w:t xml:space="preserve">2</w:t>
      </w:r>
      <w:r w:rsidDel="00000000" w:rsidR="00000000" w:rsidRPr="00000000">
        <w:rPr>
          <w:rtl w:val="0"/>
        </w:rPr>
        <w:t xml:space="preserve">, giving l</w:t>
      </w:r>
      <w:r w:rsidDel="00000000" w:rsidR="00000000" w:rsidRPr="00000000">
        <w:rPr>
          <w:vertAlign w:val="subscript"/>
          <w:rtl w:val="0"/>
        </w:rPr>
        <w:t xml:space="preserve">1</w:t>
      </w:r>
      <w:r w:rsidDel="00000000" w:rsidR="00000000" w:rsidRPr="00000000">
        <w:rPr>
          <w:rtl w:val="0"/>
        </w:rPr>
        <w:t xml:space="preserve">*l</w:t>
      </w:r>
      <w:r w:rsidDel="00000000" w:rsidR="00000000" w:rsidRPr="00000000">
        <w:rPr>
          <w:vertAlign w:val="subscript"/>
          <w:rtl w:val="0"/>
        </w:rPr>
        <w:t xml:space="preserve">2</w:t>
      </w:r>
      <w:r w:rsidDel="00000000" w:rsidR="00000000" w:rsidRPr="00000000">
        <w:rPr>
          <w:rtl w:val="0"/>
        </w:rPr>
        <w:t xml:space="preserve"> results, that are grouped by weight in columns.</w:t>
      </w:r>
    </w:p>
    <w:p w:rsidR="00000000" w:rsidDel="00000000" w:rsidP="00000000" w:rsidRDefault="00000000" w:rsidRPr="00000000">
      <w:pPr>
        <w:numPr>
          <w:ilvl w:val="0"/>
          <w:numId w:val="13"/>
        </w:numPr>
        <w:pBdr/>
        <w:ind w:left="405" w:hanging="360"/>
        <w:contextualSpacing w:val="1"/>
        <w:jc w:val="left"/>
        <w:rPr/>
      </w:pPr>
      <w:r w:rsidDel="00000000" w:rsidR="00000000" w:rsidRPr="00000000">
        <w:rPr>
          <w:rtl w:val="0"/>
        </w:rPr>
        <w:t xml:space="preserve">Reduce the number of partial products by stages of full adders and half adders by (3/2) at each stage until we are left with at most two bits of each weight.</w:t>
      </w:r>
    </w:p>
    <w:p w:rsidR="00000000" w:rsidDel="00000000" w:rsidP="00000000" w:rsidRDefault="00000000" w:rsidRPr="00000000">
      <w:pPr>
        <w:numPr>
          <w:ilvl w:val="0"/>
          <w:numId w:val="13"/>
        </w:numPr>
        <w:pBdr/>
        <w:ind w:left="405" w:hanging="360"/>
        <w:contextualSpacing w:val="1"/>
        <w:jc w:val="left"/>
        <w:rPr/>
      </w:pPr>
      <w:r w:rsidDel="00000000" w:rsidR="00000000" w:rsidRPr="00000000">
        <w:rPr>
          <w:rtl w:val="0"/>
        </w:rPr>
        <w:t xml:space="preserve">Add the final result with the conventional adder.</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The dot diagram for an 8x8 bit Dadda multiplier is shown below:</w:t>
      </w:r>
    </w:p>
    <w:p w:rsidR="00000000" w:rsidDel="00000000" w:rsidP="00000000" w:rsidRDefault="00000000" w:rsidRPr="00000000">
      <w:pPr>
        <w:pBdr/>
        <w:contextualSpacing w:val="0"/>
        <w:rPr/>
      </w:pPr>
      <w:r w:rsidDel="00000000" w:rsidR="00000000" w:rsidRPr="00000000">
        <w:drawing>
          <wp:inline distB="0" distT="0" distL="114300" distR="114300">
            <wp:extent cx="1332425" cy="1966913"/>
            <wp:effectExtent b="0" l="0" r="0" t="0"/>
            <wp:docPr id="28"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1332425" cy="19669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12"/>
        </w:numPr>
        <w:pBdr/>
        <w:contextualSpacing w:val="1"/>
        <w:rPr/>
      </w:pPr>
      <w:bookmarkStart w:colFirst="0" w:colLast="0" w:name="_lx9bvynm2vo8" w:id="0"/>
      <w:bookmarkEnd w:id="0"/>
      <w:r w:rsidDel="00000000" w:rsidR="00000000" w:rsidRPr="00000000">
        <w:rPr>
          <w:rtl w:val="0"/>
        </w:rPr>
        <w:t xml:space="preserve">Wallace-Tree Multiplier</w:t>
      </w:r>
    </w:p>
    <w:p w:rsidR="00000000" w:rsidDel="00000000" w:rsidP="00000000" w:rsidRDefault="00000000" w:rsidRPr="00000000">
      <w:pPr>
        <w:pBdr/>
        <w:contextualSpacing w:val="0"/>
        <w:jc w:val="left"/>
        <w:rPr/>
      </w:pPr>
      <w:r w:rsidDel="00000000" w:rsidR="00000000" w:rsidRPr="00000000">
        <w:rPr>
          <w:rtl w:val="0"/>
        </w:rPr>
        <w:t xml:space="preserve">A Wallace multiplier works similarly to the Dadda multiplier and follows the same 3 steps to perform the calculation.  Although Wallace and Dadda multipliers contain nearly identical number of full adders, more of the Wallace full adders are applied during the reduction of the matrix. This and the additional half adders used in the Wallace reduction results in the shorter final carry propagating adder.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The dot diagram for an 8x8 bit Wallace multiplier is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1376997" cy="2005627"/>
            <wp:effectExtent b="0" l="0" r="0" t="0"/>
            <wp:docPr id="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1376997" cy="20056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Comparing Dadda and Wallace multiplier: </w:t>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3257550" cy="814388"/>
            <wp:effectExtent b="0" l="0" r="0" t="0"/>
            <wp:docPr id="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257550" cy="8143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It is clear from the table that Dadda is both faster and smaller than the corresponding Wallace multiplier.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i w:val="1"/>
        </w:rPr>
      </w:pPr>
      <w:r w:rsidDel="00000000" w:rsidR="00000000" w:rsidRPr="00000000">
        <w:rPr>
          <w:i w:val="1"/>
          <w:rtl w:val="0"/>
        </w:rPr>
        <w:t xml:space="preserve">C.  Booth multiplier </w:t>
      </w:r>
    </w:p>
    <w:p w:rsidR="00000000" w:rsidDel="00000000" w:rsidP="00000000" w:rsidRDefault="00000000" w:rsidRPr="00000000">
      <w:pPr>
        <w:pBdr/>
        <w:contextualSpacing w:val="0"/>
        <w:jc w:val="left"/>
        <w:rPr>
          <w:i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Booth multiplication algorithm gives a procedure for multiplying binary integers in signed -2’s complement representation, including an implicit bit below the least significant bit, y</w:t>
      </w:r>
      <w:r w:rsidDel="00000000" w:rsidR="00000000" w:rsidRPr="00000000">
        <w:rPr>
          <w:vertAlign w:val="subscript"/>
          <w:rtl w:val="0"/>
        </w:rPr>
        <w:t xml:space="preserve">-1</w:t>
      </w:r>
      <w:r w:rsidDel="00000000" w:rsidR="00000000" w:rsidRPr="00000000">
        <w:rPr>
          <w:rtl w:val="0"/>
        </w:rPr>
        <w:t xml:space="preserve">=0. For each bit y</w:t>
      </w:r>
      <w:r w:rsidDel="00000000" w:rsidR="00000000" w:rsidRPr="00000000">
        <w:rPr>
          <w:vertAlign w:val="subscript"/>
          <w:rtl w:val="0"/>
        </w:rPr>
        <w:t xml:space="preserve">i</w:t>
      </w:r>
      <w:r w:rsidDel="00000000" w:rsidR="00000000" w:rsidRPr="00000000">
        <w:rPr>
          <w:rtl w:val="0"/>
        </w:rPr>
        <w:t xml:space="preserve">, for i running from 0 to N-1, the bits y</w:t>
      </w:r>
      <w:r w:rsidDel="00000000" w:rsidR="00000000" w:rsidRPr="00000000">
        <w:rPr>
          <w:vertAlign w:val="subscript"/>
          <w:rtl w:val="0"/>
        </w:rPr>
        <w:t xml:space="preserve">i</w:t>
      </w:r>
      <w:r w:rsidDel="00000000" w:rsidR="00000000" w:rsidRPr="00000000">
        <w:rPr>
          <w:rtl w:val="0"/>
        </w:rPr>
        <w:t xml:space="preserve"> and y</w:t>
      </w:r>
      <w:r w:rsidDel="00000000" w:rsidR="00000000" w:rsidRPr="00000000">
        <w:rPr>
          <w:vertAlign w:val="subscript"/>
          <w:rtl w:val="0"/>
        </w:rPr>
        <w:t xml:space="preserve">i-1</w:t>
      </w:r>
      <w:r w:rsidDel="00000000" w:rsidR="00000000" w:rsidRPr="00000000">
        <w:rPr>
          <w:rtl w:val="0"/>
        </w:rPr>
        <w:t xml:space="preserve"> are considered. When these two bits are equal, the product accumulator P is left unchanged. Where y</w:t>
      </w:r>
      <w:r w:rsidDel="00000000" w:rsidR="00000000" w:rsidRPr="00000000">
        <w:rPr>
          <w:vertAlign w:val="subscript"/>
          <w:rtl w:val="0"/>
        </w:rPr>
        <w:t xml:space="preserve">i</w:t>
      </w:r>
      <w:r w:rsidDel="00000000" w:rsidR="00000000" w:rsidRPr="00000000">
        <w:rPr>
          <w:rtl w:val="0"/>
        </w:rPr>
        <w:t xml:space="preserve">=0 and y</w:t>
      </w:r>
      <w:r w:rsidDel="00000000" w:rsidR="00000000" w:rsidRPr="00000000">
        <w:rPr>
          <w:vertAlign w:val="subscript"/>
          <w:rtl w:val="0"/>
        </w:rPr>
        <w:t xml:space="preserve">i-1</w:t>
      </w:r>
      <w:r w:rsidDel="00000000" w:rsidR="00000000" w:rsidRPr="00000000">
        <w:rPr>
          <w:rtl w:val="0"/>
        </w:rPr>
        <w:t xml:space="preserve">=1, the multiplicand times 2</w:t>
      </w:r>
      <w:r w:rsidDel="00000000" w:rsidR="00000000" w:rsidRPr="00000000">
        <w:rPr>
          <w:vertAlign w:val="superscript"/>
          <w:rtl w:val="0"/>
        </w:rPr>
        <w:t xml:space="preserve">i</w:t>
      </w:r>
      <w:r w:rsidDel="00000000" w:rsidR="00000000" w:rsidRPr="00000000">
        <w:rPr>
          <w:rtl w:val="0"/>
        </w:rPr>
        <w:t xml:space="preserve"> is the added to P, </w:t>
      </w:r>
      <w:r w:rsidDel="00000000" w:rsidR="00000000" w:rsidRPr="00000000">
        <w:rPr>
          <w:rtl w:val="0"/>
        </w:rPr>
        <w:t xml:space="preserve"> and when y</w:t>
      </w:r>
      <w:r w:rsidDel="00000000" w:rsidR="00000000" w:rsidRPr="00000000">
        <w:rPr>
          <w:vertAlign w:val="subscript"/>
          <w:rtl w:val="0"/>
        </w:rPr>
        <w:t xml:space="preserve">i</w:t>
      </w:r>
      <w:r w:rsidDel="00000000" w:rsidR="00000000" w:rsidRPr="00000000">
        <w:rPr>
          <w:rtl w:val="0"/>
        </w:rPr>
        <w:t xml:space="preserve">=1 and y</w:t>
      </w:r>
      <w:r w:rsidDel="00000000" w:rsidR="00000000" w:rsidRPr="00000000">
        <w:rPr>
          <w:vertAlign w:val="subscript"/>
          <w:rtl w:val="0"/>
        </w:rPr>
        <w:t xml:space="preserve">i-1</w:t>
      </w:r>
      <w:r w:rsidDel="00000000" w:rsidR="00000000" w:rsidRPr="00000000">
        <w:rPr>
          <w:rtl w:val="0"/>
        </w:rPr>
        <w:t xml:space="preserve">=0, the multiplicand time 2</w:t>
      </w:r>
      <w:r w:rsidDel="00000000" w:rsidR="00000000" w:rsidRPr="00000000">
        <w:rPr>
          <w:vertAlign w:val="superscript"/>
          <w:rtl w:val="0"/>
        </w:rPr>
        <w:t xml:space="preserve">i</w:t>
      </w:r>
      <w:r w:rsidDel="00000000" w:rsidR="00000000" w:rsidRPr="00000000">
        <w:rPr>
          <w:rtl w:val="0"/>
        </w:rPr>
        <w:t xml:space="preserve"> is subtracted from P. The final value of P is the signed product.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3200400" cy="1270000"/>
            <wp:effectExtent b="0" l="0" r="0" t="0"/>
            <wp:docPr id="1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200400" cy="127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i w:val="1"/>
        </w:rPr>
      </w:pPr>
      <w:r w:rsidDel="00000000" w:rsidR="00000000" w:rsidRPr="00000000">
        <w:rPr>
          <w:i w:val="1"/>
          <w:rtl w:val="0"/>
        </w:rPr>
        <w:t xml:space="preserve">D.  Array Multiplier</w:t>
      </w:r>
    </w:p>
    <w:p w:rsidR="00000000" w:rsidDel="00000000" w:rsidP="00000000" w:rsidRDefault="00000000" w:rsidRPr="00000000">
      <w:pPr>
        <w:pBdr/>
        <w:contextualSpacing w:val="0"/>
        <w:jc w:val="left"/>
        <w:rPr>
          <w:i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The array multiplier is based on add and shift algorithm. Each partial product is generated by the multiplication of the multiplicand with one multiplier bit. The partial products are shifted according to their bit orders and then added. The addition can be performed with normal carry propagate adder. N-1 adders are required where N is the multiplier length. </w:t>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drawing>
          <wp:inline distB="114300" distT="114300" distL="114300" distR="114300">
            <wp:extent cx="3200400" cy="1346200"/>
            <wp:effectExtent b="0" l="0" r="0" t="0"/>
            <wp:docPr id="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200400" cy="1346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r>
    </w:p>
    <w:p w:rsidR="00000000" w:rsidDel="00000000" w:rsidP="00000000" w:rsidRDefault="00000000" w:rsidRPr="00000000">
      <w:pPr>
        <w:pBdr/>
        <w:contextualSpacing w:val="0"/>
        <w:jc w:val="left"/>
        <w:rPr>
          <w:i w:val="1"/>
        </w:rPr>
      </w:pPr>
      <w:r w:rsidDel="00000000" w:rsidR="00000000" w:rsidRPr="00000000">
        <w:rPr>
          <w:i w:val="1"/>
          <w:rtl w:val="0"/>
        </w:rPr>
        <w:t xml:space="preserve">E .  Twin-Piped Serial-Parallel Multiplier</w:t>
      </w:r>
    </w:p>
    <w:p w:rsidR="00000000" w:rsidDel="00000000" w:rsidP="00000000" w:rsidRDefault="00000000" w:rsidRPr="00000000">
      <w:pPr>
        <w:pBdr/>
        <w:contextualSpacing w:val="0"/>
        <w:jc w:val="left"/>
        <w:rPr>
          <w:i w:val="1"/>
        </w:rPr>
      </w:pPr>
      <w:r w:rsidDel="00000000" w:rsidR="00000000" w:rsidRPr="00000000">
        <w:rPr>
          <w:rtl w:val="0"/>
        </w:rPr>
      </w:r>
    </w:p>
    <w:p w:rsidR="00000000" w:rsidDel="00000000" w:rsidP="00000000" w:rsidRDefault="00000000" w:rsidRPr="00000000">
      <w:pPr>
        <w:pBdr/>
        <w:contextualSpacing w:val="0"/>
        <w:jc w:val="left"/>
        <w:rPr/>
      </w:pPr>
      <w:r w:rsidDel="00000000" w:rsidR="00000000" w:rsidRPr="00000000">
        <w:rPr>
          <w:rtl w:val="0"/>
        </w:rPr>
        <w:t xml:space="preserve">The odd-indexed data bits and even-indexed data bits are processed in different clock phase and different circuits. It results in double throughput. The multiplier consists of 4 units. The multiplicand is fed in parallel and the multiplier is fed in serial. The product is shifted out in series. These are used where area and power consumption is restricted and speed is not important. </w:t>
      </w:r>
    </w:p>
    <w:p w:rsidR="00000000" w:rsidDel="00000000" w:rsidP="00000000" w:rsidRDefault="00000000" w:rsidRPr="00000000">
      <w:pPr>
        <w:pBdr/>
        <w:contextualSpacing w:val="0"/>
        <w:rPr/>
      </w:pPr>
      <w:r w:rsidDel="00000000" w:rsidR="00000000" w:rsidRPr="00000000">
        <w:drawing>
          <wp:inline distB="114300" distT="114300" distL="114300" distR="114300">
            <wp:extent cx="3083020" cy="1824038"/>
            <wp:effectExtent b="0" l="0" r="0" t="0"/>
            <wp:docPr id="10"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083020" cy="1824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Comparing these multipliers:</w:t>
      </w:r>
    </w:p>
    <w:p w:rsidR="00000000" w:rsidDel="00000000" w:rsidP="00000000" w:rsidRDefault="00000000" w:rsidRPr="00000000">
      <w:pPr>
        <w:pBdr/>
        <w:contextualSpacing w:val="0"/>
        <w:rPr/>
      </w:pPr>
      <w:r w:rsidDel="00000000" w:rsidR="00000000" w:rsidRPr="00000000">
        <w:drawing>
          <wp:inline distB="114300" distT="114300" distL="114300" distR="114300">
            <wp:extent cx="1902619" cy="2909888"/>
            <wp:effectExtent b="0" l="0" r="0" t="0"/>
            <wp:docPr id="1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1902619" cy="2909888"/>
                    </a:xfrm>
                    <a:prstGeom prst="rect"/>
                    <a:ln/>
                  </pic:spPr>
                </pic:pic>
              </a:graphicData>
            </a:graphic>
          </wp:inline>
        </w:drawing>
      </w:r>
      <w:r w:rsidDel="00000000" w:rsidR="00000000" w:rsidRPr="00000000">
        <w:drawing>
          <wp:inline distB="114300" distT="114300" distL="114300" distR="114300">
            <wp:extent cx="619125" cy="2909888"/>
            <wp:effectExtent b="0" l="0" r="0" t="0"/>
            <wp:docPr id="26"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619125" cy="2909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left"/>
        <w:rPr>
          <w:i w:val="1"/>
        </w:rPr>
      </w:pP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left="0" w:firstLine="216"/>
        <w:rPr/>
      </w:pPr>
      <w:r w:rsidDel="00000000" w:rsidR="00000000" w:rsidRPr="00000000">
        <w:rPr>
          <w:rtl w:val="0"/>
        </w:rPr>
        <w:t xml:space="preserve">Proposed Technique</w:t>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both"/>
        <w:rPr/>
      </w:pPr>
      <w:r w:rsidDel="00000000" w:rsidR="00000000" w:rsidRPr="00000000">
        <w:rPr>
          <w:rtl w:val="0"/>
        </w:rPr>
        <w:t xml:space="preserve">Our proposed technique was to implement a 12x12 bit Dadda multiplier in order to satisfy the high-performance requirements requested by Letni Inc. </w:t>
      </w:r>
    </w:p>
    <w:p w:rsidR="00000000" w:rsidDel="00000000" w:rsidP="00000000" w:rsidRDefault="00000000" w:rsidRPr="00000000">
      <w:pPr>
        <w:keepNext w:val="0"/>
        <w:keepLines w:val="0"/>
        <w:widowControl w:val="0"/>
        <w:numPr>
          <w:ilvl w:val="0"/>
          <w:numId w:val="2"/>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Our first step was to design the 12x12 bit Dadda multiplier on paper as shown below for easy replication on CADENCE:</w:t>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drawing>
          <wp:inline distB="114300" distT="114300" distL="114300" distR="114300">
            <wp:extent cx="3200400" cy="1193800"/>
            <wp:effectExtent b="0" l="0" r="0" t="0"/>
            <wp:docPr id="21"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3200400" cy="1193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rPr>
          <w:rtl w:val="0"/>
        </w:rPr>
        <w:t xml:space="preserve"> </w:t>
      </w:r>
      <w:r w:rsidDel="00000000" w:rsidR="00000000" w:rsidRPr="00000000">
        <w:drawing>
          <wp:inline distB="114300" distT="114300" distL="114300" distR="114300">
            <wp:extent cx="1744544" cy="957263"/>
            <wp:effectExtent b="0" l="0" r="0" t="0"/>
            <wp:docPr id="1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1744544" cy="957263"/>
                    </a:xfrm>
                    <a:prstGeom prst="rect"/>
                    <a:ln/>
                  </pic:spPr>
                </pic:pic>
              </a:graphicData>
            </a:graphic>
          </wp:inline>
        </w:drawing>
      </w:r>
      <w:r w:rsidDel="00000000" w:rsidR="00000000" w:rsidRPr="00000000">
        <w:drawing>
          <wp:inline distB="114300" distT="114300" distL="114300" distR="114300">
            <wp:extent cx="1335722" cy="1133475"/>
            <wp:effectExtent b="0" l="0" r="0" t="0"/>
            <wp:docPr id="25"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1335722" cy="1133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left="0" w:right="0" w:firstLine="0"/>
        <w:contextualSpacing w:val="0"/>
        <w:jc w:val="both"/>
        <w:rPr/>
      </w:pPr>
      <w:r w:rsidDel="00000000" w:rsidR="00000000" w:rsidRPr="00000000">
        <w:drawing>
          <wp:inline distB="114300" distT="114300" distL="114300" distR="114300">
            <wp:extent cx="3200400" cy="2603500"/>
            <wp:effectExtent b="0" l="0" r="0" t="0"/>
            <wp:docPr id="24"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3200400" cy="260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6"/>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We then mapped out the individual product terms. </w:t>
      </w:r>
    </w:p>
    <w:p w:rsidR="00000000" w:rsidDel="00000000" w:rsidP="00000000" w:rsidRDefault="00000000" w:rsidRPr="00000000">
      <w:pPr>
        <w:keepNext w:val="0"/>
        <w:keepLines w:val="0"/>
        <w:widowControl w:val="0"/>
        <w:numPr>
          <w:ilvl w:val="0"/>
          <w:numId w:val="6"/>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We started CADENCE by first designing the small sub-blocks which build up to the final circuit based on particular logic in order to minimize the number of transistors used and also to reduce delay.</w:t>
      </w:r>
    </w:p>
    <w:p w:rsidR="00000000" w:rsidDel="00000000" w:rsidP="00000000" w:rsidRDefault="00000000" w:rsidRPr="00000000">
      <w:pPr>
        <w:keepNext w:val="0"/>
        <w:keepLines w:val="0"/>
        <w:widowControl w:val="0"/>
        <w:numPr>
          <w:ilvl w:val="0"/>
          <w:numId w:val="6"/>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We decided to build the manchester-carry adder in order to implement the Full and Half adders required for the Dadda multiplier because it had a much shorter propagation delay compared to the ripple carry adder. </w:t>
      </w:r>
    </w:p>
    <w:p w:rsidR="00000000" w:rsidDel="00000000" w:rsidP="00000000" w:rsidRDefault="00000000" w:rsidRPr="00000000">
      <w:pPr>
        <w:keepNext w:val="0"/>
        <w:keepLines w:val="0"/>
        <w:widowControl w:val="0"/>
        <w:numPr>
          <w:ilvl w:val="0"/>
          <w:numId w:val="6"/>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The Full and Half adders have been further divided into the following:</w:t>
      </w:r>
    </w:p>
    <w:p w:rsidR="00000000" w:rsidDel="00000000" w:rsidP="00000000" w:rsidRDefault="00000000" w:rsidRPr="00000000">
      <w:pPr>
        <w:keepNext w:val="0"/>
        <w:keepLines w:val="0"/>
        <w:widowControl w:val="0"/>
        <w:numPr>
          <w:ilvl w:val="0"/>
          <w:numId w:val="10"/>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AND gate using pass transistor logic (Generate Function) (Uses minimum transistors)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205672" cy="1622873"/>
            <wp:effectExtent b="0" l="0" r="0" t="0"/>
            <wp:docPr id="17"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205672" cy="16228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0"/>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NOR gate using complementary CMOS logic (Delete Function) (Uses minimum transistors)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1657985" cy="1704821"/>
            <wp:effectExtent b="0" l="0" r="0" t="0"/>
            <wp:docPr id="1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657985" cy="170482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0"/>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XOR gate with Transmission gate logic (Propagate Function) (Uses minimum transistors, min. delay)</w:t>
      </w:r>
    </w:p>
    <w:p w:rsidR="00000000" w:rsidDel="00000000" w:rsidP="00000000" w:rsidRDefault="00000000" w:rsidRPr="00000000">
      <w:pPr>
        <w:pBdr/>
        <w:tabs>
          <w:tab w:val="left" w:pos="288"/>
        </w:tabs>
        <w:spacing w:after="120" w:line="228" w:lineRule="auto"/>
        <w:contextualSpacing w:val="0"/>
        <w:rPr/>
      </w:pPr>
      <w:r w:rsidDel="00000000" w:rsidR="00000000" w:rsidRPr="00000000">
        <w:drawing>
          <wp:inline distB="114300" distT="114300" distL="114300" distR="114300">
            <wp:extent cx="2024697" cy="1693383"/>
            <wp:effectExtent b="0" l="0" r="0" t="0"/>
            <wp:docPr id="29"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2024697" cy="169338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0"/>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Manchester Carry using Transmission gate logic</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705735" cy="1562100"/>
            <wp:effectExtent b="0" l="0" r="0" t="0"/>
            <wp:docPr id="20"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2705735" cy="1562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3"/>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Full Adder Circuit making use of a NAND gate instead of an AND gate and an inverter, to reduce transmission time. (Since G_bar is used in the Manchester adder circuit)</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720023" cy="1095311"/>
            <wp:effectExtent b="0" l="0" r="0" t="0"/>
            <wp:docPr id="11"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2720023" cy="109531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4"/>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Half Adder Circuit</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686050" cy="1042988"/>
            <wp:effectExtent b="0" l="0" r="0" t="0"/>
            <wp:docPr id="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686050" cy="10429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1"/>
        </w:numPr>
        <w:pBdr/>
        <w:tabs>
          <w:tab w:val="left" w:pos="288"/>
        </w:tabs>
        <w:spacing w:after="120" w:before="0" w:line="228" w:lineRule="auto"/>
        <w:ind w:left="720" w:right="0" w:hanging="360"/>
        <w:contextualSpacing w:val="1"/>
        <w:jc w:val="both"/>
        <w:rPr>
          <w:u w:val="none"/>
        </w:rPr>
      </w:pPr>
      <w:r w:rsidDel="00000000" w:rsidR="00000000" w:rsidRPr="00000000">
        <w:rPr>
          <w:rtl w:val="0"/>
        </w:rPr>
        <w:t xml:space="preserve">In order to produce the product terms, we compacted multiple AND gates into a single circuit to make the final circuit more presentable. The circuit shown below shows 12 AND gates compacted into one circuit which was then replicated 12 times in order to produce 144 product terms.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290609" cy="1690688"/>
            <wp:effectExtent b="0" l="0" r="0" t="0"/>
            <wp:docPr id="19"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290609" cy="16906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7"/>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Based on our  analytical calculations on page 3, 5 stages of adders were needed to be designed in order to build our 12x12 bit Dadda multiplier. These stages have been implemented as shown below. Details about the procedure to calculate the number of adders have been provided in the analytical  calculations.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Stage 1 Reduction</w:t>
      </w:r>
    </w:p>
    <w:p w:rsidR="00000000" w:rsidDel="00000000" w:rsidP="00000000" w:rsidRDefault="00000000" w:rsidRPr="00000000">
      <w:pPr>
        <w:pBdr/>
        <w:tabs>
          <w:tab w:val="left" w:pos="288"/>
        </w:tabs>
        <w:spacing w:after="120" w:line="228" w:lineRule="auto"/>
        <w:contextualSpacing w:val="0"/>
        <w:rPr/>
      </w:pPr>
      <w:r w:rsidDel="00000000" w:rsidR="00000000" w:rsidRPr="00000000">
        <w:drawing>
          <wp:inline distB="114300" distT="114300" distL="114300" distR="114300">
            <wp:extent cx="2243772" cy="1531464"/>
            <wp:effectExtent b="0" l="0" r="0" t="0"/>
            <wp:docPr id="12"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243772" cy="153146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Stage 2 Reduction</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329622" cy="1524000"/>
            <wp:effectExtent b="0" l="0" r="0" t="0"/>
            <wp:docPr id="4"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329622"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Stage 3 Reduction</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313235" cy="1538288"/>
            <wp:effectExtent b="0" l="0" r="0" t="0"/>
            <wp:docPr id="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313235" cy="15382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Stage 4 Reduction</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200400" cy="1117600"/>
            <wp:effectExtent b="0" l="0" r="0" t="0"/>
            <wp:docPr id="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200400" cy="1117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Stage 5 Reduction</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200400" cy="1071563"/>
            <wp:effectExtent b="0" l="0" r="0" t="0"/>
            <wp:docPr id="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200400" cy="10715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Final Adder</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977197" cy="1240499"/>
            <wp:effectExtent b="0" l="0" r="0" t="0"/>
            <wp:docPr id="22"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2977197" cy="124049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8"/>
        </w:numPr>
        <w:pBdr/>
        <w:tabs>
          <w:tab w:val="left" w:pos="288"/>
        </w:tabs>
        <w:spacing w:after="120" w:before="0" w:line="228" w:lineRule="auto"/>
        <w:ind w:left="720" w:right="0" w:hanging="360"/>
        <w:contextualSpacing w:val="1"/>
        <w:jc w:val="left"/>
        <w:rPr>
          <w:u w:val="none"/>
        </w:rPr>
      </w:pPr>
      <w:r w:rsidDel="00000000" w:rsidR="00000000" w:rsidRPr="00000000">
        <w:rPr>
          <w:rtl w:val="0"/>
        </w:rPr>
        <w:t xml:space="preserve">Putting together all the sub-blocks, our final 12x12 bit Dadda multiplier was created as shown below.</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pPr>
      <w:r w:rsidDel="00000000" w:rsidR="00000000" w:rsidRPr="00000000">
        <w:drawing>
          <wp:inline distB="114300" distT="114300" distL="114300" distR="114300">
            <wp:extent cx="2467610" cy="2033237"/>
            <wp:effectExtent b="0" l="0" r="0" t="0"/>
            <wp:docPr id="23"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2467610" cy="20332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abs>
          <w:tab w:val="left" w:pos="216"/>
        </w:tabs>
        <w:contextualSpacing w:val="0"/>
        <w:rPr/>
      </w:pPr>
      <w:bookmarkStart w:colFirst="0" w:colLast="0" w:name="_77945wuqkly5" w:id="1"/>
      <w:bookmarkEnd w:id="1"/>
      <w:r w:rsidDel="00000000" w:rsidR="00000000" w:rsidRPr="00000000">
        <w:rPr>
          <w:rtl w:val="0"/>
        </w:rPr>
      </w:r>
    </w:p>
    <w:p w:rsidR="00000000" w:rsidDel="00000000" w:rsidP="00000000" w:rsidRDefault="00000000" w:rsidRPr="00000000">
      <w:pPr>
        <w:pStyle w:val="Heading1"/>
        <w:numPr>
          <w:ilvl w:val="0"/>
          <w:numId w:val="1"/>
        </w:numPr>
        <w:pBdr/>
        <w:tabs>
          <w:tab w:val="left" w:pos="216"/>
        </w:tabs>
        <w:ind w:firstLine="216"/>
        <w:contextualSpacing w:val="1"/>
        <w:rPr/>
      </w:pPr>
      <w:bookmarkStart w:colFirst="0" w:colLast="0" w:name="_n3u7icsijxmw" w:id="2"/>
      <w:bookmarkEnd w:id="2"/>
      <w:r w:rsidDel="00000000" w:rsidR="00000000" w:rsidRPr="00000000">
        <w:rPr>
          <w:rtl w:val="0"/>
        </w:rPr>
        <w:t xml:space="preserve">Proving Functionality</w:t>
      </w:r>
      <w:r w:rsidDel="00000000" w:rsidR="00000000" w:rsidRPr="00000000">
        <w:rPr>
          <w:rtl w:val="0"/>
        </w:rPr>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pBdr/>
        <w:tabs>
          <w:tab w:val="left" w:pos="216"/>
        </w:tabs>
        <w:contextualSpacing w:val="0"/>
        <w:jc w:val="left"/>
        <w:rPr/>
      </w:pPr>
      <w:r w:rsidDel="00000000" w:rsidR="00000000" w:rsidRPr="00000000">
        <w:rPr>
          <w:rtl w:val="0"/>
        </w:rPr>
        <w:t xml:space="preserve">A random set of inputs were written into the .vec file and the nanosim command was run. The multiplier was clocked at a frequency of 33.33MHz. The .cfg file was modified to plot out the input logic levels. The input voltage was also plotted for debugging purposes. The command used was “nanosim -nspice Project_2_Netlist -nvec Project_2.vec -c Project_2.cfg -out fsdb -z tt -t 90”. As can be seen below, the outputs are exactly as expected showing that the circuit works as required. </w:t>
      </w:r>
    </w:p>
    <w:p w:rsidR="00000000" w:rsidDel="00000000" w:rsidP="00000000" w:rsidRDefault="00000000" w:rsidRPr="00000000">
      <w:pPr>
        <w:pBdr/>
        <w:tabs>
          <w:tab w:val="left" w:pos="216"/>
        </w:tabs>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148648" cy="1038225"/>
            <wp:effectExtent b="0" l="0" r="0" t="0"/>
            <wp:docPr id="2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3148648" cy="1038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248025" cy="1033463"/>
            <wp:effectExtent b="0" l="0" r="0" t="0"/>
            <wp:docPr id="16"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3248025" cy="10334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2977197" cy="1054039"/>
            <wp:effectExtent b="0" l="0" r="0" t="0"/>
            <wp:docPr id="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977197" cy="105403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drawing>
          <wp:inline distB="114300" distT="114300" distL="114300" distR="114300">
            <wp:extent cx="3034347" cy="919200"/>
            <wp:effectExtent b="0" l="0" r="0" t="0"/>
            <wp:docPr id="30"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3034347" cy="919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rPr>
          <w:i w:val="1"/>
        </w:rPr>
      </w:pPr>
      <w:r w:rsidDel="00000000" w:rsidR="00000000" w:rsidRPr="00000000">
        <w:rPr>
          <w:i w:val="1"/>
          <w:rtl w:val="0"/>
        </w:rPr>
        <w:t xml:space="preserve">Nanosim Results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t xml:space="preserve">Number of transistors used: 3936</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t xml:space="preserve">Average Power Dissipated: 788.2635μW</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t xml:space="preserve">Estimated Operation Time: 12.376ns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t xml:space="preserve">Simulated Operation Time : 15ns</w:t>
      </w:r>
    </w:p>
    <w:p w:rsidR="00000000" w:rsidDel="00000000" w:rsidP="00000000" w:rsidRDefault="00000000" w:rsidRPr="00000000">
      <w:pPr>
        <w:keepNext w:val="0"/>
        <w:keepLines w:val="0"/>
        <w:widowControl w:val="0"/>
        <w:pBdr/>
        <w:tabs>
          <w:tab w:val="left" w:pos="288"/>
        </w:tabs>
        <w:spacing w:after="120" w:before="0" w:line="228"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rPr/>
      </w:pPr>
      <w:r w:rsidDel="00000000" w:rsidR="00000000" w:rsidRPr="00000000">
        <w:rPr>
          <w:i w:val="1"/>
          <w:rtl w:val="0"/>
        </w:rPr>
        <w:t xml:space="preserve">Our Design vs other Multipliers</w:t>
      </w:r>
      <w:r w:rsidDel="00000000" w:rsidR="00000000" w:rsidRPr="00000000">
        <w:rPr>
          <w:rtl w:val="0"/>
        </w:rPr>
      </w:r>
    </w:p>
    <w:tbl>
      <w:tblPr>
        <w:tblStyle w:val="Table1"/>
        <w:bidiVisual w:val="0"/>
        <w:tblW w:w="5040.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833333333334"/>
        <w:gridCol w:w="840.0833333333334"/>
        <w:gridCol w:w="840.0833333333334"/>
        <w:gridCol w:w="840.0833333333334"/>
        <w:gridCol w:w="840.0833333333334"/>
        <w:gridCol w:w="840.0833333333334"/>
        <w:tblGridChange w:id="0">
          <w:tblGrid>
            <w:gridCol w:w="840.0833333333334"/>
            <w:gridCol w:w="840.0833333333334"/>
            <w:gridCol w:w="840.0833333333334"/>
            <w:gridCol w:w="840.0833333333334"/>
            <w:gridCol w:w="840.0833333333334"/>
            <w:gridCol w:w="840.0833333333334"/>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4"/>
                <w:szCs w:val="14"/>
              </w:rPr>
            </w:pPr>
            <w:r w:rsidDel="00000000" w:rsidR="00000000" w:rsidRPr="00000000">
              <w:rPr>
                <w:sz w:val="14"/>
                <w:szCs w:val="14"/>
                <w:rtl w:val="0"/>
              </w:rPr>
              <w:t xml:space="preserve">Dadda Multiplier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4"/>
                <w:szCs w:val="14"/>
              </w:rPr>
            </w:pPr>
            <w:r w:rsidDel="00000000" w:rsidR="00000000" w:rsidRPr="00000000">
              <w:rPr>
                <w:sz w:val="14"/>
                <w:szCs w:val="14"/>
                <w:rtl w:val="0"/>
              </w:rPr>
              <w:t xml:space="preserve">Array Multiplier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4"/>
                <w:szCs w:val="14"/>
              </w:rPr>
            </w:pPr>
            <w:r w:rsidDel="00000000" w:rsidR="00000000" w:rsidRPr="00000000">
              <w:rPr>
                <w:sz w:val="14"/>
                <w:szCs w:val="14"/>
                <w:rtl w:val="0"/>
              </w:rPr>
              <w:t xml:space="preserve">Booth Multiplier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4"/>
                <w:szCs w:val="14"/>
              </w:rPr>
            </w:pPr>
            <w:r w:rsidDel="00000000" w:rsidR="00000000" w:rsidRPr="00000000">
              <w:rPr>
                <w:sz w:val="14"/>
                <w:szCs w:val="14"/>
                <w:rtl w:val="0"/>
              </w:rPr>
              <w:t xml:space="preserve">Wallace Multiplier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4"/>
                <w:szCs w:val="14"/>
              </w:rPr>
            </w:pPr>
            <w:r w:rsidDel="00000000" w:rsidR="00000000" w:rsidRPr="00000000">
              <w:rPr>
                <w:sz w:val="14"/>
                <w:szCs w:val="14"/>
                <w:rtl w:val="0"/>
              </w:rPr>
              <w:t xml:space="preserve">Twin-Pipe Serial-Parallel Multiplier</w:t>
            </w:r>
          </w:p>
        </w:tc>
      </w:tr>
      <w:tr>
        <w:tc>
          <w:tcPr>
            <w:tcMar>
              <w:top w:w="100.0" w:type="dxa"/>
              <w:left w:w="100.0" w:type="dxa"/>
              <w:bottom w:w="100.0" w:type="dxa"/>
              <w:right w:w="100.0" w:type="dxa"/>
            </w:tcMar>
          </w:tcPr>
          <w:p w:rsidR="00000000" w:rsidDel="00000000" w:rsidP="00000000" w:rsidRDefault="00000000" w:rsidRPr="00000000">
            <w:pPr>
              <w:pBdr/>
              <w:contextualSpacing w:val="0"/>
              <w:jc w:val="left"/>
              <w:rPr>
                <w:sz w:val="16"/>
                <w:szCs w:val="16"/>
              </w:rPr>
            </w:pPr>
            <w:r w:rsidDel="00000000" w:rsidR="00000000" w:rsidRPr="00000000">
              <w:rPr>
                <w:sz w:val="16"/>
                <w:szCs w:val="16"/>
                <w:rtl w:val="0"/>
              </w:rPr>
              <w:t xml:space="preserve">Max Delay</w:t>
            </w:r>
          </w:p>
        </w:tc>
        <w:tc>
          <w:tcPr>
            <w:tcMar>
              <w:top w:w="100.0" w:type="dxa"/>
              <w:left w:w="100.0" w:type="dxa"/>
              <w:bottom w:w="100.0" w:type="dxa"/>
              <w:right w:w="100.0" w:type="dxa"/>
            </w:tcMar>
          </w:tcPr>
          <w:p w:rsidR="00000000" w:rsidDel="00000000" w:rsidP="00000000" w:rsidRDefault="00000000" w:rsidRPr="00000000">
            <w:pPr>
              <w:pBdr/>
              <w:tabs>
                <w:tab w:val="left" w:pos="288"/>
              </w:tabs>
              <w:spacing w:after="120" w:line="228" w:lineRule="auto"/>
              <w:contextualSpacing w:val="0"/>
              <w:jc w:val="left"/>
              <w:rPr>
                <w:sz w:val="16"/>
                <w:szCs w:val="16"/>
              </w:rPr>
            </w:pPr>
            <w:r w:rsidDel="00000000" w:rsidR="00000000" w:rsidRPr="00000000">
              <w:rPr>
                <w:sz w:val="16"/>
                <w:szCs w:val="16"/>
                <w:rtl w:val="0"/>
              </w:rPr>
              <w:t xml:space="preserve">15ns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187.87ns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139.41ns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101.14ns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22.58ns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Average Power</w:t>
            </w:r>
          </w:p>
        </w:tc>
        <w:tc>
          <w:tcPr>
            <w:tcMar>
              <w:top w:w="100.0" w:type="dxa"/>
              <w:left w:w="100.0" w:type="dxa"/>
              <w:bottom w:w="100.0" w:type="dxa"/>
              <w:right w:w="100.0" w:type="dxa"/>
            </w:tcMar>
          </w:tcPr>
          <w:p w:rsidR="00000000" w:rsidDel="00000000" w:rsidP="00000000" w:rsidRDefault="00000000" w:rsidRPr="00000000">
            <w:pPr>
              <w:pBdr/>
              <w:tabs>
                <w:tab w:val="left" w:pos="288"/>
              </w:tabs>
              <w:spacing w:after="120" w:line="228" w:lineRule="auto"/>
              <w:contextualSpacing w:val="0"/>
              <w:jc w:val="left"/>
              <w:rPr>
                <w:sz w:val="16"/>
                <w:szCs w:val="16"/>
              </w:rPr>
            </w:pPr>
            <w:r w:rsidDel="00000000" w:rsidR="00000000" w:rsidRPr="00000000">
              <w:rPr>
                <w:sz w:val="16"/>
                <w:szCs w:val="16"/>
                <w:rtl w:val="0"/>
              </w:rPr>
              <w:t xml:space="preserve">788.2635μW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16.65mW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23.136mW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30.95mW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6"/>
                <w:szCs w:val="16"/>
              </w:rPr>
            </w:pPr>
            <w:r w:rsidDel="00000000" w:rsidR="00000000" w:rsidRPr="00000000">
              <w:rPr>
                <w:sz w:val="16"/>
                <w:szCs w:val="16"/>
                <w:rtl w:val="0"/>
              </w:rPr>
              <w:t xml:space="preserve">2.089mW</w:t>
            </w:r>
          </w:p>
        </w:tc>
      </w:tr>
    </w:tbl>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5"/>
        <w:pBdr/>
        <w:tabs>
          <w:tab w:val="left" w:pos="360"/>
        </w:tabs>
        <w:contextualSpacing w:val="0"/>
        <w:rPr>
          <w:smallCaps w:val="0"/>
        </w:rPr>
      </w:pPr>
      <w:bookmarkStart w:colFirst="0" w:colLast="0" w:name="_th3b6wvoej5u" w:id="3"/>
      <w:bookmarkEnd w:id="3"/>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
        </w:numPr>
        <w:pBdr/>
        <w:spacing w:after="50" w:lineRule="auto"/>
        <w:ind w:left="360"/>
        <w:contextualSpacing w:val="1"/>
        <w:jc w:val="both"/>
        <w:rPr/>
      </w:pPr>
      <w:r w:rsidDel="00000000" w:rsidR="00000000" w:rsidRPr="00000000">
        <w:rPr>
          <w:color w:val="333333"/>
          <w:sz w:val="16"/>
          <w:szCs w:val="16"/>
          <w:highlight w:val="white"/>
          <w:rtl w:val="0"/>
        </w:rPr>
        <w:t xml:space="preserve">Dadda multiplier. (2017, April 17). Retrieved April 26, 2017, from </w:t>
      </w:r>
      <w:hyperlink r:id="rId37">
        <w:r w:rsidDel="00000000" w:rsidR="00000000" w:rsidRPr="00000000">
          <w:rPr>
            <w:color w:val="1155cc"/>
            <w:sz w:val="16"/>
            <w:szCs w:val="16"/>
            <w:highlight w:val="white"/>
            <w:u w:val="single"/>
            <w:rtl w:val="0"/>
          </w:rPr>
          <w:t xml:space="preserve">https://en.wikipedia.org/wiki/Dadda_multiplier</w:t>
        </w:r>
      </w:hyperlink>
      <w:r w:rsidDel="00000000" w:rsidR="00000000" w:rsidRPr="00000000">
        <w:rPr>
          <w:rtl w:val="0"/>
        </w:rPr>
      </w:r>
    </w:p>
    <w:p w:rsidR="00000000" w:rsidDel="00000000" w:rsidP="00000000" w:rsidRDefault="00000000" w:rsidRPr="00000000">
      <w:pPr>
        <w:numPr>
          <w:ilvl w:val="0"/>
          <w:numId w:val="5"/>
        </w:numPr>
        <w:pBdr/>
        <w:spacing w:after="50" w:lineRule="auto"/>
        <w:ind w:left="360"/>
        <w:contextualSpacing w:val="1"/>
        <w:jc w:val="both"/>
        <w:rPr/>
      </w:pPr>
      <w:r w:rsidDel="00000000" w:rsidR="00000000" w:rsidRPr="00000000">
        <w:rPr>
          <w:sz w:val="16"/>
          <w:szCs w:val="16"/>
          <w:highlight w:val="white"/>
          <w:rtl w:val="0"/>
        </w:rPr>
        <w:t xml:space="preserve">(n.d.). Wikipedia, the free encyclopedia. </w:t>
      </w:r>
      <w:r w:rsidDel="00000000" w:rsidR="00000000" w:rsidRPr="00000000">
        <w:rPr>
          <w:i w:val="1"/>
          <w:sz w:val="16"/>
          <w:szCs w:val="16"/>
          <w:highlight w:val="white"/>
          <w:rtl w:val="0"/>
        </w:rPr>
        <w:t xml:space="preserve">Dadda multiplier - Wikipedia. </w:t>
      </w:r>
      <w:r w:rsidDel="00000000" w:rsidR="00000000" w:rsidRPr="00000000">
        <w:rPr>
          <w:sz w:val="16"/>
          <w:szCs w:val="16"/>
          <w:highlight w:val="white"/>
          <w:rtl w:val="0"/>
        </w:rPr>
        <w:t xml:space="preserve">Retrieved from </w:t>
      </w:r>
      <w:hyperlink r:id="rId38">
        <w:r w:rsidDel="00000000" w:rsidR="00000000" w:rsidRPr="00000000">
          <w:rPr>
            <w:color w:val="1155cc"/>
            <w:sz w:val="16"/>
            <w:szCs w:val="16"/>
            <w:highlight w:val="white"/>
            <w:u w:val="single"/>
            <w:rtl w:val="0"/>
          </w:rPr>
          <w:t xml:space="preserve">http://en.wikipedia.org/wiki/Dadda_multiplier</w:t>
        </w:r>
      </w:hyperlink>
      <w:r w:rsidDel="00000000" w:rsidR="00000000" w:rsidRPr="00000000">
        <w:rPr>
          <w:rtl w:val="0"/>
        </w:rPr>
      </w:r>
    </w:p>
    <w:p w:rsidR="00000000" w:rsidDel="00000000" w:rsidP="00000000" w:rsidRDefault="00000000" w:rsidRPr="00000000">
      <w:pPr>
        <w:numPr>
          <w:ilvl w:val="0"/>
          <w:numId w:val="5"/>
        </w:numPr>
        <w:pBdr/>
        <w:spacing w:after="50" w:lineRule="auto"/>
        <w:ind w:left="360"/>
        <w:contextualSpacing w:val="1"/>
        <w:jc w:val="both"/>
        <w:rPr/>
      </w:pPr>
      <w:r w:rsidDel="00000000" w:rsidR="00000000" w:rsidRPr="00000000">
        <w:rPr>
          <w:color w:val="333333"/>
          <w:sz w:val="16"/>
          <w:szCs w:val="16"/>
          <w:rtl w:val="0"/>
        </w:rPr>
        <w:t xml:space="preserve">Bickerstaff, K. C., Schulte, M., &amp; Swartzlander, E. E. (n.d.). Reduced Area Multipliers. Retrieved April 26, 2017, from </w:t>
      </w:r>
      <w:hyperlink r:id="rId39">
        <w:r w:rsidDel="00000000" w:rsidR="00000000" w:rsidRPr="00000000">
          <w:rPr>
            <w:color w:val="1155cc"/>
            <w:sz w:val="16"/>
            <w:szCs w:val="16"/>
            <w:u w:val="single"/>
            <w:rtl w:val="0"/>
          </w:rPr>
          <w:t xml:space="preserve">http://ieeexplore.ieee.org/document/397168/</w:t>
        </w:r>
      </w:hyperlink>
      <w:r w:rsidDel="00000000" w:rsidR="00000000" w:rsidRPr="00000000">
        <w:rPr>
          <w:color w:val="333333"/>
          <w:sz w:val="16"/>
          <w:szCs w:val="16"/>
          <w:rtl w:val="0"/>
        </w:rPr>
        <w:t xml:space="preserve"> </w:t>
      </w:r>
      <w:r w:rsidDel="00000000" w:rsidR="00000000" w:rsidRPr="00000000">
        <w:rPr>
          <w:rtl w:val="0"/>
        </w:rPr>
      </w:r>
    </w:p>
    <w:p w:rsidR="00000000" w:rsidDel="00000000" w:rsidP="00000000" w:rsidRDefault="00000000" w:rsidRPr="00000000">
      <w:pPr>
        <w:numPr>
          <w:ilvl w:val="0"/>
          <w:numId w:val="5"/>
        </w:numPr>
        <w:pBdr/>
        <w:spacing w:after="50" w:lineRule="auto"/>
        <w:ind w:left="360"/>
        <w:contextualSpacing w:val="1"/>
        <w:jc w:val="both"/>
        <w:rPr/>
      </w:pPr>
      <w:r w:rsidDel="00000000" w:rsidR="00000000" w:rsidRPr="00000000">
        <w:rPr>
          <w:sz w:val="16"/>
          <w:szCs w:val="16"/>
          <w:rtl w:val="0"/>
        </w:rPr>
        <w:t xml:space="preserve">file:///U:/Personal/Downloads/Multipliers.pdf [PDF file]</w:t>
      </w:r>
    </w:p>
    <w:p w:rsidR="00000000" w:rsidDel="00000000" w:rsidP="00000000" w:rsidRDefault="00000000" w:rsidRPr="00000000">
      <w:pPr>
        <w:numPr>
          <w:ilvl w:val="0"/>
          <w:numId w:val="5"/>
        </w:numPr>
        <w:pBdr/>
        <w:spacing w:after="50" w:lineRule="auto"/>
        <w:ind w:left="360"/>
        <w:contextualSpacing w:val="1"/>
        <w:jc w:val="both"/>
        <w:rPr/>
      </w:pPr>
      <w:r w:rsidDel="00000000" w:rsidR="00000000" w:rsidRPr="00000000">
        <w:rPr>
          <w:sz w:val="16"/>
          <w:szCs w:val="16"/>
          <w:rtl w:val="0"/>
        </w:rPr>
        <w:t xml:space="preserve">file:///U:/Personal/Downloads/STUDY_ON_COMPARISON_OF_VARIOUS_MULTIPLIE.pdf [PDF file]</w:t>
      </w:r>
    </w:p>
    <w:p w:rsidR="00000000" w:rsidDel="00000000" w:rsidP="00000000" w:rsidRDefault="00000000" w:rsidRPr="00000000">
      <w:pPr>
        <w:numPr>
          <w:ilvl w:val="0"/>
          <w:numId w:val="5"/>
        </w:numPr>
        <w:pBdr/>
        <w:spacing w:after="50" w:lineRule="auto"/>
        <w:ind w:left="360"/>
        <w:contextualSpacing w:val="1"/>
        <w:jc w:val="both"/>
        <w:rPr/>
      </w:pPr>
      <w:hyperlink r:id="rId40">
        <w:r w:rsidDel="00000000" w:rsidR="00000000" w:rsidRPr="00000000">
          <w:rPr>
            <w:color w:val="1155cc"/>
            <w:sz w:val="16"/>
            <w:szCs w:val="16"/>
            <w:u w:val="single"/>
            <w:rtl w:val="0"/>
          </w:rPr>
          <w:t xml:space="preserve">http://www.cerc.utexas.edu/~whitney/pdfs/spie03.pdf</w:t>
        </w:r>
      </w:hyperlink>
      <w:r w:rsidDel="00000000" w:rsidR="00000000" w:rsidRPr="00000000">
        <w:rPr>
          <w:sz w:val="16"/>
          <w:szCs w:val="16"/>
          <w:rtl w:val="0"/>
        </w:rPr>
        <w:t xml:space="preserve"> [PDF file]</w:t>
      </w:r>
      <w:r w:rsidDel="00000000" w:rsidR="00000000" w:rsidRPr="00000000">
        <w:rPr>
          <w:rtl w:val="0"/>
        </w:rPr>
      </w:r>
    </w:p>
    <w:p w:rsidR="00000000" w:rsidDel="00000000" w:rsidP="00000000" w:rsidRDefault="00000000" w:rsidRPr="00000000">
      <w:pPr>
        <w:numPr>
          <w:ilvl w:val="0"/>
          <w:numId w:val="5"/>
        </w:numPr>
        <w:pBdr/>
        <w:spacing w:after="50" w:lineRule="auto"/>
        <w:ind w:left="360"/>
        <w:contextualSpacing w:val="1"/>
        <w:jc w:val="both"/>
        <w:rPr>
          <w:color w:val="333333"/>
          <w:highlight w:val="white"/>
        </w:rPr>
      </w:pPr>
      <w:hyperlink r:id="rId41">
        <w:r w:rsidDel="00000000" w:rsidR="00000000" w:rsidRPr="00000000">
          <w:rPr>
            <w:color w:val="1155cc"/>
            <w:sz w:val="16"/>
            <w:szCs w:val="16"/>
            <w:highlight w:val="white"/>
            <w:u w:val="single"/>
            <w:rtl w:val="0"/>
          </w:rPr>
          <w:t xml:space="preserve">http://www.ijettcs.org/Volume2Issue4/IJETTCS-2013-08-25-115.pdf</w:t>
        </w:r>
      </w:hyperlink>
      <w:r w:rsidDel="00000000" w:rsidR="00000000" w:rsidRPr="00000000">
        <w:rPr>
          <w:color w:val="333333"/>
          <w:sz w:val="16"/>
          <w:szCs w:val="16"/>
          <w:highlight w:val="white"/>
          <w:rtl w:val="0"/>
        </w:rPr>
        <w:t xml:space="preserve"> </w:t>
      </w:r>
      <w:r w:rsidDel="00000000" w:rsidR="00000000" w:rsidRPr="00000000">
        <w:rPr>
          <w:sz w:val="16"/>
          <w:szCs w:val="16"/>
          <w:highlight w:val="white"/>
          <w:rtl w:val="0"/>
        </w:rPr>
        <w:t xml:space="preserve">[PDF file</w:t>
      </w: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left"/>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keepNext w:val="0"/>
        <w:keepLines w:val="0"/>
        <w:widowControl w:val="0"/>
        <w:pBdr/>
        <w:tabs>
          <w:tab w:val="center" w:pos="2520"/>
          <w:tab w:val="right" w:pos="5040"/>
        </w:tabs>
        <w:spacing w:after="240" w:before="240" w:line="216" w:lineRule="auto"/>
        <w:ind w:left="0" w:right="0" w:firstLine="0"/>
        <w:contextualSpacing w:val="0"/>
        <w:jc w:val="center"/>
        <w:rPr>
          <w:i w:val="1"/>
        </w:rPr>
      </w:pPr>
      <w:r w:rsidDel="00000000" w:rsidR="00000000" w:rsidRPr="00000000">
        <w:rPr>
          <w:rtl w:val="0"/>
        </w:rPr>
      </w:r>
    </w:p>
    <w:p w:rsidR="00000000" w:rsidDel="00000000" w:rsidP="00000000" w:rsidRDefault="00000000" w:rsidRPr="00000000">
      <w:pPr>
        <w:pBdr/>
        <w:contextualSpacing w:val="0"/>
        <w:jc w:val="both"/>
        <w:rPr>
          <w:vertAlign w:val="baseline"/>
        </w:rPr>
      </w:pPr>
      <w:r w:rsidDel="00000000" w:rsidR="00000000" w:rsidRPr="00000000">
        <w:rPr>
          <w:rtl w:val="0"/>
        </w:rPr>
      </w:r>
    </w:p>
    <w:sectPr>
      <w:type w:val="continuous"/>
      <w:pgSz w:h="16834" w:w="11909"/>
      <w:pgMar w:bottom="2434" w:top="1080" w:left="734" w:right="734" w:header="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5">
    <w:lvl w:ilvl="0">
      <w:start w:val="1"/>
      <w:numFmt w:val="decimal"/>
      <w:lvlText w:val="[%1]"/>
      <w:lvlJc w:val="left"/>
      <w:pPr>
        <w:ind w:left="36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firstLine="0"/>
      </w:pPr>
      <w:rPr>
        <w:vertAlign w:val="baseline"/>
      </w:rPr>
    </w:lvl>
    <w:lvl w:ilvl="5">
      <w:start w:val="1"/>
      <w:numFmt w:val="lowerLetter"/>
      <w:lvlText w:val="(%6)"/>
      <w:lvlJc w:val="left"/>
      <w:pPr>
        <w:ind w:left="3600" w:firstLine="0"/>
      </w:pPr>
      <w:rPr>
        <w:vertAlign w:val="baseline"/>
      </w:rPr>
    </w:lvl>
    <w:lvl w:ilvl="6">
      <w:start w:val="1"/>
      <w:numFmt w:val="lowerRoman"/>
      <w:lvlText w:val="(%7)"/>
      <w:lvlJc w:val="left"/>
      <w:pPr>
        <w:ind w:left="4320" w:firstLine="0"/>
      </w:pPr>
      <w:rPr>
        <w:vertAlign w:val="baseline"/>
      </w:rPr>
    </w:lvl>
    <w:lvl w:ilvl="7">
      <w:start w:val="1"/>
      <w:numFmt w:val="lowerLetter"/>
      <w:lvlText w:val="(%8)"/>
      <w:lvlJc w:val="left"/>
      <w:pPr>
        <w:ind w:left="5040" w:firstLine="0"/>
      </w:pPr>
      <w:rPr>
        <w:vertAlign w:val="baseline"/>
      </w:rPr>
    </w:lvl>
    <w:lvl w:ilvl="8">
      <w:start w:val="1"/>
      <w:numFmt w:val="lowerRoman"/>
      <w:lvlText w:val="(%9)"/>
      <w:lvlJc w:val="left"/>
      <w:pPr>
        <w:ind w:left="5760" w:firstLine="0"/>
      </w:pPr>
      <w:rPr>
        <w:vertAlign w:val="baseline"/>
      </w:rPr>
    </w:lvl>
  </w:abstractNum>
  <w:abstractNum w:abstractNumId="13">
    <w:lvl w:ilvl="0">
      <w:start w:val="1"/>
      <w:numFmt w:val="decimal"/>
      <w:lvlText w:val="%1."/>
      <w:lvlJc w:val="left"/>
      <w:pPr>
        <w:ind w:left="405" w:firstLine="45"/>
      </w:pPr>
      <w:rPr>
        <w:vertAlign w:val="baseline"/>
      </w:rPr>
    </w:lvl>
    <w:lvl w:ilvl="1">
      <w:start w:val="1"/>
      <w:numFmt w:val="lowerLetter"/>
      <w:lvlText w:val="%2."/>
      <w:lvlJc w:val="left"/>
      <w:pPr>
        <w:ind w:left="1125" w:firstLine="765"/>
      </w:pPr>
      <w:rPr>
        <w:vertAlign w:val="baseline"/>
      </w:rPr>
    </w:lvl>
    <w:lvl w:ilvl="2">
      <w:start w:val="1"/>
      <w:numFmt w:val="lowerRoman"/>
      <w:lvlText w:val="%3."/>
      <w:lvlJc w:val="right"/>
      <w:pPr>
        <w:ind w:left="1845" w:firstLine="1665"/>
      </w:pPr>
      <w:rPr>
        <w:vertAlign w:val="baseline"/>
      </w:rPr>
    </w:lvl>
    <w:lvl w:ilvl="3">
      <w:start w:val="1"/>
      <w:numFmt w:val="decimal"/>
      <w:lvlText w:val="%4."/>
      <w:lvlJc w:val="left"/>
      <w:pPr>
        <w:ind w:left="2565" w:firstLine="2205"/>
      </w:pPr>
      <w:rPr>
        <w:vertAlign w:val="baseline"/>
      </w:rPr>
    </w:lvl>
    <w:lvl w:ilvl="4">
      <w:start w:val="1"/>
      <w:numFmt w:val="lowerLetter"/>
      <w:lvlText w:val="%5."/>
      <w:lvlJc w:val="left"/>
      <w:pPr>
        <w:ind w:left="3285" w:firstLine="2925"/>
      </w:pPr>
      <w:rPr>
        <w:vertAlign w:val="baseline"/>
      </w:rPr>
    </w:lvl>
    <w:lvl w:ilvl="5">
      <w:start w:val="1"/>
      <w:numFmt w:val="lowerRoman"/>
      <w:lvlText w:val="%6."/>
      <w:lvlJc w:val="right"/>
      <w:pPr>
        <w:ind w:left="4005" w:firstLine="3825"/>
      </w:pPr>
      <w:rPr>
        <w:vertAlign w:val="baseline"/>
      </w:rPr>
    </w:lvl>
    <w:lvl w:ilvl="6">
      <w:start w:val="1"/>
      <w:numFmt w:val="decimal"/>
      <w:lvlText w:val="%7."/>
      <w:lvlJc w:val="left"/>
      <w:pPr>
        <w:ind w:left="4725" w:firstLine="4365"/>
      </w:pPr>
      <w:rPr>
        <w:vertAlign w:val="baseline"/>
      </w:rPr>
    </w:lvl>
    <w:lvl w:ilvl="7">
      <w:start w:val="1"/>
      <w:numFmt w:val="lowerLetter"/>
      <w:lvlText w:val="%8."/>
      <w:lvlJc w:val="left"/>
      <w:pPr>
        <w:ind w:left="5445" w:firstLine="5085"/>
      </w:pPr>
      <w:rPr>
        <w:vertAlign w:val="baseline"/>
      </w:rPr>
    </w:lvl>
    <w:lvl w:ilvl="8">
      <w:start w:val="1"/>
      <w:numFmt w:val="lowerRoman"/>
      <w:lvlText w:val="%9."/>
      <w:lvlJc w:val="right"/>
      <w:pPr>
        <w:ind w:left="6165" w:firstLine="5985"/>
      </w:pPr>
      <w:rPr>
        <w:vertAlign w:val="baseli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vertAlign w:val="baseline"/>
      </w:rPr>
    </w:rPrDefault>
    <w:pPrDefault>
      <w:pPr>
        <w:keepNext w:val="0"/>
        <w:keepLines w:val="0"/>
        <w:widowControl w:val="0"/>
        <w:pBdr/>
        <w:spacing w:after="0" w:before="0" w:line="240"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abs>
        <w:tab w:val="left" w:pos="216"/>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vertAlign w:val="baseline"/>
    </w:rPr>
  </w:style>
  <w:style w:type="paragraph" w:styleId="Heading2">
    <w:name w:val="heading 2"/>
    <w:basedOn w:val="Normal"/>
    <w:next w:val="Normal"/>
    <w:pPr>
      <w:keepNext w:val="1"/>
      <w:keepLines w:val="1"/>
      <w:widowControl w:val="0"/>
      <w:pBdr/>
      <w:spacing w:after="60" w:before="120" w:line="240" w:lineRule="auto"/>
      <w:ind w:left="288" w:right="0" w:hanging="288"/>
      <w:jc w:val="left"/>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3">
    <w:name w:val="heading 3"/>
    <w:basedOn w:val="Normal"/>
    <w:next w:val="Normal"/>
    <w:pPr>
      <w:keepNext w:val="0"/>
      <w:keepLines w:val="0"/>
      <w:widowControl w:val="0"/>
      <w:pBdr/>
      <w:spacing w:after="0" w:before="0" w:line="240" w:lineRule="auto"/>
      <w:ind w:left="0" w:right="0" w:firstLine="288"/>
      <w:jc w:val="both"/>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4">
    <w:name w:val="heading 4"/>
    <w:basedOn w:val="Normal"/>
    <w:next w:val="Normal"/>
    <w:pPr>
      <w:keepNext w:val="0"/>
      <w:keepLines w:val="0"/>
      <w:widowControl w:val="0"/>
      <w:pBdr/>
      <w:tabs>
        <w:tab w:val="left" w:pos="821"/>
      </w:tabs>
      <w:spacing w:after="40" w:before="40" w:line="240" w:lineRule="auto"/>
      <w:ind w:left="0" w:right="0" w:firstLine="504"/>
      <w:jc w:val="both"/>
    </w:pPr>
    <w:rPr>
      <w:rFonts w:ascii="Times New Roman" w:cs="Times New Roman" w:eastAsia="Times New Roman" w:hAnsi="Times New Roman"/>
      <w:b w:val="0"/>
      <w:i w:val="1"/>
      <w:smallCaps w:val="0"/>
      <w:strike w:val="0"/>
      <w:color w:val="000000"/>
      <w:sz w:val="20"/>
      <w:szCs w:val="20"/>
      <w:u w:val="none"/>
      <w:vertAlign w:val="baseline"/>
    </w:rPr>
  </w:style>
  <w:style w:type="paragraph" w:styleId="Heading5">
    <w:name w:val="heading 5"/>
    <w:basedOn w:val="Normal"/>
    <w:next w:val="Normal"/>
    <w:pPr>
      <w:keepNext w:val="0"/>
      <w:keepLines w:val="0"/>
      <w:widowControl w:val="0"/>
      <w:pBdr/>
      <w:tabs>
        <w:tab w:val="left" w:pos="360"/>
      </w:tabs>
      <w:spacing w:after="80" w:before="160" w:line="240" w:lineRule="auto"/>
      <w:ind w:left="0" w:right="0" w:firstLine="0"/>
      <w:jc w:val="center"/>
    </w:pPr>
    <w:rPr>
      <w:rFonts w:ascii="Times New Roman" w:cs="Times New Roman" w:eastAsia="Times New Roman" w:hAnsi="Times New Roman"/>
      <w:b w:val="0"/>
      <w:i w:val="0"/>
      <w:smallCaps w:val="1"/>
      <w:strike w:val="0"/>
      <w:color w:val="000000"/>
      <w:sz w:val="20"/>
      <w:szCs w:val="20"/>
      <w:u w:val="none"/>
      <w:vertAlign w:val="baseline"/>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cerc.utexas.edu/~whitney/pdfs/spie03.pdf" TargetMode="External"/><Relationship Id="rId20" Type="http://schemas.openxmlformats.org/officeDocument/2006/relationships/image" Target="media/image43.png"/><Relationship Id="rId41" Type="http://schemas.openxmlformats.org/officeDocument/2006/relationships/hyperlink" Target="http://www.ijettcs.org/Volume2Issue4/IJETTCS-2013-08-25-115.pdf" TargetMode="External"/><Relationship Id="rId22" Type="http://schemas.openxmlformats.org/officeDocument/2006/relationships/image" Target="media/image50.png"/><Relationship Id="rId21" Type="http://schemas.openxmlformats.org/officeDocument/2006/relationships/image" Target="media/image59.png"/><Relationship Id="rId24" Type="http://schemas.openxmlformats.org/officeDocument/2006/relationships/image" Target="media/image35.png"/><Relationship Id="rId23" Type="http://schemas.openxmlformats.org/officeDocument/2006/relationships/image" Target="media/image4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6.png"/><Relationship Id="rId26" Type="http://schemas.openxmlformats.org/officeDocument/2006/relationships/image" Target="media/image42.png"/><Relationship Id="rId25" Type="http://schemas.openxmlformats.org/officeDocument/2006/relationships/image" Target="media/image49.png"/><Relationship Id="rId28" Type="http://schemas.openxmlformats.org/officeDocument/2006/relationships/image" Target="media/image31.png"/><Relationship Id="rId27" Type="http://schemas.openxmlformats.org/officeDocument/2006/relationships/image" Target="media/image34.png"/><Relationship Id="rId5" Type="http://schemas.openxmlformats.org/officeDocument/2006/relationships/header" Target="header1.xml"/><Relationship Id="rId6" Type="http://schemas.openxmlformats.org/officeDocument/2006/relationships/footer" Target="footer1.xml"/><Relationship Id="rId29" Type="http://schemas.openxmlformats.org/officeDocument/2006/relationships/image" Target="media/image32.png"/><Relationship Id="rId7" Type="http://schemas.openxmlformats.org/officeDocument/2006/relationships/image" Target="media/image58.png"/><Relationship Id="rId8" Type="http://schemas.openxmlformats.org/officeDocument/2006/relationships/image" Target="media/image38.png"/><Relationship Id="rId31" Type="http://schemas.openxmlformats.org/officeDocument/2006/relationships/image" Target="media/image52.png"/><Relationship Id="rId30" Type="http://schemas.openxmlformats.org/officeDocument/2006/relationships/image" Target="media/image39.png"/><Relationship Id="rId11" Type="http://schemas.openxmlformats.org/officeDocument/2006/relationships/image" Target="media/image33.png"/><Relationship Id="rId33" Type="http://schemas.openxmlformats.org/officeDocument/2006/relationships/image" Target="media/image57.png"/><Relationship Id="rId10" Type="http://schemas.openxmlformats.org/officeDocument/2006/relationships/image" Target="media/image45.png"/><Relationship Id="rId32" Type="http://schemas.openxmlformats.org/officeDocument/2006/relationships/image" Target="media/image53.png"/><Relationship Id="rId13" Type="http://schemas.openxmlformats.org/officeDocument/2006/relationships/image" Target="media/image44.png"/><Relationship Id="rId35" Type="http://schemas.openxmlformats.org/officeDocument/2006/relationships/image" Target="media/image37.png"/><Relationship Id="rId12" Type="http://schemas.openxmlformats.org/officeDocument/2006/relationships/image" Target="media/image40.png"/><Relationship Id="rId34" Type="http://schemas.openxmlformats.org/officeDocument/2006/relationships/image" Target="media/image46.png"/><Relationship Id="rId15" Type="http://schemas.openxmlformats.org/officeDocument/2006/relationships/image" Target="media/image51.png"/><Relationship Id="rId37" Type="http://schemas.openxmlformats.org/officeDocument/2006/relationships/hyperlink" Target="https://en.wikipedia.org/wiki/Dadda_multiplier" TargetMode="External"/><Relationship Id="rId14" Type="http://schemas.openxmlformats.org/officeDocument/2006/relationships/image" Target="media/image56.png"/><Relationship Id="rId36" Type="http://schemas.openxmlformats.org/officeDocument/2006/relationships/image" Target="media/image60.png"/><Relationship Id="rId17" Type="http://schemas.openxmlformats.org/officeDocument/2006/relationships/image" Target="media/image55.png"/><Relationship Id="rId39" Type="http://schemas.openxmlformats.org/officeDocument/2006/relationships/hyperlink" Target="http://ieeexplore.ieee.org/document/397168/" TargetMode="External"/><Relationship Id="rId16" Type="http://schemas.openxmlformats.org/officeDocument/2006/relationships/image" Target="media/image48.png"/><Relationship Id="rId38" Type="http://schemas.openxmlformats.org/officeDocument/2006/relationships/hyperlink" Target="http://en.wikipedia.org/wiki/Dadda_multiplier" TargetMode="External"/><Relationship Id="rId19" Type="http://schemas.openxmlformats.org/officeDocument/2006/relationships/image" Target="media/image47.png"/><Relationship Id="rId18" Type="http://schemas.openxmlformats.org/officeDocument/2006/relationships/image" Target="media/image54.png"/></Relationships>
</file>