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8CA" w:rsidRDefault="004958CA" w:rsidP="004958CA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meaning of ‘Buddha’ is 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anything beyond God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soul after death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17C17">
              <w:rPr>
                <w:rFonts w:ascii="Times New Roman" w:hAnsi="Times New Roman" w:cs="Times New Roman"/>
                <w:sz w:val="24"/>
                <w:szCs w:val="24"/>
              </w:rPr>
              <w:t>Enlighted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one</w:t>
            </w:r>
          </w:p>
          <w:p w:rsidR="004958CA" w:rsidRPr="00492F29" w:rsidRDefault="004958CA" w:rsidP="004958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92F29">
              <w:rPr>
                <w:rFonts w:ascii="Times New Roman" w:hAnsi="Times New Roman" w:cs="Times New Roman"/>
                <w:sz w:val="24"/>
                <w:szCs w:val="24"/>
              </w:rPr>
              <w:t>the ultimate path for Moksha</w:t>
            </w:r>
          </w:p>
        </w:tc>
      </w:tr>
    </w:tbl>
    <w:p w:rsidR="004958CA" w:rsidRDefault="004958CA" w:rsidP="004958CA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Rigveda is divided into 10 books. Which among the following book(s) is /are the oldest?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– Eight</w:t>
            </w:r>
          </w:p>
          <w:p w:rsidR="004958CA" w:rsidRPr="00304CBE" w:rsidRDefault="004958CA" w:rsidP="004958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Third – </w:t>
            </w:r>
            <w:r w:rsidRPr="00304CB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Ninth</w:t>
            </w:r>
          </w:p>
          <w:p w:rsidR="004958CA" w:rsidRPr="00492F29" w:rsidRDefault="004958CA" w:rsidP="004958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– Seventh</w:t>
            </w:r>
          </w:p>
        </w:tc>
      </w:tr>
    </w:tbl>
    <w:p w:rsidR="004958CA" w:rsidRDefault="004958CA" w:rsidP="004958CA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756"/>
        <w:gridCol w:w="990"/>
        <w:gridCol w:w="7241"/>
      </w:tblGrid>
      <w:tr w:rsidR="004958CA" w:rsidRPr="00FD3EAA" w:rsidTr="00314D2A">
        <w:trPr>
          <w:trHeight w:val="1070"/>
        </w:trPr>
        <w:tc>
          <w:tcPr>
            <w:tcW w:w="741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</w:t>
            </w:r>
          </w:p>
        </w:tc>
        <w:tc>
          <w:tcPr>
            <w:tcW w:w="756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41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Gayatri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Mantra contained in the Rigveda is dedicated to which deity?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Agni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Marut</w:t>
            </w:r>
            <w:r w:rsidR="00A16B5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:rsidR="004958CA" w:rsidRDefault="004958CA" w:rsidP="004958C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Surya</w:t>
            </w:r>
          </w:p>
          <w:p w:rsidR="004958CA" w:rsidRPr="00492F29" w:rsidRDefault="004958CA" w:rsidP="004958C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Savitri</w:t>
            </w:r>
            <w:proofErr w:type="spellEnd"/>
          </w:p>
        </w:tc>
      </w:tr>
    </w:tbl>
    <w:p w:rsidR="004958CA" w:rsidRDefault="004958CA" w:rsidP="004958CA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is/are correctly matched?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Divyavadan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:    non-Indian Buddhist texts built around the personality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Ashoka</w:t>
            </w:r>
            <w:proofErr w:type="spellEnd"/>
          </w:p>
          <w:p w:rsidR="004958CA" w:rsidRDefault="004958CA" w:rsidP="004958C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Dionysius         :    Envoy of Egyptian King Ptolemy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Philadelphos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court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Deimachos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:    replaced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Megasthenese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ambasador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Syrian King (Antiochus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son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Seleucus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Nikator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in the court of  Bindusara</w:t>
            </w:r>
          </w:p>
          <w:p w:rsidR="004958CA" w:rsidRPr="00537741" w:rsidRDefault="004958CA" w:rsidP="004958C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4958CA" w:rsidRDefault="004958CA" w:rsidP="004958CA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ancient Indian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Mudrarakshasa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Vishakhadutt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its subject on       (IAS 2002)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conflict between Gods and Demons of ancient Hindu lore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romantic story of an Aryan Prince and a tribal woman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story of the power struggle between two Aryan tribes</w:t>
            </w:r>
          </w:p>
          <w:p w:rsidR="004958CA" w:rsidRPr="00633A07" w:rsidRDefault="004958CA" w:rsidP="004958C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court intrigues at the time of Chandragupta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Maurya</w:t>
            </w:r>
            <w:proofErr w:type="spellEnd"/>
          </w:p>
        </w:tc>
      </w:tr>
    </w:tbl>
    <w:p w:rsidR="004958CA" w:rsidRDefault="004958CA" w:rsidP="004958CA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head of a district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the  principal coordinator of the revenue and the officer in charge of general and military functions in his jurisdiction during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Empire was known as   (CDS 2009)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Krori</w:t>
            </w:r>
            <w:proofErr w:type="spellEnd"/>
          </w:p>
          <w:p w:rsidR="004958CA" w:rsidRDefault="004958CA" w:rsidP="004958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Rajuka</w:t>
            </w:r>
            <w:proofErr w:type="spellEnd"/>
          </w:p>
          <w:p w:rsidR="004958CA" w:rsidRDefault="004958CA" w:rsidP="004958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Foujdar</w:t>
            </w:r>
            <w:proofErr w:type="spellEnd"/>
          </w:p>
          <w:p w:rsidR="004958CA" w:rsidRPr="001B6F34" w:rsidRDefault="004958CA" w:rsidP="004958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Chirastadar</w:t>
            </w:r>
            <w:proofErr w:type="spellEnd"/>
          </w:p>
        </w:tc>
      </w:tr>
    </w:tbl>
    <w:p w:rsidR="004958CA" w:rsidRDefault="004958CA" w:rsidP="004958CA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Pr="00796632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32">
              <w:rPr>
                <w:rFonts w:ascii="Times New Roman" w:hAnsi="Times New Roman" w:cs="Times New Roman"/>
                <w:sz w:val="24"/>
                <w:szCs w:val="24"/>
              </w:rPr>
              <w:t>Book No</w:t>
            </w:r>
          </w:p>
          <w:p w:rsidR="004958CA" w:rsidRPr="00796632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32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743" w:type="dxa"/>
          </w:tcPr>
          <w:p w:rsidR="004958CA" w:rsidRPr="00796632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632"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796632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966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4958CA" w:rsidRPr="00796632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32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796632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3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4958CA" w:rsidRPr="00796632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32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796632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632">
              <w:rPr>
                <w:rFonts w:ascii="Times New Roman" w:hAnsi="Times New Roman" w:cs="Times New Roman"/>
                <w:sz w:val="24"/>
                <w:szCs w:val="24"/>
              </w:rPr>
              <w:t xml:space="preserve">Which one of the following ancient Indian records is the earliest royal order to preserve food-grains to be </w:t>
            </w:r>
            <w:proofErr w:type="spellStart"/>
            <w:r w:rsidRPr="00796632">
              <w:rPr>
                <w:rFonts w:ascii="Times New Roman" w:hAnsi="Times New Roman" w:cs="Times New Roman"/>
                <w:sz w:val="24"/>
                <w:szCs w:val="24"/>
              </w:rPr>
              <w:t>utilised</w:t>
            </w:r>
            <w:proofErr w:type="spellEnd"/>
            <w:r w:rsidRPr="00796632">
              <w:rPr>
                <w:rFonts w:ascii="Times New Roman" w:hAnsi="Times New Roman" w:cs="Times New Roman"/>
                <w:sz w:val="24"/>
                <w:szCs w:val="24"/>
              </w:rPr>
              <w:t xml:space="preserve"> during the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risis in the country?        </w:t>
            </w:r>
            <w:r w:rsidRPr="00796632">
              <w:rPr>
                <w:rFonts w:ascii="Times New Roman" w:hAnsi="Times New Roman" w:cs="Times New Roman"/>
                <w:sz w:val="24"/>
                <w:szCs w:val="24"/>
              </w:rPr>
              <w:t xml:space="preserve">    (IAS 1998)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Sohagaura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Copper-Plate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Rummindei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pillar-Edict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Ashoka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Prayaga-Prasasti</w:t>
            </w:r>
            <w:proofErr w:type="spellEnd"/>
          </w:p>
          <w:p w:rsidR="004958CA" w:rsidRPr="007812E9" w:rsidRDefault="004958CA" w:rsidP="004958C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Mehrauli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Pillar inscription of Chandra</w:t>
            </w:r>
          </w:p>
        </w:tc>
      </w:tr>
    </w:tbl>
    <w:p w:rsidR="004958CA" w:rsidRDefault="004958CA" w:rsidP="004958CA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considered to be the controversial part of the treaty of 303BC between Chandragupta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Seleucus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Seleucus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surrendered his large territories to Chandragupta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Chandragupta made a gift of 500 elephants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Seleucus</w:t>
            </w:r>
            <w:proofErr w:type="spellEnd"/>
          </w:p>
          <w:p w:rsidR="004958CA" w:rsidRDefault="004958CA" w:rsidP="004958C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Seleucus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gave his daughter in marriage to Chandragupta</w:t>
            </w:r>
          </w:p>
          <w:p w:rsidR="004958CA" w:rsidRPr="00C166A9" w:rsidRDefault="004958CA" w:rsidP="004958C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Greek envoy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Megasthenese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was a credited to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court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Pataliputra</w:t>
            </w:r>
            <w:proofErr w:type="spellEnd"/>
          </w:p>
        </w:tc>
      </w:tr>
    </w:tbl>
    <w:p w:rsidR="004958CA" w:rsidRDefault="004958CA" w:rsidP="004958CA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Dharmasoka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found in the                  (CDS 2003)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Edict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Junagarh Inscription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Saranath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Inscription</w:t>
            </w:r>
          </w:p>
          <w:p w:rsidR="004958CA" w:rsidRPr="00C166A9" w:rsidRDefault="004958CA" w:rsidP="004958C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Allahabad Pillar Inscription</w:t>
            </w:r>
          </w:p>
        </w:tc>
      </w:tr>
    </w:tbl>
    <w:p w:rsidR="004958CA" w:rsidRDefault="004958CA" w:rsidP="004958CA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62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first major event of the reign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Ashoka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the Kalinga War and conquest of Kalinga. Which of the following was the actual cause of Kalinga War?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Kalinga was a thorn in the body-politic of the empire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Ashoka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wished to control both the land and sea routes to South India”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Kalinga posed a threat to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possessions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Bengal</w:t>
            </w:r>
          </w:p>
          <w:p w:rsidR="004958CA" w:rsidRPr="008A08E6" w:rsidRDefault="004958CA" w:rsidP="004958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4958CA" w:rsidRDefault="004958CA" w:rsidP="004958CA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Consider the following statements 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Ashoka’s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Dhamma</w:t>
            </w:r>
            <w:proofErr w:type="spellEnd"/>
          </w:p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Non injury, restraint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behaviour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equal treatment to all, constitutes the doctrinal aspects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dhamma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Fear of sin does not constitute the doctrinal aspects.</w:t>
            </w:r>
          </w:p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Doing less sins and more good are the two essential constituents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Dhamma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statements given above are correct?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and 3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and 3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and 2</w:t>
            </w:r>
          </w:p>
          <w:p w:rsidR="004958CA" w:rsidRPr="0053768E" w:rsidRDefault="004958CA" w:rsidP="004958C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these</w:t>
            </w:r>
          </w:p>
        </w:tc>
      </w:tr>
    </w:tbl>
    <w:p w:rsidR="004958CA" w:rsidRDefault="004958CA" w:rsidP="004958CA"/>
    <w:p w:rsidR="004958CA" w:rsidRDefault="004958CA" w:rsidP="004958C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is correctly matched?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Officer                                       Duty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Ithijhakha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Mahamattas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:    Super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intendence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of women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Amatyas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: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civil servants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Pativedakas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:     Special reporters who had direct access to the king</w:t>
            </w:r>
          </w:p>
          <w:p w:rsidR="004958CA" w:rsidRPr="00305932" w:rsidRDefault="004958CA" w:rsidP="004958C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4958CA" w:rsidRDefault="004958CA" w:rsidP="004958CA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statements 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Antamahamatta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not correct?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These officers worked among the frontier and less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civilised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tribes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They were responsible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acquanting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border people with the principle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Dhamma</w:t>
            </w:r>
            <w:proofErr w:type="spellEnd"/>
          </w:p>
          <w:p w:rsidR="004958CA" w:rsidRDefault="004958CA" w:rsidP="004958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times of emergency they worked as wardens of frontiers</w:t>
            </w:r>
          </w:p>
          <w:p w:rsidR="004958CA" w:rsidRPr="00305932" w:rsidRDefault="004958CA" w:rsidP="004958C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quite likely that their duties included the collection of toll duties</w:t>
            </w:r>
          </w:p>
        </w:tc>
      </w:tr>
    </w:tbl>
    <w:p w:rsidR="004958CA" w:rsidRDefault="004958CA" w:rsidP="004958C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According to the Junagarh Rock inscription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Rudraman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during the reign of one of the following rulers, a dam was built on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Sudarshan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lake to facilitate water supply to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neighbouring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country side in Saurashtra. The ruler was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Chandragupta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Maurya</w:t>
            </w:r>
            <w:proofErr w:type="spellEnd"/>
          </w:p>
          <w:p w:rsidR="004958CA" w:rsidRDefault="004958CA" w:rsidP="004958C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Bindusara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Ashoka</w:t>
            </w:r>
            <w:proofErr w:type="spellEnd"/>
          </w:p>
          <w:p w:rsidR="004958CA" w:rsidRPr="009F2E2F" w:rsidRDefault="004958CA" w:rsidP="004958C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Dasharatha</w:t>
            </w:r>
            <w:proofErr w:type="spellEnd"/>
          </w:p>
        </w:tc>
      </w:tr>
    </w:tbl>
    <w:p w:rsidR="004958CA" w:rsidRDefault="004958CA" w:rsidP="004958CA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Kautilya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classified the spies into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Sansthah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-Stationary spies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Sancharah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-Wandering spies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‘a’ and ‘b’</w:t>
            </w:r>
          </w:p>
          <w:p w:rsidR="004958CA" w:rsidRPr="009F2E2F" w:rsidRDefault="004958CA" w:rsidP="004958C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Gudha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purusha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-Secret agents</w:t>
            </w:r>
          </w:p>
        </w:tc>
      </w:tr>
    </w:tbl>
    <w:p w:rsidR="004958CA" w:rsidRDefault="004958CA" w:rsidP="004958C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Megasthenese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states that Indian society was divided into seven classes, namely, philosophers, farmers, herdsmen, artisans, soldiers, overseers and councilors. This division was based on what consideration?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Economic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Political</w:t>
            </w:r>
          </w:p>
          <w:p w:rsidR="004958CA" w:rsidRPr="009F2E2F" w:rsidRDefault="004958CA" w:rsidP="004958C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Religious</w:t>
            </w:r>
          </w:p>
        </w:tc>
      </w:tr>
    </w:tbl>
    <w:p w:rsidR="004958CA" w:rsidRDefault="004958CA" w:rsidP="004958C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gives the correct order of the first three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according to their importance during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period?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Brahmins, Kshatriyas, Vaisyas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Vaisyas, Brahmins, Kshatriyas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Kshatriyas, Brahmins, Vaisyas</w:t>
            </w:r>
          </w:p>
          <w:p w:rsidR="004958CA" w:rsidRPr="00414249" w:rsidRDefault="004958CA" w:rsidP="004958C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Kshatriyas, Vaisyas, Brahmins</w:t>
            </w:r>
          </w:p>
        </w:tc>
      </w:tr>
    </w:tbl>
    <w:p w:rsidR="004958CA" w:rsidRDefault="004958CA" w:rsidP="004958C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Pr="00F15F91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F91">
              <w:rPr>
                <w:rFonts w:ascii="Times New Roman" w:hAnsi="Times New Roman" w:cs="Times New Roman"/>
                <w:sz w:val="24"/>
                <w:szCs w:val="24"/>
              </w:rPr>
              <w:t>Book No</w:t>
            </w:r>
          </w:p>
          <w:p w:rsidR="004958CA" w:rsidRPr="00CE3E9B" w:rsidRDefault="004958CA" w:rsidP="00314D2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15F9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D1AD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According to the indigenous sources, including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Ashokan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Epigraphs, slavery existed in India during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period, but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Maegasthenese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said, “all Indians are free and not one of them is a slave”. On what grounds did he infer so?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Their status were not much different from hired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labourers</w:t>
            </w:r>
            <w:proofErr w:type="spellEnd"/>
          </w:p>
          <w:p w:rsidR="004958CA" w:rsidRDefault="004958CA" w:rsidP="004958C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could own property and also earn for themselves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some cases they could also buy back their freedom</w:t>
            </w:r>
          </w:p>
          <w:p w:rsidR="004958CA" w:rsidRPr="002B43B5" w:rsidRDefault="004958CA" w:rsidP="004958C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‘b’ and ‘c’</w:t>
            </w:r>
          </w:p>
        </w:tc>
      </w:tr>
    </w:tbl>
    <w:p w:rsidR="004958CA" w:rsidRDefault="004958CA" w:rsidP="004958C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one of the following statements about the guilds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period is not correct?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They had developed into fairly large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organisations</w:t>
            </w:r>
            <w:proofErr w:type="spellEnd"/>
          </w:p>
          <w:p w:rsidR="004958CA" w:rsidRDefault="004958CA" w:rsidP="004958CA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They were registered by local </w:t>
            </w:r>
            <w:r w:rsidR="004B74F1" w:rsidRPr="004E4C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officials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had a </w:t>
            </w:r>
            <w:r w:rsidR="004B74F1">
              <w:rPr>
                <w:rFonts w:ascii="Times New Roman" w:hAnsi="Times New Roman" w:cs="Times New Roman"/>
                <w:sz w:val="24"/>
                <w:szCs w:val="24"/>
              </w:rPr>
              <w:t>recognized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could move from one area to another without any hindrance</w:t>
            </w:r>
          </w:p>
          <w:p w:rsidR="004958CA" w:rsidRPr="00355ABF" w:rsidRDefault="004958CA" w:rsidP="004958CA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often served the purpose of modern banks</w:t>
            </w:r>
          </w:p>
        </w:tc>
      </w:tr>
    </w:tbl>
    <w:p w:rsidR="004958CA" w:rsidRDefault="004958CA" w:rsidP="004958C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Pr="003F44DD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4DD">
              <w:rPr>
                <w:rFonts w:ascii="Times New Roman" w:hAnsi="Times New Roman" w:cs="Times New Roman"/>
                <w:sz w:val="24"/>
                <w:szCs w:val="24"/>
              </w:rPr>
              <w:t>Book No</w:t>
            </w:r>
          </w:p>
          <w:p w:rsidR="004958CA" w:rsidRPr="003F44DD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4DD"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statements about trade regulations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period is not correct?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was general control over process and profits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sale of merchandise was strictly supervised by the state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general tax levied on merchandise was fixed at one tenth</w:t>
            </w:r>
          </w:p>
          <w:p w:rsidR="004958CA" w:rsidRPr="00355ABF" w:rsidRDefault="004958CA" w:rsidP="004958C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state directly employed some of the artisans, such as </w:t>
            </w:r>
            <w:r w:rsidR="00875847">
              <w:rPr>
                <w:rFonts w:ascii="Times New Roman" w:hAnsi="Times New Roman" w:cs="Times New Roman"/>
                <w:sz w:val="24"/>
                <w:szCs w:val="24"/>
              </w:rPr>
              <w:t>armorers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ship-builders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</w:tbl>
    <w:p w:rsidR="004958CA" w:rsidRDefault="004958CA" w:rsidP="004958C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A7E"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entire fourth book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Kautilyas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Arthashastra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deals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Kantaka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Sodhana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which means 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suppression of criminals and other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anti social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criminal justice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‘a’ and ‘b’</w:t>
            </w:r>
          </w:p>
          <w:p w:rsidR="004958CA" w:rsidRPr="000B0578" w:rsidRDefault="004958CA" w:rsidP="004958C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Intelligence and espionage</w:t>
            </w:r>
          </w:p>
        </w:tc>
      </w:tr>
    </w:tbl>
    <w:p w:rsidR="004958CA" w:rsidRDefault="004958CA" w:rsidP="004958C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53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274F54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five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Hellinic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kings all contemporaries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Ashoka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found mentioned in Rock Edict XIII are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Antiochus, Ptolemy,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Antigonus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Magas and Alexander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Antiochus,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Appian, Plutarch and Magas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Antiochus,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Nearchus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Hercules, Magas and Alexander</w:t>
            </w:r>
          </w:p>
          <w:p w:rsidR="004958CA" w:rsidRPr="000B0578" w:rsidRDefault="004958CA" w:rsidP="004958CA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Diogenes, Hercules,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Diodotus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Magas and Alexander</w:t>
            </w:r>
          </w:p>
        </w:tc>
      </w:tr>
    </w:tbl>
    <w:p w:rsidR="004958CA" w:rsidRDefault="004958CA" w:rsidP="004958C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756"/>
        <w:gridCol w:w="990"/>
        <w:gridCol w:w="7241"/>
      </w:tblGrid>
      <w:tr w:rsidR="004958CA" w:rsidRPr="00FD3EAA" w:rsidTr="00DF2E9D">
        <w:trPr>
          <w:trHeight w:val="1070"/>
        </w:trPr>
        <w:tc>
          <w:tcPr>
            <w:tcW w:w="741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756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41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the following statements</w:t>
            </w:r>
          </w:p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Gandhara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art of the Peshawar Valley is known for some of the finest sculptures made in dark grey schist.</w:t>
            </w:r>
          </w:p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Kushanas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were the first Indian Kings to have portraits of themselves made in their shrines.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statements given above is/are correct?     (CDS 2008)</w:t>
            </w:r>
          </w:p>
        </w:tc>
      </w:tr>
      <w:tr w:rsidR="004958CA" w:rsidRPr="00FD3EAA" w:rsidTr="00DF2E9D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1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2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1 and 2</w:t>
            </w:r>
          </w:p>
          <w:p w:rsidR="004958CA" w:rsidRPr="00762AAC" w:rsidRDefault="004958CA" w:rsidP="004958C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Neither 1 nor 2</w:t>
            </w:r>
          </w:p>
        </w:tc>
      </w:tr>
    </w:tbl>
    <w:p w:rsidR="00DF2E9D" w:rsidRDefault="00DF2E9D" w:rsidP="00DF2E9D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DF2E9D" w:rsidRPr="00FD3EAA" w:rsidTr="0050620F">
        <w:trPr>
          <w:trHeight w:val="1070"/>
        </w:trPr>
        <w:tc>
          <w:tcPr>
            <w:tcW w:w="737" w:type="dxa"/>
          </w:tcPr>
          <w:p w:rsidR="00DF2E9D" w:rsidRDefault="00DF2E9D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DF2E9D" w:rsidRPr="00FD3EAA" w:rsidRDefault="00DF2E9D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743" w:type="dxa"/>
          </w:tcPr>
          <w:p w:rsidR="00DF2E9D" w:rsidRDefault="00DF2E9D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DF2E9D" w:rsidRPr="00FD3EAA" w:rsidRDefault="00DF2E9D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990" w:type="dxa"/>
          </w:tcPr>
          <w:p w:rsidR="00DF2E9D" w:rsidRDefault="00DF2E9D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DF2E9D" w:rsidRPr="00FD3EAA" w:rsidRDefault="00DF2E9D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DF2E9D" w:rsidRDefault="00DF2E9D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DF2E9D" w:rsidRPr="00FD3EAA" w:rsidRDefault="00DF2E9D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 came to India at the instance of Sultan Mahmud?</w:t>
            </w:r>
          </w:p>
        </w:tc>
      </w:tr>
      <w:tr w:rsidR="00DF2E9D" w:rsidRPr="00FD3EAA" w:rsidTr="0050620F">
        <w:trPr>
          <w:trHeight w:val="1900"/>
        </w:trPr>
        <w:tc>
          <w:tcPr>
            <w:tcW w:w="9728" w:type="dxa"/>
            <w:gridSpan w:val="4"/>
          </w:tcPr>
          <w:p w:rsidR="00DF2E9D" w:rsidRDefault="00DF2E9D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DF2E9D" w:rsidRDefault="00DF2E9D" w:rsidP="00DF2E9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Alberuni</w:t>
            </w:r>
            <w:proofErr w:type="spellEnd"/>
          </w:p>
          <w:p w:rsidR="00DF2E9D" w:rsidRDefault="00DF2E9D" w:rsidP="00DF2E9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Sulaiman</w:t>
            </w:r>
            <w:proofErr w:type="spellEnd"/>
          </w:p>
          <w:p w:rsidR="00DF2E9D" w:rsidRDefault="00DF2E9D" w:rsidP="00DF2E9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Masudi</w:t>
            </w:r>
            <w:proofErr w:type="spellEnd"/>
          </w:p>
          <w:p w:rsidR="00DF2E9D" w:rsidRPr="00AC6255" w:rsidRDefault="00DF2E9D" w:rsidP="00DF2E9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Ibn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Hauql</w:t>
            </w:r>
            <w:proofErr w:type="spellEnd"/>
          </w:p>
        </w:tc>
      </w:tr>
    </w:tbl>
    <w:p w:rsidR="004958CA" w:rsidRDefault="004958CA" w:rsidP="004958CA">
      <w:pPr>
        <w:rPr>
          <w:rFonts w:ascii="Times New Roman" w:hAnsi="Times New Roman" w:cs="Times New Roman"/>
          <w:b/>
          <w:sz w:val="24"/>
          <w:szCs w:val="24"/>
        </w:rPr>
      </w:pPr>
    </w:p>
    <w:p w:rsidR="004958CA" w:rsidRDefault="004958CA" w:rsidP="004958CA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Tr="00314D2A">
        <w:trPr>
          <w:trHeight w:val="701"/>
        </w:trPr>
        <w:tc>
          <w:tcPr>
            <w:tcW w:w="9728" w:type="dxa"/>
            <w:gridSpan w:val="4"/>
          </w:tcPr>
          <w:p w:rsidR="004958CA" w:rsidRDefault="004958CA" w:rsidP="00314D2A">
            <w:pPr>
              <w:ind w:left="-50"/>
            </w:pPr>
            <w:r w:rsidRPr="00C95EAF">
              <w:rPr>
                <w:rFonts w:ascii="Times New Roman" w:hAnsi="Times New Roman" w:cs="Times New Roman"/>
                <w:sz w:val="24"/>
                <w:szCs w:val="24"/>
              </w:rPr>
              <w:t>Direction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s: </w:t>
            </w:r>
            <w:r w:rsidRPr="00E90C25">
              <w:rPr>
                <w:rFonts w:ascii="Times New Roman" w:hAnsi="Times New Roman" w:cs="Times New Roman"/>
                <w:i/>
                <w:sz w:val="24"/>
                <w:szCs w:val="24"/>
              </w:rPr>
              <w:t>In the questions given below are two statements labelled as Assertion (A) and Reason (R). In the context of the two statements, which of the following is correct?</w:t>
            </w:r>
          </w:p>
        </w:tc>
      </w:tr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Assertion (A) Chandragupta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failed in his first campaign against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Magadh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 (R) He did not begin with the frontiers, but invaded the heart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Magadh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                             (CDS 2003)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A and R are true and R is the correct explanation of A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A and R are true, but R is not the correct explanation of A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is true, but R is false</w:t>
            </w:r>
          </w:p>
          <w:p w:rsidR="004958CA" w:rsidRPr="002B1FB4" w:rsidRDefault="004958CA" w:rsidP="004958C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13F9">
              <w:rPr>
                <w:rFonts w:ascii="Times New Roman" w:hAnsi="Times New Roman" w:cs="Times New Roman"/>
                <w:sz w:val="24"/>
                <w:szCs w:val="24"/>
              </w:rPr>
              <w:t>A is false, but R is true</w:t>
            </w:r>
          </w:p>
        </w:tc>
      </w:tr>
    </w:tbl>
    <w:p w:rsidR="004958CA" w:rsidRDefault="004958CA" w:rsidP="004958CA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Tr="00314D2A">
        <w:trPr>
          <w:trHeight w:val="965"/>
        </w:trPr>
        <w:tc>
          <w:tcPr>
            <w:tcW w:w="9728" w:type="dxa"/>
            <w:gridSpan w:val="4"/>
          </w:tcPr>
          <w:p w:rsidR="004958CA" w:rsidRDefault="004958CA" w:rsidP="00314D2A">
            <w:pPr>
              <w:ind w:left="-50"/>
            </w:pPr>
            <w:r w:rsidRPr="00C95EAF">
              <w:rPr>
                <w:rFonts w:ascii="Times New Roman" w:hAnsi="Times New Roman" w:cs="Times New Roman"/>
                <w:sz w:val="24"/>
                <w:szCs w:val="24"/>
              </w:rPr>
              <w:t>Direction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s: </w:t>
            </w:r>
            <w:r w:rsidRPr="00320BC6">
              <w:rPr>
                <w:rFonts w:ascii="Times New Roman" w:hAnsi="Times New Roman" w:cs="Times New Roman"/>
                <w:i/>
                <w:sz w:val="24"/>
                <w:szCs w:val="24"/>
              </w:rPr>
              <w:t>In the questions given below are two statements labelled as Assertion (A) and Reason (R). In the context of the two statements, which of the following is correct?</w:t>
            </w:r>
          </w:p>
        </w:tc>
      </w:tr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Assertion (A) The trade between India and the Mediterranean countries was brisk during certain parts of the first century BC.                          Reason (R) This situation arose following the discovery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Hippalus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A and R are true and R is the correct explanation of A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A and R are true, but R is not the correct explanation of A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is true, but R is false</w:t>
            </w:r>
          </w:p>
          <w:p w:rsidR="004958CA" w:rsidRPr="007613F9" w:rsidRDefault="004958CA" w:rsidP="004958C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13F9">
              <w:rPr>
                <w:rFonts w:ascii="Times New Roman" w:hAnsi="Times New Roman" w:cs="Times New Roman"/>
                <w:sz w:val="24"/>
                <w:szCs w:val="24"/>
              </w:rPr>
              <w:t>A is false, but R is true</w:t>
            </w:r>
          </w:p>
        </w:tc>
      </w:tr>
    </w:tbl>
    <w:p w:rsidR="004958CA" w:rsidRDefault="004958CA" w:rsidP="004958CA"/>
    <w:p w:rsidR="004958CA" w:rsidRDefault="004958CA" w:rsidP="004958C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Tr="00314D2A">
        <w:trPr>
          <w:trHeight w:val="965"/>
        </w:trPr>
        <w:tc>
          <w:tcPr>
            <w:tcW w:w="9728" w:type="dxa"/>
            <w:gridSpan w:val="4"/>
          </w:tcPr>
          <w:p w:rsidR="004958CA" w:rsidRDefault="004958CA" w:rsidP="00314D2A">
            <w:pPr>
              <w:ind w:left="-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EAF">
              <w:rPr>
                <w:rFonts w:ascii="Times New Roman" w:hAnsi="Times New Roman" w:cs="Times New Roman"/>
                <w:sz w:val="24"/>
                <w:szCs w:val="24"/>
              </w:rPr>
              <w:t>Direction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s: </w:t>
            </w:r>
            <w:r w:rsidRPr="00E617DB">
              <w:rPr>
                <w:rFonts w:ascii="Times New Roman" w:hAnsi="Times New Roman" w:cs="Times New Roman"/>
                <w:i/>
                <w:sz w:val="24"/>
                <w:szCs w:val="24"/>
              </w:rPr>
              <w:t>In the questions given below are two statements labelled as Assertion (A) and Reason (R). In the context of the two statements, which of the following is correct?</w:t>
            </w:r>
          </w:p>
        </w:tc>
      </w:tr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Assertion (A)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Kushanas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proclaimed association of divine elements with the rulers.                                                                                                       Reason (R) This was done to counterbalance the centrifugal forces operating during the early historical period.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A and R are true and R is the correct explanation of A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A and R are true, but R is not the correct explanation of A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is true, but R is false</w:t>
            </w:r>
          </w:p>
          <w:p w:rsidR="004958CA" w:rsidRPr="007613F9" w:rsidRDefault="004958CA" w:rsidP="004958C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13F9">
              <w:rPr>
                <w:rFonts w:ascii="Times New Roman" w:hAnsi="Times New Roman" w:cs="Times New Roman"/>
                <w:sz w:val="24"/>
                <w:szCs w:val="24"/>
              </w:rPr>
              <w:t>A is false, but R is true</w:t>
            </w:r>
          </w:p>
        </w:tc>
      </w:tr>
    </w:tbl>
    <w:p w:rsidR="004958CA" w:rsidRDefault="004958CA" w:rsidP="004958CA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756"/>
        <w:gridCol w:w="990"/>
        <w:gridCol w:w="7241"/>
      </w:tblGrid>
      <w:tr w:rsidR="004958CA" w:rsidRPr="00FD3EAA" w:rsidTr="0091144B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9114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word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</w:t>
            </w:r>
            <w:r w:rsidR="0091144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 is associated in Tamil history with</w:t>
            </w:r>
            <w:bookmarkStart w:id="0" w:name="_GoBack"/>
            <w:bookmarkEnd w:id="0"/>
          </w:p>
        </w:tc>
      </w:tr>
      <w:tr w:rsidR="004958CA" w:rsidRPr="00FD3EAA" w:rsidTr="0091144B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literature produced during the reign of the great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Pallava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dynasty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Kanchi</w:t>
            </w:r>
            <w:proofErr w:type="spellEnd"/>
          </w:p>
          <w:p w:rsidR="004958CA" w:rsidRDefault="004958CA" w:rsidP="004958CA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poems written in praise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Kings of  the early Christian era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court poetry of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Kings who were famous for patronizing artists</w:t>
            </w:r>
          </w:p>
          <w:p w:rsidR="004958CA" w:rsidRPr="00205546" w:rsidRDefault="004958CA" w:rsidP="004958CA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college or assembly (literary academy) of Tamil scholars held under the royal patronage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Kings at Madurai</w:t>
            </w:r>
          </w:p>
        </w:tc>
      </w:tr>
    </w:tbl>
    <w:p w:rsidR="004958CA" w:rsidRDefault="004958CA" w:rsidP="004958CA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Pr="00AD4A02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A02">
              <w:rPr>
                <w:rFonts w:ascii="Times New Roman" w:hAnsi="Times New Roman" w:cs="Times New Roman"/>
                <w:sz w:val="24"/>
                <w:szCs w:val="24"/>
              </w:rPr>
              <w:t>Book No</w:t>
            </w:r>
          </w:p>
          <w:p w:rsidR="004958CA" w:rsidRPr="00AD4A02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A02">
              <w:rPr>
                <w:rFonts w:ascii="Times New Roman" w:hAnsi="Times New Roman" w:cs="Times New Roman"/>
                <w:sz w:val="24"/>
                <w:szCs w:val="24"/>
              </w:rPr>
              <w:t>88.</w:t>
            </w:r>
          </w:p>
        </w:tc>
        <w:tc>
          <w:tcPr>
            <w:tcW w:w="743" w:type="dxa"/>
          </w:tcPr>
          <w:p w:rsidR="004958CA" w:rsidRPr="00AD4A02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4A02"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AD4A02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AD4A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958CA" w:rsidRPr="00AD4A02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4958CA" w:rsidRPr="00AD4A02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A02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AD4A02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A02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4958CA" w:rsidRPr="00AD4A02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A02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AD4A02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A02"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does not testify to the impact of Aryan Culture on the </w:t>
            </w:r>
            <w:proofErr w:type="spellStart"/>
            <w:r w:rsidRPr="00AD4A02">
              <w:rPr>
                <w:rFonts w:ascii="Times New Roman" w:hAnsi="Times New Roman" w:cs="Times New Roman"/>
                <w:sz w:val="24"/>
                <w:szCs w:val="24"/>
              </w:rPr>
              <w:t>Sangam</w:t>
            </w:r>
            <w:proofErr w:type="spellEnd"/>
            <w:r w:rsidRPr="00AD4A02">
              <w:rPr>
                <w:rFonts w:ascii="Times New Roman" w:hAnsi="Times New Roman" w:cs="Times New Roman"/>
                <w:sz w:val="24"/>
                <w:szCs w:val="24"/>
              </w:rPr>
              <w:t xml:space="preserve"> Age?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Incorporation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Sankritic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ideas into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literature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anxiety to content the local dynasties with the events of Mahabharata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worship of the forest tree and animal deities</w:t>
            </w:r>
          </w:p>
          <w:p w:rsidR="004958CA" w:rsidRPr="00205546" w:rsidRDefault="004958CA" w:rsidP="004958CA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concept of marriage as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sacrement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attended with rituals</w:t>
            </w:r>
          </w:p>
        </w:tc>
      </w:tr>
    </w:tbl>
    <w:p w:rsidR="004958CA" w:rsidRDefault="004958CA" w:rsidP="004958CA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958CA" w:rsidRPr="00FD3EAA" w:rsidTr="00314D2A">
        <w:trPr>
          <w:trHeight w:val="1070"/>
        </w:trPr>
        <w:tc>
          <w:tcPr>
            <w:tcW w:w="737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</w:t>
            </w:r>
          </w:p>
        </w:tc>
        <w:tc>
          <w:tcPr>
            <w:tcW w:w="743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990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958CA" w:rsidRPr="00FD3EA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literature and the patrons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poets were</w:t>
            </w:r>
          </w:p>
        </w:tc>
      </w:tr>
      <w:tr w:rsidR="004958CA" w:rsidRPr="00FD3EAA" w:rsidTr="00314D2A">
        <w:trPr>
          <w:trHeight w:val="1900"/>
        </w:trPr>
        <w:tc>
          <w:tcPr>
            <w:tcW w:w="9728" w:type="dxa"/>
            <w:gridSpan w:val="4"/>
          </w:tcPr>
          <w:p w:rsidR="004958CA" w:rsidRDefault="004958CA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958CA" w:rsidRDefault="004958CA" w:rsidP="004958C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Vanji</w:t>
            </w:r>
            <w:proofErr w:type="spellEnd"/>
          </w:p>
          <w:p w:rsidR="004958CA" w:rsidRDefault="004958CA" w:rsidP="004958C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Cholas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Uraiyur</w:t>
            </w:r>
            <w:proofErr w:type="spellEnd"/>
          </w:p>
          <w:p w:rsidR="004958CA" w:rsidRDefault="004958CA" w:rsidP="004958C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Pandyas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Madurai</w:t>
            </w:r>
          </w:p>
          <w:p w:rsidR="004958CA" w:rsidRPr="007D796E" w:rsidRDefault="004958CA" w:rsidP="004958C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5C3126" w:rsidRDefault="005C3126"/>
    <w:sectPr w:rsidR="005C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2400"/>
    <w:multiLevelType w:val="hybridMultilevel"/>
    <w:tmpl w:val="AEDCCE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1ED7"/>
    <w:multiLevelType w:val="hybridMultilevel"/>
    <w:tmpl w:val="A2A03C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B0C4A"/>
    <w:multiLevelType w:val="hybridMultilevel"/>
    <w:tmpl w:val="5EBA88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25AA0"/>
    <w:multiLevelType w:val="hybridMultilevel"/>
    <w:tmpl w:val="C95C86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0337B"/>
    <w:multiLevelType w:val="hybridMultilevel"/>
    <w:tmpl w:val="8294D9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53D94"/>
    <w:multiLevelType w:val="hybridMultilevel"/>
    <w:tmpl w:val="50F2EA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934EE"/>
    <w:multiLevelType w:val="hybridMultilevel"/>
    <w:tmpl w:val="840E7F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E3359"/>
    <w:multiLevelType w:val="hybridMultilevel"/>
    <w:tmpl w:val="568A68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36D54"/>
    <w:multiLevelType w:val="hybridMultilevel"/>
    <w:tmpl w:val="EBDAC7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E0FE8"/>
    <w:multiLevelType w:val="hybridMultilevel"/>
    <w:tmpl w:val="B3AA2D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F4D6B"/>
    <w:multiLevelType w:val="hybridMultilevel"/>
    <w:tmpl w:val="A3127F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C5480"/>
    <w:multiLevelType w:val="hybridMultilevel"/>
    <w:tmpl w:val="EAA0C3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F5513"/>
    <w:multiLevelType w:val="hybridMultilevel"/>
    <w:tmpl w:val="00A865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34A33"/>
    <w:multiLevelType w:val="hybridMultilevel"/>
    <w:tmpl w:val="B50626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B5746"/>
    <w:multiLevelType w:val="hybridMultilevel"/>
    <w:tmpl w:val="A6220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73301"/>
    <w:multiLevelType w:val="hybridMultilevel"/>
    <w:tmpl w:val="CA36F1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22A15"/>
    <w:multiLevelType w:val="hybridMultilevel"/>
    <w:tmpl w:val="23D88F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91B56"/>
    <w:multiLevelType w:val="hybridMultilevel"/>
    <w:tmpl w:val="C50634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068C4"/>
    <w:multiLevelType w:val="hybridMultilevel"/>
    <w:tmpl w:val="05C015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23370"/>
    <w:multiLevelType w:val="hybridMultilevel"/>
    <w:tmpl w:val="31B0B4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80C5A"/>
    <w:multiLevelType w:val="hybridMultilevel"/>
    <w:tmpl w:val="FC3E69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34529"/>
    <w:multiLevelType w:val="hybridMultilevel"/>
    <w:tmpl w:val="D1D0A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C6500"/>
    <w:multiLevelType w:val="hybridMultilevel"/>
    <w:tmpl w:val="5EBA88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82B2A"/>
    <w:multiLevelType w:val="hybridMultilevel"/>
    <w:tmpl w:val="2C087E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101EB"/>
    <w:multiLevelType w:val="hybridMultilevel"/>
    <w:tmpl w:val="8786B6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6E1D9F"/>
    <w:multiLevelType w:val="hybridMultilevel"/>
    <w:tmpl w:val="36DAA8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B862FF"/>
    <w:multiLevelType w:val="hybridMultilevel"/>
    <w:tmpl w:val="5EBA88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0081F"/>
    <w:multiLevelType w:val="hybridMultilevel"/>
    <w:tmpl w:val="8DBAB5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BC5110"/>
    <w:multiLevelType w:val="hybridMultilevel"/>
    <w:tmpl w:val="1D1E8C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F7317C"/>
    <w:multiLevelType w:val="hybridMultilevel"/>
    <w:tmpl w:val="208A96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F577E"/>
    <w:multiLevelType w:val="hybridMultilevel"/>
    <w:tmpl w:val="649E82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29"/>
  </w:num>
  <w:num w:numId="5">
    <w:abstractNumId w:val="21"/>
  </w:num>
  <w:num w:numId="6">
    <w:abstractNumId w:val="27"/>
  </w:num>
  <w:num w:numId="7">
    <w:abstractNumId w:val="15"/>
  </w:num>
  <w:num w:numId="8">
    <w:abstractNumId w:val="0"/>
  </w:num>
  <w:num w:numId="9">
    <w:abstractNumId w:val="18"/>
  </w:num>
  <w:num w:numId="10">
    <w:abstractNumId w:val="4"/>
  </w:num>
  <w:num w:numId="11">
    <w:abstractNumId w:val="30"/>
  </w:num>
  <w:num w:numId="12">
    <w:abstractNumId w:val="6"/>
  </w:num>
  <w:num w:numId="13">
    <w:abstractNumId w:val="10"/>
  </w:num>
  <w:num w:numId="14">
    <w:abstractNumId w:val="14"/>
  </w:num>
  <w:num w:numId="15">
    <w:abstractNumId w:val="9"/>
  </w:num>
  <w:num w:numId="16">
    <w:abstractNumId w:val="17"/>
  </w:num>
  <w:num w:numId="17">
    <w:abstractNumId w:val="8"/>
  </w:num>
  <w:num w:numId="18">
    <w:abstractNumId w:val="12"/>
  </w:num>
  <w:num w:numId="19">
    <w:abstractNumId w:val="7"/>
  </w:num>
  <w:num w:numId="20">
    <w:abstractNumId w:val="25"/>
  </w:num>
  <w:num w:numId="21">
    <w:abstractNumId w:val="28"/>
  </w:num>
  <w:num w:numId="22">
    <w:abstractNumId w:val="23"/>
  </w:num>
  <w:num w:numId="23">
    <w:abstractNumId w:val="20"/>
  </w:num>
  <w:num w:numId="24">
    <w:abstractNumId w:val="24"/>
  </w:num>
  <w:num w:numId="25">
    <w:abstractNumId w:val="22"/>
  </w:num>
  <w:num w:numId="26">
    <w:abstractNumId w:val="26"/>
  </w:num>
  <w:num w:numId="27">
    <w:abstractNumId w:val="2"/>
  </w:num>
  <w:num w:numId="28">
    <w:abstractNumId w:val="13"/>
  </w:num>
  <w:num w:numId="29">
    <w:abstractNumId w:val="1"/>
  </w:num>
  <w:num w:numId="30">
    <w:abstractNumId w:val="19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1A"/>
    <w:rsid w:val="0020131A"/>
    <w:rsid w:val="004958CA"/>
    <w:rsid w:val="004B74F1"/>
    <w:rsid w:val="005C3126"/>
    <w:rsid w:val="00875847"/>
    <w:rsid w:val="0091144B"/>
    <w:rsid w:val="00A16B5D"/>
    <w:rsid w:val="00A17C17"/>
    <w:rsid w:val="00DF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22D0D-9839-4106-B236-250F86EE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8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CA"/>
    <w:pPr>
      <w:ind w:left="720"/>
      <w:contextualSpacing/>
    </w:pPr>
  </w:style>
  <w:style w:type="table" w:styleId="TableGrid">
    <w:name w:val="Table Grid"/>
    <w:basedOn w:val="TableNormal"/>
    <w:uiPriority w:val="59"/>
    <w:rsid w:val="004958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1624</Words>
  <Characters>9259</Characters>
  <Application>Microsoft Office Word</Application>
  <DocSecurity>0</DocSecurity>
  <Lines>77</Lines>
  <Paragraphs>21</Paragraphs>
  <ScaleCrop>false</ScaleCrop>
  <Company/>
  <LinksUpToDate>false</LinksUpToDate>
  <CharactersWithSpaces>10862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8</cp:revision>
  <dcterms:created xsi:type="dcterms:W3CDTF">2016-12-06T07:34:00Z</dcterms:created>
  <dcterms:modified xsi:type="dcterms:W3CDTF">2017-01-16T12:29:00Z</dcterms:modified>
</cp:coreProperties>
</file>