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12D" w:rsidRPr="00CF104E" w:rsidRDefault="00CF104E" w:rsidP="00CF104E">
      <w:pPr>
        <w:rPr>
          <w:rFonts w:ascii="Calibri" w:hAnsi="Calibri"/>
          <w:sz w:val="40"/>
          <w:szCs w:val="28"/>
        </w:rPr>
      </w:pPr>
      <w:r>
        <w:rPr>
          <w:rFonts w:ascii="Calibri" w:hAnsi="Calibri"/>
          <w:noProof/>
          <w:sz w:val="40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335280</wp:posOffset>
                </wp:positionV>
                <wp:extent cx="7520940" cy="76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0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C9EA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4pt,26.4pt" to="523.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568D6" w:rsidRPr="00CF104E">
        <w:rPr>
          <w:rFonts w:ascii="Calibri" w:hAnsi="Calibri"/>
          <w:sz w:val="40"/>
          <w:szCs w:val="28"/>
        </w:rPr>
        <w:t>E WALLET</w:t>
      </w:r>
    </w:p>
    <w:p w:rsidR="004B712D" w:rsidRDefault="004B712D" w:rsidP="00CF104E">
      <w:pPr>
        <w:jc w:val="righ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Rama </w:t>
      </w:r>
      <w:proofErr w:type="spellStart"/>
      <w:r>
        <w:rPr>
          <w:rFonts w:ascii="Calibri" w:hAnsi="Calibri"/>
          <w:sz w:val="28"/>
          <w:szCs w:val="28"/>
        </w:rPr>
        <w:t>Ganapathy</w:t>
      </w:r>
      <w:proofErr w:type="spellEnd"/>
      <w:r>
        <w:rPr>
          <w:rFonts w:ascii="Calibri" w:hAnsi="Calibri"/>
          <w:sz w:val="28"/>
          <w:szCs w:val="28"/>
        </w:rPr>
        <w:t xml:space="preserve"> – CB.EN.U4CSE14438</w:t>
      </w:r>
    </w:p>
    <w:p w:rsidR="004B712D" w:rsidRDefault="004B712D" w:rsidP="00CF104E">
      <w:pPr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</w:t>
      </w:r>
      <w:bookmarkStart w:id="0" w:name="_GoBack"/>
      <w:bookmarkEnd w:id="0"/>
      <w:r>
        <w:rPr>
          <w:rFonts w:ascii="Calibri" w:hAnsi="Calibri"/>
          <w:sz w:val="28"/>
          <w:szCs w:val="28"/>
        </w:rPr>
        <w:t xml:space="preserve">amya Ananth - </w:t>
      </w:r>
      <w:r>
        <w:rPr>
          <w:rFonts w:ascii="Calibri" w:hAnsi="Calibri"/>
          <w:sz w:val="28"/>
          <w:szCs w:val="28"/>
        </w:rPr>
        <w:t>CB.</w:t>
      </w:r>
      <w:r>
        <w:rPr>
          <w:rFonts w:ascii="Calibri" w:hAnsi="Calibri"/>
          <w:sz w:val="28"/>
          <w:szCs w:val="28"/>
        </w:rPr>
        <w:t>EN.U4CSE14439</w:t>
      </w:r>
    </w:p>
    <w:p w:rsidR="004B712D" w:rsidRDefault="004B712D" w:rsidP="00CF104E">
      <w:pPr>
        <w:jc w:val="righ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T. Sachin </w:t>
      </w:r>
      <w:proofErr w:type="spellStart"/>
      <w:r>
        <w:rPr>
          <w:rFonts w:ascii="Calibri" w:hAnsi="Calibri"/>
          <w:sz w:val="28"/>
          <w:szCs w:val="28"/>
        </w:rPr>
        <w:t>Prabhu</w:t>
      </w:r>
      <w:proofErr w:type="spellEnd"/>
      <w:r>
        <w:rPr>
          <w:rFonts w:ascii="Calibri" w:hAnsi="Calibri"/>
          <w:sz w:val="28"/>
          <w:szCs w:val="28"/>
        </w:rPr>
        <w:t xml:space="preserve"> - </w:t>
      </w:r>
      <w:r>
        <w:rPr>
          <w:rFonts w:ascii="Calibri" w:hAnsi="Calibri"/>
          <w:sz w:val="28"/>
          <w:szCs w:val="28"/>
        </w:rPr>
        <w:t>CB.</w:t>
      </w:r>
      <w:r>
        <w:rPr>
          <w:rFonts w:ascii="Calibri" w:hAnsi="Calibri"/>
          <w:sz w:val="28"/>
          <w:szCs w:val="28"/>
        </w:rPr>
        <w:t>EN.U4CSE14441</w:t>
      </w:r>
    </w:p>
    <w:p w:rsidR="009444E7" w:rsidRPr="007253AD" w:rsidRDefault="004B712D" w:rsidP="00CF104E">
      <w:pPr>
        <w:jc w:val="right"/>
        <w:rPr>
          <w:rFonts w:ascii="Calibri" w:hAnsi="Calibri"/>
          <w:sz w:val="28"/>
          <w:szCs w:val="28"/>
        </w:rPr>
      </w:pPr>
      <w:proofErr w:type="spellStart"/>
      <w:r>
        <w:rPr>
          <w:rFonts w:ascii="Calibri" w:hAnsi="Calibri"/>
          <w:sz w:val="28"/>
          <w:szCs w:val="28"/>
        </w:rPr>
        <w:t>Shakkari</w:t>
      </w:r>
      <w:proofErr w:type="spellEnd"/>
      <w:r>
        <w:rPr>
          <w:rFonts w:ascii="Calibri" w:hAnsi="Calibri"/>
          <w:sz w:val="28"/>
          <w:szCs w:val="28"/>
        </w:rPr>
        <w:t xml:space="preserve"> Kaushik - </w:t>
      </w:r>
      <w:r>
        <w:rPr>
          <w:rFonts w:ascii="Calibri" w:hAnsi="Calibri"/>
          <w:sz w:val="28"/>
          <w:szCs w:val="28"/>
        </w:rPr>
        <w:t>CB.</w:t>
      </w:r>
      <w:r>
        <w:rPr>
          <w:rFonts w:ascii="Calibri" w:hAnsi="Calibri"/>
          <w:sz w:val="28"/>
          <w:szCs w:val="28"/>
        </w:rPr>
        <w:t>EN.U4CSE14443</w:t>
      </w:r>
    </w:p>
    <w:p w:rsidR="00E568D6" w:rsidRPr="007253AD" w:rsidRDefault="00E568D6">
      <w:pPr>
        <w:rPr>
          <w:rFonts w:ascii="Calibri" w:hAnsi="Calibri"/>
          <w:sz w:val="28"/>
          <w:szCs w:val="28"/>
        </w:rPr>
      </w:pPr>
      <w:r w:rsidRPr="007253AD">
        <w:rPr>
          <w:rFonts w:ascii="Calibri" w:hAnsi="Calibri"/>
          <w:sz w:val="28"/>
          <w:szCs w:val="28"/>
        </w:rPr>
        <w:t>As our country is entering the</w:t>
      </w:r>
      <w:r w:rsidRPr="007253AD">
        <w:rPr>
          <w:rFonts w:ascii="Calibri" w:hAnsi="Calibri"/>
          <w:sz w:val="28"/>
          <w:szCs w:val="28"/>
        </w:rPr>
        <w:t xml:space="preserve"> new era of cashless transaction</w:t>
      </w:r>
      <w:r w:rsidRPr="007253AD">
        <w:rPr>
          <w:rFonts w:ascii="Calibri" w:hAnsi="Calibri"/>
          <w:sz w:val="28"/>
          <w:szCs w:val="28"/>
        </w:rPr>
        <w:t xml:space="preserve"> features like e-</w:t>
      </w:r>
      <w:r w:rsidRPr="007253AD">
        <w:rPr>
          <w:rFonts w:ascii="Calibri" w:hAnsi="Calibri"/>
          <w:sz w:val="28"/>
          <w:szCs w:val="28"/>
        </w:rPr>
        <w:t>wallet</w:t>
      </w:r>
      <w:r w:rsidRPr="007253AD">
        <w:rPr>
          <w:rFonts w:ascii="Calibri" w:hAnsi="Calibri"/>
          <w:sz w:val="28"/>
          <w:szCs w:val="28"/>
        </w:rPr>
        <w:t>s</w:t>
      </w:r>
      <w:r w:rsidRPr="007253AD">
        <w:rPr>
          <w:rFonts w:ascii="Calibri" w:hAnsi="Calibri"/>
          <w:sz w:val="28"/>
          <w:szCs w:val="28"/>
        </w:rPr>
        <w:t xml:space="preserve">, credit </w:t>
      </w:r>
      <w:r w:rsidRPr="007253AD">
        <w:rPr>
          <w:rFonts w:ascii="Calibri" w:hAnsi="Calibri"/>
          <w:sz w:val="28"/>
          <w:szCs w:val="28"/>
        </w:rPr>
        <w:t xml:space="preserve">and </w:t>
      </w:r>
      <w:r w:rsidRPr="007253AD">
        <w:rPr>
          <w:rFonts w:ascii="Calibri" w:hAnsi="Calibri"/>
          <w:sz w:val="28"/>
          <w:szCs w:val="28"/>
        </w:rPr>
        <w:t>debit cards</w:t>
      </w:r>
      <w:r w:rsidRPr="007253AD">
        <w:rPr>
          <w:rFonts w:ascii="Calibri" w:hAnsi="Calibri"/>
          <w:sz w:val="28"/>
          <w:szCs w:val="28"/>
        </w:rPr>
        <w:t xml:space="preserve">, </w:t>
      </w:r>
      <w:proofErr w:type="spellStart"/>
      <w:r w:rsidRPr="007253AD">
        <w:rPr>
          <w:rFonts w:ascii="Calibri" w:hAnsi="Calibri"/>
          <w:sz w:val="28"/>
          <w:szCs w:val="28"/>
        </w:rPr>
        <w:t>etc</w:t>
      </w:r>
      <w:proofErr w:type="spellEnd"/>
      <w:r w:rsidRPr="007253AD">
        <w:rPr>
          <w:rFonts w:ascii="Calibri" w:hAnsi="Calibri"/>
          <w:sz w:val="28"/>
          <w:szCs w:val="28"/>
        </w:rPr>
        <w:t xml:space="preserve"> have become more important. This project proceed</w:t>
      </w:r>
      <w:r w:rsidRPr="007253AD">
        <w:rPr>
          <w:rFonts w:ascii="Calibri" w:hAnsi="Calibri"/>
          <w:sz w:val="28"/>
          <w:szCs w:val="28"/>
        </w:rPr>
        <w:t>s in developing an e wallet for us to go cashless in this economy.</w:t>
      </w:r>
    </w:p>
    <w:p w:rsidR="00E568D6" w:rsidRPr="007253AD" w:rsidRDefault="00E568D6">
      <w:pPr>
        <w:rPr>
          <w:rFonts w:ascii="Calibri" w:hAnsi="Calibri"/>
          <w:sz w:val="28"/>
          <w:szCs w:val="28"/>
        </w:rPr>
      </w:pPr>
      <w:r w:rsidRPr="007253AD">
        <w:rPr>
          <w:rFonts w:ascii="Calibri" w:hAnsi="Calibri"/>
          <w:sz w:val="28"/>
          <w:szCs w:val="28"/>
        </w:rPr>
        <w:t>The features of our project include</w:t>
      </w:r>
    </w:p>
    <w:p w:rsidR="00E568D6" w:rsidRPr="004B712D" w:rsidRDefault="004B712D" w:rsidP="009A22C3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Coupon and </w:t>
      </w:r>
      <w:r w:rsidR="00E568D6" w:rsidRPr="004B712D">
        <w:rPr>
          <w:rFonts w:ascii="Calibri" w:hAnsi="Calibri"/>
          <w:sz w:val="28"/>
          <w:szCs w:val="28"/>
        </w:rPr>
        <w:t>E Statement Generation</w:t>
      </w:r>
    </w:p>
    <w:p w:rsidR="00E568D6" w:rsidRPr="004B712D" w:rsidRDefault="00E568D6" w:rsidP="004B712D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 w:rsidRPr="004B712D">
        <w:rPr>
          <w:rFonts w:ascii="Calibri" w:hAnsi="Calibri"/>
          <w:sz w:val="28"/>
          <w:szCs w:val="28"/>
        </w:rPr>
        <w:t>Deposit</w:t>
      </w:r>
      <w:r w:rsidR="004B712D" w:rsidRPr="004B712D">
        <w:rPr>
          <w:rFonts w:ascii="Calibri" w:hAnsi="Calibri"/>
          <w:sz w:val="28"/>
          <w:szCs w:val="28"/>
        </w:rPr>
        <w:t>s</w:t>
      </w:r>
      <w:r w:rsidR="004B712D">
        <w:rPr>
          <w:rFonts w:ascii="Calibri" w:hAnsi="Calibri"/>
          <w:sz w:val="28"/>
          <w:szCs w:val="28"/>
        </w:rPr>
        <w:t xml:space="preserve">, Tax Calculation and </w:t>
      </w:r>
      <w:r w:rsidR="004B712D" w:rsidRPr="007253AD">
        <w:rPr>
          <w:rFonts w:ascii="Calibri" w:hAnsi="Calibri"/>
          <w:sz w:val="28"/>
          <w:szCs w:val="28"/>
        </w:rPr>
        <w:t>Bank Transferability option</w:t>
      </w:r>
      <w:r w:rsidR="004B712D">
        <w:rPr>
          <w:rFonts w:ascii="Calibri" w:hAnsi="Calibri"/>
          <w:sz w:val="28"/>
          <w:szCs w:val="28"/>
        </w:rPr>
        <w:t>s</w:t>
      </w:r>
    </w:p>
    <w:p w:rsidR="00E568D6" w:rsidRPr="007253AD" w:rsidRDefault="004B712D" w:rsidP="004B712D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Security (Blacklisting, Encryptions, OTP Generation)</w:t>
      </w:r>
    </w:p>
    <w:p w:rsidR="00E568D6" w:rsidRPr="007253AD" w:rsidRDefault="00E568D6" w:rsidP="00E568D6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 w:rsidRPr="007253AD">
        <w:rPr>
          <w:rFonts w:ascii="Calibri" w:hAnsi="Calibri"/>
          <w:sz w:val="28"/>
          <w:szCs w:val="28"/>
        </w:rPr>
        <w:t>Ability incorporate new data</w:t>
      </w:r>
    </w:p>
    <w:p w:rsidR="00E568D6" w:rsidRPr="007253AD" w:rsidRDefault="00E568D6" w:rsidP="00E568D6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 w:rsidRPr="007253AD">
        <w:rPr>
          <w:rFonts w:ascii="Calibri" w:hAnsi="Calibri"/>
          <w:sz w:val="28"/>
          <w:szCs w:val="28"/>
        </w:rPr>
        <w:t>Affiliation Methods</w:t>
      </w:r>
    </w:p>
    <w:p w:rsidR="00E568D6" w:rsidRPr="007253AD" w:rsidRDefault="00E568D6">
      <w:pPr>
        <w:rPr>
          <w:rFonts w:ascii="Calibri" w:hAnsi="Calibri"/>
          <w:sz w:val="28"/>
          <w:szCs w:val="28"/>
        </w:rPr>
      </w:pPr>
      <w:r w:rsidRPr="007253AD">
        <w:rPr>
          <w:rFonts w:ascii="Calibri" w:hAnsi="Calibri"/>
          <w:sz w:val="28"/>
          <w:szCs w:val="28"/>
        </w:rPr>
        <w:t xml:space="preserve">The process model that we’ll be using is </w:t>
      </w:r>
      <w:r w:rsidR="009E3BDE" w:rsidRPr="007253AD">
        <w:rPr>
          <w:rFonts w:ascii="Calibri" w:hAnsi="Calibri"/>
          <w:b/>
          <w:sz w:val="28"/>
          <w:szCs w:val="28"/>
        </w:rPr>
        <w:t xml:space="preserve">concurrent </w:t>
      </w:r>
      <w:r w:rsidR="009F355C" w:rsidRPr="007253AD">
        <w:rPr>
          <w:rFonts w:ascii="Calibri" w:hAnsi="Calibri"/>
          <w:b/>
          <w:sz w:val="28"/>
          <w:szCs w:val="28"/>
        </w:rPr>
        <w:t>development</w:t>
      </w:r>
      <w:r w:rsidR="009E3BDE" w:rsidRPr="007253AD">
        <w:rPr>
          <w:rFonts w:ascii="Calibri" w:hAnsi="Calibri"/>
          <w:b/>
          <w:sz w:val="28"/>
          <w:szCs w:val="28"/>
        </w:rPr>
        <w:t xml:space="preserve"> model</w:t>
      </w:r>
      <w:r w:rsidR="009E3BDE" w:rsidRPr="007253AD">
        <w:rPr>
          <w:rFonts w:ascii="Calibri" w:hAnsi="Calibri"/>
          <w:sz w:val="28"/>
          <w:szCs w:val="28"/>
        </w:rPr>
        <w:t xml:space="preserve"> and </w:t>
      </w:r>
      <w:r w:rsidR="009E3BDE" w:rsidRPr="007253AD">
        <w:rPr>
          <w:rFonts w:ascii="Calibri" w:hAnsi="Calibri"/>
          <w:b/>
          <w:sz w:val="28"/>
          <w:szCs w:val="28"/>
        </w:rPr>
        <w:t>component based model</w:t>
      </w:r>
      <w:r w:rsidR="009E3BDE" w:rsidRPr="007253AD">
        <w:rPr>
          <w:rFonts w:ascii="Calibri" w:hAnsi="Calibri"/>
          <w:sz w:val="28"/>
          <w:szCs w:val="28"/>
        </w:rPr>
        <w:t>.</w:t>
      </w:r>
    </w:p>
    <w:p w:rsidR="009E3BDE" w:rsidRPr="007253AD" w:rsidRDefault="009E3BDE">
      <w:pPr>
        <w:rPr>
          <w:rFonts w:ascii="Calibri" w:hAnsi="Calibri"/>
          <w:sz w:val="28"/>
          <w:szCs w:val="28"/>
          <w:u w:val="single"/>
        </w:rPr>
      </w:pPr>
      <w:r w:rsidRPr="007253AD">
        <w:rPr>
          <w:rFonts w:ascii="Calibri" w:hAnsi="Calibri"/>
          <w:sz w:val="28"/>
          <w:szCs w:val="28"/>
          <w:u w:val="single"/>
        </w:rPr>
        <w:t>Justification:</w:t>
      </w:r>
    </w:p>
    <w:p w:rsidR="009F355C" w:rsidRPr="007253AD" w:rsidRDefault="009E3BDE">
      <w:pPr>
        <w:rPr>
          <w:rFonts w:ascii="Calibri" w:hAnsi="Calibri"/>
          <w:sz w:val="28"/>
          <w:szCs w:val="28"/>
        </w:rPr>
      </w:pPr>
      <w:r w:rsidRPr="007253AD">
        <w:rPr>
          <w:rFonts w:ascii="Calibri" w:hAnsi="Calibri"/>
          <w:sz w:val="28"/>
          <w:szCs w:val="28"/>
        </w:rPr>
        <w:t>The project requires a lot of planning and phase designin</w:t>
      </w:r>
      <w:r w:rsidR="006249EB" w:rsidRPr="007253AD">
        <w:rPr>
          <w:rFonts w:ascii="Calibri" w:hAnsi="Calibri"/>
          <w:sz w:val="28"/>
          <w:szCs w:val="28"/>
        </w:rPr>
        <w:t>g as the requirements are not completely defined</w:t>
      </w:r>
      <w:r w:rsidRPr="007253AD">
        <w:rPr>
          <w:rFonts w:ascii="Calibri" w:hAnsi="Calibri"/>
          <w:sz w:val="28"/>
          <w:szCs w:val="28"/>
        </w:rPr>
        <w:t xml:space="preserve">. </w:t>
      </w:r>
      <w:r w:rsidR="006249EB" w:rsidRPr="007253AD">
        <w:rPr>
          <w:rFonts w:ascii="Calibri" w:hAnsi="Calibri"/>
          <w:sz w:val="28"/>
          <w:szCs w:val="28"/>
        </w:rPr>
        <w:t xml:space="preserve">As the </w:t>
      </w:r>
      <w:r w:rsidRPr="007253AD">
        <w:rPr>
          <w:rFonts w:ascii="Calibri" w:hAnsi="Calibri"/>
          <w:sz w:val="28"/>
          <w:szCs w:val="28"/>
        </w:rPr>
        <w:t>project</w:t>
      </w:r>
      <w:r w:rsidR="006249EB" w:rsidRPr="007253AD">
        <w:rPr>
          <w:rFonts w:ascii="Calibri" w:hAnsi="Calibri"/>
          <w:sz w:val="28"/>
          <w:szCs w:val="28"/>
        </w:rPr>
        <w:t xml:space="preserve"> is based on banking, it will need a lot of reviewing. The project deals with something very sensitive and hence</w:t>
      </w:r>
      <w:r w:rsidR="009F355C" w:rsidRPr="007253AD">
        <w:rPr>
          <w:rFonts w:ascii="Calibri" w:hAnsi="Calibri"/>
          <w:sz w:val="28"/>
          <w:szCs w:val="28"/>
        </w:rPr>
        <w:t xml:space="preserve"> we will need </w:t>
      </w:r>
      <w:r w:rsidR="006249EB" w:rsidRPr="007253AD">
        <w:rPr>
          <w:rFonts w:ascii="Calibri" w:hAnsi="Calibri"/>
          <w:sz w:val="28"/>
          <w:szCs w:val="28"/>
        </w:rPr>
        <w:t>someone to support and evaluate it per</w:t>
      </w:r>
      <w:r w:rsidR="00635086" w:rsidRPr="007253AD">
        <w:rPr>
          <w:rFonts w:ascii="Calibri" w:hAnsi="Calibri"/>
          <w:sz w:val="28"/>
          <w:szCs w:val="28"/>
        </w:rPr>
        <w:t>i</w:t>
      </w:r>
      <w:r w:rsidR="006249EB" w:rsidRPr="007253AD">
        <w:rPr>
          <w:rFonts w:ascii="Calibri" w:hAnsi="Calibri"/>
          <w:sz w:val="28"/>
          <w:szCs w:val="28"/>
        </w:rPr>
        <w:t>odically</w:t>
      </w:r>
      <w:r w:rsidR="00CA59C1" w:rsidRPr="007253AD">
        <w:rPr>
          <w:rFonts w:ascii="Calibri" w:hAnsi="Calibri"/>
          <w:sz w:val="28"/>
          <w:szCs w:val="28"/>
        </w:rPr>
        <w:t xml:space="preserve"> before deployment.</w:t>
      </w:r>
      <w:r w:rsidR="009F355C" w:rsidRPr="007253AD">
        <w:rPr>
          <w:rFonts w:ascii="Calibri" w:hAnsi="Calibri"/>
          <w:sz w:val="28"/>
          <w:szCs w:val="28"/>
        </w:rPr>
        <w:t xml:space="preserve"> Therefore, we’d be using the concurrent development model.</w:t>
      </w:r>
    </w:p>
    <w:p w:rsidR="009F355C" w:rsidRPr="007253AD" w:rsidRDefault="009F355C">
      <w:pPr>
        <w:rPr>
          <w:rFonts w:ascii="Calibri" w:hAnsi="Calibri"/>
          <w:sz w:val="28"/>
          <w:szCs w:val="28"/>
        </w:rPr>
      </w:pPr>
      <w:r w:rsidRPr="007253AD">
        <w:rPr>
          <w:rFonts w:ascii="Calibri" w:hAnsi="Calibri"/>
          <w:sz w:val="28"/>
          <w:szCs w:val="28"/>
        </w:rPr>
        <w:t xml:space="preserve">We’ll be using the APIs provided by the Government of India from the website </w:t>
      </w:r>
      <w:hyperlink r:id="rId5" w:history="1">
        <w:r w:rsidRPr="007253AD">
          <w:rPr>
            <w:rStyle w:val="Hyperlink"/>
            <w:rFonts w:ascii="Calibri" w:hAnsi="Calibri"/>
            <w:sz w:val="28"/>
            <w:szCs w:val="28"/>
          </w:rPr>
          <w:t>www.indiastack.org</w:t>
        </w:r>
      </w:hyperlink>
      <w:r w:rsidRPr="007253AD">
        <w:rPr>
          <w:rFonts w:ascii="Calibri" w:hAnsi="Calibri"/>
          <w:sz w:val="28"/>
          <w:szCs w:val="28"/>
        </w:rPr>
        <w:t xml:space="preserve">. Since this is a web-based application having a bit of graphical design elements we’d be using the component based model for incorporating the API into our software. </w:t>
      </w:r>
    </w:p>
    <w:p w:rsidR="00E568D6" w:rsidRPr="007253AD" w:rsidRDefault="009F355C">
      <w:pPr>
        <w:rPr>
          <w:rFonts w:ascii="Calibri" w:hAnsi="Calibri"/>
          <w:sz w:val="28"/>
          <w:szCs w:val="28"/>
        </w:rPr>
      </w:pPr>
      <w:r w:rsidRPr="007253AD">
        <w:rPr>
          <w:rFonts w:ascii="Calibri" w:hAnsi="Calibri"/>
          <w:sz w:val="28"/>
          <w:szCs w:val="28"/>
        </w:rPr>
        <w:t xml:space="preserve">This is a </w:t>
      </w:r>
      <w:r w:rsidR="007253AD" w:rsidRPr="007253AD">
        <w:rPr>
          <w:rFonts w:ascii="Calibri" w:hAnsi="Calibri"/>
          <w:sz w:val="28"/>
          <w:szCs w:val="28"/>
        </w:rPr>
        <w:t>short-term</w:t>
      </w:r>
      <w:r w:rsidRPr="007253AD">
        <w:rPr>
          <w:rFonts w:ascii="Calibri" w:hAnsi="Calibri"/>
          <w:sz w:val="28"/>
          <w:szCs w:val="28"/>
        </w:rPr>
        <w:t xml:space="preserve"> project, and hence the spiral approach cannot be applied as it is very costly and time consuming. The planning and modelling phase of the project </w:t>
      </w:r>
      <w:r w:rsidR="007253AD" w:rsidRPr="007253AD">
        <w:rPr>
          <w:rFonts w:ascii="Calibri" w:hAnsi="Calibri"/>
          <w:sz w:val="28"/>
          <w:szCs w:val="28"/>
        </w:rPr>
        <w:t>is very important and cannot be done quickly, therefore, the prototyping model cannot be used. The project is iterative and hence, the generic models (waterfall, incremental, RAD) cannot be used.</w:t>
      </w:r>
    </w:p>
    <w:sectPr w:rsidR="00E568D6" w:rsidRPr="0072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E335F"/>
    <w:multiLevelType w:val="hybridMultilevel"/>
    <w:tmpl w:val="E9D6473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0B"/>
    <w:rsid w:val="000328BA"/>
    <w:rsid w:val="00051BFB"/>
    <w:rsid w:val="00303AD7"/>
    <w:rsid w:val="004B712D"/>
    <w:rsid w:val="006249EB"/>
    <w:rsid w:val="00635086"/>
    <w:rsid w:val="006514A6"/>
    <w:rsid w:val="007253AD"/>
    <w:rsid w:val="008B6F0B"/>
    <w:rsid w:val="009444E7"/>
    <w:rsid w:val="009E3BDE"/>
    <w:rsid w:val="009F355C"/>
    <w:rsid w:val="00CA59C1"/>
    <w:rsid w:val="00CF104E"/>
    <w:rsid w:val="00E5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61E6"/>
  <w15:chartTrackingRefBased/>
  <w15:docId w15:val="{22AAE634-6616-4CFF-8462-F368872F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8D6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5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5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diastack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Ananth</dc:creator>
  <cp:keywords/>
  <dc:description/>
  <cp:lastModifiedBy>Ramya Ananth</cp:lastModifiedBy>
  <cp:revision>18</cp:revision>
  <dcterms:created xsi:type="dcterms:W3CDTF">2017-02-13T05:20:00Z</dcterms:created>
  <dcterms:modified xsi:type="dcterms:W3CDTF">2017-02-13T07:08:00Z</dcterms:modified>
</cp:coreProperties>
</file>