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jc w:val="center"/>
      </w:pPr>
      <w:r>
        <w:rPr>
          <w:rFonts w:ascii="Times New Roman" w:cs="Times New Roman" w:eastAsia="Times New Roman" w:hAnsi="Times New Roman"/>
          <w:b/>
          <w:bCs/>
          <w:sz w:val="40"/>
          <w:szCs w:val="40"/>
        </w:rPr>
        <w:t xml:space="preserve">AI-Driven Learning Management System</w:t>
      </w:r>
    </w:p>
    <w:p>
      <w:pPr>
        <w:spacing w:after="200" w:line="360"/>
        <w:jc w:val="center"/>
      </w:pPr>
      <w:r>
        <w:rPr>
          <w:rFonts w:ascii="Times New Roman" w:cs="Times New Roman" w:eastAsia="Times New Roman" w:hAnsi="Times New Roman"/>
          <w:i/>
          <w:iCs/>
          <w:sz w:val="26"/>
          <w:szCs w:val="26"/>
        </w:rPr>
        <w:t xml:space="preserve">A Project Based Learning Report Submitted in partial fulfilment of the requirements for the award of the degree</w:t>
      </w:r>
    </w:p>
    <w:p>
      <w:pPr>
        <w:spacing w:after="200" w:line="360"/>
        <w:jc w:val="center"/>
      </w:pPr>
      <w:r>
        <w:rPr>
          <w:rFonts w:ascii="Times New Roman" w:cs="Times New Roman" w:eastAsia="Times New Roman" w:hAnsi="Times New Roman"/>
          <w:i/>
          <w:iCs/>
          <w:sz w:val="26"/>
          <w:szCs w:val="26"/>
        </w:rPr>
        <w:t xml:space="preserve">of</w:t>
      </w:r>
    </w:p>
    <w:p>
      <w:pPr>
        <w:spacing w:after="200" w:line="360"/>
        <w:jc w:val="center"/>
      </w:pPr>
      <w:r>
        <w:rPr>
          <w:rFonts w:ascii="Times New Roman" w:cs="Times New Roman" w:eastAsia="Times New Roman" w:hAnsi="Times New Roman"/>
          <w:b/>
          <w:bCs/>
          <w:sz w:val="28"/>
          <w:szCs w:val="28"/>
        </w:rPr>
        <w:t xml:space="preserve">Bachelor of Technology</w:t>
      </w:r>
    </w:p>
    <w:p>
      <w:pPr>
        <w:spacing w:after="200" w:line="360"/>
        <w:jc w:val="center"/>
      </w:pPr>
      <w:r>
        <w:rPr>
          <w:rFonts w:ascii="Times New Roman" w:cs="Times New Roman" w:eastAsia="Times New Roman" w:hAnsi="Times New Roman"/>
          <w:b/>
          <w:bCs/>
          <w:sz w:val="28"/>
          <w:szCs w:val="28"/>
        </w:rPr>
        <w:t xml:space="preserve">in The Department of Computer Science and Engineering</w:t>
      </w:r>
    </w:p>
    <w:p>
      <w:pPr>
        <w:spacing w:after="300" w:line="360"/>
        <w:jc w:val="center"/>
      </w:pPr>
      <w:r>
        <w:rPr>
          <w:rFonts w:ascii="Times New Roman" w:cs="Times New Roman" w:eastAsia="Times New Roman" w:hAnsi="Times New Roman"/>
          <w:b/>
          <w:bCs/>
          <w:color w:val="FF0000"/>
          <w:sz w:val="28"/>
          <w:szCs w:val="28"/>
        </w:rPr>
        <w:t xml:space="preserve">Database Management Systems  (Course Code: [Course Code])</w:t>
      </w:r>
    </w:p>
    <w:p>
      <w:pPr>
        <w:spacing w:after="120" w:line="360"/>
        <w:jc w:val="center"/>
      </w:pPr>
      <w:r>
        <w:rPr>
          <w:rFonts w:ascii="Times New Roman" w:cs="Times New Roman" w:eastAsia="Times New Roman" w:hAnsi="Times New Roman"/>
          <w:sz w:val="28"/>
          <w:szCs w:val="28"/>
        </w:rPr>
        <w:t xml:space="preserve">Submitted by</w:t>
      </w:r>
    </w:p>
    <w:p>
      <w:pPr>
        <w:spacing w:after="120" w:line="276"/>
        <w:jc w:val="center"/>
      </w:pPr>
      <w:r>
        <w:rPr>
          <w:rFonts w:ascii="Times New Roman" w:cs="Times New Roman" w:eastAsia="Times New Roman" w:hAnsi="Times New Roman"/>
          <w:b/>
          <w:bCs/>
          <w:sz w:val="28"/>
          <w:szCs w:val="28"/>
        </w:rPr>
        <w:t xml:space="preserve">2510030213: RAMA GAYATHRI G</w:t>
      </w:r>
    </w:p>
    <w:p>
      <w:pPr>
        <w:spacing w:after="120" w:line="276"/>
        <w:jc w:val="center"/>
      </w:pPr>
      <w:r>
        <w:rPr>
          <w:rFonts w:ascii="Times New Roman" w:cs="Times New Roman" w:eastAsia="Times New Roman" w:hAnsi="Times New Roman"/>
          <w:b/>
          <w:bCs/>
          <w:sz w:val="28"/>
          <w:szCs w:val="28"/>
        </w:rPr>
        <w:t xml:space="preserve">2510030376: CHANDANA</w:t>
      </w:r>
    </w:p>
    <w:p>
      <w:pPr>
        <w:spacing w:after="120" w:line="276"/>
        <w:jc w:val="center"/>
      </w:pPr>
      <w:r>
        <w:rPr>
          <w:rFonts w:ascii="Times New Roman" w:cs="Times New Roman" w:eastAsia="Times New Roman" w:hAnsi="Times New Roman"/>
          <w:b/>
          <w:bCs/>
          <w:sz w:val="28"/>
          <w:szCs w:val="28"/>
        </w:rPr>
        <w:t xml:space="preserve">2510030285: CHAKRIKA</w:t>
      </w:r>
    </w:p>
    <w:p>
      <w:pPr>
        <w:spacing w:after="120" w:line="276"/>
        <w:jc w:val="center"/>
      </w:pPr>
      <w:r>
        <w:rPr>
          <w:rFonts w:ascii="Times New Roman" w:cs="Times New Roman" w:eastAsia="Times New Roman" w:hAnsi="Times New Roman"/>
          <w:b/>
          <w:bCs/>
          <w:sz w:val="28"/>
          <w:szCs w:val="28"/>
        </w:rPr>
        <w:t xml:space="preserve">2510030109: SRIVALLI</w:t>
      </w:r>
    </w:p>
    <w:p>
      <w:pPr>
        <w:spacing w:after="120" w:line="360"/>
        <w:jc w:val="center"/>
      </w:pPr>
      <w:r>
        <w:rPr>
          <w:rFonts w:ascii="Times New Roman" w:cs="Times New Roman" w:eastAsia="Times New Roman" w:hAnsi="Times New Roman"/>
          <w:sz w:val="28"/>
          <w:szCs w:val="28"/>
        </w:rPr>
        <w:t xml:space="preserve"/>
      </w:r>
    </w:p>
    <w:p>
      <w:pPr>
        <w:spacing w:after="200" w:line="360"/>
        <w:jc w:val="center"/>
      </w:pPr>
      <w:r>
        <w:rPr>
          <w:rFonts w:ascii="Times New Roman" w:cs="Times New Roman" w:eastAsia="Times New Roman" w:hAnsi="Times New Roman"/>
          <w:sz w:val="26"/>
          <w:szCs w:val="26"/>
        </w:rPr>
        <w:t xml:space="preserve">Under the guidance of</w:t>
      </w:r>
    </w:p>
    <w:p>
      <w:pPr>
        <w:spacing w:after="200" w:line="360"/>
        <w:jc w:val="center"/>
      </w:pPr>
      <w:r>
        <w:rPr>
          <w:rFonts w:ascii="Times New Roman" w:cs="Times New Roman" w:eastAsia="Times New Roman" w:hAnsi="Times New Roman"/>
          <w:b/>
          <w:bCs/>
          <w:sz w:val="26"/>
          <w:szCs w:val="26"/>
        </w:rPr>
        <w:t xml:space="preserve">DR. Rafeeq</w:t>
      </w:r>
    </w:p>
    <w:p>
      <w:pPr>
        <w:spacing w:after="200"/>
        <w:jc w:val="center"/>
      </w:pPr>
      <w:r>
        <w:drawing>
          <wp:inline distT="0" distB="0" distL="0" distR="0">
            <wp:extent cx="1809750" cy="666750"/>
            <wp:effectExtent t="0" r="0" b="0" l="0"/>
            <wp:docPr id="1" name="logo"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666750"/>
                    </a:xfrm>
                    <a:prstGeom prst="rect">
                      <a:avLst/>
                    </a:prstGeom>
                  </pic:spPr>
                </pic:pic>
              </a:graphicData>
            </a:graphic>
          </wp:inline>
        </w:drawing>
      </w:r>
    </w:p>
    <w:p>
      <w:pPr>
        <w:spacing w:after="200" w:line="360"/>
        <w:jc w:val="center"/>
      </w:pPr>
      <w:r>
        <w:rPr>
          <w:rFonts w:ascii="Times New Roman" w:cs="Times New Roman" w:eastAsia="Times New Roman" w:hAnsi="Times New Roman"/>
          <w:sz w:val="24"/>
          <w:szCs w:val="24"/>
        </w:rPr>
        <w:t xml:space="preserve">Department of Computer Science and Engineering</w:t>
      </w:r>
    </w:p>
    <w:p>
      <w:pPr>
        <w:spacing w:after="200" w:line="360"/>
        <w:jc w:val="center"/>
      </w:pPr>
      <w:r>
        <w:rPr>
          <w:rFonts w:ascii="Times New Roman" w:cs="Times New Roman" w:eastAsia="Times New Roman" w:hAnsi="Times New Roman"/>
          <w:sz w:val="24"/>
          <w:szCs w:val="24"/>
        </w:rPr>
        <w:t xml:space="preserve">Koneru Lakshmaiah Education Foundation, Aziz Nagar</w:t>
      </w:r>
    </w:p>
    <w:p>
      <w:pPr>
        <w:spacing w:after="200" w:line="360"/>
        <w:jc w:val="center"/>
      </w:pPr>
      <w:r>
        <w:rPr>
          <w:rFonts w:ascii="Times New Roman" w:cs="Times New Roman" w:eastAsia="Times New Roman" w:hAnsi="Times New Roman"/>
          <w:sz w:val="24"/>
          <w:szCs w:val="24"/>
        </w:rPr>
        <w:t xml:space="preserve">Aziz Nagar – 500075</w:t>
      </w:r>
    </w:p>
    <w:p>
      <w:pPr>
        <w:spacing w:after="200" w:line="360"/>
        <w:jc w:val="center"/>
      </w:pPr>
      <w:r>
        <w:rPr>
          <w:rFonts w:ascii="Times New Roman" w:cs="Times New Roman" w:eastAsia="Times New Roman" w:hAnsi="Times New Roman"/>
          <w:sz w:val="24"/>
          <w:szCs w:val="24"/>
        </w:rPr>
        <w:t xml:space="preserve">OCT - 2026.</w:t>
      </w:r>
    </w:p>
    <w:p>
      <w:pPr>
        <w:pageBreakBefore/>
        <w:spacing w:after="240"/>
        <w:jc w:val="center"/>
      </w:pPr>
      <w:r>
        <w:rPr>
          <w:rFonts w:ascii="Times New Roman" w:cs="Times New Roman" w:eastAsia="Times New Roman" w:hAnsi="Times New Roman"/>
          <w:b/>
          <w:bCs/>
          <w:sz w:val="30"/>
          <w:szCs w:val="30"/>
        </w:rPr>
        <w:t xml:space="preserve">CERTIFICATE</w:t>
      </w:r>
    </w:p>
    <w:p>
      <w:pPr>
        <w:spacing w:after="100" w:line="336"/>
        <w:ind w:firstLine="432"/>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“AI-Driven Learning Management System”</w:t>
      </w:r>
      <w:r>
        <w:rPr>
          <w:rFonts w:ascii="Times New Roman" w:cs="Times New Roman" w:eastAsia="Times New Roman" w:hAnsi="Times New Roman"/>
          <w:sz w:val="24"/>
          <w:szCs w:val="24"/>
        </w:rPr>
        <w:t xml:space="preserve"> is a bonafide record of the Project Based Learning work carried out in the subject </w:t>
      </w:r>
      <w:r>
        <w:rPr>
          <w:rFonts w:ascii="Times New Roman" w:cs="Times New Roman" w:eastAsia="Times New Roman" w:hAnsi="Times New Roman"/>
          <w:b/>
          <w:bCs/>
          <w:sz w:val="24"/>
          <w:szCs w:val="24"/>
        </w:rPr>
        <w:t xml:space="preserve">Database Management Systems</w:t>
      </w:r>
      <w:r>
        <w:rPr>
          <w:rFonts w:ascii="Times New Roman" w:cs="Times New Roman" w:eastAsia="Times New Roman" w:hAnsi="Times New Roman"/>
          <w:sz w:val="24"/>
          <w:szCs w:val="24"/>
        </w:rPr>
        <w:t xml:space="preserve"> by the following students of the Department of Computer Science and Engineering, Koneru Lakshmaiah Education Foundation, Aziz Nagar, in partial fulfilment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w:t>
      </w:r>
    </w:p>
    <w:p>
      <w:pPr>
        <w:spacing w:after="80"/>
        <w:jc w:val="center"/>
      </w:pPr>
      <w:r>
        <w:rPr>
          <w:rFonts w:ascii="Times New Roman" w:cs="Times New Roman" w:eastAsia="Times New Roman" w:hAnsi="Times New Roman"/>
          <w:b/>
          <w:bCs/>
          <w:sz w:val="24"/>
          <w:szCs w:val="24"/>
        </w:rPr>
        <w:t xml:space="preserve">2510030213  –  Rama Gayathri G</w:t>
      </w:r>
    </w:p>
    <w:p>
      <w:pPr>
        <w:spacing w:after="80"/>
        <w:jc w:val="center"/>
      </w:pPr>
      <w:r>
        <w:rPr>
          <w:rFonts w:ascii="Times New Roman" w:cs="Times New Roman" w:eastAsia="Times New Roman" w:hAnsi="Times New Roman"/>
          <w:b/>
          <w:bCs/>
          <w:sz w:val="24"/>
          <w:szCs w:val="24"/>
        </w:rPr>
        <w:t xml:space="preserve">2510030376  –  Chandana</w:t>
      </w:r>
    </w:p>
    <w:p>
      <w:pPr>
        <w:spacing w:after="80"/>
        <w:jc w:val="center"/>
      </w:pPr>
      <w:r>
        <w:rPr>
          <w:rFonts w:ascii="Times New Roman" w:cs="Times New Roman" w:eastAsia="Times New Roman" w:hAnsi="Times New Roman"/>
          <w:b/>
          <w:bCs/>
          <w:sz w:val="24"/>
          <w:szCs w:val="24"/>
        </w:rPr>
        <w:t xml:space="preserve">2510030285  –  Chakrika</w:t>
      </w:r>
    </w:p>
    <w:p>
      <w:pPr>
        <w:spacing w:after="80"/>
        <w:jc w:val="center"/>
      </w:pPr>
      <w:r>
        <w:rPr>
          <w:rFonts w:ascii="Times New Roman" w:cs="Times New Roman" w:eastAsia="Times New Roman" w:hAnsi="Times New Roman"/>
          <w:b/>
          <w:bCs/>
          <w:sz w:val="24"/>
          <w:szCs w:val="24"/>
        </w:rPr>
        <w:t xml:space="preserve">2510030109  –  Srivalli</w:t>
      </w:r>
    </w:p>
    <w:p>
      <w:pPr>
        <w:spacing w:after="100" w:line="336"/>
        <w:ind w:firstLine="432"/>
        <w:jc w:val="both"/>
      </w:pPr>
      <w:r>
        <w:rPr>
          <w:rFonts w:ascii="Times New Roman" w:cs="Times New Roman" w:eastAsia="Times New Roman" w:hAnsi="Times New Roman"/>
          <w:sz w:val="24"/>
          <w:szCs w:val="24"/>
        </w:rPr>
        <w:t xml:space="preserve">The work reported in this document has been carried out under my guidance and has not been submitted elsewhere for the award of any other degree or diploma.</w:t>
      </w:r>
    </w:p>
    <w:p>
      <w:pPr>
        <w:tabs>
          <w:tab w:val="right" w:pos="9700"/>
        </w:tabs>
        <w:spacing w:before="600"/>
      </w:pPr>
      <w:r>
        <w:rPr>
          <w:rFonts w:ascii="Times New Roman" w:cs="Times New Roman" w:eastAsia="Times New Roman" w:hAnsi="Times New Roman"/>
          <w:b/>
          <w:bCs/>
          <w:sz w:val="24"/>
          <w:szCs w:val="24"/>
        </w:rPr>
        <w:t xml:space="preserve">Project Guide	 Head of the Department</w:t>
      </w:r>
    </w:p>
    <w:p>
      <w:pPr>
        <w:spacing w:before="300"/>
      </w:pPr>
      <w:r>
        <w:rPr>
          <w:rFonts w:ascii="Times New Roman" w:cs="Times New Roman" w:eastAsia="Times New Roman" w:hAnsi="Times New Roman"/>
          <w:sz w:val="24"/>
          <w:szCs w:val="24"/>
        </w:rPr>
        <w:t xml:space="preserve">DR. Rafeeq</w:t>
      </w:r>
    </w:p>
    <w:p>
      <w:pPr>
        <w:pageBreakBefore/>
        <w:spacing w:after="240"/>
        <w:jc w:val="center"/>
      </w:pPr>
      <w:r>
        <w:rPr>
          <w:rFonts w:ascii="Times New Roman" w:cs="Times New Roman" w:eastAsia="Times New Roman" w:hAnsi="Times New Roman"/>
          <w:b/>
          <w:bCs/>
          <w:sz w:val="30"/>
          <w:szCs w:val="30"/>
        </w:rPr>
        <w:t xml:space="preserve">DECLARATION</w:t>
      </w:r>
    </w:p>
    <w:p>
      <w:pPr>
        <w:spacing w:after="100" w:line="336"/>
        <w:ind w:firstLine="432"/>
        <w:jc w:val="both"/>
      </w:pPr>
      <w:r>
        <w:rPr>
          <w:rFonts w:ascii="Times New Roman" w:cs="Times New Roman" w:eastAsia="Times New Roman" w:hAnsi="Times New Roman"/>
          <w:sz w:val="24"/>
          <w:szCs w:val="24"/>
        </w:rPr>
        <w:t xml:space="preserve">We, the undersigned, hereby declare that the project report entitled </w:t>
      </w:r>
      <w:r>
        <w:rPr>
          <w:rFonts w:ascii="Times New Roman" w:cs="Times New Roman" w:eastAsia="Times New Roman" w:hAnsi="Times New Roman"/>
          <w:b/>
          <w:bCs/>
          <w:sz w:val="24"/>
          <w:szCs w:val="24"/>
        </w:rPr>
        <w:t xml:space="preserve">“AI-Driven Learning Management System”</w:t>
      </w:r>
      <w:r>
        <w:rPr>
          <w:rFonts w:ascii="Times New Roman" w:cs="Times New Roman" w:eastAsia="Times New Roman" w:hAnsi="Times New Roman"/>
          <w:sz w:val="24"/>
          <w:szCs w:val="24"/>
        </w:rPr>
        <w:t xml:space="preserve">, submitted in partial fulfilment of the requirements for the award of the degree of Bachelor of Technology, is an original work carried out by us under the guidance of </w:t>
      </w:r>
      <w:r>
        <w:rPr>
          <w:rFonts w:ascii="Times New Roman" w:cs="Times New Roman" w:eastAsia="Times New Roman" w:hAnsi="Times New Roman"/>
          <w:b/>
          <w:bCs/>
          <w:sz w:val="24"/>
          <w:szCs w:val="24"/>
        </w:rPr>
        <w:t xml:space="preserve">DR. Rafeeq</w:t>
      </w:r>
      <w:r>
        <w:rPr>
          <w:rFonts w:ascii="Times New Roman" w:cs="Times New Roman" w:eastAsia="Times New Roman" w:hAnsi="Times New Roman"/>
          <w:sz w:val="24"/>
          <w:szCs w:val="24"/>
        </w:rPr>
        <w:t xml:space="preserve">. The matter embodied in this report has not been submitted to any other university or institution for the award of any degree or diploma. All sources of information used have been duly acknowledged.</w:t>
      </w:r>
    </w:p>
    <w:p>
      <w:pPr>
        <w:spacing w:before="80"/>
        <w:jc w:val="right"/>
      </w:pPr>
      <w:r>
        <w:rPr>
          <w:rFonts w:ascii="Times New Roman" w:cs="Times New Roman" w:eastAsia="Times New Roman" w:hAnsi="Times New Roman"/>
          <w:b/>
          <w:bCs/>
          <w:sz w:val="24"/>
          <w:szCs w:val="24"/>
        </w:rPr>
        <w:t xml:space="preserve">2510030213  –  Rama Gayathri G</w:t>
      </w:r>
    </w:p>
    <w:p>
      <w:pPr>
        <w:spacing w:before="80"/>
        <w:jc w:val="right"/>
      </w:pPr>
      <w:r>
        <w:rPr>
          <w:rFonts w:ascii="Times New Roman" w:cs="Times New Roman" w:eastAsia="Times New Roman" w:hAnsi="Times New Roman"/>
          <w:b/>
          <w:bCs/>
          <w:sz w:val="24"/>
          <w:szCs w:val="24"/>
        </w:rPr>
        <w:t xml:space="preserve">2510030376  –  Chandana</w:t>
      </w:r>
    </w:p>
    <w:p>
      <w:pPr>
        <w:spacing w:before="80"/>
        <w:jc w:val="right"/>
      </w:pPr>
      <w:r>
        <w:rPr>
          <w:rFonts w:ascii="Times New Roman" w:cs="Times New Roman" w:eastAsia="Times New Roman" w:hAnsi="Times New Roman"/>
          <w:b/>
          <w:bCs/>
          <w:sz w:val="24"/>
          <w:szCs w:val="24"/>
        </w:rPr>
        <w:t xml:space="preserve">2510030285  –  Chakrika</w:t>
      </w:r>
    </w:p>
    <w:p>
      <w:pPr>
        <w:spacing w:before="80"/>
        <w:jc w:val="right"/>
      </w:pPr>
      <w:r>
        <w:rPr>
          <w:rFonts w:ascii="Times New Roman" w:cs="Times New Roman" w:eastAsia="Times New Roman" w:hAnsi="Times New Roman"/>
          <w:b/>
          <w:bCs/>
          <w:sz w:val="24"/>
          <w:szCs w:val="24"/>
        </w:rPr>
        <w:t xml:space="preserve">2510030109  –  Srivalli</w:t>
      </w:r>
    </w:p>
    <w:p>
      <w:pPr>
        <w:spacing w:before="300"/>
      </w:pPr>
      <w:r>
        <w:rPr>
          <w:rFonts w:ascii="Times New Roman" w:cs="Times New Roman" w:eastAsia="Times New Roman" w:hAnsi="Times New Roman"/>
          <w:sz w:val="24"/>
          <w:szCs w:val="24"/>
        </w:rPr>
        <w:t xml:space="preserve">Place: Aziz Nagar          Date: October 2026</w:t>
      </w:r>
    </w:p>
    <w:p>
      <w:pPr>
        <w:pageBreakBefore/>
        <w:spacing w:after="240"/>
        <w:jc w:val="center"/>
      </w:pPr>
      <w:r>
        <w:rPr>
          <w:rFonts w:ascii="Times New Roman" w:cs="Times New Roman" w:eastAsia="Times New Roman" w:hAnsi="Times New Roman"/>
          <w:b/>
          <w:bCs/>
          <w:sz w:val="30"/>
          <w:szCs w:val="30"/>
        </w:rPr>
        <w:t xml:space="preserve">ACKNOWLEDGEMENT</w:t>
      </w:r>
    </w:p>
    <w:p>
      <w:pPr>
        <w:spacing w:after="100" w:line="336"/>
        <w:ind w:firstLine="432"/>
        <w:jc w:val="both"/>
      </w:pPr>
      <w:r>
        <w:rPr>
          <w:rFonts w:ascii="Times New Roman" w:cs="Times New Roman" w:eastAsia="Times New Roman" w:hAnsi="Times New Roman"/>
          <w:sz w:val="24"/>
          <w:szCs w:val="24"/>
        </w:rPr>
        <w:t xml:space="preserve">We express our sincere gratitude to our project guide, </w:t>
      </w:r>
      <w:r>
        <w:rPr>
          <w:rFonts w:ascii="Times New Roman" w:cs="Times New Roman" w:eastAsia="Times New Roman" w:hAnsi="Times New Roman"/>
          <w:b/>
          <w:bCs/>
          <w:sz w:val="24"/>
          <w:szCs w:val="24"/>
        </w:rPr>
        <w:t xml:space="preserve">DR. Rafeeq</w:t>
      </w:r>
      <w:r>
        <w:rPr>
          <w:rFonts w:ascii="Times New Roman" w:cs="Times New Roman" w:eastAsia="Times New Roman" w:hAnsi="Times New Roman"/>
          <w:sz w:val="24"/>
          <w:szCs w:val="24"/>
        </w:rPr>
        <w:t xml:space="preserve">, for continuous guidance, encouragement and valuable suggestions throughout the course of this project. We thank the Head of the Department of Computer Science and Engineering and the faculty members of the department for providing the facilities and the academic environment that made this work possible.</w:t>
      </w:r>
    </w:p>
    <w:p>
      <w:pPr>
        <w:spacing w:after="100" w:line="336"/>
        <w:ind w:firstLine="432"/>
        <w:jc w:val="both"/>
      </w:pPr>
      <w:r>
        <w:rPr>
          <w:rFonts w:ascii="Times New Roman" w:cs="Times New Roman" w:eastAsia="Times New Roman" w:hAnsi="Times New Roman"/>
          <w:sz w:val="24"/>
          <w:szCs w:val="24"/>
        </w:rPr>
        <w:t xml:space="preserve">We are grateful to the management of Koneru Lakshmaiah Education Foundation, Aziz Nagar, for supporting project based learning as a means of applying classroom concepts to real problems. We also thank our classmates and families for their motivation and support. Finally, we acknowledge the authors of the textbooks, papers and documentation listed in the references, whose work formed the foundation of this project.</w:t>
      </w:r>
    </w:p>
    <w:p>
      <w:pPr>
        <w:spacing w:before="300"/>
        <w:jc w:val="right"/>
      </w:pPr>
      <w:r>
        <w:rPr>
          <w:rFonts w:ascii="Times New Roman" w:cs="Times New Roman" w:eastAsia="Times New Roman" w:hAnsi="Times New Roman"/>
          <w:b/>
          <w:bCs/>
          <w:sz w:val="24"/>
          <w:szCs w:val="24"/>
        </w:rPr>
        <w:t xml:space="preserve">Project Team</w:t>
      </w:r>
    </w:p>
    <w:p>
      <w:pPr>
        <w:pageBreakBefore/>
        <w:spacing w:after="240"/>
        <w:jc w:val="center"/>
      </w:pPr>
      <w:r>
        <w:rPr>
          <w:rFonts w:ascii="Times New Roman" w:cs="Times New Roman" w:eastAsia="Times New Roman" w:hAnsi="Times New Roman"/>
          <w:b/>
          <w:bCs/>
          <w:sz w:val="30"/>
          <w:szCs w:val="30"/>
        </w:rPr>
        <w:t xml:space="preserve">ABSTRACT</w:t>
      </w:r>
    </w:p>
    <w:p>
      <w:pPr>
        <w:spacing w:after="100" w:line="336"/>
        <w:ind w:firstLine="432"/>
        <w:jc w:val="both"/>
      </w:pPr>
      <w:r>
        <w:rPr>
          <w:rFonts w:ascii="Times New Roman" w:cs="Times New Roman" w:eastAsia="Times New Roman" w:hAnsi="Times New Roman"/>
          <w:sz w:val="24"/>
          <w:szCs w:val="24"/>
        </w:rPr>
        <w:t xml:space="preserve">Learning management systems (LMS) are now central to teaching in higher education, yet most of them behave as digital filing cabinets: they store courses, marks and activity records but give every learner the same material and tell instructors about struggling students only after examinations. This project presents the </w:t>
      </w:r>
      <w:r>
        <w:rPr>
          <w:rFonts w:ascii="Times New Roman" w:cs="Times New Roman" w:eastAsia="Times New Roman" w:hAnsi="Times New Roman"/>
          <w:b/>
          <w:bCs/>
          <w:sz w:val="24"/>
          <w:szCs w:val="24"/>
        </w:rPr>
        <w:t xml:space="preserve">AI-Driven Learning Management System</w:t>
      </w:r>
      <w:r>
        <w:rPr>
          <w:rFonts w:ascii="Times New Roman" w:cs="Times New Roman" w:eastAsia="Times New Roman" w:hAnsi="Times New Roman"/>
          <w:sz w:val="24"/>
          <w:szCs w:val="24"/>
        </w:rPr>
        <w:t xml:space="preserve">, a database-centred platform that stores learning data in a carefully normalised relational schema and derives intelligent guidance from that data using SQL.</w:t>
      </w:r>
      <w:r>
        <w:rPr>
          <w:rFonts w:ascii="Times New Roman" w:hAnsi="Times New Roman" w:cs="Times New Roman"/>
          <w:sz w:val="24"/>
          <w:szCs w:val="24"/>
        </w:rPr>
        <w:t xml:space="preserve"> </w:t>
      </w:r>
      <w:r>
        <w:rPr>
          <w:rFonts w:ascii="Times New Roman" w:cs="Times New Roman" w:eastAsia="Times New Roman" w:hAnsi="Times New Roman"/>
          <w:sz w:val="24"/>
          <w:szCs w:val="24"/>
        </w:rPr>
        <w:t xml:space="preserve">The system supports students, instructors and administrators. The design process started from requirement analysis and use-case modelling, continued with an Entity-Relationship model of twelve entities, and produced a relational schema normalised up to Boyce-Codd Normal Form, with primary keys, foreign keys, unique and check constraints and three performance indexes. On top of this schema, three AI-style features were implemented with transparent rules: topic-level mastery estimation maintained automatically by a trigger, a ranked resource-recommendation score that combines the knowledge gap with the difficulty of the topic, and a risk classifier that raises HIGH alerts for very low scores and labels learners as HIGH, MEDIUM or LOW risk. Views provide ready dashboards, and a stored procedure packages recommendation generation inside a transaction.</w:t>
      </w:r>
      <w:r>
        <w:rPr>
          <w:rFonts w:ascii="Times New Roman" w:hAnsi="Times New Roman" w:cs="Times New Roman"/>
          <w:sz w:val="24"/>
          <w:szCs w:val="24"/>
        </w:rPr>
        <w:t xml:space="preserve"> </w:t>
      </w:r>
      <w:r>
        <w:rPr>
          <w:rFonts w:ascii="Times New Roman" w:cs="Times New Roman" w:eastAsia="Times New Roman" w:hAnsi="Times New Roman"/>
          <w:sz w:val="24"/>
          <w:szCs w:val="24"/>
        </w:rPr>
        <w:t xml:space="preserve">The database was implemented and tested with synthetic data for 13 users, 3 courses, 8 topics, 24 resources and 61 quiz attempts. All seven constraint tests rejected invalid data, the trigger test updated mastery and raised an alert without application code, the recommendation statement produced 34 ranked suggestions, and an index reduced the lookup time on a 200,000-row activity table from 7.2 ms to 0.037 ms. The results show that substantial personalisation and early-warning functionality can be delivered using only the core features of a relational DBMS, in a way that is explainable, secure and easy to maintain.</w:t>
      </w:r>
    </w:p>
    <w:p>
      <w:pPr>
        <w:spacing w:before="200" w:line="360"/>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Learning Management System, DBMS, ER Model, Normalization, SQL, Triggers, Recommendation, Learning Analytics, Dropout Risk.</w:t>
      </w:r>
    </w:p>
    <w:p>
      <w:pPr>
        <w:pageBreakBefore/>
        <w:spacing w:after="240"/>
        <w:jc w:val="center"/>
      </w:pPr>
      <w:r>
        <w:rPr>
          <w:rFonts w:ascii="Times New Roman" w:cs="Times New Roman" w:eastAsia="Times New Roman" w:hAnsi="Times New Roman"/>
          <w:b/>
          <w:bCs/>
          <w:sz w:val="30"/>
          <w:szCs w:val="30"/>
        </w:rPr>
        <w:t xml:space="preserve">LIST OF FIGURES</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1: Three-tier architecture of the proposed AI-Driven LMS</w:t>
      </w:r>
      <w:r>
        <w:rPr>
          <w:rFonts w:ascii="Times New Roman" w:cs="Times New Roman" w:eastAsia="Times New Roman" w:hAnsi="Times New Roman"/>
          <w:sz w:val="22"/>
          <w:szCs w:val="22"/>
        </w:rPr>
        <w:t xml:space="preserve">	15</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2: AI recommendation pipeline</w:t>
      </w:r>
      <w:r>
        <w:rPr>
          <w:rFonts w:ascii="Times New Roman" w:cs="Times New Roman" w:eastAsia="Times New Roman" w:hAnsi="Times New Roman"/>
          <w:sz w:val="22"/>
          <w:szCs w:val="22"/>
        </w:rPr>
        <w:t xml:space="preserve">	19</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3: Use case diagram of the AI-Driven LMS</w:t>
      </w:r>
      <w:r>
        <w:rPr>
          <w:rFonts w:ascii="Times New Roman" w:cs="Times New Roman" w:eastAsia="Times New Roman" w:hAnsi="Times New Roman"/>
          <w:sz w:val="22"/>
          <w:szCs w:val="22"/>
        </w:rPr>
        <w:t xml:space="preserve">	20</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4: Data Flow Diagram, Level 0 (context diagram)</w:t>
      </w:r>
      <w:r>
        <w:rPr>
          <w:rFonts w:ascii="Times New Roman" w:cs="Times New Roman" w:eastAsia="Times New Roman" w:hAnsi="Times New Roman"/>
          <w:sz w:val="22"/>
          <w:szCs w:val="22"/>
        </w:rPr>
        <w:t xml:space="preserve">	20</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5: Data Flow Diagram, Level 1</w:t>
      </w:r>
      <w:r>
        <w:rPr>
          <w:rFonts w:ascii="Times New Roman" w:cs="Times New Roman" w:eastAsia="Times New Roman" w:hAnsi="Times New Roman"/>
          <w:sz w:val="22"/>
          <w:szCs w:val="22"/>
        </w:rPr>
        <w:t xml:space="preserve">	21</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6: Entity-Relationship diagram of the AI-Driven LMS</w:t>
      </w:r>
      <w:r>
        <w:rPr>
          <w:rFonts w:ascii="Times New Roman" w:cs="Times New Roman" w:eastAsia="Times New Roman" w:hAnsi="Times New Roman"/>
          <w:sz w:val="22"/>
          <w:szCs w:val="22"/>
        </w:rPr>
        <w:t xml:space="preserve">	22</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7: Relational schema with primary and foreign keys</w:t>
      </w:r>
      <w:r>
        <w:rPr>
          <w:rFonts w:ascii="Times New Roman" w:cs="Times New Roman" w:eastAsia="Times New Roman" w:hAnsi="Times New Roman"/>
          <w:sz w:val="22"/>
          <w:szCs w:val="22"/>
        </w:rPr>
        <w:t xml:space="preserve">	23</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8: Normalisation path followed in the design</w:t>
      </w:r>
      <w:r>
        <w:rPr>
          <w:rFonts w:ascii="Times New Roman" w:cs="Times New Roman" w:eastAsia="Times New Roman" w:hAnsi="Times New Roman"/>
          <w:sz w:val="22"/>
          <w:szCs w:val="22"/>
        </w:rPr>
        <w:t xml:space="preserve">	23</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9: Login screen</w:t>
      </w:r>
      <w:r>
        <w:rPr>
          <w:rFonts w:ascii="Times New Roman" w:cs="Times New Roman" w:eastAsia="Times New Roman" w:hAnsi="Times New Roman"/>
          <w:sz w:val="22"/>
          <w:szCs w:val="22"/>
        </w:rPr>
        <w:t xml:space="preserve">	37</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10: Student dashboard with AI-recommended resources</w:t>
      </w:r>
      <w:r>
        <w:rPr>
          <w:rFonts w:ascii="Times New Roman" w:cs="Times New Roman" w:eastAsia="Times New Roman" w:hAnsi="Times New Roman"/>
          <w:sz w:val="22"/>
          <w:szCs w:val="22"/>
        </w:rPr>
        <w:t xml:space="preserve">	37</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11: Instructor dashboard with topic performance</w:t>
      </w:r>
      <w:r>
        <w:rPr>
          <w:rFonts w:ascii="Times New Roman" w:cs="Times New Roman" w:eastAsia="Times New Roman" w:hAnsi="Times New Roman"/>
          <w:sz w:val="22"/>
          <w:szCs w:val="22"/>
        </w:rPr>
        <w:t xml:space="preserve">	37</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12: Topic-wise average mastery obtained from the skill_mastery table</w:t>
      </w:r>
      <w:r>
        <w:rPr>
          <w:rFonts w:ascii="Times New Roman" w:cs="Times New Roman" w:eastAsia="Times New Roman" w:hAnsi="Times New Roman"/>
          <w:sz w:val="22"/>
          <w:szCs w:val="22"/>
        </w:rPr>
        <w:t xml:space="preserve">	40</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13: Student average scores with risk bands</w:t>
      </w:r>
      <w:r>
        <w:rPr>
          <w:rFonts w:ascii="Times New Roman" w:cs="Times New Roman" w:eastAsia="Times New Roman" w:hAnsi="Times New Roman"/>
          <w:sz w:val="22"/>
          <w:szCs w:val="22"/>
        </w:rPr>
        <w:t xml:space="preserve">	42</w:t>
      </w:r>
    </w:p>
    <w:p>
      <w:pPr>
        <w:tabs>
          <w:tab w:val="right" w:pos="9700" w:leader="dot"/>
        </w:tabs>
        <w:spacing w:after="20" w:line="252"/>
        <w:ind w:left="0"/>
        <w:jc w:val="left"/>
      </w:pPr>
      <w:r>
        <w:rPr>
          <w:rFonts w:ascii="Times New Roman" w:cs="Times New Roman" w:eastAsia="Times New Roman" w:hAnsi="Times New Roman"/>
          <w:sz w:val="21"/>
          <w:szCs w:val="21"/>
        </w:rPr>
        <w:t xml:space="preserve">Figure 14: Share of learning minutes by resource type</w:t>
      </w:r>
      <w:r>
        <w:rPr>
          <w:rFonts w:ascii="Times New Roman" w:cs="Times New Roman" w:eastAsia="Times New Roman" w:hAnsi="Times New Roman"/>
          <w:sz w:val="22"/>
          <w:szCs w:val="22"/>
        </w:rPr>
        <w:t xml:space="preserve">	42</w:t>
      </w:r>
    </w:p>
    <w:p>
      <w:pPr>
        <w:pageBreakBefore/>
        <w:spacing w:after="240"/>
        <w:jc w:val="center"/>
      </w:pPr>
      <w:r>
        <w:rPr>
          <w:rFonts w:ascii="Times New Roman" w:cs="Times New Roman" w:eastAsia="Times New Roman" w:hAnsi="Times New Roman"/>
          <w:b/>
          <w:bCs/>
          <w:sz w:val="30"/>
          <w:szCs w:val="30"/>
        </w:rPr>
        <w:t xml:space="preserve">LIST OF TABLES</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 Comparison of existing LMS platforms with the proposed system</w:t>
      </w:r>
      <w:r>
        <w:rPr>
          <w:rFonts w:ascii="Times New Roman" w:cs="Times New Roman" w:eastAsia="Times New Roman" w:hAnsi="Times New Roman"/>
          <w:sz w:val="22"/>
          <w:szCs w:val="22"/>
        </w:rPr>
        <w:t xml:space="preserve">	14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 Feasibility analysis</w:t>
      </w:r>
      <w:r>
        <w:rPr>
          <w:rFonts w:ascii="Times New Roman" w:cs="Times New Roman" w:eastAsia="Times New Roman" w:hAnsi="Times New Roman"/>
          <w:sz w:val="22"/>
          <w:szCs w:val="22"/>
        </w:rPr>
        <w:t xml:space="preserve">	15</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 Project phases and deliverables</w:t>
      </w:r>
      <w:r>
        <w:rPr>
          <w:rFonts w:ascii="Times New Roman" w:cs="Times New Roman" w:eastAsia="Times New Roman" w:hAnsi="Times New Roman"/>
          <w:sz w:val="22"/>
          <w:szCs w:val="22"/>
        </w:rPr>
        <w:t xml:space="preserve">	16</w:t>
      </w:r>
    </w:p>
    <w:p>
      <w:pPr>
        <w:tabs>
          <w:tab w:val="right" w:pos="9700" w:leader="dot"/>
        </w:tabs>
        <w:spacing w:after="20" w:line="252"/>
        <w:ind w:left="0"/>
        <w:jc w:val="left"/>
      </w:pPr>
      <w:r>
        <w:rPr>
          <w:rFonts w:ascii="Times New Roman" w:cs="Times New Roman" w:eastAsia="Times New Roman" w:hAnsi="Times New Roman"/>
          <w:sz w:val="21"/>
          <w:szCs w:val="21"/>
        </w:rPr>
        <w:t xml:space="preserve">Table 4: Functional requirements</w:t>
      </w:r>
      <w:r>
        <w:rPr>
          <w:rFonts w:ascii="Times New Roman" w:cs="Times New Roman" w:eastAsia="Times New Roman" w:hAnsi="Times New Roman"/>
          <w:sz w:val="22"/>
          <w:szCs w:val="22"/>
        </w:rPr>
        <w:t xml:space="preserve">	16</w:t>
      </w:r>
    </w:p>
    <w:p>
      <w:pPr>
        <w:tabs>
          <w:tab w:val="right" w:pos="9700" w:leader="dot"/>
        </w:tabs>
        <w:spacing w:after="20" w:line="252"/>
        <w:ind w:left="0"/>
        <w:jc w:val="left"/>
      </w:pPr>
      <w:r>
        <w:rPr>
          <w:rFonts w:ascii="Times New Roman" w:cs="Times New Roman" w:eastAsia="Times New Roman" w:hAnsi="Times New Roman"/>
          <w:sz w:val="21"/>
          <w:szCs w:val="21"/>
        </w:rPr>
        <w:t xml:space="preserve">Table 5: Hardware and software requirements</w:t>
      </w:r>
      <w:r>
        <w:rPr>
          <w:rFonts w:ascii="Times New Roman" w:cs="Times New Roman" w:eastAsia="Times New Roman" w:hAnsi="Times New Roman"/>
          <w:sz w:val="22"/>
          <w:szCs w:val="22"/>
        </w:rPr>
        <w:t xml:space="preserve">	17</w:t>
      </w:r>
    </w:p>
    <w:p>
      <w:pPr>
        <w:tabs>
          <w:tab w:val="right" w:pos="9700" w:leader="dot"/>
        </w:tabs>
        <w:spacing w:after="20" w:line="252"/>
        <w:ind w:left="0"/>
        <w:jc w:val="left"/>
      </w:pPr>
      <w:r>
        <w:rPr>
          <w:rFonts w:ascii="Times New Roman" w:cs="Times New Roman" w:eastAsia="Times New Roman" w:hAnsi="Times New Roman"/>
          <w:sz w:val="21"/>
          <w:szCs w:val="21"/>
        </w:rPr>
        <w:t xml:space="preserve">Table 6: Entities and their attributes</w:t>
      </w:r>
      <w:r>
        <w:rPr>
          <w:rFonts w:ascii="Times New Roman" w:cs="Times New Roman" w:eastAsia="Times New Roman" w:hAnsi="Times New Roman"/>
          <w:sz w:val="22"/>
          <w:szCs w:val="22"/>
        </w:rPr>
        <w:t xml:space="preserve">	21</w:t>
      </w:r>
    </w:p>
    <w:p>
      <w:pPr>
        <w:tabs>
          <w:tab w:val="right" w:pos="9700" w:leader="dot"/>
        </w:tabs>
        <w:spacing w:after="20" w:line="252"/>
        <w:ind w:left="0"/>
        <w:jc w:val="left"/>
      </w:pPr>
      <w:r>
        <w:rPr>
          <w:rFonts w:ascii="Times New Roman" w:cs="Times New Roman" w:eastAsia="Times New Roman" w:hAnsi="Times New Roman"/>
          <w:sz w:val="21"/>
          <w:szCs w:val="21"/>
        </w:rPr>
        <w:t xml:space="preserve">Table 7: Relationships between entities</w:t>
      </w:r>
      <w:r>
        <w:rPr>
          <w:rFonts w:ascii="Times New Roman" w:cs="Times New Roman" w:eastAsia="Times New Roman" w:hAnsi="Times New Roman"/>
          <w:sz w:val="22"/>
          <w:szCs w:val="22"/>
        </w:rPr>
        <w:t xml:space="preserve">	21</w:t>
      </w:r>
    </w:p>
    <w:p>
      <w:pPr>
        <w:tabs>
          <w:tab w:val="right" w:pos="9700" w:leader="dot"/>
        </w:tabs>
        <w:spacing w:after="20" w:line="252"/>
        <w:ind w:left="0"/>
        <w:jc w:val="left"/>
      </w:pPr>
      <w:r>
        <w:rPr>
          <w:rFonts w:ascii="Times New Roman" w:cs="Times New Roman" w:eastAsia="Times New Roman" w:hAnsi="Times New Roman"/>
          <w:sz w:val="21"/>
          <w:szCs w:val="21"/>
        </w:rPr>
        <w:t xml:space="preserve">Table 8: Sample functional dependencies</w:t>
      </w:r>
      <w:r>
        <w:rPr>
          <w:rFonts w:ascii="Times New Roman" w:cs="Times New Roman" w:eastAsia="Times New Roman" w:hAnsi="Times New Roman"/>
          <w:sz w:val="22"/>
          <w:szCs w:val="22"/>
        </w:rPr>
        <w:t xml:space="preserve">	24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9: Data dictionary: DEPARTMENT</w:t>
      </w:r>
      <w:r>
        <w:rPr>
          <w:rFonts w:ascii="Times New Roman" w:cs="Times New Roman" w:eastAsia="Times New Roman" w:hAnsi="Times New Roman"/>
          <w:sz w:val="22"/>
          <w:szCs w:val="22"/>
        </w:rPr>
        <w:t xml:space="preserve">	24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10: Data dictionary: USERS</w:t>
      </w:r>
      <w:r>
        <w:rPr>
          <w:rFonts w:ascii="Times New Roman" w:cs="Times New Roman" w:eastAsia="Times New Roman" w:hAnsi="Times New Roman"/>
          <w:sz w:val="22"/>
          <w:szCs w:val="22"/>
        </w:rPr>
        <w:t xml:space="preserve">	24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11: Data dictionary: COURSE</w:t>
      </w:r>
      <w:r>
        <w:rPr>
          <w:rFonts w:ascii="Times New Roman" w:cs="Times New Roman" w:eastAsia="Times New Roman" w:hAnsi="Times New Roman"/>
          <w:sz w:val="22"/>
          <w:szCs w:val="22"/>
        </w:rPr>
        <w:t xml:space="preserve">	24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12: Data dictionary: TOPIC and RESOURCE</w:t>
      </w:r>
      <w:r>
        <w:rPr>
          <w:rFonts w:ascii="Times New Roman" w:cs="Times New Roman" w:eastAsia="Times New Roman" w:hAnsi="Times New Roman"/>
          <w:sz w:val="22"/>
          <w:szCs w:val="22"/>
        </w:rPr>
        <w:t xml:space="preserve">	25</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13: Data dictionary: ENROLLMENT, ASSESSMENT and ATTEMPT</w:t>
      </w:r>
      <w:r>
        <w:rPr>
          <w:rFonts w:ascii="Times New Roman" w:cs="Times New Roman" w:eastAsia="Times New Roman" w:hAnsi="Times New Roman"/>
          <w:sz w:val="22"/>
          <w:szCs w:val="22"/>
        </w:rPr>
        <w:t xml:space="preserve">	25</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14: Data dictionary: ACTIVITY_LOG and SKILL_MASTERY</w:t>
      </w:r>
      <w:r>
        <w:rPr>
          <w:rFonts w:ascii="Times New Roman" w:cs="Times New Roman" w:eastAsia="Times New Roman" w:hAnsi="Times New Roman"/>
          <w:sz w:val="22"/>
          <w:szCs w:val="22"/>
        </w:rPr>
        <w:t xml:space="preserve">	25</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15: Data dictionary: RECOMMENDATION and RISK_ALERT</w:t>
      </w:r>
      <w:r>
        <w:rPr>
          <w:rFonts w:ascii="Times New Roman" w:cs="Times New Roman" w:eastAsia="Times New Roman" w:hAnsi="Times New Roman"/>
          <w:sz w:val="22"/>
          <w:szCs w:val="22"/>
        </w:rPr>
        <w:t xml:space="preserve">	25</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16: Experimental environment</w:t>
      </w:r>
      <w:r>
        <w:rPr>
          <w:rFonts w:ascii="Times New Roman" w:cs="Times New Roman" w:eastAsia="Times New Roman" w:hAnsi="Times New Roman"/>
          <w:sz w:val="22"/>
          <w:szCs w:val="22"/>
        </w:rPr>
        <w:t xml:space="preserve">	27</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17: Sample rows of the USERS table</w:t>
      </w:r>
      <w:r>
        <w:rPr>
          <w:rFonts w:ascii="Times New Roman" w:cs="Times New Roman" w:eastAsia="Times New Roman" w:hAnsi="Times New Roman"/>
          <w:sz w:val="22"/>
          <w:szCs w:val="22"/>
        </w:rPr>
        <w:t xml:space="preserve">	30</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18: Sample rows of the COURSE table</w:t>
      </w:r>
      <w:r>
        <w:rPr>
          <w:rFonts w:ascii="Times New Roman" w:cs="Times New Roman" w:eastAsia="Times New Roman" w:hAnsi="Times New Roman"/>
          <w:sz w:val="22"/>
          <w:szCs w:val="22"/>
        </w:rPr>
        <w:t xml:space="preserve">	30</w:t>
      </w:r>
    </w:p>
    <w:p>
      <w:pPr>
        <w:tabs>
          <w:tab w:val="right" w:pos="9700" w:leader="dot"/>
        </w:tabs>
        <w:spacing w:after="20" w:line="252"/>
        <w:ind w:left="0"/>
        <w:jc w:val="left"/>
      </w:pPr>
      <w:r>
        <w:rPr>
          <w:rFonts w:ascii="Times New Roman" w:cs="Times New Roman" w:eastAsia="Times New Roman" w:hAnsi="Times New Roman"/>
          <w:sz w:val="21"/>
          <w:szCs w:val="21"/>
        </w:rPr>
        <w:t xml:space="preserve">Table 19: Sample rows of the TOPIC table</w:t>
      </w:r>
      <w:r>
        <w:rPr>
          <w:rFonts w:ascii="Times New Roman" w:cs="Times New Roman" w:eastAsia="Times New Roman" w:hAnsi="Times New Roman"/>
          <w:sz w:val="22"/>
          <w:szCs w:val="22"/>
        </w:rPr>
        <w:t xml:space="preserve">	30</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20: Sample rows of the ATTEMPT table</w:t>
      </w:r>
      <w:r>
        <w:rPr>
          <w:rFonts w:ascii="Times New Roman" w:cs="Times New Roman" w:eastAsia="Times New Roman" w:hAnsi="Times New Roman"/>
          <w:sz w:val="22"/>
          <w:szCs w:val="22"/>
        </w:rPr>
        <w:t xml:space="preserve">	30</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21: Q1 output: enrolment count per course</w:t>
      </w:r>
      <w:r>
        <w:rPr>
          <w:rFonts w:ascii="Times New Roman" w:cs="Times New Roman" w:eastAsia="Times New Roman" w:hAnsi="Times New Roman"/>
          <w:sz w:val="22"/>
          <w:szCs w:val="22"/>
        </w:rPr>
        <w:t xml:space="preserve">	31</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22: Q2 output: top five students by average score</w:t>
      </w:r>
      <w:r>
        <w:rPr>
          <w:rFonts w:ascii="Times New Roman" w:cs="Times New Roman" w:eastAsia="Times New Roman" w:hAnsi="Times New Roman"/>
          <w:sz w:val="22"/>
          <w:szCs w:val="22"/>
        </w:rPr>
        <w:t xml:space="preserve">	31</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23: Q3 output: weak topics for student 4</w:t>
      </w:r>
      <w:r>
        <w:rPr>
          <w:rFonts w:ascii="Times New Roman" w:cs="Times New Roman" w:eastAsia="Times New Roman" w:hAnsi="Times New Roman"/>
          <w:sz w:val="22"/>
          <w:szCs w:val="22"/>
        </w:rPr>
        <w:t xml:space="preserve">	31</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24: Q4 output: topic-wise class average mastery</w:t>
      </w:r>
      <w:r>
        <w:rPr>
          <w:rFonts w:ascii="Times New Roman" w:cs="Times New Roman" w:eastAsia="Times New Roman" w:hAnsi="Times New Roman"/>
          <w:sz w:val="22"/>
          <w:szCs w:val="22"/>
        </w:rPr>
        <w:t xml:space="preserve">	32</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25: Q5 output: total learning time of the top five students</w:t>
      </w:r>
      <w:r>
        <w:rPr>
          <w:rFonts w:ascii="Times New Roman" w:cs="Times New Roman" w:eastAsia="Times New Roman" w:hAnsi="Times New Roman"/>
          <w:sz w:val="22"/>
          <w:szCs w:val="22"/>
        </w:rPr>
        <w:t xml:space="preserve">	32</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26: Q6 output: weakest topic and recommended resource</w:t>
      </w:r>
      <w:r>
        <w:rPr>
          <w:rFonts w:ascii="Times New Roman" w:cs="Times New Roman" w:eastAsia="Times New Roman" w:hAnsi="Times New Roman"/>
          <w:sz w:val="22"/>
          <w:szCs w:val="22"/>
        </w:rPr>
        <w:t xml:space="preserve">	33</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27: Q7 output: risk classification</w:t>
      </w:r>
      <w:r>
        <w:rPr>
          <w:rFonts w:ascii="Times New Roman" w:cs="Times New Roman" w:eastAsia="Times New Roman" w:hAnsi="Times New Roman"/>
          <w:sz w:val="22"/>
          <w:szCs w:val="22"/>
        </w:rPr>
        <w:t xml:space="preserve">	33</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28: Q8 output: course performance summary</w:t>
      </w:r>
      <w:r>
        <w:rPr>
          <w:rFonts w:ascii="Times New Roman" w:cs="Times New Roman" w:eastAsia="Times New Roman" w:hAnsi="Times New Roman"/>
          <w:sz w:val="22"/>
          <w:szCs w:val="22"/>
        </w:rPr>
        <w:t xml:space="preserve">	34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29: Q9 output: usage by resource type</w:t>
      </w:r>
      <w:r>
        <w:rPr>
          <w:rFonts w:ascii="Times New Roman" w:cs="Times New Roman" w:eastAsia="Times New Roman" w:hAnsi="Times New Roman"/>
          <w:sz w:val="22"/>
          <w:szCs w:val="22"/>
        </w:rPr>
        <w:t xml:space="preserve">	34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30: Test cases</w:t>
      </w:r>
      <w:r>
        <w:rPr>
          <w:rFonts w:ascii="Times New Roman" w:cs="Times New Roman" w:eastAsia="Times New Roman" w:hAnsi="Times New Roman"/>
          <w:sz w:val="22"/>
          <w:szCs w:val="22"/>
        </w:rPr>
        <w:t xml:space="preserve">	37</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31: Row counts of the database tables</w:t>
      </w:r>
      <w:r>
        <w:rPr>
          <w:rFonts w:ascii="Times New Roman" w:cs="Times New Roman" w:eastAsia="Times New Roman" w:hAnsi="Times New Roman"/>
          <w:sz w:val="22"/>
          <w:szCs w:val="22"/>
        </w:rPr>
        <w:t xml:space="preserve">	39</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32: Output of v_student_performance for DBMS101 (five lowest averages)</w:t>
      </w:r>
      <w:r>
        <w:rPr>
          <w:rFonts w:ascii="Times New Roman" w:cs="Times New Roman" w:eastAsia="Times New Roman" w:hAnsi="Times New Roman"/>
          <w:sz w:val="22"/>
          <w:szCs w:val="22"/>
        </w:rPr>
        <w:t xml:space="preserve">	40</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33: Output of v_weak_topics for student 4</w:t>
      </w:r>
      <w:r>
        <w:rPr>
          <w:rFonts w:ascii="Times New Roman" w:cs="Times New Roman" w:eastAsia="Times New Roman" w:hAnsi="Times New Roman"/>
          <w:sz w:val="22"/>
          <w:szCs w:val="22"/>
        </w:rPr>
        <w:t xml:space="preserve">	40</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34: Result of the trigger test (T8)</w:t>
      </w:r>
      <w:r>
        <w:rPr>
          <w:rFonts w:ascii="Times New Roman" w:cs="Times New Roman" w:eastAsia="Times New Roman" w:hAnsi="Times New Roman"/>
          <w:sz w:val="22"/>
          <w:szCs w:val="22"/>
        </w:rPr>
        <w:t xml:space="preserve">	40</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35: Top recommendations for student 4</w:t>
      </w:r>
      <w:r>
        <w:rPr>
          <w:rFonts w:ascii="Times New Roman" w:cs="Times New Roman" w:eastAsia="Times New Roman" w:hAnsi="Times New Roman"/>
          <w:sz w:val="22"/>
          <w:szCs w:val="22"/>
        </w:rPr>
        <w:t xml:space="preserve">	41</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36: Recommendation count and highest score per student</w:t>
      </w:r>
      <w:r>
        <w:rPr>
          <w:rFonts w:ascii="Times New Roman" w:cs="Times New Roman" w:eastAsia="Times New Roman" w:hAnsi="Times New Roman"/>
          <w:sz w:val="22"/>
          <w:szCs w:val="22"/>
        </w:rPr>
        <w:t xml:space="preserve">	41</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37: Results of constraint tests</w:t>
      </w:r>
      <w:r>
        <w:rPr>
          <w:rFonts w:ascii="Times New Roman" w:cs="Times New Roman" w:eastAsia="Times New Roman" w:hAnsi="Times New Roman"/>
          <w:sz w:val="22"/>
          <w:szCs w:val="22"/>
        </w:rPr>
        <w:t xml:space="preserve">	42</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38: Effect of an index on a 200,000-row table</w:t>
      </w:r>
      <w:r>
        <w:rPr>
          <w:rFonts w:ascii="Times New Roman" w:cs="Times New Roman" w:eastAsia="Times New Roman" w:hAnsi="Times New Roman"/>
          <w:sz w:val="22"/>
          <w:szCs w:val="22"/>
        </w:rPr>
        <w:t xml:space="preserve">	43</w:t>
      </w:r>
    </w:p>
    <w:p>
      <w:pPr>
        <w:tabs>
          <w:tab w:val="right" w:pos="9700" w:leader="dot"/>
        </w:tabs>
        <w:spacing w:after="20" w:line="252"/>
        <w:ind w:left="0"/>
        <w:jc w:val="left"/>
      </w:pPr>
      <w:r>
        <w:rPr>
          <w:rFonts w:ascii="Times New Roman" w:cs="Times New Roman" w:eastAsia="Times New Roman" w:hAnsi="Times New Roman"/>
          <w:sz w:val="21"/>
          <w:szCs w:val="21"/>
        </w:rPr>
        <w:t xml:space="preserve">Table 39: Summary of test outcomes</w:t>
      </w:r>
      <w:r>
        <w:rPr>
          <w:rFonts w:ascii="Times New Roman" w:cs="Times New Roman" w:eastAsia="Times New Roman" w:hAnsi="Times New Roman"/>
          <w:sz w:val="22"/>
          <w:szCs w:val="22"/>
        </w:rPr>
        <w:t xml:space="preserve">	43</w:t>
      </w:r>
    </w:p>
    <w:p>
      <w:pPr>
        <w:tabs>
          <w:tab w:val="right" w:pos="9700" w:leader="dot"/>
        </w:tabs>
        <w:spacing w:after="20" w:line="252"/>
        <w:ind w:left="0"/>
        <w:jc w:val="left"/>
      </w:pPr>
      <w:r>
        <w:rPr>
          <w:rFonts w:ascii="Times New Roman" w:cs="Times New Roman" w:eastAsia="Times New Roman" w:hAnsi="Times New Roman"/>
          <w:sz w:val="21"/>
          <w:szCs w:val="21"/>
        </w:rPr>
        <w:t xml:space="preserve">Table 40: Comparison of the proposed design with a typical traditional design</w:t>
      </w:r>
      <w:r>
        <w:rPr>
          <w:rFonts w:ascii="Times New Roman" w:cs="Times New Roman" w:eastAsia="Times New Roman" w:hAnsi="Times New Roman"/>
          <w:sz w:val="22"/>
          <w:szCs w:val="22"/>
        </w:rPr>
        <w:t xml:space="preserve">	44</w:t>
      </w:r>
    </w:p>
    <w:p>
      <w:pPr>
        <w:tabs>
          <w:tab w:val="right" w:pos="9700" w:leader="dot"/>
        </w:tabs>
        <w:spacing w:after="20" w:line="252"/>
        <w:ind w:left="0"/>
        <w:jc w:val="left"/>
      </w:pPr>
      <w:r>
        <w:rPr>
          <w:rFonts w:ascii="Times New Roman" w:cs="Times New Roman" w:eastAsia="Times New Roman" w:hAnsi="Times New Roman"/>
          <w:sz w:val="21"/>
          <w:szCs w:val="21"/>
        </w:rPr>
        <w:t xml:space="preserve">Table 41: Team members and contribution</w:t>
      </w:r>
      <w:r>
        <w:rPr>
          <w:rFonts w:ascii="Times New Roman" w:cs="Times New Roman" w:eastAsia="Times New Roman" w:hAnsi="Times New Roman"/>
          <w:sz w:val="22"/>
          <w:szCs w:val="22"/>
        </w:rPr>
        <w:t xml:space="preserve">	46</w:t>
      </w:r>
    </w:p>
    <w:p>
      <w:pPr>
        <w:tabs>
          <w:tab w:val="right" w:pos="9700" w:leader="dot"/>
        </w:tabs>
        <w:spacing w:after="20" w:line="252"/>
        <w:ind w:left="0"/>
        <w:jc w:val="left"/>
      </w:pPr>
      <w:r>
        <w:rPr>
          <w:rFonts w:ascii="Times New Roman" w:cs="Times New Roman" w:eastAsia="Times New Roman" w:hAnsi="Times New Roman"/>
          <w:sz w:val="21"/>
          <w:szCs w:val="21"/>
        </w:rPr>
        <w:t xml:space="preserve">Table 42: Glossary of terms</w:t>
      </w:r>
      <w:r>
        <w:rPr>
          <w:rFonts w:ascii="Times New Roman" w:cs="Times New Roman" w:eastAsia="Times New Roman" w:hAnsi="Times New Roman"/>
          <w:sz w:val="22"/>
          <w:szCs w:val="22"/>
        </w:rPr>
        <w:t xml:space="preserve">	46</w:t>
      </w:r>
    </w:p>
    <w:p>
      <w:pPr>
        <w:pageBreakBefore/>
        <w:spacing w:after="240"/>
        <w:jc w:val="center"/>
      </w:pPr>
      <w:r>
        <w:rPr>
          <w:rFonts w:ascii="Times New Roman" w:cs="Times New Roman" w:eastAsia="Times New Roman" w:hAnsi="Times New Roman"/>
          <w:b/>
          <w:bCs/>
          <w:sz w:val="30"/>
          <w:szCs w:val="30"/>
        </w:rPr>
        <w:t xml:space="preserve">TABLE OF CONTENTS</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1. Introduction</w:t>
      </w:r>
      <w:r>
        <w:rPr>
          <w:rFonts w:ascii="Times New Roman" w:cs="Times New Roman" w:eastAsia="Times New Roman" w:hAnsi="Times New Roman"/>
          <w:b/>
          <w:bCs/>
          <w:sz w:val="22"/>
          <w:szCs w:val="22"/>
        </w:rPr>
        <w:t xml:space="preserve">	10</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1.1 Background</w:t>
      </w:r>
      <w:r>
        <w:rPr>
          <w:rFonts w:ascii="Times New Roman" w:cs="Times New Roman" w:eastAsia="Times New Roman" w:hAnsi="Times New Roman"/>
          <w:b w:val="false"/>
          <w:bCs w:val="false"/>
          <w:sz w:val="22"/>
          <w:szCs w:val="22"/>
        </w:rPr>
        <w:t xml:space="preserve">	10</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1.2 Problem Statement</w:t>
      </w:r>
      <w:r>
        <w:rPr>
          <w:rFonts w:ascii="Times New Roman" w:cs="Times New Roman" w:eastAsia="Times New Roman" w:hAnsi="Times New Roman"/>
          <w:b w:val="false"/>
          <w:bCs w:val="false"/>
          <w:sz w:val="22"/>
          <w:szCs w:val="22"/>
        </w:rPr>
        <w:t xml:space="preserve">	10</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1.3 Objectives</w:t>
      </w:r>
      <w:r>
        <w:rPr>
          <w:rFonts w:ascii="Times New Roman" w:cs="Times New Roman" w:eastAsia="Times New Roman" w:hAnsi="Times New Roman"/>
          <w:b w:val="false"/>
          <w:bCs w:val="false"/>
          <w:sz w:val="22"/>
          <w:szCs w:val="22"/>
        </w:rPr>
        <w:t xml:space="preserve">	11</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1.4 Scope of the Project</w:t>
      </w:r>
      <w:r>
        <w:rPr>
          <w:rFonts w:ascii="Times New Roman" w:cs="Times New Roman" w:eastAsia="Times New Roman" w:hAnsi="Times New Roman"/>
          <w:b w:val="false"/>
          <w:bCs w:val="false"/>
          <w:sz w:val="22"/>
          <w:szCs w:val="22"/>
        </w:rPr>
        <w:t xml:space="preserve">	11</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1.5 Motivation</w:t>
      </w:r>
      <w:r>
        <w:rPr>
          <w:rFonts w:ascii="Times New Roman" w:cs="Times New Roman" w:eastAsia="Times New Roman" w:hAnsi="Times New Roman"/>
          <w:b w:val="false"/>
          <w:bCs w:val="false"/>
          <w:sz w:val="22"/>
          <w:szCs w:val="22"/>
        </w:rPr>
        <w:t xml:space="preserve">	11</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1.6 Organisation of the Report</w:t>
      </w:r>
      <w:r>
        <w:rPr>
          <w:rFonts w:ascii="Times New Roman" w:cs="Times New Roman" w:eastAsia="Times New Roman" w:hAnsi="Times New Roman"/>
          <w:b w:val="false"/>
          <w:bCs w:val="false"/>
          <w:sz w:val="22"/>
          <w:szCs w:val="22"/>
        </w:rPr>
        <w:t xml:space="preserve">	12</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2. Literature Survey and System Analysis</w:t>
      </w:r>
      <w:r>
        <w:rPr>
          <w:rFonts w:ascii="Times New Roman" w:cs="Times New Roman" w:eastAsia="Times New Roman" w:hAnsi="Times New Roman"/>
          <w:b/>
          <w:bCs/>
          <w:sz w:val="22"/>
          <w:szCs w:val="22"/>
        </w:rPr>
        <w:t xml:space="preserve">	13</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2.1 Learning Management Systems</w:t>
      </w:r>
      <w:r>
        <w:rPr>
          <w:rFonts w:ascii="Times New Roman" w:cs="Times New Roman" w:eastAsia="Times New Roman" w:hAnsi="Times New Roman"/>
          <w:b w:val="false"/>
          <w:bCs w:val="false"/>
          <w:sz w:val="22"/>
          <w:szCs w:val="22"/>
        </w:rPr>
        <w:t xml:space="preserve">	13</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2.2 Artificial Intelligence in Education</w:t>
      </w:r>
      <w:r>
        <w:rPr>
          <w:rFonts w:ascii="Times New Roman" w:cs="Times New Roman" w:eastAsia="Times New Roman" w:hAnsi="Times New Roman"/>
          <w:b w:val="false"/>
          <w:bCs w:val="false"/>
          <w:sz w:val="22"/>
          <w:szCs w:val="22"/>
        </w:rPr>
        <w:t xml:space="preserve">	13</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2.3 Database-Centric Analytics</w:t>
      </w:r>
      <w:r>
        <w:rPr>
          <w:rFonts w:ascii="Times New Roman" w:cs="Times New Roman" w:eastAsia="Times New Roman" w:hAnsi="Times New Roman"/>
          <w:b w:val="false"/>
          <w:bCs w:val="false"/>
          <w:sz w:val="22"/>
          <w:szCs w:val="22"/>
        </w:rPr>
        <w:t xml:space="preserve">	14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2.4 Comparison of Existing Systems</w:t>
      </w:r>
      <w:r>
        <w:rPr>
          <w:rFonts w:ascii="Times New Roman" w:cs="Times New Roman" w:eastAsia="Times New Roman" w:hAnsi="Times New Roman"/>
          <w:b w:val="false"/>
          <w:bCs w:val="false"/>
          <w:sz w:val="22"/>
          <w:szCs w:val="22"/>
        </w:rPr>
        <w:t xml:space="preserve">	14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2.5 Limitations of the Existing Approach</w:t>
      </w:r>
      <w:r>
        <w:rPr>
          <w:rFonts w:ascii="Times New Roman" w:cs="Times New Roman" w:eastAsia="Times New Roman" w:hAnsi="Times New Roman"/>
          <w:b w:val="false"/>
          <w:bCs w:val="false"/>
          <w:sz w:val="22"/>
          <w:szCs w:val="22"/>
        </w:rPr>
        <w:t xml:space="preserve">	14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2.6 Proposed System</w:t>
      </w:r>
      <w:r>
        <w:rPr>
          <w:rFonts w:ascii="Times New Roman" w:cs="Times New Roman" w:eastAsia="Times New Roman" w:hAnsi="Times New Roman"/>
          <w:b w:val="false"/>
          <w:bCs w:val="false"/>
          <w:sz w:val="22"/>
          <w:szCs w:val="22"/>
        </w:rPr>
        <w:t xml:space="preserve">	14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2.7 Feasibility Study</w:t>
      </w:r>
      <w:r>
        <w:rPr>
          <w:rFonts w:ascii="Times New Roman" w:cs="Times New Roman" w:eastAsia="Times New Roman" w:hAnsi="Times New Roman"/>
          <w:b w:val="false"/>
          <w:bCs w:val="false"/>
          <w:sz w:val="22"/>
          <w:szCs w:val="22"/>
        </w:rPr>
        <w:t xml:space="preserve">	15</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3. Methodology</w:t>
      </w:r>
      <w:r>
        <w:rPr>
          <w:rFonts w:ascii="Times New Roman" w:cs="Times New Roman" w:eastAsia="Times New Roman" w:hAnsi="Times New Roman"/>
          <w:b/>
          <w:bCs/>
          <w:sz w:val="22"/>
          <w:szCs w:val="22"/>
        </w:rPr>
        <w:t xml:space="preserve">	16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3.1 Development Approach</w:t>
      </w:r>
      <w:r>
        <w:rPr>
          <w:rFonts w:ascii="Times New Roman" w:cs="Times New Roman" w:eastAsia="Times New Roman" w:hAnsi="Times New Roman"/>
          <w:b w:val="false"/>
          <w:bCs w:val="false"/>
          <w:sz w:val="22"/>
          <w:szCs w:val="22"/>
        </w:rPr>
        <w:t xml:space="preserve">	16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3.2 Requirement Analysis</w:t>
      </w:r>
      <w:r>
        <w:rPr>
          <w:rFonts w:ascii="Times New Roman" w:cs="Times New Roman" w:eastAsia="Times New Roman" w:hAnsi="Times New Roman"/>
          <w:b w:val="false"/>
          <w:bCs w:val="false"/>
          <w:sz w:val="22"/>
          <w:szCs w:val="22"/>
        </w:rPr>
        <w:t xml:space="preserve">	16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3.3 System Architecture</w:t>
      </w:r>
      <w:r>
        <w:rPr>
          <w:rFonts w:ascii="Times New Roman" w:cs="Times New Roman" w:eastAsia="Times New Roman" w:hAnsi="Times New Roman"/>
          <w:b w:val="false"/>
          <w:bCs w:val="false"/>
          <w:sz w:val="22"/>
          <w:szCs w:val="22"/>
        </w:rPr>
        <w:t xml:space="preserve">	17</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3.4 Module Description</w:t>
      </w:r>
      <w:r>
        <w:rPr>
          <w:rFonts w:ascii="Times New Roman" w:cs="Times New Roman" w:eastAsia="Times New Roman" w:hAnsi="Times New Roman"/>
          <w:b w:val="false"/>
          <w:bCs w:val="false"/>
          <w:sz w:val="22"/>
          <w:szCs w:val="22"/>
        </w:rPr>
        <w:t xml:space="preserve">	18</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3.5 AI Techniques Used</w:t>
      </w:r>
      <w:r>
        <w:rPr>
          <w:rFonts w:ascii="Times New Roman" w:cs="Times New Roman" w:eastAsia="Times New Roman" w:hAnsi="Times New Roman"/>
          <w:b w:val="false"/>
          <w:bCs w:val="false"/>
          <w:sz w:val="22"/>
          <w:szCs w:val="22"/>
        </w:rPr>
        <w:t xml:space="preserve">	18</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3.6 Use Case Model</w:t>
      </w:r>
      <w:r>
        <w:rPr>
          <w:rFonts w:ascii="Times New Roman" w:cs="Times New Roman" w:eastAsia="Times New Roman" w:hAnsi="Times New Roman"/>
          <w:b w:val="false"/>
          <w:bCs w:val="false"/>
          <w:sz w:val="22"/>
          <w:szCs w:val="22"/>
        </w:rPr>
        <w:t xml:space="preserve">	19</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3.7 Data Flow Diagrams</w:t>
      </w:r>
      <w:r>
        <w:rPr>
          <w:rFonts w:ascii="Times New Roman" w:cs="Times New Roman" w:eastAsia="Times New Roman" w:hAnsi="Times New Roman"/>
          <w:b w:val="false"/>
          <w:bCs w:val="false"/>
          <w:sz w:val="22"/>
          <w:szCs w:val="22"/>
        </w:rPr>
        <w:t xml:space="preserve">	20</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3.8 Entity-Relationship Design</w:t>
      </w:r>
      <w:r>
        <w:rPr>
          <w:rFonts w:ascii="Times New Roman" w:cs="Times New Roman" w:eastAsia="Times New Roman" w:hAnsi="Times New Roman"/>
          <w:b w:val="false"/>
          <w:bCs w:val="false"/>
          <w:sz w:val="22"/>
          <w:szCs w:val="22"/>
        </w:rPr>
        <w:t xml:space="preserve">	21</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3.9 Relational Schema</w:t>
      </w:r>
      <w:r>
        <w:rPr>
          <w:rFonts w:ascii="Times New Roman" w:cs="Times New Roman" w:eastAsia="Times New Roman" w:hAnsi="Times New Roman"/>
          <w:b w:val="false"/>
          <w:bCs w:val="false"/>
          <w:sz w:val="22"/>
          <w:szCs w:val="22"/>
        </w:rPr>
        <w:t xml:space="preserve">	22</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3.10 Normalization</w:t>
      </w:r>
      <w:r>
        <w:rPr>
          <w:rFonts w:ascii="Times New Roman" w:cs="Times New Roman" w:eastAsia="Times New Roman" w:hAnsi="Times New Roman"/>
          <w:b w:val="false"/>
          <w:bCs w:val="false"/>
          <w:sz w:val="22"/>
          <w:szCs w:val="22"/>
        </w:rPr>
        <w:t xml:space="preserve">	23</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3.11 Data Dictionary</w:t>
      </w:r>
      <w:r>
        <w:rPr>
          <w:rFonts w:ascii="Times New Roman" w:cs="Times New Roman" w:eastAsia="Times New Roman" w:hAnsi="Times New Roman"/>
          <w:b w:val="false"/>
          <w:bCs w:val="false"/>
          <w:sz w:val="22"/>
          <w:szCs w:val="22"/>
        </w:rPr>
        <w:t xml:space="preserve">	24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3.12 Integrity Constraints</w:t>
      </w:r>
      <w:r>
        <w:rPr>
          <w:rFonts w:ascii="Times New Roman" w:cs="Times New Roman" w:eastAsia="Times New Roman" w:hAnsi="Times New Roman"/>
          <w:b w:val="false"/>
          <w:bCs w:val="false"/>
          <w:sz w:val="22"/>
          <w:szCs w:val="22"/>
        </w:rPr>
        <w:t xml:space="preserve">	26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3.13 Security Design</w:t>
      </w:r>
      <w:r>
        <w:rPr>
          <w:rFonts w:ascii="Times New Roman" w:cs="Times New Roman" w:eastAsia="Times New Roman" w:hAnsi="Times New Roman"/>
          <w:b w:val="false"/>
          <w:bCs w:val="false"/>
          <w:sz w:val="22"/>
          <w:szCs w:val="22"/>
        </w:rPr>
        <w:t xml:space="preserve">	26</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4. Experiments (Implementation)</w:t>
      </w:r>
      <w:r>
        <w:rPr>
          <w:rFonts w:ascii="Times New Roman" w:cs="Times New Roman" w:eastAsia="Times New Roman" w:hAnsi="Times New Roman"/>
          <w:b/>
          <w:bCs/>
          <w:sz w:val="22"/>
          <w:szCs w:val="22"/>
        </w:rPr>
        <w:t xml:space="preserve">	27</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4.1 Experimental Setup</w:t>
      </w:r>
      <w:r>
        <w:rPr>
          <w:rFonts w:ascii="Times New Roman" w:cs="Times New Roman" w:eastAsia="Times New Roman" w:hAnsi="Times New Roman"/>
          <w:b w:val="false"/>
          <w:bCs w:val="false"/>
          <w:sz w:val="22"/>
          <w:szCs w:val="22"/>
        </w:rPr>
        <w:t xml:space="preserve">	27</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4.2 Creating the Database Schema</w:t>
      </w:r>
      <w:r>
        <w:rPr>
          <w:rFonts w:ascii="Times New Roman" w:cs="Times New Roman" w:eastAsia="Times New Roman" w:hAnsi="Times New Roman"/>
          <w:b w:val="false"/>
          <w:bCs w:val="false"/>
          <w:sz w:val="22"/>
          <w:szCs w:val="22"/>
        </w:rPr>
        <w:t xml:space="preserve">	27</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4.3 Loading Sample Data</w:t>
      </w:r>
      <w:r>
        <w:rPr>
          <w:rFonts w:ascii="Times New Roman" w:cs="Times New Roman" w:eastAsia="Times New Roman" w:hAnsi="Times New Roman"/>
          <w:b w:val="false"/>
          <w:bCs w:val="false"/>
          <w:sz w:val="22"/>
          <w:szCs w:val="22"/>
        </w:rPr>
        <w:t xml:space="preserve">	29</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4.4 SQL Queries</w:t>
      </w:r>
      <w:r>
        <w:rPr>
          <w:rFonts w:ascii="Times New Roman" w:cs="Times New Roman" w:eastAsia="Times New Roman" w:hAnsi="Times New Roman"/>
          <w:b w:val="false"/>
          <w:bCs w:val="false"/>
          <w:sz w:val="22"/>
          <w:szCs w:val="22"/>
        </w:rPr>
        <w:t xml:space="preserve">	30</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4.5 Views</w:t>
      </w:r>
      <w:r>
        <w:rPr>
          <w:rFonts w:ascii="Times New Roman" w:cs="Times New Roman" w:eastAsia="Times New Roman" w:hAnsi="Times New Roman"/>
          <w:b w:val="false"/>
          <w:bCs w:val="false"/>
          <w:sz w:val="22"/>
          <w:szCs w:val="22"/>
        </w:rPr>
        <w:t xml:space="preserve">	34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4.6 Stored Procedure for Recommendation Generation</w:t>
      </w:r>
      <w:r>
        <w:rPr>
          <w:rFonts w:ascii="Times New Roman" w:cs="Times New Roman" w:eastAsia="Times New Roman" w:hAnsi="Times New Roman"/>
          <w:b w:val="false"/>
          <w:bCs w:val="false"/>
          <w:sz w:val="22"/>
          <w:szCs w:val="22"/>
        </w:rPr>
        <w:t xml:space="preserve">	35</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4.7 Triggers</w:t>
      </w:r>
      <w:r>
        <w:rPr>
          <w:rFonts w:ascii="Times New Roman" w:cs="Times New Roman" w:eastAsia="Times New Roman" w:hAnsi="Times New Roman"/>
          <w:b w:val="false"/>
          <w:bCs w:val="false"/>
          <w:sz w:val="22"/>
          <w:szCs w:val="22"/>
        </w:rPr>
        <w:t xml:space="preserve">	35</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4.8 Indexing</w:t>
      </w:r>
      <w:r>
        <w:rPr>
          <w:rFonts w:ascii="Times New Roman" w:cs="Times New Roman" w:eastAsia="Times New Roman" w:hAnsi="Times New Roman"/>
          <w:b w:val="false"/>
          <w:bCs w:val="false"/>
          <w:sz w:val="22"/>
          <w:szCs w:val="22"/>
        </w:rPr>
        <w:t xml:space="preserve">	36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4.9 Transactions and Concurrency</w:t>
      </w:r>
      <w:r>
        <w:rPr>
          <w:rFonts w:ascii="Times New Roman" w:cs="Times New Roman" w:eastAsia="Times New Roman" w:hAnsi="Times New Roman"/>
          <w:b w:val="false"/>
          <w:bCs w:val="false"/>
          <w:sz w:val="22"/>
          <w:szCs w:val="22"/>
        </w:rPr>
        <w:t xml:space="preserve">	36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4.10 Backup and Recovery</w:t>
      </w:r>
      <w:r>
        <w:rPr>
          <w:rFonts w:ascii="Times New Roman" w:cs="Times New Roman" w:eastAsia="Times New Roman" w:hAnsi="Times New Roman"/>
          <w:b w:val="false"/>
          <w:bCs w:val="false"/>
          <w:sz w:val="22"/>
          <w:szCs w:val="22"/>
        </w:rPr>
        <w:t xml:space="preserve">	36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4.11 User Interface Screens</w:t>
      </w:r>
      <w:r>
        <w:rPr>
          <w:rFonts w:ascii="Times New Roman" w:cs="Times New Roman" w:eastAsia="Times New Roman" w:hAnsi="Times New Roman"/>
          <w:b w:val="false"/>
          <w:bCs w:val="false"/>
          <w:sz w:val="22"/>
          <w:szCs w:val="22"/>
        </w:rPr>
        <w:t xml:space="preserve">	36</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4.12 Testing Plan</w:t>
      </w:r>
      <w:r>
        <w:rPr>
          <w:rFonts w:ascii="Times New Roman" w:cs="Times New Roman" w:eastAsia="Times New Roman" w:hAnsi="Times New Roman"/>
          <w:b w:val="false"/>
          <w:bCs w:val="false"/>
          <w:sz w:val="22"/>
          <w:szCs w:val="22"/>
        </w:rPr>
        <w:t xml:space="preserve">	37</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5. Results</w:t>
      </w:r>
      <w:r>
        <w:rPr>
          <w:rFonts w:ascii="Times New Roman" w:cs="Times New Roman" w:eastAsia="Times New Roman" w:hAnsi="Times New Roman"/>
          <w:b/>
          <w:bCs/>
          <w:sz w:val="22"/>
          <w:szCs w:val="22"/>
        </w:rPr>
        <w:t xml:space="preserve">	39</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5.1 Database Statistics</w:t>
      </w:r>
      <w:r>
        <w:rPr>
          <w:rFonts w:ascii="Times New Roman" w:cs="Times New Roman" w:eastAsia="Times New Roman" w:hAnsi="Times New Roman"/>
          <w:b w:val="false"/>
          <w:bCs w:val="false"/>
          <w:sz w:val="22"/>
          <w:szCs w:val="22"/>
        </w:rPr>
        <w:t xml:space="preserve">	39</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5.2 Results of the Analytical Queries</w:t>
      </w:r>
      <w:r>
        <w:rPr>
          <w:rFonts w:ascii="Times New Roman" w:cs="Times New Roman" w:eastAsia="Times New Roman" w:hAnsi="Times New Roman"/>
          <w:b w:val="false"/>
          <w:bCs w:val="false"/>
          <w:sz w:val="22"/>
          <w:szCs w:val="22"/>
        </w:rPr>
        <w:t xml:space="preserve">	39</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5.3 Results of the Views</w:t>
      </w:r>
      <w:r>
        <w:rPr>
          <w:rFonts w:ascii="Times New Roman" w:cs="Times New Roman" w:eastAsia="Times New Roman" w:hAnsi="Times New Roman"/>
          <w:b w:val="false"/>
          <w:bCs w:val="false"/>
          <w:sz w:val="22"/>
          <w:szCs w:val="22"/>
        </w:rPr>
        <w:t xml:space="preserve">	40</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5.4 Trigger Results</w:t>
      </w:r>
      <w:r>
        <w:rPr>
          <w:rFonts w:ascii="Times New Roman" w:cs="Times New Roman" w:eastAsia="Times New Roman" w:hAnsi="Times New Roman"/>
          <w:b w:val="false"/>
          <w:bCs w:val="false"/>
          <w:sz w:val="22"/>
          <w:szCs w:val="22"/>
        </w:rPr>
        <w:t xml:space="preserve">	40</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5.5 Recommendation Results</w:t>
      </w:r>
      <w:r>
        <w:rPr>
          <w:rFonts w:ascii="Times New Roman" w:cs="Times New Roman" w:eastAsia="Times New Roman" w:hAnsi="Times New Roman"/>
          <w:b w:val="false"/>
          <w:bCs w:val="false"/>
          <w:sz w:val="22"/>
          <w:szCs w:val="22"/>
        </w:rPr>
        <w:t xml:space="preserve">	41</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5.6 Risk Classification Results</w:t>
      </w:r>
      <w:r>
        <w:rPr>
          <w:rFonts w:ascii="Times New Roman" w:cs="Times New Roman" w:eastAsia="Times New Roman" w:hAnsi="Times New Roman"/>
          <w:b w:val="false"/>
          <w:bCs w:val="false"/>
          <w:sz w:val="22"/>
          <w:szCs w:val="22"/>
        </w:rPr>
        <w:t xml:space="preserve">	41</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5.7 Constraint Test Results</w:t>
      </w:r>
      <w:r>
        <w:rPr>
          <w:rFonts w:ascii="Times New Roman" w:cs="Times New Roman" w:eastAsia="Times New Roman" w:hAnsi="Times New Roman"/>
          <w:b w:val="false"/>
          <w:bCs w:val="false"/>
          <w:sz w:val="22"/>
          <w:szCs w:val="22"/>
        </w:rPr>
        <w:t xml:space="preserve">	42</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5.8 Effect of Indexing</w:t>
      </w:r>
      <w:r>
        <w:rPr>
          <w:rFonts w:ascii="Times New Roman" w:cs="Times New Roman" w:eastAsia="Times New Roman" w:hAnsi="Times New Roman"/>
          <w:b w:val="false"/>
          <w:bCs w:val="false"/>
          <w:sz w:val="22"/>
          <w:szCs w:val="22"/>
        </w:rPr>
        <w:t xml:space="preserve">	43</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5.9 Summary of Test Results</w:t>
      </w:r>
      <w:r>
        <w:rPr>
          <w:rFonts w:ascii="Times New Roman" w:cs="Times New Roman" w:eastAsia="Times New Roman" w:hAnsi="Times New Roman"/>
          <w:b w:val="false"/>
          <w:bCs w:val="false"/>
          <w:sz w:val="22"/>
          <w:szCs w:val="22"/>
        </w:rPr>
        <w:t xml:space="preserve">	43</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5.10 Discussion</w:t>
      </w:r>
      <w:r>
        <w:rPr>
          <w:rFonts w:ascii="Times New Roman" w:cs="Times New Roman" w:eastAsia="Times New Roman" w:hAnsi="Times New Roman"/>
          <w:b w:val="false"/>
          <w:bCs w:val="false"/>
          <w:sz w:val="22"/>
          <w:szCs w:val="22"/>
        </w:rPr>
        <w:t xml:space="preserve">	43</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5.11 Comparison with a Traditional LMS Database</w:t>
      </w:r>
      <w:r>
        <w:rPr>
          <w:rFonts w:ascii="Times New Roman" w:cs="Times New Roman" w:eastAsia="Times New Roman" w:hAnsi="Times New Roman"/>
          <w:b w:val="false"/>
          <w:bCs w:val="false"/>
          <w:sz w:val="22"/>
          <w:szCs w:val="22"/>
        </w:rPr>
        <w:t xml:space="preserve">	44</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6. Conclusion and Future Work</w:t>
      </w:r>
      <w:r>
        <w:rPr>
          <w:rFonts w:ascii="Times New Roman" w:cs="Times New Roman" w:eastAsia="Times New Roman" w:hAnsi="Times New Roman"/>
          <w:b/>
          <w:bCs/>
          <w:sz w:val="22"/>
          <w:szCs w:val="22"/>
        </w:rPr>
        <w:t xml:space="preserve">	44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6.1 Conclusion</w:t>
      </w:r>
      <w:r>
        <w:rPr>
          <w:rFonts w:ascii="Times New Roman" w:cs="Times New Roman" w:eastAsia="Times New Roman" w:hAnsi="Times New Roman"/>
          <w:b w:val="false"/>
          <w:bCs w:val="false"/>
          <w:sz w:val="22"/>
          <w:szCs w:val="22"/>
        </w:rPr>
        <w:t xml:space="preserve">	44</w:t>
      </w:r>
    </w:p>
    <w:p>
      <w:pPr>
        <w:tabs>
          <w:tab w:val="right" w:pos="9700" w:leader="dot"/>
        </w:tabs>
        <w:spacing w:after="20" w:line="252"/>
        <w:ind w:left="360"/>
        <w:jc w:val="left"/>
      </w:pPr>
      <w:r>
        <w:rPr>
          <w:rFonts w:ascii="Times New Roman" w:cs="Times New Roman" w:eastAsia="Times New Roman" w:hAnsi="Times New Roman"/>
          <w:b w:val="false"/>
          <w:bCs w:val="false"/>
          <w:sz w:val="21"/>
          <w:szCs w:val="21"/>
        </w:rPr>
        <w:t xml:space="preserve">6.2 Future Work</w:t>
      </w:r>
      <w:r>
        <w:rPr>
          <w:rFonts w:ascii="Times New Roman" w:cs="Times New Roman" w:eastAsia="Times New Roman" w:hAnsi="Times New Roman"/>
          <w:b w:val="false"/>
          <w:bCs w:val="false"/>
          <w:sz w:val="22"/>
          <w:szCs w:val="22"/>
        </w:rPr>
        <w:t xml:space="preserve">	44</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References</w:t>
      </w:r>
      <w:r>
        <w:rPr>
          <w:rFonts w:ascii="Times New Roman" w:cs="Times New Roman" w:eastAsia="Times New Roman" w:hAnsi="Times New Roman"/>
          <w:b/>
          <w:bCs/>
          <w:sz w:val="22"/>
          <w:szCs w:val="22"/>
        </w:rPr>
        <w:t xml:space="preserve">	12</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Appendix A: Complete SQL Script</w:t>
      </w:r>
      <w:r>
        <w:rPr>
          <w:rFonts w:ascii="Times New Roman" w:cs="Times New Roman" w:eastAsia="Times New Roman" w:hAnsi="Times New Roman"/>
          <w:b/>
          <w:bCs/>
          <w:sz w:val="22"/>
          <w:szCs w:val="22"/>
        </w:rPr>
        <w:t xml:space="preserve">	45</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Appendix B: Team Details and Contribution</w:t>
      </w:r>
      <w:r>
        <w:rPr>
          <w:rFonts w:ascii="Times New Roman" w:cs="Times New Roman" w:eastAsia="Times New Roman" w:hAnsi="Times New Roman"/>
          <w:b/>
          <w:bCs/>
          <w:sz w:val="22"/>
          <w:szCs w:val="22"/>
        </w:rPr>
        <w:t xml:space="preserve">	46</w:t>
      </w:r>
    </w:p>
    <w:p>
      <w:pPr>
        <w:tabs>
          <w:tab w:val="right" w:pos="9700" w:leader="dot"/>
        </w:tabs>
        <w:spacing w:after="20" w:line="252"/>
        <w:ind w:left="0"/>
        <w:jc w:val="left"/>
      </w:pPr>
      <w:r>
        <w:rPr>
          <w:rFonts w:ascii="Times New Roman" w:cs="Times New Roman" w:eastAsia="Times New Roman" w:hAnsi="Times New Roman"/>
          <w:b/>
          <w:bCs/>
          <w:sz w:val="21"/>
          <w:szCs w:val="21"/>
        </w:rPr>
        <w:t xml:space="preserve">Appendix C: Glossary</w:t>
      </w:r>
      <w:r>
        <w:rPr>
          <w:rFonts w:ascii="Times New Roman" w:cs="Times New Roman" w:eastAsia="Times New Roman" w:hAnsi="Times New Roman"/>
          <w:b/>
          <w:bCs/>
          <w:sz w:val="22"/>
          <w:szCs w:val="22"/>
        </w:rPr>
        <w:t xml:space="preserve">	46</w:t>
      </w:r>
    </w:p>
    <w:p>
      <w:pPr>
        <w:pStyle w:val="Heading1"/>
        <w:pageBreakBefore/>
        <w:spacing w:after="200" w:before="120"/>
        <w:jc w:val="left"/>
      </w:pPr>
      <w:r>
        <w:rPr>
          <w:rFonts w:ascii="Times New Roman" w:cs="Times New Roman" w:eastAsia="Times New Roman" w:hAnsi="Times New Roman"/>
          <w:b/>
          <w:bCs/>
          <w:smallCaps/>
          <w:sz w:val="30"/>
          <w:szCs w:val="30"/>
        </w:rPr>
        <w:t xml:space="preserve">1. Introduction</w:t>
      </w:r>
    </w:p>
    <w:p>
      <w:pPr>
        <w:pStyle w:val="Heading2"/>
        <w:keepNext/>
        <w:spacing w:after="100" w:before="200"/>
      </w:pPr>
      <w:r>
        <w:rPr>
          <w:rFonts w:ascii="Times New Roman" w:cs="Times New Roman" w:eastAsia="Times New Roman" w:hAnsi="Times New Roman"/>
          <w:b/>
          <w:bCs/>
          <w:i/>
          <w:iCs/>
          <w:sz w:val="26"/>
          <w:szCs w:val="26"/>
        </w:rPr>
        <w:t xml:space="preserve">1.1 Background</w:t>
      </w:r>
    </w:p>
    <w:p>
      <w:pPr>
        <w:spacing w:after="100" w:line="336"/>
        <w:ind w:firstLine="432"/>
        <w:jc w:val="both"/>
      </w:pPr>
      <w:r>
        <w:rPr>
          <w:rFonts w:ascii="Times New Roman" w:cs="Times New Roman" w:eastAsia="Times New Roman" w:hAnsi="Times New Roman"/>
          <w:sz w:val="24"/>
          <w:szCs w:val="24"/>
        </w:rPr>
        <w:t xml:space="preserve">Education has moved steadily from chalk-and-board classrooms to digital platforms that deliver lectures, notes, assignments and assessments over the internet. A </w:t>
      </w:r>
      <w:r>
        <w:rPr>
          <w:rFonts w:ascii="Times New Roman" w:cs="Times New Roman" w:eastAsia="Times New Roman" w:hAnsi="Times New Roman"/>
          <w:b/>
          <w:bCs/>
          <w:sz w:val="24"/>
          <w:szCs w:val="24"/>
        </w:rPr>
        <w:t xml:space="preserve">Learning Management System (LMS)</w:t>
      </w:r>
      <w:r>
        <w:rPr>
          <w:rFonts w:ascii="Times New Roman" w:cs="Times New Roman" w:eastAsia="Times New Roman" w:hAnsi="Times New Roman"/>
          <w:sz w:val="24"/>
          <w:szCs w:val="24"/>
        </w:rPr>
        <w:t xml:space="preserve"> is the software backbone of this shift: it registers learners, organises courses, stores learning material, conducts assessments and records every interaction between the learner and the institution. Popular platforms such as Moodle, Blackboard and Google Classroom are now routine in universities, and the demand for them grew sharply after remote learning became common worldwide. A modern institution may host thousands of learners, hundreds of courses and millions of activity records in a single academic year.</w:t>
      </w:r>
    </w:p>
    <w:p>
      <w:pPr>
        <w:spacing w:after="100" w:line="336"/>
        <w:ind w:firstLine="432"/>
        <w:jc w:val="both"/>
      </w:pPr>
      <w:r>
        <w:rPr>
          <w:rFonts w:ascii="Times New Roman" w:cs="Times New Roman" w:eastAsia="Times New Roman" w:hAnsi="Times New Roman"/>
          <w:sz w:val="24"/>
          <w:szCs w:val="24"/>
        </w:rPr>
        <w:t xml:space="preserve">Behind every LMS there is a database. Each login, course enrolment, video watched, quiz attempted and mark awarded is a record that must be stored correctly, retrieved quickly and protected from loss or tampering. The quality of the database design therefore decides how reliable, fast and useful the LMS will be. Poorly designed tables lead to duplicate data, inconsistent marks and slow reports, while a well-normalised schema with proper keys, constraints, views and indexes gives accurate results even when many users work at the same time. This is exactly the field that the </w:t>
      </w:r>
      <w:r>
        <w:rPr>
          <w:rFonts w:ascii="Times New Roman" w:cs="Times New Roman" w:eastAsia="Times New Roman" w:hAnsi="Times New Roman"/>
          <w:b/>
          <w:bCs/>
          <w:sz w:val="24"/>
          <w:szCs w:val="24"/>
        </w:rPr>
        <w:t xml:space="preserve">Database Management Systems (DBMS)</w:t>
      </w:r>
      <w:r>
        <w:rPr>
          <w:rFonts w:ascii="Times New Roman" w:cs="Times New Roman" w:eastAsia="Times New Roman" w:hAnsi="Times New Roman"/>
          <w:sz w:val="24"/>
          <w:szCs w:val="24"/>
        </w:rPr>
        <w:t xml:space="preserve"> course teaches: data modelling, relational design, normalisation, SQL, transactions, concurrency and security.</w:t>
      </w:r>
    </w:p>
    <w:p>
      <w:pPr>
        <w:spacing w:after="100" w:line="336"/>
        <w:ind w:firstLine="432"/>
        <w:jc w:val="both"/>
      </w:pPr>
      <w:r>
        <w:rPr>
          <w:rFonts w:ascii="Times New Roman" w:cs="Times New Roman" w:eastAsia="Times New Roman" w:hAnsi="Times New Roman"/>
          <w:sz w:val="24"/>
          <w:szCs w:val="24"/>
        </w:rPr>
        <w:t xml:space="preserve">Most conventional LMS products, however, behave like digital filing cabinets. They store content and marks but do very little with the data afterwards. Every learner receives the same sequence of material irrespective of their strengths and weaknesses, and an instructor learns that a student is struggling only after the final examination. At the same time, the large volume of interaction data collected by the LMS contains strong signals about how each learner is progressing. Artificial Intelligence (AI) techniques such as mastery estimation, recommendation and risk prediction can turn these signals into personalised guidance. The project reported in this document, the </w:t>
      </w:r>
      <w:r>
        <w:rPr>
          <w:rFonts w:ascii="Times New Roman" w:cs="Times New Roman" w:eastAsia="Times New Roman" w:hAnsi="Times New Roman"/>
          <w:b/>
          <w:bCs/>
          <w:sz w:val="24"/>
          <w:szCs w:val="24"/>
        </w:rPr>
        <w:t xml:space="preserve">AI-Driven Learning Management System</w:t>
      </w:r>
      <w:r>
        <w:rPr>
          <w:rFonts w:ascii="Times New Roman" w:cs="Times New Roman" w:eastAsia="Times New Roman" w:hAnsi="Times New Roman"/>
          <w:sz w:val="24"/>
          <w:szCs w:val="24"/>
        </w:rPr>
        <w:t xml:space="preserve">, combines both ideas: a carefully engineered relational database at the core, and AI-style analytics built on top of it using SQL.</w:t>
      </w:r>
    </w:p>
    <w:p>
      <w:pPr>
        <w:pStyle w:val="Heading2"/>
        <w:keepNext/>
        <w:spacing w:after="100" w:before="200"/>
      </w:pPr>
      <w:r>
        <w:rPr>
          <w:rFonts w:ascii="Times New Roman" w:cs="Times New Roman" w:eastAsia="Times New Roman" w:hAnsi="Times New Roman"/>
          <w:b/>
          <w:bCs/>
          <w:i/>
          <w:iCs/>
          <w:sz w:val="26"/>
          <w:szCs w:val="26"/>
        </w:rPr>
        <w:t xml:space="preserve">1.2 Problem Statement</w:t>
      </w:r>
    </w:p>
    <w:p>
      <w:pPr>
        <w:spacing w:after="100" w:line="336"/>
        <w:ind w:firstLine="432"/>
        <w:jc w:val="both"/>
      </w:pPr>
      <w:r>
        <w:rPr>
          <w:rFonts w:ascii="Times New Roman" w:cs="Times New Roman" w:eastAsia="Times New Roman" w:hAnsi="Times New Roman"/>
          <w:sz w:val="24"/>
          <w:szCs w:val="24"/>
        </w:rPr>
        <w:t xml:space="preserve">Institutions that rely on a traditional LMS face several recurring problems. Learning paths are identical for all learners, so advanced students become bored and weak students are left behind. Instructors have no early indication of which topics a class finds difficult or which students are drifting away. Marks, activity logs and course data are often scattered across separate files or loosely connected tables, which causes redundancy, update anomalies and slow reporting. Finally, recommendations for further study, where they exist, are produced manually and rarely reach the learner at the right time.</w:t>
      </w:r>
    </w:p>
    <w:p>
      <w:pPr>
        <w:spacing w:after="100" w:line="336"/>
        <w:ind w:firstLine="432"/>
        <w:jc w:val="both"/>
      </w:pPr>
      <w:r>
        <w:rPr>
          <w:rFonts w:ascii="Times New Roman" w:cs="Times New Roman" w:eastAsia="Times New Roman" w:hAnsi="Times New Roman"/>
          <w:sz w:val="24"/>
          <w:szCs w:val="24"/>
        </w:rPr>
        <w:t xml:space="preserve">The problem addressed by this project can therefore be stated as follows: </w:t>
      </w:r>
      <w:r>
        <w:rPr>
          <w:rFonts w:ascii="Times New Roman" w:cs="Times New Roman" w:eastAsia="Times New Roman" w:hAnsi="Times New Roman"/>
          <w:i/>
          <w:iCs/>
          <w:sz w:val="24"/>
          <w:szCs w:val="24"/>
        </w:rPr>
        <w:t xml:space="preserve">to design and implement a normalised relational database for a learning management system that records learners, courses, topics, resources, assessments and activity, and that supports AI-driven features, namely topic-level mastery tracking, personalised resource recommendation and early dropout-risk detection, using database mechanisms such as joins, views, triggers, indexes and transactions.</w:t>
      </w:r>
    </w:p>
    <w:p>
      <w:pPr>
        <w:pStyle w:val="Heading2"/>
        <w:keepNext/>
        <w:spacing w:after="100" w:before="200"/>
      </w:pPr>
      <w:r>
        <w:rPr>
          <w:rFonts w:ascii="Times New Roman" w:cs="Times New Roman" w:eastAsia="Times New Roman" w:hAnsi="Times New Roman"/>
          <w:b/>
          <w:bCs/>
          <w:i/>
          <w:iCs/>
          <w:sz w:val="26"/>
          <w:szCs w:val="26"/>
        </w:rPr>
        <w:t xml:space="preserve">1.3 Objectives</w:t>
      </w:r>
    </w:p>
    <w:p>
      <w:pPr>
        <w:spacing w:after="100" w:line="336"/>
        <w:ind w:firstLine="432"/>
        <w:jc w:val="both"/>
      </w:pPr>
      <w:r>
        <w:rPr>
          <w:rFonts w:ascii="Times New Roman" w:cs="Times New Roman" w:eastAsia="Times New Roman" w:hAnsi="Times New Roman"/>
          <w:sz w:val="24"/>
          <w:szCs w:val="24"/>
        </w:rPr>
        <w:t xml:space="preserve">The main aim of the project is to build a database-centred learning management system that is accurate, secure and intelligent. The specific objectives are listed below.</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analyse the data requirements of an LMS and identify its entities, attributes and relationships.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design an Entity-Relationship (ER) model and convert it into a relational schema with proper primary keys, foreign keys and integrity constraints.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normalise the schema up to Third Normal Form (3NF) and verify Boyce-Codd Normal Form (BCNF) wherever possible, so that redundancy and anomalies are removed.</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implement the database with SQL and populate it with realistic sample data for students, instructors, courses, topics, resources, assessments and activity logs.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build AI-driven features inside the database: automatic mastery calculation, rule-based recommendation of learning resources and risk classification of learners.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use views, triggers, stored procedures and indexes for automation, performance and simplified reporting.</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verify correctness through constraint tests, query outputs and performance measurements, and to document the results.</w:t>
      </w:r>
    </w:p>
    <w:p>
      <w:pPr>
        <w:pStyle w:val="Heading2"/>
        <w:keepNext/>
        <w:spacing w:after="100" w:before="200"/>
      </w:pPr>
      <w:r>
        <w:rPr>
          <w:rFonts w:ascii="Times New Roman" w:cs="Times New Roman" w:eastAsia="Times New Roman" w:hAnsi="Times New Roman"/>
          <w:b/>
          <w:bCs/>
          <w:i/>
          <w:iCs/>
          <w:sz w:val="26"/>
          <w:szCs w:val="26"/>
        </w:rPr>
        <w:t xml:space="preserve">1.4 Scope of the Project</w:t>
      </w:r>
    </w:p>
    <w:p>
      <w:pPr>
        <w:spacing w:after="100" w:line="336"/>
        <w:ind w:firstLine="432"/>
        <w:jc w:val="both"/>
      </w:pPr>
      <w:r>
        <w:rPr>
          <w:rFonts w:ascii="Times New Roman" w:cs="Times New Roman" w:eastAsia="Times New Roman" w:hAnsi="Times New Roman"/>
          <w:sz w:val="24"/>
          <w:szCs w:val="24"/>
        </w:rPr>
        <w:t xml:space="preserve">The project covers the database design, implementation and analytics layers of an LMS. Three types of users are supported: </w:t>
      </w:r>
      <w:r>
        <w:rPr>
          <w:rFonts w:ascii="Times New Roman" w:cs="Times New Roman" w:eastAsia="Times New Roman" w:hAnsi="Times New Roman"/>
          <w:b/>
          <w:bCs/>
          <w:sz w:val="24"/>
          <w:szCs w:val="24"/>
        </w:rPr>
        <w:t xml:space="preserve">students</w:t>
      </w:r>
      <w:r>
        <w:rPr>
          <w:rFonts w:ascii="Times New Roman" w:cs="Times New Roman" w:eastAsia="Times New Roman" w:hAnsi="Times New Roman"/>
          <w:sz w:val="24"/>
          <w:szCs w:val="24"/>
        </w:rPr>
        <w:t xml:space="preserve">, who enrol in courses, study resources, attempt quizzes and receive recommendations; </w:t>
      </w:r>
      <w:r>
        <w:rPr>
          <w:rFonts w:ascii="Times New Roman" w:cs="Times New Roman" w:eastAsia="Times New Roman" w:hAnsi="Times New Roman"/>
          <w:b/>
          <w:bCs/>
          <w:sz w:val="24"/>
          <w:szCs w:val="24"/>
        </w:rPr>
        <w:t xml:space="preserve">instructors</w:t>
      </w:r>
      <w:r>
        <w:rPr>
          <w:rFonts w:ascii="Times New Roman" w:cs="Times New Roman" w:eastAsia="Times New Roman" w:hAnsi="Times New Roman"/>
          <w:sz w:val="24"/>
          <w:szCs w:val="24"/>
        </w:rPr>
        <w:t xml:space="preserve">, who create courses, topics, resources and assessments and monitor class performance; and </w:t>
      </w:r>
      <w:r>
        <w:rPr>
          <w:rFonts w:ascii="Times New Roman" w:cs="Times New Roman" w:eastAsia="Times New Roman" w:hAnsi="Times New Roman"/>
          <w:b/>
          <w:bCs/>
          <w:sz w:val="24"/>
          <w:szCs w:val="24"/>
        </w:rPr>
        <w:t xml:space="preserve">administrators</w:t>
      </w:r>
      <w:r>
        <w:rPr>
          <w:rFonts w:ascii="Times New Roman" w:cs="Times New Roman" w:eastAsia="Times New Roman" w:hAnsi="Times New Roman"/>
          <w:sz w:val="24"/>
          <w:szCs w:val="24"/>
        </w:rPr>
        <w:t xml:space="preserve">, who manage users and departments and generate institutional reports. The sample database contains 13 users, 3 courses, 8 topics, 24 learning resources and more than 200 interaction records, which is sufficient to demonstrate every feature.</w:t>
      </w:r>
    </w:p>
    <w:p>
      <w:pPr>
        <w:spacing w:after="100" w:line="336"/>
        <w:ind w:firstLine="432"/>
        <w:jc w:val="both"/>
      </w:pPr>
      <w:r>
        <w:rPr>
          <w:rFonts w:ascii="Times New Roman" w:cs="Times New Roman" w:eastAsia="Times New Roman" w:hAnsi="Times New Roman"/>
          <w:sz w:val="24"/>
          <w:szCs w:val="24"/>
        </w:rPr>
        <w:t xml:space="preserve">The following items are outside the present scope: video streaming infrastructure, plagiarism detection, payment handling and live classroom conferencing. The AI component is deliberately kept transparent and explainable. It uses statistical aggregation and rule-based scoring written in SQL rather than a black-box neural network, because the focus of this course is on database technology and because explainable recommendations are easier for instructors to trust and verify.</w:t>
      </w:r>
    </w:p>
    <w:p>
      <w:pPr>
        <w:pStyle w:val="Heading2"/>
        <w:keepNext/>
        <w:spacing w:after="100" w:before="200"/>
      </w:pPr>
      <w:r>
        <w:rPr>
          <w:rFonts w:ascii="Times New Roman" w:cs="Times New Roman" w:eastAsia="Times New Roman" w:hAnsi="Times New Roman"/>
          <w:b/>
          <w:bCs/>
          <w:i/>
          <w:iCs/>
          <w:sz w:val="26"/>
          <w:szCs w:val="26"/>
        </w:rPr>
        <w:t xml:space="preserve">1.5 Motivation</w:t>
      </w:r>
    </w:p>
    <w:p>
      <w:pPr>
        <w:spacing w:after="100" w:line="336"/>
        <w:ind w:firstLine="432"/>
        <w:jc w:val="both"/>
      </w:pPr>
      <w:r>
        <w:rPr>
          <w:rFonts w:ascii="Times New Roman" w:cs="Times New Roman" w:eastAsia="Times New Roman" w:hAnsi="Times New Roman"/>
          <w:sz w:val="24"/>
          <w:szCs w:val="24"/>
        </w:rPr>
        <w:t xml:space="preserve">The team was motivated by three observations. First, every student in the team uses an LMS daily and has experienced receiving generic study material that did not match their individual level. Second, the DBMS course provides all the tools required to build a data-driven solution: ER modelling, normalisation, SQL, views, triggers and transaction control. Third, recent progress in educational data mining shows that even simple indicators such as quiz percentages and time spent on resources can predict which learners need help. Building a system that connects these ideas offered an opportunity to apply classroom concepts to a realistic and socially useful problem.</w:t>
      </w:r>
    </w:p>
    <w:p>
      <w:pPr>
        <w:pStyle w:val="Heading2"/>
        <w:keepNext/>
        <w:spacing w:after="100" w:before="200"/>
      </w:pPr>
      <w:r>
        <w:rPr>
          <w:rFonts w:ascii="Times New Roman" w:cs="Times New Roman" w:eastAsia="Times New Roman" w:hAnsi="Times New Roman"/>
          <w:b/>
          <w:bCs/>
          <w:i/>
          <w:iCs/>
          <w:sz w:val="26"/>
          <w:szCs w:val="26"/>
        </w:rPr>
        <w:t xml:space="preserve">1.6 Organisation of the Report</w:t>
      </w:r>
    </w:p>
    <w:p>
      <w:pPr>
        <w:spacing w:after="100" w:line="336"/>
        <w:ind w:firstLine="432"/>
        <w:jc w:val="both"/>
      </w:pPr>
      <w:r>
        <w:rPr>
          <w:rFonts w:ascii="Times New Roman" w:cs="Times New Roman" w:eastAsia="Times New Roman" w:hAnsi="Times New Roman"/>
          <w:sz w:val="24"/>
          <w:szCs w:val="24"/>
        </w:rPr>
        <w:t xml:space="preserve">The rest of this report is organised as follows. Chapter 2 reviews existing learning management systems, the role of AI in education and the gap that this project fills. Chapter 3 describes the methodology: requirements, architecture, modules, AI techniques, data-flow diagrams, the ER model, the relational schema, normalisation and the data dictionary. Chapter 4 describes the experiments, that is, the implementation of the database, sample data, queries, views, triggers, procedures, indexes, transactions, user-interface screens and the testing plan. Chapter 5 presents the results obtained from the implemented system, including query outputs, recommendation results, constraint tests and performance measurements. Chapter 6 concludes the report and lists directions for future work. References and appendices follow.</w:t>
      </w:r>
    </w:p>
    <w:p>
      <w:pPr>
        <w:pStyle w:val="Heading1"/>
        <w:pageBreakBefore/>
        <w:spacing w:after="200" w:before="120"/>
        <w:jc w:val="left"/>
      </w:pPr>
      <w:r>
        <w:rPr>
          <w:rFonts w:ascii="Times New Roman" w:cs="Times New Roman" w:eastAsia="Times New Roman" w:hAnsi="Times New Roman"/>
          <w:b/>
          <w:bCs/>
          <w:smallCaps/>
          <w:sz w:val="30"/>
          <w:szCs w:val="30"/>
        </w:rPr>
        <w:t xml:space="preserve">2. Literature Survey and System Analysis</w:t>
      </w:r>
    </w:p>
    <w:p>
      <w:pPr>
        <w:pStyle w:val="Heading2"/>
        <w:keepNext/>
        <w:spacing w:after="100" w:before="200"/>
      </w:pPr>
      <w:r>
        <w:rPr>
          <w:rFonts w:ascii="Times New Roman" w:cs="Times New Roman" w:eastAsia="Times New Roman" w:hAnsi="Times New Roman"/>
          <w:b/>
          <w:bCs/>
          <w:i/>
          <w:iCs/>
          <w:sz w:val="26"/>
          <w:szCs w:val="26"/>
        </w:rPr>
        <w:t xml:space="preserve">2.1 Learning Management Systems</w:t>
      </w:r>
    </w:p>
    <w:p>
      <w:pPr>
        <w:spacing w:after="100" w:line="336"/>
        <w:ind w:firstLine="432"/>
        <w:jc w:val="both"/>
      </w:pPr>
      <w:r>
        <w:rPr>
          <w:rFonts w:ascii="Times New Roman" w:cs="Times New Roman" w:eastAsia="Times New Roman" w:hAnsi="Times New Roman"/>
          <w:sz w:val="24"/>
          <w:szCs w:val="24"/>
        </w:rPr>
        <w:t xml:space="preserve">A learning management system is an application that administers, documents, tracks, reports and delivers educational courses. Early LMS products of the 1990s, such as WebCT and Blackboard, mainly offered a place to publish notes and conduct online tests. Open-source systems, notably Moodle, widened access by letting institutions host and customise their own platform. Cloud-based tools such as Google Classroom and Canvas later simplified deployment and mobile access. Despite these improvements, the core model remained the same: instructors upload content, students consume it, and the system keeps a gradebook.</w:t>
      </w:r>
    </w:p>
    <w:p>
      <w:pPr>
        <w:spacing w:after="100" w:line="336"/>
        <w:ind w:firstLine="432"/>
        <w:jc w:val="both"/>
      </w:pPr>
      <w:r>
        <w:rPr>
          <w:rFonts w:ascii="Times New Roman" w:cs="Times New Roman" w:eastAsia="Times New Roman" w:hAnsi="Times New Roman"/>
          <w:sz w:val="24"/>
          <w:szCs w:val="24"/>
        </w:rPr>
        <w:t xml:space="preserve">From a database point of view, the typical LMS contains the following groups of data: identity data (users, roles, departments), academic structure (courses, modules, topics), content (files, videos, quizzes), transactional data (enrolments, submissions, grades) and behavioural data (logins, clicks, time spent). The first three groups change slowly, whereas the last two grow continuously and are the main source of analytical value. A good schema must therefore separate stable reference data from fast-growing event data and must index the event tables carefully.</w:t>
      </w:r>
    </w:p>
    <w:p>
      <w:pPr>
        <w:pStyle w:val="Heading2"/>
        <w:keepNext/>
        <w:spacing w:after="100" w:before="200"/>
      </w:pPr>
      <w:r>
        <w:rPr>
          <w:rFonts w:ascii="Times New Roman" w:cs="Times New Roman" w:eastAsia="Times New Roman" w:hAnsi="Times New Roman"/>
          <w:b/>
          <w:bCs/>
          <w:i/>
          <w:iCs/>
          <w:sz w:val="26"/>
          <w:szCs w:val="26"/>
        </w:rPr>
        <w:t xml:space="preserve">2.2 Artificial Intelligence in Education</w:t>
      </w:r>
    </w:p>
    <w:p>
      <w:pPr>
        <w:spacing w:after="100" w:line="336"/>
        <w:ind w:firstLine="432"/>
        <w:jc w:val="both"/>
      </w:pPr>
      <w:r>
        <w:rPr>
          <w:rFonts w:ascii="Times New Roman" w:cs="Times New Roman" w:eastAsia="Times New Roman" w:hAnsi="Times New Roman"/>
          <w:sz w:val="24"/>
          <w:szCs w:val="24"/>
        </w:rPr>
        <w:t xml:space="preserve">Educational data mining and learning analytics are research areas that apply statistical and machine-learning methods to learner data. Three families of techniques are especially relevant to this project.</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Knowledge tracing and mastery estimation.</w:t>
      </w:r>
      <w:r>
        <w:rPr>
          <w:rFonts w:ascii="Times New Roman" w:cs="Times New Roman" w:eastAsia="Times New Roman" w:hAnsi="Times New Roman"/>
          <w:sz w:val="24"/>
          <w:szCs w:val="24"/>
        </w:rPr>
        <w:t xml:space="preserve"> The system estimates how well a learner knows each topic from the evidence of quiz attempts. Classical models such as Bayesian Knowledge Tracing update a probability of mastery after every answer. A simpler but still effective approach is to use the percentage score of the latest attempt, or a weighted average of recent attempts, as the mastery value of the topic.</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Recommender systems.</w:t>
      </w:r>
      <w:r>
        <w:rPr>
          <w:rFonts w:ascii="Times New Roman" w:cs="Times New Roman" w:eastAsia="Times New Roman" w:hAnsi="Times New Roman"/>
          <w:sz w:val="24"/>
          <w:szCs w:val="24"/>
        </w:rPr>
        <w:t xml:space="preserve"> Content-based recommenders suggest items similar to what a learner needs, while collaborative filtering uses the behaviour of similar learners. In education a content-based approach is natural: if a learner is weak in a topic, resources attached to that topic are recommended, ordered by how well their difficulty fits the learner.</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Early-warning and dropout prediction.</w:t>
      </w:r>
      <w:r>
        <w:rPr>
          <w:rFonts w:ascii="Times New Roman" w:cs="Times New Roman" w:eastAsia="Times New Roman" w:hAnsi="Times New Roman"/>
          <w:sz w:val="24"/>
          <w:szCs w:val="24"/>
        </w:rPr>
        <w:t xml:space="preserve"> Classification models use indicators such as low scores, reduced activity and missed deadlines to flag learners at risk. Even threshold-based classifiers are valuable because they produce an explanation that an instructor can act upon immediately.</w:t>
      </w:r>
    </w:p>
    <w:p>
      <w:pPr>
        <w:spacing w:after="100" w:line="336"/>
        <w:ind w:firstLine="432"/>
        <w:jc w:val="both"/>
      </w:pPr>
      <w:r>
        <w:rPr>
          <w:rFonts w:ascii="Times New Roman" w:cs="Times New Roman" w:eastAsia="Times New Roman" w:hAnsi="Times New Roman"/>
          <w:sz w:val="24"/>
          <w:szCs w:val="24"/>
        </w:rPr>
        <w:t xml:space="preserve">Studies on adaptive learning report that personalised sequencing of material improves completion rates and test scores compared with a fixed sequence, and that timely alerts allow instructors to intervene before a student fails. However, many research prototypes keep their data in flat files or in loosely designed tables, which makes them hard to maintain and to scale. This observation motivates a database-first approach.</w:t>
      </w:r>
    </w:p>
    <w:p>
      <w:pPr>
        <w:pStyle w:val="Heading2"/>
        <w:keepNext/>
        <w:spacing w:after="100" w:before="200"/>
      </w:pPr>
      <w:r>
        <w:rPr>
          <w:rFonts w:ascii="Times New Roman" w:cs="Times New Roman" w:eastAsia="Times New Roman" w:hAnsi="Times New Roman"/>
          <w:b/>
          <w:bCs/>
          <w:i/>
          <w:iCs/>
          <w:sz w:val="26"/>
          <w:szCs w:val="26"/>
        </w:rPr>
        <w:t xml:space="preserve">2.3 Database-Centric Analytics</w:t>
      </w:r>
    </w:p>
    <w:p>
      <w:pPr>
        <w:spacing w:after="100" w:line="336"/>
        <w:ind w:firstLine="432"/>
        <w:jc w:val="both"/>
      </w:pPr>
      <w:r>
        <w:rPr>
          <w:rFonts w:ascii="Times New Roman" w:cs="Times New Roman" w:eastAsia="Times New Roman" w:hAnsi="Times New Roman"/>
          <w:sz w:val="24"/>
          <w:szCs w:val="24"/>
        </w:rPr>
        <w:t xml:space="preserve">Modern relational database systems are capable of much more than storing rows. Aggregate functions, window functions, views and triggers allow a large part of the analytical logic to run inside the database, close to the data. Doing so has practical advantages: results are always consistent with the stored data, network transfer is reduced, access permissions can be enforced centrally, and the logic is reusable by every application that connects to the database. In this project the mastery table is maintained by a trigger, the weak-topic list is a view, and recommendations are produced by a single set-based INSERT ... SELECT statement.</w:t>
      </w:r>
    </w:p>
    <w:p>
      <w:pPr>
        <w:pStyle w:val="Heading2"/>
        <w:keepNext/>
        <w:spacing w:after="100" w:before="200"/>
      </w:pPr>
      <w:r>
        <w:rPr>
          <w:rFonts w:ascii="Times New Roman" w:cs="Times New Roman" w:eastAsia="Times New Roman" w:hAnsi="Times New Roman"/>
          <w:b/>
          <w:bCs/>
          <w:i/>
          <w:iCs/>
          <w:sz w:val="26"/>
          <w:szCs w:val="26"/>
        </w:rPr>
        <w:t xml:space="preserve">2.4 Comparison of Existing Systems</w:t>
      </w:r>
    </w:p>
    <w:p>
      <w:pPr>
        <w:spacing w:after="100" w:line="336"/>
        <w:ind w:firstLine="432"/>
        <w:jc w:val="both"/>
      </w:pPr>
      <w:r>
        <w:rPr>
          <w:rFonts w:ascii="Times New Roman" w:cs="Times New Roman" w:eastAsia="Times New Roman" w:hAnsi="Times New Roman"/>
          <w:sz w:val="24"/>
          <w:szCs w:val="24"/>
        </w:rPr>
        <w:t xml:space="preserve">Table 1 compares the features of widely used learning platforms with the proposed system. The comparison is based on the commonly documented capabilities of these products and focuses on the aspects that matter for this project.</w:t>
      </w:r>
    </w:p>
    <w:p>
      <w:pPr>
        <w:keepNext/>
        <w:spacing w:after="80" w:before="160"/>
        <w:jc w:val="center"/>
      </w:pPr>
      <w:r>
        <w:rPr>
          <w:rFonts w:ascii="Times New Roman" w:cs="Times New Roman" w:eastAsia="Times New Roman" w:hAnsi="Times New Roman"/>
          <w:b/>
          <w:bCs/>
          <w:sz w:val="22"/>
          <w:szCs w:val="22"/>
        </w:rPr>
        <w:t xml:space="preserve">Table 1: Comparison of existing LMS platforms with the proposed system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12"/>
        <w:gridCol w:w="1492"/>
        <w:gridCol w:w="1679"/>
        <w:gridCol w:w="1492"/>
        <w:gridCol w:w="2425"/>
      </w:tblGrid>
      <w:tr>
        <w:trPr>
          <w:cantSplit/>
          <w:tblHeader/>
        </w:trPr>
        <w:tc>
          <w:tcPr>
            <w:tcW w:type="dxa" w:w="261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Feature</w:t>
            </w:r>
          </w:p>
        </w:tc>
        <w:tc>
          <w:tcPr>
            <w:tcW w:type="dxa" w:w="149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Moodle</w:t>
            </w:r>
          </w:p>
        </w:tc>
        <w:tc>
          <w:tcPr>
            <w:tcW w:type="dxa" w:w="167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Google Classroom</w:t>
            </w:r>
          </w:p>
        </w:tc>
        <w:tc>
          <w:tcPr>
            <w:tcW w:type="dxa" w:w="149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Blackboard</w:t>
            </w:r>
          </w:p>
        </w:tc>
        <w:tc>
          <w:tcPr>
            <w:tcW w:type="dxa" w:w="242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Proposed System</w:t>
            </w:r>
          </w:p>
        </w:tc>
      </w:tr>
      <w:tr>
        <w:trPr>
          <w:cantSplit/>
        </w:trPr>
        <w:tc>
          <w:tcPr>
            <w:tcW w:type="dxa" w:w="261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 and user management</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w:t>
            </w:r>
          </w:p>
        </w:tc>
        <w:tc>
          <w:tcPr>
            <w:tcW w:type="dxa" w:w="16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w:t>
            </w:r>
          </w:p>
        </w:tc>
        <w:tc>
          <w:tcPr>
            <w:tcW w:type="dxa" w:w="242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w:t>
            </w:r>
          </w:p>
        </w:tc>
      </w:tr>
      <w:tr>
        <w:trPr>
          <w:cantSplit/>
        </w:trPr>
        <w:tc>
          <w:tcPr>
            <w:tcW w:type="dxa" w:w="261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Quiz and grade book</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w:t>
            </w:r>
          </w:p>
        </w:tc>
        <w:tc>
          <w:tcPr>
            <w:tcW w:type="dxa" w:w="16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Basic</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w:t>
            </w:r>
          </w:p>
        </w:tc>
        <w:tc>
          <w:tcPr>
            <w:tcW w:type="dxa" w:w="242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w:t>
            </w:r>
          </w:p>
        </w:tc>
      </w:tr>
      <w:tr>
        <w:trPr>
          <w:cantSplit/>
        </w:trPr>
        <w:tc>
          <w:tcPr>
            <w:tcW w:type="dxa" w:w="261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Topic-level mastery tracking</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Plug-in</w:t>
            </w:r>
          </w:p>
        </w:tc>
        <w:tc>
          <w:tcPr>
            <w:tcW w:type="dxa" w:w="16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Limited</w:t>
            </w:r>
          </w:p>
        </w:tc>
        <w:tc>
          <w:tcPr>
            <w:tcW w:type="dxa" w:w="242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Built-in (skill_mastery)</w:t>
            </w:r>
          </w:p>
        </w:tc>
      </w:tr>
      <w:tr>
        <w:trPr>
          <w:cantSplit/>
        </w:trPr>
        <w:tc>
          <w:tcPr>
            <w:tcW w:type="dxa" w:w="261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Personalised resource recommendation</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Plug-in</w:t>
            </w:r>
          </w:p>
        </w:tc>
        <w:tc>
          <w:tcPr>
            <w:tcW w:type="dxa" w:w="16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Add-on</w:t>
            </w:r>
          </w:p>
        </w:tc>
        <w:tc>
          <w:tcPr>
            <w:tcW w:type="dxa" w:w="242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Built-in (recommendation)</w:t>
            </w:r>
          </w:p>
        </w:tc>
      </w:tr>
      <w:tr>
        <w:trPr>
          <w:cantSplit/>
        </w:trPr>
        <w:tc>
          <w:tcPr>
            <w:tcW w:type="dxa" w:w="261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Early dropout-risk alert</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Plug-in</w:t>
            </w:r>
          </w:p>
        </w:tc>
        <w:tc>
          <w:tcPr>
            <w:tcW w:type="dxa" w:w="16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Add-on</w:t>
            </w:r>
          </w:p>
        </w:tc>
        <w:tc>
          <w:tcPr>
            <w:tcW w:type="dxa" w:w="242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Built-in (risk_alert, trigger)</w:t>
            </w:r>
          </w:p>
        </w:tc>
      </w:tr>
      <w:tr>
        <w:trPr>
          <w:cantSplit/>
        </w:trPr>
        <w:tc>
          <w:tcPr>
            <w:tcW w:type="dxa" w:w="261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Fully normalised schema (3NF)</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Partly</w:t>
            </w:r>
          </w:p>
        </w:tc>
        <w:tc>
          <w:tcPr>
            <w:tcW w:type="dxa" w:w="16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public</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public</w:t>
            </w:r>
          </w:p>
        </w:tc>
        <w:tc>
          <w:tcPr>
            <w:tcW w:type="dxa" w:w="242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 documented</w:t>
            </w:r>
          </w:p>
        </w:tc>
      </w:tr>
      <w:tr>
        <w:trPr>
          <w:cantSplit/>
        </w:trPr>
        <w:tc>
          <w:tcPr>
            <w:tcW w:type="dxa" w:w="261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Explainable rule-based analytics</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w:t>
            </w:r>
          </w:p>
        </w:tc>
        <w:tc>
          <w:tcPr>
            <w:tcW w:type="dxa" w:w="16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w:t>
            </w:r>
          </w:p>
        </w:tc>
        <w:tc>
          <w:tcPr>
            <w:tcW w:type="dxa" w:w="149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w:t>
            </w:r>
          </w:p>
        </w:tc>
        <w:tc>
          <w:tcPr>
            <w:tcW w:type="dxa" w:w="242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Yes (pure SQL)</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2.5 Limitations of the Existing Approach</w:t>
      </w:r>
    </w:p>
    <w:p>
      <w:pPr>
        <w:pStyle w:val="ListParagraph"/>
        <w:numPr>
          <w:ilvl w:val="0"/>
          <w:numId w:val="2"/>
        </w:numPr>
        <w:spacing w:after="60" w:line="336"/>
        <w:jc w:val="both"/>
      </w:pPr>
      <w:r>
        <w:rPr>
          <w:rFonts w:ascii="Times New Roman" w:cs="Times New Roman" w:eastAsia="Times New Roman" w:hAnsi="Times New Roman"/>
          <w:sz w:val="24"/>
          <w:szCs w:val="24"/>
        </w:rPr>
        <w:t xml:space="preserve">Learning paths are static; every learner follows the same order of material.</w:t>
      </w:r>
    </w:p>
    <w:p>
      <w:pPr>
        <w:pStyle w:val="ListParagraph"/>
        <w:numPr>
          <w:ilvl w:val="0"/>
          <w:numId w:val="2"/>
        </w:numPr>
        <w:spacing w:after="60" w:line="336"/>
        <w:jc w:val="both"/>
      </w:pPr>
      <w:r>
        <w:rPr>
          <w:rFonts w:ascii="Times New Roman" w:cs="Times New Roman" w:eastAsia="Times New Roman" w:hAnsi="Times New Roman"/>
          <w:sz w:val="24"/>
          <w:szCs w:val="24"/>
        </w:rPr>
        <w:t xml:space="preserve">Analytics are retrospective, available only after assessments are complete.</w:t>
      </w:r>
    </w:p>
    <w:p>
      <w:pPr>
        <w:pStyle w:val="ListParagraph"/>
        <w:numPr>
          <w:ilvl w:val="0"/>
          <w:numId w:val="2"/>
        </w:numPr>
        <w:spacing w:after="60" w:line="336"/>
        <w:jc w:val="both"/>
      </w:pPr>
      <w:r>
        <w:rPr>
          <w:rFonts w:ascii="Times New Roman" w:cs="Times New Roman" w:eastAsia="Times New Roman" w:hAnsi="Times New Roman"/>
          <w:sz w:val="24"/>
          <w:szCs w:val="24"/>
        </w:rPr>
        <w:t xml:space="preserve">Marks and activity are not automatically converted into topic-level knowledge indicators.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Instructors must prepare reports manually from exported spreadsheets.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Data redundancy and inconsistent updates arise when schemas are not normalised.</w:t>
      </w:r>
    </w:p>
    <w:p>
      <w:pPr>
        <w:pStyle w:val="ListParagraph"/>
        <w:numPr>
          <w:ilvl w:val="0"/>
          <w:numId w:val="2"/>
        </w:numPr>
        <w:spacing w:after="60" w:line="336"/>
        <w:jc w:val="both"/>
      </w:pPr>
      <w:r>
        <w:rPr>
          <w:rFonts w:ascii="Times New Roman" w:cs="Times New Roman" w:eastAsia="Times New Roman" w:hAnsi="Times New Roman"/>
          <w:sz w:val="24"/>
          <w:szCs w:val="24"/>
        </w:rPr>
        <w:t xml:space="preserve">Recommendation and alerting features, where they exist, depend on external plug-ins whose logic is hidden from the institution.</w:t>
      </w:r>
    </w:p>
    <w:p>
      <w:pPr>
        <w:pStyle w:val="Heading2"/>
        <w:keepNext/>
        <w:spacing w:after="100" w:before="200"/>
      </w:pPr>
      <w:r>
        <w:rPr>
          <w:rFonts w:ascii="Times New Roman" w:cs="Times New Roman" w:eastAsia="Times New Roman" w:hAnsi="Times New Roman"/>
          <w:b/>
          <w:bCs/>
          <w:i/>
          <w:iCs/>
          <w:sz w:val="26"/>
          <w:szCs w:val="26"/>
        </w:rPr>
        <w:t xml:space="preserve">2.6 Proposed System</w:t>
      </w:r>
    </w:p>
    <w:p>
      <w:pPr>
        <w:spacing w:after="100" w:line="336"/>
        <w:ind w:firstLine="432"/>
        <w:jc w:val="both"/>
      </w:pPr>
      <w:r>
        <w:rPr>
          <w:rFonts w:ascii="Times New Roman" w:cs="Times New Roman" w:eastAsia="Times New Roman" w:hAnsi="Times New Roman"/>
          <w:sz w:val="24"/>
          <w:szCs w:val="24"/>
        </w:rPr>
        <w:t xml:space="preserve">The proposed AI-Driven Learning Management System keeps all information in a normalised relational database and derives intelligence from it automatically. Whenever a learner submits a quiz attempt, a trigger recalculates the mastery of the corresponding topic and, if the score is very low, raises a risk alert for the instructor. A recommendation procedure then selects resources attached to every weak topic and ranks them with a score that combines the size of the knowledge gap and the suitability of the resource difficulty. Views present ready-made dashboards for students and instructors. Constraints, indexes and transactions protect the correctness and speed of the data.</w:t>
      </w:r>
    </w:p>
    <w:p>
      <w:pPr>
        <w:keepNext/>
        <w:spacing w:after="60" w:before="120"/>
        <w:jc w:val="center"/>
      </w:pPr>
      <w:r>
        <w:drawing>
          <wp:inline distT="0" distB="0" distL="0" distR="0">
            <wp:extent cx="4476750" cy="3238500"/>
            <wp:effectExtent t="0" r="0" b="0" l="0"/>
            <wp:docPr id="1" name="fig1" descr="Three-tier architecture of the proposed AI-Driven LMS" title="Three-tier architecture of the proposed AI-Driven 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238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Three-tier architecture of the proposed AI-Driven LMS</w:t>
      </w:r>
    </w:p>
    <w:p>
      <w:pPr>
        <w:pStyle w:val="Heading2"/>
        <w:keepNext/>
        <w:spacing w:after="100" w:before="200"/>
      </w:pPr>
      <w:r>
        <w:rPr>
          <w:rFonts w:ascii="Times New Roman" w:cs="Times New Roman" w:eastAsia="Times New Roman" w:hAnsi="Times New Roman"/>
          <w:b/>
          <w:bCs/>
          <w:i/>
          <w:iCs/>
          <w:sz w:val="26"/>
          <w:szCs w:val="26"/>
        </w:rPr>
        <w:t xml:space="preserve">2.7 Feasibility Study</w:t>
      </w:r>
    </w:p>
    <w:p>
      <w:pPr>
        <w:spacing w:after="100" w:line="336"/>
        <w:ind w:firstLine="432"/>
        <w:jc w:val="both"/>
      </w:pPr>
      <w:r>
        <w:rPr>
          <w:rFonts w:ascii="Times New Roman" w:cs="Times New Roman" w:eastAsia="Times New Roman" w:hAnsi="Times New Roman"/>
          <w:sz w:val="24"/>
          <w:szCs w:val="24"/>
        </w:rPr>
        <w:t xml:space="preserve">A feasibility study was carried out before development to confirm that the project could be completed with the resources and time available to the team.</w:t>
      </w:r>
    </w:p>
    <w:p>
      <w:pPr>
        <w:keepNext/>
        <w:spacing w:after="80" w:before="160"/>
        <w:jc w:val="center"/>
      </w:pPr>
      <w:r>
        <w:rPr>
          <w:rFonts w:ascii="Times New Roman" w:cs="Times New Roman" w:eastAsia="Times New Roman" w:hAnsi="Times New Roman"/>
          <w:b/>
          <w:bCs/>
          <w:sz w:val="22"/>
          <w:szCs w:val="22"/>
        </w:rPr>
        <w:t xml:space="preserve">Table 2: Feasibility analysis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7566"/>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Type</w:t>
            </w:r>
          </w:p>
        </w:tc>
        <w:tc>
          <w:tcPr>
            <w:tcW w:type="dxa" w:w="756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Assessment</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Technical</w:t>
            </w:r>
          </w:p>
        </w:tc>
        <w:tc>
          <w:tcPr>
            <w:tcW w:type="dxa" w:w="756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All required technology (relational database, SQL, a simple web or console front end) is freely available and covered in the DBMS course. The AI logic needs only aggregate queries and CASE expressions, so no specialised hardware or libraries are required.</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Economic</w:t>
            </w:r>
          </w:p>
        </w:tc>
        <w:tc>
          <w:tcPr>
            <w:tcW w:type="dxa" w:w="756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project uses open-source software (SQLite / MySQL, Python and standard web technologies). There is no licence cost; the only cost is the time of the four team members.</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Operational</w:t>
            </w:r>
          </w:p>
        </w:tc>
        <w:tc>
          <w:tcPr>
            <w:tcW w:type="dxa" w:w="756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Students, instructors and administrators already use LMS products, so the interaction model is familiar. Dashboards and recommendations require no special training.</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Schedule</w:t>
            </w:r>
          </w:p>
        </w:tc>
        <w:tc>
          <w:tcPr>
            <w:tcW w:type="dxa" w:w="756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work was divided into analysis, design, implementation, testing and documentation phases, which fit within one academic term.</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Legal / ethical</w:t>
            </w:r>
          </w:p>
        </w:tc>
        <w:tc>
          <w:tcPr>
            <w:tcW w:type="dxa" w:w="756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Only synthetic sample data is used. Real deployments must protect student privacy, restrict access by role and explain the use of analytics to learners.</w:t>
            </w:r>
          </w:p>
        </w:tc>
      </w:tr>
    </w:tbl>
    <w:p>
      <w:pPr>
        <w:spacing w:after="160"/>
      </w:pPr>
    </w:p>
    <w:p>
      <w:pPr>
        <w:pStyle w:val="Heading1"/>
        <w:pageBreakBefore/>
        <w:spacing w:after="200" w:before="120"/>
        <w:jc w:val="left"/>
      </w:pPr>
      <w:r>
        <w:rPr>
          <w:rFonts w:ascii="Times New Roman" w:cs="Times New Roman" w:eastAsia="Times New Roman" w:hAnsi="Times New Roman"/>
          <w:b/>
          <w:bCs/>
          <w:smallCaps/>
          <w:sz w:val="30"/>
          <w:szCs w:val="30"/>
        </w:rPr>
        <w:t xml:space="preserve">3. Methodology</w:t>
      </w:r>
    </w:p>
    <w:p>
      <w:pPr>
        <w:pStyle w:val="Heading2"/>
        <w:keepNext/>
        <w:spacing w:after="100" w:before="200"/>
      </w:pPr>
      <w:r>
        <w:rPr>
          <w:rFonts w:ascii="Times New Roman" w:cs="Times New Roman" w:eastAsia="Times New Roman" w:hAnsi="Times New Roman"/>
          <w:b/>
          <w:bCs/>
          <w:i/>
          <w:iCs/>
          <w:sz w:val="26"/>
          <w:szCs w:val="26"/>
        </w:rPr>
        <w:t xml:space="preserve">3.1 Development Approach</w:t>
      </w:r>
    </w:p>
    <w:p>
      <w:pPr>
        <w:spacing w:after="100" w:line="336"/>
        <w:ind w:firstLine="432"/>
        <w:jc w:val="both"/>
      </w:pPr>
      <w:r>
        <w:rPr>
          <w:rFonts w:ascii="Times New Roman" w:cs="Times New Roman" w:eastAsia="Times New Roman" w:hAnsi="Times New Roman"/>
          <w:sz w:val="24"/>
          <w:szCs w:val="24"/>
        </w:rPr>
        <w:t xml:space="preserve">The project followed an iterative waterfall approach adapted to database development. The team first gathered requirements, then built conceptual, logical and physical designs in sequence, and finally implemented, tested and documented the system. Short feedback loops were used between design and implementation: whenever a query or test revealed a weakness in the schema, the design was revised and the affected tables were recreated. Table 3 lists the phases and their outputs.</w:t>
      </w:r>
    </w:p>
    <w:p>
      <w:pPr>
        <w:keepNext/>
        <w:spacing w:after="80" w:before="160"/>
        <w:jc w:val="center"/>
      </w:pPr>
      <w:r>
        <w:rPr>
          <w:rFonts w:ascii="Times New Roman" w:cs="Times New Roman" w:eastAsia="Times New Roman" w:hAnsi="Times New Roman"/>
          <w:b/>
          <w:bCs/>
          <w:sz w:val="22"/>
          <w:szCs w:val="22"/>
        </w:rPr>
        <w:t xml:space="preserve">Table 3: Project phases and deliverables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4656"/>
        <w:gridCol w:w="2716"/>
      </w:tblGrid>
      <w:tr>
        <w:trPr>
          <w:cantSplit/>
          <w:tblHeader/>
        </w:trPr>
        <w:tc>
          <w:tcPr>
            <w:tcW w:type="dxa" w:w="232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Phase</w:t>
            </w:r>
          </w:p>
        </w:tc>
        <w:tc>
          <w:tcPr>
            <w:tcW w:type="dxa" w:w="46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Activities</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Deliverable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1. Requirement analysis</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Identify users, data and functions; study existing LMS products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Requirement list, use cases</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2. Conceptual design</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Identify entities, attributes, relationships and cardinalities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ER diagram</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3. Logical design</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Map ER model to relations; normalise to 3NF/BCNF</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Relational schema, data dictionary</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4. Physical design</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Choose data types, constraints, indexes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DDL script</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5. Implementation</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Create tables, load sample data, write queries, views, triggers, procedures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SQL scripts, populated database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6. AI feature development</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Mastery calculation, recommendation scoring, risk classification</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Trigger, view and INSERT...SELECT logic</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7. Testing</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Constraint tests, query verification, performance tests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Test report</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8. Documentation</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Compile report and user guide</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This document</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3.2 Requirement Analysis</w:t>
      </w:r>
    </w:p>
    <w:p>
      <w:pPr>
        <w:pStyle w:val="Heading3"/>
        <w:keepNext/>
        <w:spacing w:after="60" w:before="120"/>
      </w:pPr>
      <w:r>
        <w:rPr>
          <w:rFonts w:ascii="Times New Roman" w:cs="Times New Roman" w:eastAsia="Times New Roman" w:hAnsi="Times New Roman"/>
          <w:b/>
          <w:bCs/>
          <w:sz w:val="24"/>
          <w:szCs w:val="24"/>
        </w:rPr>
        <w:t xml:space="preserve">3.2.1 Functional Requirements</w:t>
      </w:r>
    </w:p>
    <w:p>
      <w:pPr>
        <w:keepNext/>
        <w:spacing w:after="80" w:before="160"/>
        <w:jc w:val="center"/>
      </w:pPr>
      <w:r>
        <w:rPr>
          <w:rFonts w:ascii="Times New Roman" w:cs="Times New Roman" w:eastAsia="Times New Roman" w:hAnsi="Times New Roman"/>
          <w:b/>
          <w:bCs/>
          <w:sz w:val="22"/>
          <w:szCs w:val="22"/>
        </w:rPr>
        <w:t xml:space="preserve">Table 4: 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76"/>
        <w:gridCol w:w="6984"/>
        <w:gridCol w:w="1940"/>
      </w:tblGrid>
      <w:tr>
        <w:trPr>
          <w:cantSplit/>
          <w:tblHeader/>
        </w:trPr>
        <w:tc>
          <w:tcPr>
            <w:tcW w:type="dxa" w:w="7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ID</w:t>
            </w:r>
          </w:p>
        </w:tc>
        <w:tc>
          <w:tcPr>
            <w:tcW w:type="dxa" w:w="69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Requirement</w:t>
            </w:r>
          </w:p>
        </w:tc>
        <w:tc>
          <w:tcPr>
            <w:tcW w:type="dxa" w:w="19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User</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FR1</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register users with a role (student, instructor or administrator) and a unique e-mail address.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Admin</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FR2</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allow instructors to create courses, topics, resources and assessments.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Instructor</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FR3</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allow students to enrol in courses; a student shall not enrol twice in the same course.</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Student</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FR4</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record every attempt at an assessment with marks and date.</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Student</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FR5</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record the time a student spends on each resource.</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Student</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FR6</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automatically update the mastery percentage of a topic after each attempt.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System</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FR7</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identify weak topics (mastery below 50 per cent) for each student.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System</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FR8</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recommend learning resources for weak topics and rank them by a score.</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System</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FR9</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raise a HIGH risk alert when an attempt scores below 40 per cent.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System</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FR10</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provide dashboards of course and topic performance to instructors.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Instructor</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FR11</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The system shall allow administrators to manage departments and users and to produce reports.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Admin</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3.2.2 Non-Functional Requirements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Integrity:</w:t>
      </w:r>
      <w:r>
        <w:rPr>
          <w:rFonts w:ascii="Times New Roman" w:cs="Times New Roman" w:eastAsia="Times New Roman" w:hAnsi="Times New Roman"/>
          <w:sz w:val="24"/>
          <w:szCs w:val="24"/>
        </w:rPr>
        <w:t xml:space="preserve"> primary keys, foreign keys, unique and check constraints must prevent invalid data.</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frequently used lookups (by student, by course) must use indexes so that response time remains low as data grows.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role-based access, hashed passwords in a real deployment, and least-privilege database accounts.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multi-step updates must run inside transactions so that either all steps succeed or none do.</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dashboards must present information in a clear and simple form.</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the schema must be normalised and documented with a data dictionary.</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the SQL used is standard so that it runs on MySQL, PostgreSQL or SQLite with minor syntax changes.</w:t>
      </w:r>
    </w:p>
    <w:p>
      <w:pPr>
        <w:pStyle w:val="Heading3"/>
        <w:keepNext/>
        <w:spacing w:after="60" w:before="120"/>
      </w:pPr>
      <w:r>
        <w:rPr>
          <w:rFonts w:ascii="Times New Roman" w:cs="Times New Roman" w:eastAsia="Times New Roman" w:hAnsi="Times New Roman"/>
          <w:b/>
          <w:bCs/>
          <w:sz w:val="24"/>
          <w:szCs w:val="24"/>
        </w:rPr>
        <w:t xml:space="preserve">3.2.3 Hardware and Software Requirements</w:t>
      </w:r>
    </w:p>
    <w:p>
      <w:pPr>
        <w:keepNext/>
        <w:spacing w:after="80" w:before="160"/>
        <w:jc w:val="center"/>
      </w:pPr>
      <w:r>
        <w:rPr>
          <w:rFonts w:ascii="Times New Roman" w:cs="Times New Roman" w:eastAsia="Times New Roman" w:hAnsi="Times New Roman"/>
          <w:b/>
          <w:bCs/>
          <w:sz w:val="22"/>
          <w:szCs w:val="22"/>
        </w:rPr>
        <w:t xml:space="preserve">Table 5: Hardware and software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10"/>
        <w:gridCol w:w="6790"/>
      </w:tblGrid>
      <w:tr>
        <w:trPr>
          <w:cantSplit/>
          <w:tblHeader/>
        </w:trPr>
        <w:tc>
          <w:tcPr>
            <w:tcW w:type="dxa" w:w="29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Category</w:t>
            </w:r>
          </w:p>
        </w:tc>
        <w:tc>
          <w:tcPr>
            <w:tcW w:type="dxa" w:w="67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Requirement</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Processor</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Intel Core i3 or equivalent and above</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RAM</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4 GB minimum (8 GB recommended)</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Storage</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500 MB free disk space</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Operating system</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Windows 10/11, Linux or macOS</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Database engine</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SQLite 3 (tested); MySQL 8 / PostgreSQL 14 (deployment)</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Languages</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SQL, Python 3 for scripting and charts</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Tools</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DB Browser for SQLite / MySQL Workbench, VS Code, Draw.io, Microsoft Word</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Browser</w:t>
            </w:r>
          </w:p>
        </w:tc>
        <w:tc>
          <w:tcPr>
            <w:tcW w:type="dxa" w:w="67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Any modern browser for the web front end</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3.3 System Architecture</w:t>
      </w:r>
    </w:p>
    <w:p>
      <w:pPr>
        <w:spacing w:after="100" w:line="336"/>
        <w:ind w:firstLine="432"/>
        <w:jc w:val="both"/>
      </w:pPr>
      <w:r>
        <w:rPr>
          <w:rFonts w:ascii="Times New Roman" w:cs="Times New Roman" w:eastAsia="Times New Roman" w:hAnsi="Times New Roman"/>
          <w:sz w:val="24"/>
          <w:szCs w:val="24"/>
        </w:rPr>
        <w:t xml:space="preserve">The system follows the classic three-tier architecture shown in Figure 1. The presentation tier consists of the dashboards for students, instructors and administrators. The application tier contains five logical components: authentication and access control, course and content management, the assessment engine, the AI recommendation engine and the analytics and risk predictor. The data tier is the relational database with its tables, views, triggers, procedures and indexes. Keeping the intelligence close to the data tier ensures that every application, whether a web page, a mobile app or a report generator, sees exactly the same recommendations and alerts.</w:t>
      </w:r>
    </w:p>
    <w:p>
      <w:pPr>
        <w:pStyle w:val="Heading2"/>
        <w:keepNext/>
        <w:spacing w:after="100" w:before="200"/>
      </w:pPr>
      <w:r>
        <w:rPr>
          <w:rFonts w:ascii="Times New Roman" w:cs="Times New Roman" w:eastAsia="Times New Roman" w:hAnsi="Times New Roman"/>
          <w:b/>
          <w:bCs/>
          <w:i/>
          <w:iCs/>
          <w:sz w:val="26"/>
          <w:szCs w:val="26"/>
        </w:rPr>
        <w:t xml:space="preserve">3.4 Module Description</w:t>
      </w:r>
    </w:p>
    <w:p>
      <w:pPr>
        <w:pStyle w:val="Heading3"/>
        <w:keepNext/>
        <w:spacing w:after="60" w:before="120"/>
      </w:pPr>
      <w:r>
        <w:rPr>
          <w:rFonts w:ascii="Times New Roman" w:cs="Times New Roman" w:eastAsia="Times New Roman" w:hAnsi="Times New Roman"/>
          <w:b/>
          <w:bCs/>
          <w:sz w:val="24"/>
          <w:szCs w:val="24"/>
        </w:rPr>
        <w:t xml:space="preserve">3.4.1 User and Access Management Module</w:t>
      </w:r>
    </w:p>
    <w:p>
      <w:pPr>
        <w:spacing w:after="100" w:line="336"/>
        <w:ind w:firstLine="432"/>
        <w:jc w:val="both"/>
      </w:pPr>
      <w:r>
        <w:rPr>
          <w:rFonts w:ascii="Times New Roman" w:cs="Times New Roman" w:eastAsia="Times New Roman" w:hAnsi="Times New Roman"/>
          <w:sz w:val="24"/>
          <w:szCs w:val="24"/>
        </w:rPr>
        <w:t xml:space="preserve">This module manages the </w:t>
      </w:r>
      <w:r>
        <w:rPr>
          <w:rFonts w:ascii="Courier New" w:cs="Courier New" w:eastAsia="Courier New" w:hAnsi="Courier New"/>
          <w:sz w:val="24"/>
          <w:szCs w:val="24"/>
        </w:rPr>
        <w:t xml:space="preserve">users</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department</w:t>
      </w:r>
      <w:r>
        <w:rPr>
          <w:rFonts w:ascii="Times New Roman" w:cs="Times New Roman" w:eastAsia="Times New Roman" w:hAnsi="Times New Roman"/>
          <w:sz w:val="24"/>
          <w:szCs w:val="24"/>
        </w:rPr>
        <w:t xml:space="preserve"> tables. Every user has a role that decides which functions are available. Registration enforces unique e-mail addresses and valid roles through constraints. Departments group users and courses and are used for institutional reports.</w:t>
      </w:r>
    </w:p>
    <w:p>
      <w:pPr>
        <w:pStyle w:val="Heading3"/>
        <w:keepNext/>
        <w:spacing w:after="60" w:before="120"/>
      </w:pPr>
      <w:r>
        <w:rPr>
          <w:rFonts w:ascii="Times New Roman" w:cs="Times New Roman" w:eastAsia="Times New Roman" w:hAnsi="Times New Roman"/>
          <w:b/>
          <w:bCs/>
          <w:sz w:val="24"/>
          <w:szCs w:val="24"/>
        </w:rPr>
        <w:t xml:space="preserve">3.4.2 Course and Content Module</w:t>
      </w:r>
    </w:p>
    <w:p>
      <w:pPr>
        <w:spacing w:after="100" w:line="336"/>
        <w:ind w:firstLine="432"/>
        <w:jc w:val="both"/>
      </w:pPr>
      <w:r>
        <w:rPr>
          <w:rFonts w:ascii="Times New Roman" w:cs="Times New Roman" w:eastAsia="Times New Roman" w:hAnsi="Times New Roman"/>
          <w:sz w:val="24"/>
          <w:szCs w:val="24"/>
        </w:rPr>
        <w:t xml:space="preserve">Instructors create courses, divide each course into topics with a difficulty rating from 1 (easy) to 5 (hard) and attach learning resources of four types: video, PDF, quiz and lab. The difficulty rating of the topic is later used by the recommendation score. Enrolment of students is recorded in the </w:t>
      </w:r>
      <w:r>
        <w:rPr>
          <w:rFonts w:ascii="Courier New" w:cs="Courier New" w:eastAsia="Courier New" w:hAnsi="Courier New"/>
          <w:sz w:val="24"/>
          <w:szCs w:val="24"/>
        </w:rPr>
        <w:t xml:space="preserve">enrollment</w:t>
      </w:r>
      <w:r>
        <w:rPr>
          <w:rFonts w:ascii="Times New Roman" w:cs="Times New Roman" w:eastAsia="Times New Roman" w:hAnsi="Times New Roman"/>
          <w:sz w:val="24"/>
          <w:szCs w:val="24"/>
        </w:rPr>
        <w:t xml:space="preserve"> table, which resolves the many-to-many relationship between students and courses.</w:t>
      </w:r>
    </w:p>
    <w:p>
      <w:pPr>
        <w:pStyle w:val="Heading3"/>
        <w:keepNext/>
        <w:spacing w:after="60" w:before="120"/>
      </w:pPr>
      <w:r>
        <w:rPr>
          <w:rFonts w:ascii="Times New Roman" w:cs="Times New Roman" w:eastAsia="Times New Roman" w:hAnsi="Times New Roman"/>
          <w:b/>
          <w:bCs/>
          <w:sz w:val="24"/>
          <w:szCs w:val="24"/>
        </w:rPr>
        <w:t xml:space="preserve">3.4.3 Assessment Module</w:t>
      </w:r>
    </w:p>
    <w:p>
      <w:pPr>
        <w:spacing w:after="100" w:line="336"/>
        <w:ind w:firstLine="432"/>
        <w:jc w:val="both"/>
      </w:pPr>
      <w:r>
        <w:rPr>
          <w:rFonts w:ascii="Times New Roman" w:cs="Times New Roman" w:eastAsia="Times New Roman" w:hAnsi="Times New Roman"/>
          <w:sz w:val="24"/>
          <w:szCs w:val="24"/>
        </w:rPr>
        <w:t xml:space="preserve">Each topic has one or more assessments with a maximum mark. Every student attempt is stored in the </w:t>
      </w:r>
      <w:r>
        <w:rPr>
          <w:rFonts w:ascii="Courier New" w:cs="Courier New" w:eastAsia="Courier New" w:hAnsi="Courier New"/>
          <w:sz w:val="24"/>
          <w:szCs w:val="24"/>
        </w:rPr>
        <w:t xml:space="preserve">attempt</w:t>
      </w:r>
      <w:r>
        <w:rPr>
          <w:rFonts w:ascii="Times New Roman" w:cs="Times New Roman" w:eastAsia="Times New Roman" w:hAnsi="Times New Roman"/>
          <w:sz w:val="24"/>
          <w:szCs w:val="24"/>
        </w:rPr>
        <w:t xml:space="preserve"> table with the marks obtained and the date. A check constraint guarantees that marks are never negative. The module is the main source of evidence for the AI features.</w:t>
      </w:r>
    </w:p>
    <w:p>
      <w:pPr>
        <w:pStyle w:val="Heading3"/>
        <w:keepNext/>
        <w:spacing w:after="60" w:before="120"/>
      </w:pPr>
      <w:r>
        <w:rPr>
          <w:rFonts w:ascii="Times New Roman" w:cs="Times New Roman" w:eastAsia="Times New Roman" w:hAnsi="Times New Roman"/>
          <w:b/>
          <w:bCs/>
          <w:sz w:val="24"/>
          <w:szCs w:val="24"/>
        </w:rPr>
        <w:t xml:space="preserve">3.4.4 Activity Tracking Module</w:t>
      </w:r>
    </w:p>
    <w:p>
      <w:pPr>
        <w:spacing w:after="100" w:line="336"/>
        <w:ind w:firstLine="432"/>
        <w:jc w:val="both"/>
      </w:pPr>
      <w:r>
        <w:rPr>
          <w:rFonts w:ascii="Times New Roman" w:cs="Times New Roman" w:eastAsia="Times New Roman" w:hAnsi="Times New Roman"/>
          <w:sz w:val="24"/>
          <w:szCs w:val="24"/>
        </w:rPr>
        <w:t xml:space="preserve">The </w:t>
      </w:r>
      <w:r>
        <w:rPr>
          <w:rFonts w:ascii="Courier New" w:cs="Courier New" w:eastAsia="Courier New" w:hAnsi="Courier New"/>
          <w:sz w:val="24"/>
          <w:szCs w:val="24"/>
        </w:rPr>
        <w:t xml:space="preserve">activity_log</w:t>
      </w:r>
      <w:r>
        <w:rPr>
          <w:rFonts w:ascii="Times New Roman" w:cs="Times New Roman" w:eastAsia="Times New Roman" w:hAnsi="Times New Roman"/>
          <w:sz w:val="24"/>
          <w:szCs w:val="24"/>
        </w:rPr>
        <w:t xml:space="preserve"> table records the minutes a student spent on each resource on a given date. Engagement indicators such as total learning time, resource-type preference and inactivity periods are derived from this table. It is the largest table in a real deployment, so it is indexed on the student identifier and date.</w:t>
      </w:r>
    </w:p>
    <w:p>
      <w:pPr>
        <w:pStyle w:val="Heading3"/>
        <w:keepNext/>
        <w:spacing w:after="60" w:before="120"/>
      </w:pPr>
      <w:r>
        <w:rPr>
          <w:rFonts w:ascii="Times New Roman" w:cs="Times New Roman" w:eastAsia="Times New Roman" w:hAnsi="Times New Roman"/>
          <w:b/>
          <w:bCs/>
          <w:sz w:val="24"/>
          <w:szCs w:val="24"/>
        </w:rPr>
        <w:t xml:space="preserve">3.4.5 AI Mastery, Recommendation and Risk Module</w:t>
      </w:r>
    </w:p>
    <w:p>
      <w:pPr>
        <w:spacing w:after="100" w:line="336"/>
        <w:ind w:firstLine="432"/>
        <w:jc w:val="both"/>
      </w:pPr>
      <w:r>
        <w:rPr>
          <w:rFonts w:ascii="Times New Roman" w:cs="Times New Roman" w:eastAsia="Times New Roman" w:hAnsi="Times New Roman"/>
          <w:sz w:val="24"/>
          <w:szCs w:val="24"/>
        </w:rPr>
        <w:t xml:space="preserve">This module owns the tables </w:t>
      </w:r>
      <w:r>
        <w:rPr>
          <w:rFonts w:ascii="Courier New" w:cs="Courier New" w:eastAsia="Courier New" w:hAnsi="Courier New"/>
          <w:sz w:val="24"/>
          <w:szCs w:val="24"/>
        </w:rPr>
        <w:t xml:space="preserve">skill_mastery</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recommendation</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risk_alert</w:t>
      </w:r>
      <w:r>
        <w:rPr>
          <w:rFonts w:ascii="Times New Roman" w:cs="Times New Roman" w:eastAsia="Times New Roman" w:hAnsi="Times New Roman"/>
          <w:sz w:val="24"/>
          <w:szCs w:val="24"/>
        </w:rPr>
        <w:t xml:space="preserve">. The mastery table stores one row per student and topic. The recommendation table stores the ranked resources suggested for each student together with a human-readable reason. The risk table records alerts raised for instructors. These tables are filled automatically by triggers and by the recommendation procedure described in Chapter 4.</w:t>
      </w:r>
    </w:p>
    <w:p>
      <w:pPr>
        <w:pStyle w:val="Heading3"/>
        <w:keepNext/>
        <w:spacing w:after="60" w:before="120"/>
      </w:pPr>
      <w:r>
        <w:rPr>
          <w:rFonts w:ascii="Times New Roman" w:cs="Times New Roman" w:eastAsia="Times New Roman" w:hAnsi="Times New Roman"/>
          <w:b/>
          <w:bCs/>
          <w:sz w:val="24"/>
          <w:szCs w:val="24"/>
        </w:rPr>
        <w:t xml:space="preserve">3.4.6 Reporting and Dashboard Module</w:t>
      </w:r>
    </w:p>
    <w:p>
      <w:pPr>
        <w:spacing w:after="100" w:line="336"/>
        <w:ind w:firstLine="432"/>
        <w:jc w:val="both"/>
      </w:pPr>
      <w:r>
        <w:rPr>
          <w:rFonts w:ascii="Times New Roman" w:cs="Times New Roman" w:eastAsia="Times New Roman" w:hAnsi="Times New Roman"/>
          <w:sz w:val="24"/>
          <w:szCs w:val="24"/>
        </w:rPr>
        <w:t xml:space="preserve">Views such as </w:t>
      </w:r>
      <w:r>
        <w:rPr>
          <w:rFonts w:ascii="Courier New" w:cs="Courier New" w:eastAsia="Courier New" w:hAnsi="Courier New"/>
          <w:sz w:val="24"/>
          <w:szCs w:val="24"/>
        </w:rPr>
        <w:t xml:space="preserve">v_student_performance</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v_weak_topics</w:t>
      </w:r>
      <w:r>
        <w:rPr>
          <w:rFonts w:ascii="Times New Roman" w:cs="Times New Roman" w:eastAsia="Times New Roman" w:hAnsi="Times New Roman"/>
          <w:sz w:val="24"/>
          <w:szCs w:val="24"/>
        </w:rPr>
        <w:t xml:space="preserve"> hide complex joins and give each dashboard a simple data source. Instructors see class averages and at-risk learners, students see their weak topics and recommended resources, and administrators see enrolment statistics and resource usage.</w:t>
      </w:r>
    </w:p>
    <w:p>
      <w:pPr>
        <w:pStyle w:val="Heading2"/>
        <w:keepNext/>
        <w:spacing w:after="100" w:before="200"/>
      </w:pPr>
      <w:r>
        <w:rPr>
          <w:rFonts w:ascii="Times New Roman" w:cs="Times New Roman" w:eastAsia="Times New Roman" w:hAnsi="Times New Roman"/>
          <w:b/>
          <w:bCs/>
          <w:i/>
          <w:iCs/>
          <w:sz w:val="26"/>
          <w:szCs w:val="26"/>
        </w:rPr>
        <w:t xml:space="preserve">3.5 AI Techniques Used</w:t>
      </w:r>
    </w:p>
    <w:p>
      <w:pPr>
        <w:spacing w:after="100" w:line="336"/>
        <w:ind w:firstLine="432"/>
        <w:jc w:val="both"/>
      </w:pPr>
      <w:r>
        <w:rPr>
          <w:rFonts w:ascii="Times New Roman" w:cs="Times New Roman" w:eastAsia="Times New Roman" w:hAnsi="Times New Roman"/>
          <w:sz w:val="24"/>
          <w:szCs w:val="24"/>
        </w:rPr>
        <w:t xml:space="preserve">The AI features are implemented with transparent, explainable techniques that run entirely inside the database. This choice keeps the logic auditable and fits the objectives of the DBMS course.</w:t>
      </w:r>
    </w:p>
    <w:p>
      <w:pPr>
        <w:pStyle w:val="Heading3"/>
        <w:keepNext/>
        <w:spacing w:after="60" w:before="120"/>
      </w:pPr>
      <w:r>
        <w:rPr>
          <w:rFonts w:ascii="Times New Roman" w:cs="Times New Roman" w:eastAsia="Times New Roman" w:hAnsi="Times New Roman"/>
          <w:b/>
          <w:bCs/>
          <w:sz w:val="24"/>
          <w:szCs w:val="24"/>
        </w:rPr>
        <w:t xml:space="preserve">3.5.1 Topic Mastery Estimation</w:t>
      </w:r>
    </w:p>
    <w:p>
      <w:pPr>
        <w:spacing w:after="100" w:line="336"/>
        <w:ind w:firstLine="432"/>
        <w:jc w:val="both"/>
      </w:pPr>
      <w:r>
        <w:rPr>
          <w:rFonts w:ascii="Times New Roman" w:cs="Times New Roman" w:eastAsia="Times New Roman" w:hAnsi="Times New Roman"/>
          <w:sz w:val="24"/>
          <w:szCs w:val="24"/>
        </w:rPr>
        <w:t xml:space="preserve">For each student and topic the mastery percentage is derived from the most recent assessment attempt:</w:t>
      </w:r>
    </w:p>
    <w:p>
      <w:pPr>
        <w:spacing w:after="100" w:line="336"/>
        <w:ind w:firstLine="0"/>
        <w:jc w:val="center"/>
      </w:pPr>
      <w:r>
        <w:rPr>
          <w:rFonts w:ascii="Times New Roman" w:cs="Times New Roman" w:eastAsia="Times New Roman" w:hAnsi="Times New Roman"/>
          <w:sz w:val="24"/>
          <w:szCs w:val="24"/>
        </w:rPr>
        <w:t xml:space="preserve">Mastery (%) = (marks obtained / maximum marks) × 100</w:t>
      </w:r>
    </w:p>
    <w:p>
      <w:pPr>
        <w:spacing w:after="100" w:line="336"/>
        <w:ind w:firstLine="432"/>
        <w:jc w:val="both"/>
      </w:pPr>
      <w:r>
        <w:rPr>
          <w:rFonts w:ascii="Times New Roman" w:cs="Times New Roman" w:eastAsia="Times New Roman" w:hAnsi="Times New Roman"/>
          <w:sz w:val="24"/>
          <w:szCs w:val="24"/>
        </w:rPr>
        <w:t xml:space="preserve">When a new attempt is inserted, the trigger </w:t>
      </w:r>
      <w:r>
        <w:rPr>
          <w:rFonts w:ascii="Courier New" w:cs="Courier New" w:eastAsia="Courier New" w:hAnsi="Courier New"/>
          <w:sz w:val="24"/>
          <w:szCs w:val="24"/>
        </w:rPr>
        <w:t xml:space="preserve">trg_attempt_mastery</w:t>
      </w:r>
      <w:r>
        <w:rPr>
          <w:rFonts w:ascii="Times New Roman" w:cs="Times New Roman" w:eastAsia="Times New Roman" w:hAnsi="Times New Roman"/>
          <w:sz w:val="24"/>
          <w:szCs w:val="24"/>
        </w:rPr>
        <w:t xml:space="preserve"> replaces the stored mastery value with the new percentage. A topic is regarded as </w:t>
      </w:r>
      <w:r>
        <w:rPr>
          <w:rFonts w:ascii="Times New Roman" w:cs="Times New Roman" w:eastAsia="Times New Roman" w:hAnsi="Times New Roman"/>
          <w:b/>
          <w:bCs/>
          <w:sz w:val="24"/>
          <w:szCs w:val="24"/>
        </w:rPr>
        <w:t xml:space="preserve">weak</w:t>
      </w:r>
      <w:r>
        <w:rPr>
          <w:rFonts w:ascii="Times New Roman" w:cs="Times New Roman" w:eastAsia="Times New Roman" w:hAnsi="Times New Roman"/>
          <w:sz w:val="24"/>
          <w:szCs w:val="24"/>
        </w:rPr>
        <w:t xml:space="preserve"> when its mastery is below 50 per cent, </w:t>
      </w:r>
      <w:r>
        <w:rPr>
          <w:rFonts w:ascii="Times New Roman" w:cs="Times New Roman" w:eastAsia="Times New Roman" w:hAnsi="Times New Roman"/>
          <w:b/>
          <w:bCs/>
          <w:sz w:val="24"/>
          <w:szCs w:val="24"/>
        </w:rPr>
        <w:t xml:space="preserve">developing</w:t>
      </w:r>
      <w:r>
        <w:rPr>
          <w:rFonts w:ascii="Times New Roman" w:cs="Times New Roman" w:eastAsia="Times New Roman" w:hAnsi="Times New Roman"/>
          <w:sz w:val="24"/>
          <w:szCs w:val="24"/>
        </w:rPr>
        <w:t xml:space="preserve"> between 50 and 75 per cent, and </w:t>
      </w:r>
      <w:r>
        <w:rPr>
          <w:rFonts w:ascii="Times New Roman" w:cs="Times New Roman" w:eastAsia="Times New Roman" w:hAnsi="Times New Roman"/>
          <w:b/>
          <w:bCs/>
          <w:sz w:val="24"/>
          <w:szCs w:val="24"/>
        </w:rPr>
        <w:t xml:space="preserve">strong</w:t>
      </w:r>
      <w:r>
        <w:rPr>
          <w:rFonts w:ascii="Times New Roman" w:cs="Times New Roman" w:eastAsia="Times New Roman" w:hAnsi="Times New Roman"/>
          <w:sz w:val="24"/>
          <w:szCs w:val="24"/>
        </w:rPr>
        <w:t xml:space="preserve"> above 75 per cent.</w:t>
      </w:r>
    </w:p>
    <w:p>
      <w:pPr>
        <w:pStyle w:val="Heading3"/>
        <w:keepNext/>
        <w:spacing w:after="60" w:before="120"/>
      </w:pPr>
      <w:r>
        <w:rPr>
          <w:rFonts w:ascii="Times New Roman" w:cs="Times New Roman" w:eastAsia="Times New Roman" w:hAnsi="Times New Roman"/>
          <w:b/>
          <w:bCs/>
          <w:sz w:val="24"/>
          <w:szCs w:val="24"/>
        </w:rPr>
        <w:t xml:space="preserve">3.5.2 Resource Recommendation Score</w:t>
      </w:r>
    </w:p>
    <w:p>
      <w:pPr>
        <w:spacing w:after="100" w:line="336"/>
        <w:ind w:firstLine="432"/>
        <w:jc w:val="both"/>
      </w:pPr>
      <w:r>
        <w:rPr>
          <w:rFonts w:ascii="Times New Roman" w:cs="Times New Roman" w:eastAsia="Times New Roman" w:hAnsi="Times New Roman"/>
          <w:sz w:val="24"/>
          <w:szCs w:val="24"/>
        </w:rPr>
        <w:t xml:space="preserve">For every weak topic the system selects video and lab resources attached to that topic and assigns each a score:</w:t>
      </w:r>
    </w:p>
    <w:p>
      <w:pPr>
        <w:spacing w:after="100" w:line="336"/>
        <w:ind w:firstLine="0"/>
        <w:jc w:val="center"/>
      </w:pPr>
      <w:r>
        <w:rPr>
          <w:rFonts w:ascii="Times New Roman" w:cs="Times New Roman" w:eastAsia="Times New Roman" w:hAnsi="Times New Roman"/>
          <w:sz w:val="24"/>
          <w:szCs w:val="24"/>
        </w:rPr>
        <w:t xml:space="preserve">Score = (100 − Mastery) × 1 / (1 + |Difficulty − 3|)</w:t>
      </w:r>
    </w:p>
    <w:p>
      <w:pPr>
        <w:spacing w:after="100" w:line="336"/>
        <w:ind w:firstLine="432"/>
        <w:jc w:val="both"/>
      </w:pPr>
      <w:r>
        <w:rPr>
          <w:rFonts w:ascii="Times New Roman" w:cs="Times New Roman" w:eastAsia="Times New Roman" w:hAnsi="Times New Roman"/>
          <w:sz w:val="24"/>
          <w:szCs w:val="24"/>
        </w:rPr>
        <w:t xml:space="preserve">The first factor is the knowledge gap: the lower the mastery, the larger the score. The second factor reduces the score of topics whose difficulty is far from the medium level 3, because very easy or very hard material is less suitable as an immediate next step for a struggling learner. Resources are shown to the student in descending order of score, and the reason text, for example “Weak topic: Normalization”, explains every suggestion.</w:t>
      </w:r>
    </w:p>
    <w:p>
      <w:pPr>
        <w:pStyle w:val="Heading3"/>
        <w:keepNext/>
        <w:spacing w:after="60" w:before="120"/>
      </w:pPr>
      <w:r>
        <w:rPr>
          <w:rFonts w:ascii="Times New Roman" w:cs="Times New Roman" w:eastAsia="Times New Roman" w:hAnsi="Times New Roman"/>
          <w:b/>
          <w:bCs/>
          <w:sz w:val="24"/>
          <w:szCs w:val="24"/>
        </w:rPr>
        <w:t xml:space="preserve">3.5.3 Risk Classification</w:t>
      </w:r>
    </w:p>
    <w:p>
      <w:pPr>
        <w:spacing w:after="100" w:line="336"/>
        <w:ind w:firstLine="432"/>
        <w:jc w:val="both"/>
      </w:pPr>
      <w:r>
        <w:rPr>
          <w:rFonts w:ascii="Times New Roman" w:cs="Times New Roman" w:eastAsia="Times New Roman" w:hAnsi="Times New Roman"/>
          <w:sz w:val="24"/>
          <w:szCs w:val="24"/>
        </w:rPr>
        <w:t xml:space="preserve">Learners are classified by their average score percentage across all attempts: </w:t>
      </w:r>
      <w:r>
        <w:rPr>
          <w:rFonts w:ascii="Times New Roman" w:cs="Times New Roman" w:eastAsia="Times New Roman" w:hAnsi="Times New Roman"/>
          <w:b/>
          <w:bCs/>
          <w:sz w:val="24"/>
          <w:szCs w:val="24"/>
        </w:rPr>
        <w:t xml:space="preserve">HIGH</w:t>
      </w:r>
      <w:r>
        <w:rPr>
          <w:rFonts w:ascii="Times New Roman" w:cs="Times New Roman" w:eastAsia="Times New Roman" w:hAnsi="Times New Roman"/>
          <w:sz w:val="24"/>
          <w:szCs w:val="24"/>
        </w:rPr>
        <w:t xml:space="preserve"> risk below 45 per cent, </w:t>
      </w:r>
      <w:r>
        <w:rPr>
          <w:rFonts w:ascii="Times New Roman" w:cs="Times New Roman" w:eastAsia="Times New Roman" w:hAnsi="Times New Roman"/>
          <w:b/>
          <w:bCs/>
          <w:sz w:val="24"/>
          <w:szCs w:val="24"/>
        </w:rPr>
        <w:t xml:space="preserve">MEDIUM</w:t>
      </w:r>
      <w:r>
        <w:rPr>
          <w:rFonts w:ascii="Times New Roman" w:cs="Times New Roman" w:eastAsia="Times New Roman" w:hAnsi="Times New Roman"/>
          <w:sz w:val="24"/>
          <w:szCs w:val="24"/>
        </w:rPr>
        <w:t xml:space="preserve"> between 45 and 65 per cent and </w:t>
      </w:r>
      <w:r>
        <w:rPr>
          <w:rFonts w:ascii="Times New Roman" w:cs="Times New Roman" w:eastAsia="Times New Roman" w:hAnsi="Times New Roman"/>
          <w:b/>
          <w:bCs/>
          <w:sz w:val="24"/>
          <w:szCs w:val="24"/>
        </w:rPr>
        <w:t xml:space="preserve">LOW</w:t>
      </w:r>
      <w:r>
        <w:rPr>
          <w:rFonts w:ascii="Times New Roman" w:cs="Times New Roman" w:eastAsia="Times New Roman" w:hAnsi="Times New Roman"/>
          <w:sz w:val="24"/>
          <w:szCs w:val="24"/>
        </w:rPr>
        <w:t xml:space="preserve"> at 65 per cent or above. In addition, the trigger </w:t>
      </w:r>
      <w:r>
        <w:rPr>
          <w:rFonts w:ascii="Courier New" w:cs="Courier New" w:eastAsia="Courier New" w:hAnsi="Courier New"/>
          <w:sz w:val="24"/>
          <w:szCs w:val="24"/>
        </w:rPr>
        <w:t xml:space="preserve">trg_low_score_alert</w:t>
      </w:r>
      <w:r>
        <w:rPr>
          <w:rFonts w:ascii="Times New Roman" w:cs="Times New Roman" w:eastAsia="Times New Roman" w:hAnsi="Times New Roman"/>
          <w:sz w:val="24"/>
          <w:szCs w:val="24"/>
        </w:rPr>
        <w:t xml:space="preserve"> inserts a HIGH alert immediately whenever a single attempt scores below 40 per cent. Total learning time from the activity log is reported next to the risk class so that the instructor can see whether a low score is accompanied by low or high engagement.</w:t>
      </w:r>
    </w:p>
    <w:p>
      <w:pPr>
        <w:keepNext/>
        <w:spacing w:after="60" w:before="120"/>
        <w:jc w:val="center"/>
      </w:pPr>
      <w:r>
        <w:drawing>
          <wp:inline distT="0" distB="0" distL="0" distR="0">
            <wp:extent cx="4953000" cy="2076450"/>
            <wp:effectExtent t="0" r="0" b="0" l="0"/>
            <wp:docPr id="1" name="fig2" descr="AI recommendation pipeline" title="AI recommend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76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AI recommendation pipeline</w:t>
      </w:r>
    </w:p>
    <w:p>
      <w:pPr>
        <w:pStyle w:val="Heading2"/>
        <w:keepNext/>
        <w:spacing w:after="100" w:before="200"/>
      </w:pPr>
      <w:r>
        <w:rPr>
          <w:rFonts w:ascii="Times New Roman" w:cs="Times New Roman" w:eastAsia="Times New Roman" w:hAnsi="Times New Roman"/>
          <w:b/>
          <w:bCs/>
          <w:i/>
          <w:iCs/>
          <w:sz w:val="26"/>
          <w:szCs w:val="26"/>
        </w:rPr>
        <w:t xml:space="preserve">3.6 Use Case Model</w:t>
      </w:r>
    </w:p>
    <w:p>
      <w:pPr>
        <w:spacing w:after="100" w:line="336"/>
        <w:ind w:firstLine="432"/>
        <w:jc w:val="both"/>
      </w:pPr>
      <w:r>
        <w:rPr>
          <w:rFonts w:ascii="Times New Roman" w:cs="Times New Roman" w:eastAsia="Times New Roman" w:hAnsi="Times New Roman"/>
          <w:sz w:val="24"/>
          <w:szCs w:val="24"/>
        </w:rPr>
        <w:t xml:space="preserve">Figure 3 shows the use cases of the three actors. The student can register or log in, enrol in courses, view resources, attempt quizzes and view personalised recommendations. The instructor can create courses, upload resources, create assessments and view class analytics. The administrator can manage users and generate institutional reports.</w:t>
      </w:r>
    </w:p>
    <w:p>
      <w:pPr>
        <w:keepNext/>
        <w:spacing w:after="60" w:before="120"/>
        <w:jc w:val="center"/>
      </w:pPr>
      <w:r>
        <w:drawing>
          <wp:inline distT="0" distB="0" distL="0" distR="0">
            <wp:extent cx="4095750" cy="2676525"/>
            <wp:effectExtent t="0" r="0" b="0" l="0"/>
            <wp:docPr id="1" name="fig3" descr="Use case diagram of the AI-Driven LMS" title="Use case diagram of the AI-Driven 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6765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Use case diagram of the AI-Driven LMS</w:t>
      </w:r>
    </w:p>
    <w:p>
      <w:pPr>
        <w:pStyle w:val="Heading2"/>
        <w:keepNext/>
        <w:spacing w:after="100" w:before="200"/>
      </w:pPr>
      <w:r>
        <w:rPr>
          <w:rFonts w:ascii="Times New Roman" w:cs="Times New Roman" w:eastAsia="Times New Roman" w:hAnsi="Times New Roman"/>
          <w:b/>
          <w:bCs/>
          <w:i/>
          <w:iCs/>
          <w:sz w:val="26"/>
          <w:szCs w:val="26"/>
        </w:rPr>
        <w:t xml:space="preserve">3.7 Data Flow Diagrams</w:t>
      </w:r>
    </w:p>
    <w:p>
      <w:pPr>
        <w:spacing w:after="100" w:line="336"/>
        <w:ind w:firstLine="432"/>
        <w:jc w:val="both"/>
      </w:pPr>
      <w:r>
        <w:rPr>
          <w:rFonts w:ascii="Times New Roman" w:cs="Times New Roman" w:eastAsia="Times New Roman" w:hAnsi="Times New Roman"/>
          <w:sz w:val="24"/>
          <w:szCs w:val="24"/>
        </w:rPr>
        <w:t xml:space="preserve">The context diagram in Figure 4 shows the system as a single process that exchanges data with three external entities (student, instructor and administrator) and one data store. Figure 5 expands the system into six processes: authentication, course management, activity tracking, assessment, AI recommendation, and risk and reports. The data stores correspond to groups of tables in the database.</w:t>
      </w:r>
    </w:p>
    <w:p>
      <w:pPr>
        <w:keepNext/>
        <w:spacing w:after="60" w:before="120"/>
        <w:jc w:val="center"/>
      </w:pPr>
      <w:r>
        <w:drawing>
          <wp:inline distT="0" distB="0" distL="0" distR="0">
            <wp:extent cx="3810000" cy="2124075"/>
            <wp:effectExtent t="0" r="0" b="0" l="0"/>
            <wp:docPr id="1" name="fig4" descr="Data Flow Diagram, Level 0 (context diagram)" title="Data Flow Diagram,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1240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 Data Flow Diagram, Level 0 (context diagram)</w:t>
      </w:r>
    </w:p>
    <w:p>
      <w:pPr>
        <w:keepNext/>
        <w:spacing w:after="60" w:before="120"/>
        <w:jc w:val="center"/>
      </w:pPr>
      <w:r>
        <w:drawing>
          <wp:inline distT="0" distB="0" distL="0" distR="0">
            <wp:extent cx="4095750" cy="2600325"/>
            <wp:effectExtent t="0" r="0" b="0" l="0"/>
            <wp:docPr id="1" name="fig5"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6003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 Data Flow Diagram, Level 1</w:t>
      </w:r>
    </w:p>
    <w:p>
      <w:pPr>
        <w:pStyle w:val="Heading2"/>
        <w:keepNext/>
        <w:spacing w:after="100" w:before="200"/>
      </w:pPr>
      <w:r>
        <w:rPr>
          <w:rFonts w:ascii="Times New Roman" w:cs="Times New Roman" w:eastAsia="Times New Roman" w:hAnsi="Times New Roman"/>
          <w:b/>
          <w:bCs/>
          <w:i/>
          <w:iCs/>
          <w:sz w:val="26"/>
          <w:szCs w:val="26"/>
        </w:rPr>
        <w:t xml:space="preserve">3.8 Entity-Relationship Design</w:t>
      </w:r>
    </w:p>
    <w:p>
      <w:pPr>
        <w:pStyle w:val="Heading3"/>
        <w:keepNext/>
        <w:spacing w:after="60" w:before="120"/>
      </w:pPr>
      <w:r>
        <w:rPr>
          <w:rFonts w:ascii="Times New Roman" w:cs="Times New Roman" w:eastAsia="Times New Roman" w:hAnsi="Times New Roman"/>
          <w:b/>
          <w:bCs/>
          <w:sz w:val="24"/>
          <w:szCs w:val="24"/>
        </w:rPr>
        <w:t xml:space="preserve">3.8.1 Entities and Attributes</w:t>
      </w:r>
    </w:p>
    <w:p>
      <w:pPr>
        <w:spacing w:after="100" w:line="336"/>
        <w:ind w:firstLine="432"/>
        <w:jc w:val="both"/>
      </w:pPr>
      <w:r>
        <w:rPr>
          <w:rFonts w:ascii="Times New Roman" w:cs="Times New Roman" w:eastAsia="Times New Roman" w:hAnsi="Times New Roman"/>
          <w:sz w:val="24"/>
          <w:szCs w:val="24"/>
        </w:rPr>
        <w:t xml:space="preserve">The analysis of the requirements produced the entities listed in Table 6. Each entity has a primary key, which is underlined in the ER notation and marked PK here.</w:t>
      </w:r>
    </w:p>
    <w:p>
      <w:pPr>
        <w:keepNext/>
        <w:spacing w:after="80" w:before="160"/>
        <w:jc w:val="center"/>
      </w:pPr>
      <w:r>
        <w:rPr>
          <w:rFonts w:ascii="Times New Roman" w:cs="Times New Roman" w:eastAsia="Times New Roman" w:hAnsi="Times New Roman"/>
          <w:b/>
          <w:bCs/>
          <w:sz w:val="22"/>
          <w:szCs w:val="22"/>
        </w:rPr>
        <w:t xml:space="preserve">Table 6: Entities and their attributes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7372"/>
      </w:tblGrid>
      <w:tr>
        <w:trPr>
          <w:cantSplit/>
          <w:tblHeader/>
        </w:trPr>
        <w:tc>
          <w:tcPr>
            <w:tcW w:type="dxa" w:w="232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Entity</w:t>
            </w:r>
          </w:p>
        </w:tc>
        <w:tc>
          <w:tcPr>
            <w:tcW w:type="dxa" w:w="7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Attributes</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DEPARTMENT</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dept_id (PK), dept_name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USERS</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user_id (PK), full_name, email, role, dept_id (FK), created_on</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COURSE</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course_id (PK), course_code, title, level, instructor_id (FK), dept_id (FK)</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TOPIC</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topic_id (PK), course_id (FK), topic_name, difficulty</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RESOURCE</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resource_id (PK), topic_id (FK), title, res_type, duration_min</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ENROLLMENT</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enroll_id (PK), student_id (FK), course_id (FK), enroll_date, status</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ASSESSMENT</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assess_id (PK), topic_id (FK), title, max_marks</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ATTEMPT</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attempt_id (PK), assess_id (FK), student_id (FK), marks, attempt_date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ACTIVITY_LOG</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log_id (PK), student_id (FK), resource_id (FK), minutes_spent, log_date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SKILL_MASTERY</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student_id (PK, FK), topic_id (PK, FK), mastery_pct, updated_on</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RECOMMENDATION</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rec_id (PK), student_id (FK), resource_id (FK), score, reason, created_on</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RISK_ALERT</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alert_id (PK), student_id (FK), course_id (FK), risk_level, raised_on</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3.8.2 Relationships and Cardinalities</w:t>
      </w:r>
    </w:p>
    <w:p>
      <w:pPr>
        <w:keepNext/>
        <w:spacing w:after="80" w:before="160"/>
        <w:jc w:val="center"/>
      </w:pPr>
      <w:r>
        <w:rPr>
          <w:rFonts w:ascii="Times New Roman" w:cs="Times New Roman" w:eastAsia="Times New Roman" w:hAnsi="Times New Roman"/>
          <w:b/>
          <w:bCs/>
          <w:sz w:val="22"/>
          <w:szCs w:val="22"/>
        </w:rPr>
        <w:t xml:space="preserve">Table 7: Relationships between entities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52"/>
        <w:gridCol w:w="2716"/>
        <w:gridCol w:w="1164"/>
        <w:gridCol w:w="4268"/>
      </w:tblGrid>
      <w:tr>
        <w:trPr>
          <w:cantSplit/>
          <w:tblHeader/>
        </w:trPr>
        <w:tc>
          <w:tcPr>
            <w:tcW w:type="dxa" w:w="155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Relationship</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Entities</w:t>
            </w:r>
          </w:p>
        </w:tc>
        <w:tc>
          <w:tcPr>
            <w:tcW w:type="dxa" w:w="11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Cardinality</w:t>
            </w:r>
          </w:p>
        </w:tc>
        <w:tc>
          <w:tcPr>
            <w:tcW w:type="dxa" w:w="426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Explanation</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has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DEPARTMENT – USERS</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department has many users; each user belongs to one department.</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offers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DEPARTMENT – COURSE</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department offers many courses.</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teaches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 (instructor) – COURSE</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 instructor teaches many courses; a course has one instructor.</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contains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 – TOPIC</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course contains many topics.</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has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 – RESOURCE</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topic has many learning resources.</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assessed by</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 – ASSESSMENT</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topic has one or more assessments.</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enrols in</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 (student) – COURSE</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Resolved through ENROLLMENT.</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makes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 – ATTEMPT</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student makes many attempts.</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taken in</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ASSESSMENT – ATTEMPT</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 assessment is attempted many times.</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generates</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 – ACTIVITY_LOG</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student generates many activity records.</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recommended</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 – RESOURCE</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Resolved through RECOMMENDATION.</w:t>
            </w:r>
          </w:p>
        </w:tc>
      </w:tr>
      <w:tr>
        <w:trPr>
          <w:cantSplit/>
        </w:trPr>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mastery of</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 – TOPIC</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 : N</w:t>
            </w:r>
          </w:p>
        </w:tc>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Resolved through SKILL_MASTERY.</w:t>
            </w:r>
          </w:p>
        </w:tc>
      </w:tr>
    </w:tbl>
    <w:p>
      <w:pPr>
        <w:spacing w:after="160"/>
      </w:pPr>
    </w:p>
    <w:p>
      <w:pPr>
        <w:keepNext/>
        <w:spacing w:after="60" w:before="120"/>
        <w:jc w:val="center"/>
      </w:pPr>
      <w:r>
        <w:drawing>
          <wp:inline distT="0" distB="0" distL="0" distR="0">
            <wp:extent cx="4286250" cy="3124200"/>
            <wp:effectExtent t="0" r="0" b="0" l="0"/>
            <wp:docPr id="1" name="fig6" descr="Entity-Relationship diagram of the AI-Driven LMS" title="Entity-Relationship diagram of the AI-Driven 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31242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 Entity-Relationship diagram of the AI-Driven LMS</w:t>
      </w:r>
    </w:p>
    <w:p>
      <w:pPr>
        <w:pStyle w:val="Heading2"/>
        <w:keepNext/>
        <w:spacing w:after="100" w:before="200"/>
      </w:pPr>
      <w:r>
        <w:rPr>
          <w:rFonts w:ascii="Times New Roman" w:cs="Times New Roman" w:eastAsia="Times New Roman" w:hAnsi="Times New Roman"/>
          <w:b/>
          <w:bCs/>
          <w:i/>
          <w:iCs/>
          <w:sz w:val="26"/>
          <w:szCs w:val="26"/>
        </w:rPr>
        <w:t xml:space="preserve">3.9 Relational Schema</w:t>
      </w:r>
    </w:p>
    <w:p>
      <w:pPr>
        <w:spacing w:after="100" w:line="336"/>
        <w:ind w:firstLine="432"/>
        <w:jc w:val="both"/>
      </w:pPr>
      <w:r>
        <w:rPr>
          <w:rFonts w:ascii="Times New Roman" w:cs="Times New Roman" w:eastAsia="Times New Roman" w:hAnsi="Times New Roman"/>
          <w:sz w:val="24"/>
          <w:szCs w:val="24"/>
        </w:rPr>
        <w:t xml:space="preserve">The ER model was mapped to the relational model by applying the standard rules: every strong entity became a table, every one-to-many relationship was implemented as a foreign key on the many side, and every many-to-many relationship (enrolment, recommendation, mastery) became a table of its own. Figure 7 shows the resulting schema with primary keys and foreign keys.</w:t>
      </w:r>
    </w:p>
    <w:p>
      <w:pPr>
        <w:keepNext/>
        <w:spacing w:after="60" w:before="120"/>
        <w:jc w:val="center"/>
      </w:pPr>
      <w:r>
        <w:drawing>
          <wp:inline distT="0" distB="0" distL="0" distR="0">
            <wp:extent cx="4286250" cy="3505200"/>
            <wp:effectExtent t="0" r="0" b="0" l="0"/>
            <wp:docPr id="1" name="fig7" descr="Relational schema with primary and foreign keys" title="Relational schema with primary and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5052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 Relational schema with primary and foreign keys</w:t>
      </w:r>
    </w:p>
    <w:p>
      <w:pPr>
        <w:pStyle w:val="Heading2"/>
        <w:keepNext/>
        <w:spacing w:after="100" w:before="200"/>
      </w:pPr>
      <w:r>
        <w:rPr>
          <w:rFonts w:ascii="Times New Roman" w:cs="Times New Roman" w:eastAsia="Times New Roman" w:hAnsi="Times New Roman"/>
          <w:b/>
          <w:bCs/>
          <w:i/>
          <w:iCs/>
          <w:sz w:val="26"/>
          <w:szCs w:val="26"/>
        </w:rPr>
        <w:t xml:space="preserve">3.10 Normalization</w:t>
      </w:r>
    </w:p>
    <w:p>
      <w:pPr>
        <w:spacing w:after="100" w:line="336"/>
        <w:ind w:firstLine="432"/>
        <w:jc w:val="both"/>
      </w:pPr>
      <w:r>
        <w:rPr>
          <w:rFonts w:ascii="Times New Roman" w:cs="Times New Roman" w:eastAsia="Times New Roman" w:hAnsi="Times New Roman"/>
          <w:sz w:val="24"/>
          <w:szCs w:val="24"/>
        </w:rPr>
        <w:t xml:space="preserve">Normalisation removes redundancy and prevents insertion, update and deletion anomalies. The design was developed by starting from a single wide “learning record” relation and refining it step by step, as in Figure 8.</w:t>
      </w:r>
    </w:p>
    <w:p>
      <w:pPr>
        <w:keepNext/>
        <w:spacing w:after="60" w:before="120"/>
        <w:jc w:val="center"/>
      </w:pPr>
      <w:r>
        <w:drawing>
          <wp:inline distT="0" distB="0" distL="0" distR="0">
            <wp:extent cx="4095750" cy="1885950"/>
            <wp:effectExtent t="0" r="0" b="0" l="0"/>
            <wp:docPr id="1" name="fig8" descr="Normalisation path followed in the design" title="Normalisation path followed in th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8859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8: Normalisation path followed in the design</w:t>
      </w:r>
    </w:p>
    <w:p>
      <w:pPr>
        <w:spacing w:after="100" w:line="336"/>
        <w:ind w:firstLine="432"/>
        <w:jc w:val="both"/>
      </w:pPr>
      <w:r>
        <w:rPr>
          <w:rFonts w:ascii="Times New Roman" w:cs="Times New Roman" w:eastAsia="Times New Roman" w:hAnsi="Times New Roman"/>
          <w:b/>
          <w:bCs/>
          <w:sz w:val="24"/>
          <w:szCs w:val="24"/>
        </w:rPr>
        <w:t xml:space="preserve">Unnormalised form (UNF).</w:t>
      </w:r>
      <w:r>
        <w:rPr>
          <w:rFonts w:ascii="Times New Roman" w:cs="Times New Roman" w:eastAsia="Times New Roman" w:hAnsi="Times New Roman"/>
          <w:sz w:val="24"/>
          <w:szCs w:val="24"/>
        </w:rPr>
        <w:t xml:space="preserve"> The starting relation LearningRecord(student_id, student_name, email, dept_name, course_code, course_title, instructor_name, topic_name, resource_title, quiz_marks, minutes_spent) repeats student, course and instructor details for every resource and every attempt. A change of instructor name would require updating many rows.</w:t>
      </w:r>
    </w:p>
    <w:p>
      <w:pPr>
        <w:spacing w:after="100" w:line="336"/>
        <w:ind w:firstLine="432"/>
        <w:jc w:val="both"/>
      </w:pPr>
      <w:r>
        <w:rPr>
          <w:rFonts w:ascii="Times New Roman" w:cs="Times New Roman" w:eastAsia="Times New Roman" w:hAnsi="Times New Roman"/>
          <w:b/>
          <w:bCs/>
          <w:sz w:val="24"/>
          <w:szCs w:val="24"/>
        </w:rPr>
        <w:t xml:space="preserve">First normal form (1NF).</w:t>
      </w:r>
      <w:r>
        <w:rPr>
          <w:rFonts w:ascii="Times New Roman" w:cs="Times New Roman" w:eastAsia="Times New Roman" w:hAnsi="Times New Roman"/>
          <w:sz w:val="24"/>
          <w:szCs w:val="24"/>
        </w:rPr>
        <w:t xml:space="preserve"> All attributes were made atomic and repeating groups (several topics, several resources) were converted into separate rows. A primary key was chosen for each relation.</w:t>
      </w:r>
    </w:p>
    <w:p>
      <w:pPr>
        <w:spacing w:after="100" w:line="336"/>
        <w:ind w:firstLine="432"/>
        <w:jc w:val="both"/>
      </w:pPr>
      <w:r>
        <w:rPr>
          <w:rFonts w:ascii="Times New Roman" w:cs="Times New Roman" w:eastAsia="Times New Roman" w:hAnsi="Times New Roman"/>
          <w:b/>
          <w:bCs/>
          <w:sz w:val="24"/>
          <w:szCs w:val="24"/>
        </w:rPr>
        <w:t xml:space="preserve">Second normal form (2NF).</w:t>
      </w:r>
      <w:r>
        <w:rPr>
          <w:rFonts w:ascii="Times New Roman" w:cs="Times New Roman" w:eastAsia="Times New Roman" w:hAnsi="Times New Roman"/>
          <w:sz w:val="24"/>
          <w:szCs w:val="24"/>
        </w:rPr>
        <w:t xml:space="preserve"> In the relation with composite key (student_id, course_code, topic_name) the attributes student_name and email depend only on student_id, and course_title depends only on course_code. These partial dependencies were removed by creating the relations USERS, COURSE and TOPIC.</w:t>
      </w:r>
    </w:p>
    <w:p>
      <w:pPr>
        <w:spacing w:after="100" w:line="336"/>
        <w:ind w:firstLine="432"/>
        <w:jc w:val="both"/>
      </w:pPr>
      <w:r>
        <w:rPr>
          <w:rFonts w:ascii="Times New Roman" w:cs="Times New Roman" w:eastAsia="Times New Roman" w:hAnsi="Times New Roman"/>
          <w:b/>
          <w:bCs/>
          <w:sz w:val="24"/>
          <w:szCs w:val="24"/>
        </w:rPr>
        <w:t xml:space="preserve">Third normal form (3NF).</w:t>
      </w:r>
      <w:r>
        <w:rPr>
          <w:rFonts w:ascii="Times New Roman" w:cs="Times New Roman" w:eastAsia="Times New Roman" w:hAnsi="Times New Roman"/>
          <w:sz w:val="24"/>
          <w:szCs w:val="24"/>
        </w:rPr>
        <w:t xml:space="preserve"> A transitive dependency existed: student_id → dept_id → dept_name, and course_id → instructor_id → instructor_name. The relation DEPARTMENT was created and instructor details were kept only in USERS, referenced by a foreign key in COURSE.</w:t>
      </w:r>
    </w:p>
    <w:p>
      <w:pPr>
        <w:spacing w:after="100" w:line="336"/>
        <w:ind w:firstLine="432"/>
        <w:jc w:val="both"/>
      </w:pPr>
      <w:r>
        <w:rPr>
          <w:rFonts w:ascii="Times New Roman" w:cs="Times New Roman" w:eastAsia="Times New Roman" w:hAnsi="Times New Roman"/>
          <w:b/>
          <w:bCs/>
          <w:sz w:val="24"/>
          <w:szCs w:val="24"/>
        </w:rPr>
        <w:t xml:space="preserve">Boyce-Codd normal form (BCNF).</w:t>
      </w:r>
      <w:r>
        <w:rPr>
          <w:rFonts w:ascii="Times New Roman" w:cs="Times New Roman" w:eastAsia="Times New Roman" w:hAnsi="Times New Roman"/>
          <w:sz w:val="24"/>
          <w:szCs w:val="24"/>
        </w:rPr>
        <w:t xml:space="preserve"> For every relation, each non-trivial functional dependency has a candidate key on its left side. For example, in ENROLLMENT the dependency (student_id, course_id) → status is valid with a candidate key as determinant, and email → user_id in USERS is valid because email is a unique candidate key. Hence all relations satisfy BCNF.</w:t>
      </w:r>
    </w:p>
    <w:p>
      <w:pPr>
        <w:keepNext/>
        <w:spacing w:after="80" w:before="160"/>
        <w:jc w:val="center"/>
      </w:pPr>
      <w:r>
        <w:rPr>
          <w:rFonts w:ascii="Times New Roman" w:cs="Times New Roman" w:eastAsia="Times New Roman" w:hAnsi="Times New Roman"/>
          <w:b/>
          <w:bCs/>
          <w:sz w:val="22"/>
          <w:szCs w:val="22"/>
        </w:rPr>
        <w:t xml:space="preserve">Table 8: Sample functional dependencies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5432"/>
        <w:gridCol w:w="2134"/>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Relation</w:t>
            </w:r>
          </w:p>
        </w:tc>
        <w:tc>
          <w:tcPr>
            <w:tcW w:type="dxa" w:w="543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Functional dependency</w:t>
            </w:r>
          </w:p>
        </w:tc>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Normal form</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w:t>
            </w:r>
          </w:p>
        </w:tc>
        <w:tc>
          <w:tcPr>
            <w:tcW w:type="dxa" w:w="543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user_id → full_name, email, role, dept_id, created_on</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BCNF</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USERS</w:t>
            </w:r>
          </w:p>
        </w:tc>
        <w:tc>
          <w:tcPr>
            <w:tcW w:type="dxa" w:w="543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email → user_id</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BCNF (candidate key)</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w:t>
            </w:r>
          </w:p>
        </w:tc>
        <w:tc>
          <w:tcPr>
            <w:tcW w:type="dxa" w:w="543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course_id → course_code, title, level, instructor_id, dept_id</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BCNF</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w:t>
            </w:r>
          </w:p>
        </w:tc>
        <w:tc>
          <w:tcPr>
            <w:tcW w:type="dxa" w:w="543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topic_id → course_id, topic_name, difficulty</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BCNF</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ENROLLMENT</w:t>
            </w:r>
          </w:p>
        </w:tc>
        <w:tc>
          <w:tcPr>
            <w:tcW w:type="dxa" w:w="543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(student_id, course_id) → enroll_date, status</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BCNF</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SKILL_MASTERY</w:t>
            </w:r>
          </w:p>
        </w:tc>
        <w:tc>
          <w:tcPr>
            <w:tcW w:type="dxa" w:w="543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(student_id, topic_id) → mastery_pct, updated_on</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BCNF</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ATTEMPT</w:t>
            </w:r>
          </w:p>
        </w:tc>
        <w:tc>
          <w:tcPr>
            <w:tcW w:type="dxa" w:w="543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attempt_id → assess_id, student_id, marks, attempt_date</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BCNF</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3.11 Data Dictionary</w:t>
      </w:r>
    </w:p>
    <w:p>
      <w:pPr>
        <w:spacing w:after="100" w:line="336"/>
        <w:ind w:firstLine="432"/>
        <w:jc w:val="both"/>
      </w:pPr>
      <w:r>
        <w:rPr>
          <w:rFonts w:ascii="Times New Roman" w:cs="Times New Roman" w:eastAsia="Times New Roman" w:hAnsi="Times New Roman"/>
          <w:sz w:val="24"/>
          <w:szCs w:val="24"/>
        </w:rPr>
        <w:t xml:space="preserve">The data dictionary below documents every table of the database. Data types follow standard SQL and are valid in MySQL with minor changes (for example, AUTO_INCREMENT for key columns).</w:t>
      </w:r>
    </w:p>
    <w:p>
      <w:pPr>
        <w:keepNext/>
        <w:spacing w:after="80" w:before="160"/>
        <w:jc w:val="center"/>
      </w:pPr>
      <w:r>
        <w:rPr>
          <w:rFonts w:ascii="Times New Roman" w:cs="Times New Roman" w:eastAsia="Times New Roman" w:hAnsi="Times New Roman"/>
          <w:b/>
          <w:bCs/>
          <w:sz w:val="22"/>
          <w:szCs w:val="22"/>
        </w:rPr>
        <w:t xml:space="preserve">Table 9: Data dictionary: DEPARTMENT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1746"/>
        <w:gridCol w:w="2522"/>
        <w:gridCol w:w="3298"/>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Column</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Data type</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Constraint</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Description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dept_id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Unique department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dept_name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VARCHAR(60)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UNIQUE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Name of the department</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10: Data dictionary: USERS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1746"/>
        <w:gridCol w:w="2522"/>
        <w:gridCol w:w="3298"/>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Column</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Data type</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Constraint</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Description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Unique user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full_name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VARCHAR(80)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Full name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email</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VARCHAR(100)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UNIQUE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Login e-mail address</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role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VARCHAR(12)</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CHECK in (STUDENT, INSTRUCTOR, ADMIN)</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User role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dept_id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FOREIGN KEY → department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Department of the user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created_on</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Registration date</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11: Data dictionary: COURSE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1746"/>
        <w:gridCol w:w="2522"/>
        <w:gridCol w:w="3298"/>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Column</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Data type</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Constraint</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Description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Unique course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course_code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UNIQUE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Short code such as DBMS101</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title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VARCHAR(100)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 title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level</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VARCHAR(12)</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CHECK</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BEGINNER, INTERMEDIATE or ADVANCED</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instructor_id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FK → users</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Instructor in charge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dept_id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FK → department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Offering department</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12: Data dictionary: TOPIC and RESOURCE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1746"/>
        <w:gridCol w:w="2522"/>
        <w:gridCol w:w="3298"/>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Column</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Data type</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Constraint</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Description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Unique topic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course_id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FK → course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Parent course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topic_name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VARCHAR(80)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 title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difficulty</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CHECK 1 to 5</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Difficulty rating</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resource_id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 (resource)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Unique resource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res_type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CHECK in (VIDEO, PDF, QUIZ, LAB)</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Resource type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duration_min</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Expected study time in minutes</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13: Data dictionary: ENROLLMENT, ASSESSMENT and ATTEMPT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1746"/>
        <w:gridCol w:w="2522"/>
        <w:gridCol w:w="3298"/>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Column</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Data type</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Constraint</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Description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enroll_id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Enrolment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status</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DEFAULT ACTIVE, CHECK</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ACTIVE, COMPLETED or DROPPED</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(student_id, course_id)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UNIQUE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 student enrols once per course</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assess_id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 (assessment)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Assessment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max_marks</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CHECK &gt; 0</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Maximum marks</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attempt_id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 (attempt)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Attempt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marks</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CHECK ≥ 0</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Marks obtained</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attempt_date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 of attempt</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14: Data dictionary: ACTIVITY_LOG and SKILL_MASTERY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1746"/>
        <w:gridCol w:w="2522"/>
        <w:gridCol w:w="3298"/>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Column</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Data type</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Constraint</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Description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log_id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Log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FK → users</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 who studied</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resource_id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FK → resource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Resource studied</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minutes_spent</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Time spent in minutes</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log_date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 of activity</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mastery_pct</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DECIMAL(5,2)</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Mastery of the topic in per cent</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(student_id, topic_id)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 (skill_mastery)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One mastery value per student and topic</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15: Data dictionary: RECOMMENDATION and RISK_ALERT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1746"/>
        <w:gridCol w:w="2522"/>
        <w:gridCol w:w="3298"/>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Column</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Data type</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Constraint</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Description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rec_id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Recommendation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score</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DECIMAL(5,2)</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Ranking score of the suggestion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reason</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VARCHAR(120)</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Explanation shown to the student</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created_on</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 generated</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alert_id</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INTEGER</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PRIMARY KEY (risk_alert)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Alert identifier</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risk_level</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VARCHAR(8)</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 CHECK</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LOW, MEDIUM or HIGH</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raised_on</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w:t>
            </w:r>
          </w:p>
        </w:tc>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NULL</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Date the alert was raised</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3.12 Integrity Constraints</w:t>
      </w:r>
    </w:p>
    <w:p>
      <w:pPr>
        <w:spacing w:after="100" w:line="336"/>
        <w:ind w:firstLine="432"/>
        <w:jc w:val="both"/>
      </w:pPr>
      <w:r>
        <w:rPr>
          <w:rFonts w:ascii="Times New Roman" w:cs="Times New Roman" w:eastAsia="Times New Roman" w:hAnsi="Times New Roman"/>
          <w:sz w:val="24"/>
          <w:szCs w:val="24"/>
        </w:rPr>
        <w:t xml:space="preserve">Integrity is enforced by the database itself, not by the application, so that no program can bypass the rules. Entity integrity is guaranteed by primary keys; referential integrity by foreign keys, which prevent orphan rows and block deletion of parent rows that are still referenced; domain integrity by CHECK constraints on roles, levels, resource types, difficulty and marks; and uniqueness by UNIQUE constraints on e-mail, course code and the pair (student, course). Chapter 5 shows these rules rejecting invalid statements.</w:t>
      </w:r>
    </w:p>
    <w:p>
      <w:pPr>
        <w:pStyle w:val="Heading2"/>
        <w:keepNext/>
        <w:spacing w:after="100" w:before="200"/>
      </w:pPr>
      <w:r>
        <w:rPr>
          <w:rFonts w:ascii="Times New Roman" w:cs="Times New Roman" w:eastAsia="Times New Roman" w:hAnsi="Times New Roman"/>
          <w:b/>
          <w:bCs/>
          <w:i/>
          <w:iCs/>
          <w:sz w:val="26"/>
          <w:szCs w:val="26"/>
        </w:rPr>
        <w:t xml:space="preserve">3.13 Security Design</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Role-based access:</w:t>
      </w:r>
      <w:r>
        <w:rPr>
          <w:rFonts w:ascii="Times New Roman" w:cs="Times New Roman" w:eastAsia="Times New Roman" w:hAnsi="Times New Roman"/>
          <w:sz w:val="24"/>
          <w:szCs w:val="24"/>
        </w:rPr>
        <w:t xml:space="preserve"> the application shows functions according to the </w:t>
      </w:r>
      <w:r>
        <w:rPr>
          <w:rFonts w:ascii="Courier New" w:cs="Courier New" w:eastAsia="Courier New" w:hAnsi="Courier New"/>
          <w:sz w:val="24"/>
          <w:szCs w:val="24"/>
        </w:rPr>
        <w:t xml:space="preserve">role</w:t>
      </w:r>
      <w:r>
        <w:rPr>
          <w:rFonts w:ascii="Times New Roman" w:cs="Times New Roman" w:eastAsia="Times New Roman" w:hAnsi="Times New Roman"/>
          <w:sz w:val="24"/>
          <w:szCs w:val="24"/>
        </w:rPr>
        <w:t xml:space="preserve"> column; database accounts are created per role, with students limited to read access on their own views.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Least privilege:</w:t>
      </w:r>
      <w:r>
        <w:rPr>
          <w:rFonts w:ascii="Times New Roman" w:cs="Times New Roman" w:eastAsia="Times New Roman" w:hAnsi="Times New Roman"/>
          <w:sz w:val="24"/>
          <w:szCs w:val="24"/>
        </w:rPr>
        <w:t xml:space="preserve"> administrators alone can modify the </w:t>
      </w:r>
      <w:r>
        <w:rPr>
          <w:rFonts w:ascii="Courier New" w:cs="Courier New" w:eastAsia="Courier New" w:hAnsi="Courier New"/>
          <w:sz w:val="24"/>
          <w:szCs w:val="24"/>
        </w:rPr>
        <w:t xml:space="preserve">users</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department</w:t>
      </w:r>
      <w:r>
        <w:rPr>
          <w:rFonts w:ascii="Times New Roman" w:cs="Times New Roman" w:eastAsia="Times New Roman" w:hAnsi="Times New Roman"/>
          <w:sz w:val="24"/>
          <w:szCs w:val="24"/>
        </w:rPr>
        <w:t xml:space="preserve"> tables; instructors can write to course, topic, resource and assessment tables; students can only insert attempts and activity logs.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Password protection:</w:t>
      </w:r>
      <w:r>
        <w:rPr>
          <w:rFonts w:ascii="Times New Roman" w:cs="Times New Roman" w:eastAsia="Times New Roman" w:hAnsi="Times New Roman"/>
          <w:sz w:val="24"/>
          <w:szCs w:val="24"/>
        </w:rPr>
        <w:t xml:space="preserve"> in a production deployment, passwords must be stored as salted hashes (for example bcrypt) in a separate credentials table; they are not part of the sample database.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SQL-injection prevention:</w:t>
      </w:r>
      <w:r>
        <w:rPr>
          <w:rFonts w:ascii="Times New Roman" w:cs="Times New Roman" w:eastAsia="Times New Roman" w:hAnsi="Times New Roman"/>
          <w:sz w:val="24"/>
          <w:szCs w:val="24"/>
        </w:rPr>
        <w:t xml:space="preserve"> all queries issued by the front end must use parameterised statements.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timestamps such as </w:t>
      </w:r>
      <w:r>
        <w:rPr>
          <w:rFonts w:ascii="Courier New" w:cs="Courier New" w:eastAsia="Courier New" w:hAnsi="Courier New"/>
          <w:sz w:val="24"/>
          <w:szCs w:val="24"/>
        </w:rPr>
        <w:t xml:space="preserve">created_on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attempt_date</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raised_on</w:t>
      </w:r>
      <w:r>
        <w:rPr>
          <w:rFonts w:ascii="Times New Roman" w:cs="Times New Roman" w:eastAsia="Times New Roman" w:hAnsi="Times New Roman"/>
          <w:sz w:val="24"/>
          <w:szCs w:val="24"/>
        </w:rPr>
        <w:t xml:space="preserve"> allow every change to be traced.</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Backup:</w:t>
      </w:r>
      <w:r>
        <w:rPr>
          <w:rFonts w:ascii="Times New Roman" w:cs="Times New Roman" w:eastAsia="Times New Roman" w:hAnsi="Times New Roman"/>
          <w:sz w:val="24"/>
          <w:szCs w:val="24"/>
        </w:rPr>
        <w:t xml:space="preserve"> regular dumps and write-ahead logging allow recovery after failure.</w:t>
      </w:r>
    </w:p>
    <w:p>
      <w:pPr>
        <w:pStyle w:val="Heading1"/>
        <w:pageBreakBefore/>
        <w:spacing w:after="200" w:before="120"/>
        <w:jc w:val="left"/>
      </w:pPr>
      <w:r>
        <w:rPr>
          <w:rFonts w:ascii="Times New Roman" w:cs="Times New Roman" w:eastAsia="Times New Roman" w:hAnsi="Times New Roman"/>
          <w:b/>
          <w:bCs/>
          <w:smallCaps/>
          <w:sz w:val="30"/>
          <w:szCs w:val="30"/>
        </w:rPr>
        <w:t xml:space="preserve">4. Experiments (Implementation)</w:t>
      </w:r>
    </w:p>
    <w:p>
      <w:pPr>
        <w:spacing w:after="100" w:line="336"/>
        <w:ind w:firstLine="432"/>
        <w:jc w:val="both"/>
      </w:pPr>
      <w:r>
        <w:rPr>
          <w:rFonts w:ascii="Times New Roman" w:cs="Times New Roman" w:eastAsia="Times New Roman" w:hAnsi="Times New Roman"/>
          <w:sz w:val="24"/>
          <w:szCs w:val="24"/>
        </w:rPr>
        <w:t xml:space="preserve">This chapter describes how the design of Chapter 3 was turned into a working database. All statements shown here were executed on the sample database, and the outputs reported in Chapter 5 were produced by those executions. The main SQL dialect is standard SQL as supported by SQLite 3; the places where MySQL syntax differs are indicated.</w:t>
      </w:r>
    </w:p>
    <w:p>
      <w:pPr>
        <w:pStyle w:val="Heading2"/>
        <w:keepNext/>
        <w:spacing w:after="100" w:before="200"/>
      </w:pPr>
      <w:r>
        <w:rPr>
          <w:rFonts w:ascii="Times New Roman" w:cs="Times New Roman" w:eastAsia="Times New Roman" w:hAnsi="Times New Roman"/>
          <w:b/>
          <w:bCs/>
          <w:i/>
          <w:iCs/>
          <w:sz w:val="26"/>
          <w:szCs w:val="26"/>
        </w:rPr>
        <w:t xml:space="preserve">4.1 Experimental Setup</w:t>
      </w:r>
    </w:p>
    <w:p>
      <w:pPr>
        <w:keepNext/>
        <w:spacing w:after="80" w:before="160"/>
        <w:jc w:val="center"/>
      </w:pPr>
      <w:r>
        <w:rPr>
          <w:rFonts w:ascii="Times New Roman" w:cs="Times New Roman" w:eastAsia="Times New Roman" w:hAnsi="Times New Roman"/>
          <w:b/>
          <w:bCs/>
          <w:sz w:val="22"/>
          <w:szCs w:val="22"/>
        </w:rPr>
        <w:t xml:space="preserve">Table 16: Experimental environment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6984"/>
      </w:tblGrid>
      <w:tr>
        <w:trPr>
          <w:cantSplit/>
          <w:tblHeader/>
        </w:trPr>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Item</w:t>
            </w:r>
          </w:p>
        </w:tc>
        <w:tc>
          <w:tcPr>
            <w:tcW w:type="dxa" w:w="69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Details</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Database engine</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SQLite 3 (execution of all scripts); MySQL 8.0 syntax shown for procedures</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Client tools</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SQLite command line, Python 3 sqlite3 module, DB Browser for SQLite</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Scripting and charts</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Python 3 with Matplotlib for charts and diagrams</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Test data</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Synthetic: 13 users, 3 courses, 8 topics, 24 resources, 20 enrolments, 61 attempts, 131 activity records</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Performance test data</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200,000 synthetic activity records for 2,000 students</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Constraint checking</w:t>
            </w:r>
          </w:p>
        </w:tc>
        <w:tc>
          <w:tcPr>
            <w:tcW w:type="dxa" w:w="698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Foreign key enforcement switched on (PRAGMA foreign_keys = ON)</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4.2 Creating the Database Schema</w:t>
      </w:r>
    </w:p>
    <w:p>
      <w:pPr>
        <w:spacing w:after="100" w:line="336"/>
        <w:ind w:firstLine="432"/>
        <w:jc w:val="both"/>
      </w:pPr>
      <w:r>
        <w:rPr>
          <w:rFonts w:ascii="Times New Roman" w:cs="Times New Roman" w:eastAsia="Times New Roman" w:hAnsi="Times New Roman"/>
          <w:sz w:val="24"/>
          <w:szCs w:val="24"/>
        </w:rPr>
        <w:t xml:space="preserve">The physical design translates each relation into a CREATE TABLE statement. Keys and integrity rules are declared inside the table definition so that the database enforces them. The complete DDL script is given below; it creates the twelve tables of the schema and the three indexes used for performance.</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department (</w:t>
      </w:r>
    </w:p>
    <w:p>
      <w:pPr>
        <w:keepLines/>
        <w:shd w:fill="F2F2F2" w:color="auto" w:val="clear"/>
        <w:spacing w:after="0" w:line="240"/>
        <w:ind w:left="120" w:right="120"/>
        <w:jc w:val="left"/>
      </w:pPr>
      <w:r>
        <w:rPr>
          <w:rFonts w:ascii="Courier New" w:cs="Courier New" w:eastAsia="Courier New" w:hAnsi="Courier New"/>
          <w:sz w:val="18"/>
          <w:szCs w:val="18"/>
        </w:rPr>
        <w:t xml:space="preserve">  dept_id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dept_name VARCHAR(60) NOT NULL UNIQUE</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users (</w:t>
      </w:r>
    </w:p>
    <w:p>
      <w:pPr>
        <w:keepLines/>
        <w:shd w:fill="F2F2F2" w:color="auto" w:val="clear"/>
        <w:spacing w:after="0" w:line="240"/>
        <w:ind w:left="120" w:right="120"/>
        <w:jc w:val="left"/>
      </w:pPr>
      <w:r>
        <w:rPr>
          <w:rFonts w:ascii="Courier New" w:cs="Courier New" w:eastAsia="Courier New" w:hAnsi="Courier New"/>
          <w:sz w:val="18"/>
          <w:szCs w:val="18"/>
        </w:rPr>
        <w:t xml:space="preserve">  user_id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full_name VARCHAR(80)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email VARCHAR(100) NOT NULL UNIQUE,</w:t>
      </w:r>
    </w:p>
    <w:p>
      <w:pPr>
        <w:keepLines/>
        <w:shd w:fill="F2F2F2" w:color="auto" w:val="clear"/>
        <w:spacing w:after="0" w:line="240"/>
        <w:ind w:left="120" w:right="120"/>
        <w:jc w:val="left"/>
      </w:pPr>
      <w:r>
        <w:rPr>
          <w:rFonts w:ascii="Courier New" w:cs="Courier New" w:eastAsia="Courier New" w:hAnsi="Courier New"/>
          <w:sz w:val="18"/>
          <w:szCs w:val="18"/>
        </w:rPr>
        <w:t xml:space="preserve">  role VARCHAR(12) NOT NULL CHECK(role IN ('STUDENT','INSTRUCTOR','ADMIN')),</w:t>
      </w:r>
    </w:p>
    <w:p>
      <w:pPr>
        <w:keepLines/>
        <w:shd w:fill="F2F2F2" w:color="auto" w:val="clear"/>
        <w:spacing w:after="0" w:line="240"/>
        <w:ind w:left="120" w:right="120"/>
        <w:jc w:val="left"/>
      </w:pPr>
      <w:r>
        <w:rPr>
          <w:rFonts w:ascii="Courier New" w:cs="Courier New" w:eastAsia="Courier New" w:hAnsi="Courier New"/>
          <w:sz w:val="18"/>
          <w:szCs w:val="18"/>
        </w:rPr>
        <w:t xml:space="preserve">  dept_id INTEGER,</w:t>
      </w:r>
    </w:p>
    <w:p>
      <w:pPr>
        <w:keepLines/>
        <w:shd w:fill="F2F2F2" w:color="auto" w:val="clear"/>
        <w:spacing w:after="0" w:line="240"/>
        <w:ind w:left="120" w:right="120"/>
        <w:jc w:val="left"/>
      </w:pPr>
      <w:r>
        <w:rPr>
          <w:rFonts w:ascii="Courier New" w:cs="Courier New" w:eastAsia="Courier New" w:hAnsi="Courier New"/>
          <w:sz w:val="18"/>
          <w:szCs w:val="18"/>
        </w:rPr>
        <w:t xml:space="preserve">  created_on DATE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KEY(dept_id) REFERENCES department(dept_id)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course (</w:t>
      </w:r>
    </w:p>
    <w:p>
      <w:pPr>
        <w:keepLines/>
        <w:shd w:fill="F2F2F2" w:color="auto" w:val="clear"/>
        <w:spacing w:after="0" w:line="240"/>
        <w:ind w:left="120" w:right="120"/>
        <w:jc w:val="left"/>
      </w:pPr>
      <w:r>
        <w:rPr>
          <w:rFonts w:ascii="Courier New" w:cs="Courier New" w:eastAsia="Courier New" w:hAnsi="Courier New"/>
          <w:sz w:val="18"/>
          <w:szCs w:val="18"/>
        </w:rPr>
        <w:t xml:space="preserve">  course_id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course_code VARCHAR(10) NOT NULL UNIQUE,</w:t>
      </w:r>
    </w:p>
    <w:p>
      <w:pPr>
        <w:keepLines/>
        <w:shd w:fill="F2F2F2" w:color="auto" w:val="clear"/>
        <w:spacing w:after="0" w:line="240"/>
        <w:ind w:left="120" w:right="120"/>
        <w:jc w:val="left"/>
      </w:pPr>
      <w:r>
        <w:rPr>
          <w:rFonts w:ascii="Courier New" w:cs="Courier New" w:eastAsia="Courier New" w:hAnsi="Courier New"/>
          <w:sz w:val="18"/>
          <w:szCs w:val="18"/>
        </w:rPr>
        <w:t xml:space="preserve">  title VARCHAR(100)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level VARCHAR(12) NOT NULL CHECK(level IN ('BEGINNER','INTERMEDIATE','ADVANCED')),</w:t>
      </w:r>
    </w:p>
    <w:p>
      <w:pPr>
        <w:keepLines/>
        <w:shd w:fill="F2F2F2" w:color="auto" w:val="clear"/>
        <w:spacing w:after="0" w:line="240"/>
        <w:ind w:left="120" w:right="120"/>
        <w:jc w:val="left"/>
      </w:pPr>
      <w:r>
        <w:rPr>
          <w:rFonts w:ascii="Courier New" w:cs="Courier New" w:eastAsia="Courier New" w:hAnsi="Courier New"/>
          <w:sz w:val="18"/>
          <w:szCs w:val="18"/>
        </w:rPr>
        <w:t xml:space="preserve">  instructor_id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dept_id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KEY(instructor_id) REFERENCES users(user_id),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KEY(dept_id) REFERENCES department(dept_id)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topic (</w:t>
      </w:r>
    </w:p>
    <w:p>
      <w:pPr>
        <w:keepLines/>
        <w:shd w:fill="F2F2F2" w:color="auto" w:val="clear"/>
        <w:spacing w:after="0" w:line="240"/>
        <w:ind w:left="120" w:right="120"/>
        <w:jc w:val="left"/>
      </w:pPr>
      <w:r>
        <w:rPr>
          <w:rFonts w:ascii="Courier New" w:cs="Courier New" w:eastAsia="Courier New" w:hAnsi="Courier New"/>
          <w:sz w:val="18"/>
          <w:szCs w:val="18"/>
        </w:rPr>
        <w:t xml:space="preserve">  topic_id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course_id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topic_name VARCHAR(80)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difficulty INTEGER NOT NULL CHECK(difficulty BETWEEN 1 AND 5),</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KEY(course_id) REFERENCES course(course_id)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resource (</w:t>
      </w:r>
    </w:p>
    <w:p>
      <w:pPr>
        <w:keepLines/>
        <w:shd w:fill="F2F2F2" w:color="auto" w:val="clear"/>
        <w:spacing w:after="0" w:line="240"/>
        <w:ind w:left="120" w:right="120"/>
        <w:jc w:val="left"/>
      </w:pPr>
      <w:r>
        <w:rPr>
          <w:rFonts w:ascii="Courier New" w:cs="Courier New" w:eastAsia="Courier New" w:hAnsi="Courier New"/>
          <w:sz w:val="18"/>
          <w:szCs w:val="18"/>
        </w:rPr>
        <w:t xml:space="preserve">  resource_id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topic_id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title VARCHAR(100)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res_type VARCHAR(10) NOT NULL CHECK(res_type IN ('VIDEO','PDF','QUIZ','LAB')),</w:t>
      </w:r>
    </w:p>
    <w:p>
      <w:pPr>
        <w:keepLines/>
        <w:shd w:fill="F2F2F2" w:color="auto" w:val="clear"/>
        <w:spacing w:after="0" w:line="240"/>
        <w:ind w:left="120" w:right="120"/>
        <w:jc w:val="left"/>
      </w:pPr>
      <w:r>
        <w:rPr>
          <w:rFonts w:ascii="Courier New" w:cs="Courier New" w:eastAsia="Courier New" w:hAnsi="Courier New"/>
          <w:sz w:val="18"/>
          <w:szCs w:val="18"/>
        </w:rPr>
        <w:t xml:space="preserve">  duration_min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KEY(topic_id) REFERENCES topic(topic_id)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enrollment (</w:t>
      </w:r>
    </w:p>
    <w:p>
      <w:pPr>
        <w:keepLines/>
        <w:shd w:fill="F2F2F2" w:color="auto" w:val="clear"/>
        <w:spacing w:after="0" w:line="240"/>
        <w:ind w:left="120" w:right="120"/>
        <w:jc w:val="left"/>
      </w:pPr>
      <w:r>
        <w:rPr>
          <w:rFonts w:ascii="Courier New" w:cs="Courier New" w:eastAsia="Courier New" w:hAnsi="Courier New"/>
          <w:sz w:val="18"/>
          <w:szCs w:val="18"/>
        </w:rPr>
        <w:t xml:space="preserve">  enroll_id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student_id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course_id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enroll_date DATE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status VARCHAR(10) NOT NULL DEFAULT 'ACTIVE' CHECK(status IN ('ACTIVE','COMPLETED','DROPPED')),</w:t>
      </w:r>
    </w:p>
    <w:p>
      <w:pPr>
        <w:keepLines/>
        <w:shd w:fill="F2F2F2" w:color="auto" w:val="clear"/>
        <w:spacing w:after="0" w:line="240"/>
        <w:ind w:left="120" w:right="120"/>
        <w:jc w:val="left"/>
      </w:pPr>
      <w:r>
        <w:rPr>
          <w:rFonts w:ascii="Courier New" w:cs="Courier New" w:eastAsia="Courier New" w:hAnsi="Courier New"/>
          <w:sz w:val="18"/>
          <w:szCs w:val="18"/>
        </w:rPr>
        <w:t xml:space="preserve">  UNIQUE(student_id,course_id),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KEY(student_id) REFERENCES users(user_id),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KEY(course_id) REFERENCES course(course_id)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assessment (</w:t>
      </w:r>
    </w:p>
    <w:p>
      <w:pPr>
        <w:keepLines/>
        <w:shd w:fill="F2F2F2" w:color="auto" w:val="clear"/>
        <w:spacing w:after="0" w:line="240"/>
        <w:ind w:left="120" w:right="120"/>
        <w:jc w:val="left"/>
      </w:pPr>
      <w:r>
        <w:rPr>
          <w:rFonts w:ascii="Courier New" w:cs="Courier New" w:eastAsia="Courier New" w:hAnsi="Courier New"/>
          <w:sz w:val="18"/>
          <w:szCs w:val="18"/>
        </w:rPr>
        <w:t xml:space="preserve">  assess_id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topic_id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title VARCHAR(80)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max_marks INTEGER NOT NULL CHECK(max_marks&gt;0),</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KEY(topic_id) REFERENCES topic(topic_id)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attempt (</w:t>
      </w:r>
    </w:p>
    <w:p>
      <w:pPr>
        <w:keepLines/>
        <w:shd w:fill="F2F2F2" w:color="auto" w:val="clear"/>
        <w:spacing w:after="0" w:line="240"/>
        <w:ind w:left="120" w:right="120"/>
        <w:jc w:val="left"/>
      </w:pPr>
      <w:r>
        <w:rPr>
          <w:rFonts w:ascii="Courier New" w:cs="Courier New" w:eastAsia="Courier New" w:hAnsi="Courier New"/>
          <w:sz w:val="18"/>
          <w:szCs w:val="18"/>
        </w:rPr>
        <w:t xml:space="preserve">  attempt_id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assess_id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student_id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marks INTEGER NOT NULL CHECK(marks&gt;=0),</w:t>
      </w:r>
    </w:p>
    <w:p>
      <w:pPr>
        <w:keepLines/>
        <w:shd w:fill="F2F2F2" w:color="auto" w:val="clear"/>
        <w:spacing w:after="0" w:line="240"/>
        <w:ind w:left="120" w:right="120"/>
        <w:jc w:val="left"/>
      </w:pPr>
      <w:r>
        <w:rPr>
          <w:rFonts w:ascii="Courier New" w:cs="Courier New" w:eastAsia="Courier New" w:hAnsi="Courier New"/>
          <w:sz w:val="18"/>
          <w:szCs w:val="18"/>
        </w:rPr>
        <w:t xml:space="preserve">  attempt_date DATE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KEY(assess_id) REFERENCES assessment(assess_id),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KEY(student_id) REFERENCES users(user_id)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activity_log (</w:t>
      </w:r>
    </w:p>
    <w:p>
      <w:pPr>
        <w:keepLines/>
        <w:shd w:fill="F2F2F2" w:color="auto" w:val="clear"/>
        <w:spacing w:after="0" w:line="240"/>
        <w:ind w:left="120" w:right="120"/>
        <w:jc w:val="left"/>
      </w:pPr>
      <w:r>
        <w:rPr>
          <w:rFonts w:ascii="Courier New" w:cs="Courier New" w:eastAsia="Courier New" w:hAnsi="Courier New"/>
          <w:sz w:val="18"/>
          <w:szCs w:val="18"/>
        </w:rPr>
        <w:t xml:space="preserve">  log_id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student_id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resource_id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minutes_spent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log_date DATE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KEY(student_id) REFERENCES users(user_id),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KEY(resource_id) REFERENCES resource(resource_id)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skill_mastery (</w:t>
      </w:r>
    </w:p>
    <w:p>
      <w:pPr>
        <w:keepLines/>
        <w:shd w:fill="F2F2F2" w:color="auto" w:val="clear"/>
        <w:spacing w:after="0" w:line="240"/>
        <w:ind w:left="120" w:right="120"/>
        <w:jc w:val="left"/>
      </w:pPr>
      <w:r>
        <w:rPr>
          <w:rFonts w:ascii="Courier New" w:cs="Courier New" w:eastAsia="Courier New" w:hAnsi="Courier New"/>
          <w:sz w:val="18"/>
          <w:szCs w:val="18"/>
        </w:rPr>
        <w:t xml:space="preserve">  student_id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topic_id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mastery_pct DECIMAL(5,2)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updated_on DATE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PRIMARY KEY(student_id,topic_id),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KEY(student_id) REFERENCES users(user_id),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KEY(topic_id) REFERENCES topic(topic_id)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recommendation (</w:t>
      </w:r>
    </w:p>
    <w:p>
      <w:pPr>
        <w:keepLines/>
        <w:shd w:fill="F2F2F2" w:color="auto" w:val="clear"/>
        <w:spacing w:after="0" w:line="240"/>
        <w:ind w:left="120" w:right="120"/>
        <w:jc w:val="left"/>
      </w:pPr>
      <w:r>
        <w:rPr>
          <w:rFonts w:ascii="Courier New" w:cs="Courier New" w:eastAsia="Courier New" w:hAnsi="Courier New"/>
          <w:sz w:val="18"/>
          <w:szCs w:val="18"/>
        </w:rPr>
        <w:t xml:space="preserve">  rec_id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student_id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resource_id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score DECIMAL(5,2)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reason VARCHAR(120),</w:t>
      </w:r>
    </w:p>
    <w:p>
      <w:pPr>
        <w:keepLines/>
        <w:shd w:fill="F2F2F2" w:color="auto" w:val="clear"/>
        <w:spacing w:after="0" w:line="240"/>
        <w:ind w:left="120" w:right="120"/>
        <w:jc w:val="left"/>
      </w:pPr>
      <w:r>
        <w:rPr>
          <w:rFonts w:ascii="Courier New" w:cs="Courier New" w:eastAsia="Courier New" w:hAnsi="Courier New"/>
          <w:sz w:val="18"/>
          <w:szCs w:val="18"/>
        </w:rPr>
        <w:t xml:space="preserve">  created_on DATE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KEY(student_id) REFERENCES users(user_id),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KEY(resource_id) REFERENCES resource(resource_id)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TABLE risk_alert (</w:t>
      </w:r>
    </w:p>
    <w:p>
      <w:pPr>
        <w:keepLines/>
        <w:shd w:fill="F2F2F2" w:color="auto" w:val="clear"/>
        <w:spacing w:after="0" w:line="240"/>
        <w:ind w:left="120" w:right="120"/>
        <w:jc w:val="left"/>
      </w:pPr>
      <w:r>
        <w:rPr>
          <w:rFonts w:ascii="Courier New" w:cs="Courier New" w:eastAsia="Courier New" w:hAnsi="Courier New"/>
          <w:sz w:val="18"/>
          <w:szCs w:val="18"/>
        </w:rPr>
        <w:t xml:space="preserve">  alert_id INTEGER PRIMARY KEY,</w:t>
      </w:r>
    </w:p>
    <w:p>
      <w:pPr>
        <w:keepLines/>
        <w:shd w:fill="F2F2F2" w:color="auto" w:val="clear"/>
        <w:spacing w:after="0" w:line="240"/>
        <w:ind w:left="120" w:right="120"/>
        <w:jc w:val="left"/>
      </w:pPr>
      <w:r>
        <w:rPr>
          <w:rFonts w:ascii="Courier New" w:cs="Courier New" w:eastAsia="Courier New" w:hAnsi="Courier New"/>
          <w:sz w:val="18"/>
          <w:szCs w:val="18"/>
        </w:rPr>
        <w:t xml:space="preserve">  student_id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course_id INTEGER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risk_level VARCHAR(8) NOT NULL CHECK(risk_level IN ('LOW','MEDIUM','HIGH')),</w:t>
      </w:r>
    </w:p>
    <w:p>
      <w:pPr>
        <w:keepLines/>
        <w:shd w:fill="F2F2F2" w:color="auto" w:val="clear"/>
        <w:spacing w:after="0" w:line="240"/>
        <w:ind w:left="120" w:right="120"/>
        <w:jc w:val="left"/>
      </w:pPr>
      <w:r>
        <w:rPr>
          <w:rFonts w:ascii="Courier New" w:cs="Courier New" w:eastAsia="Courier New" w:hAnsi="Courier New"/>
          <w:sz w:val="18"/>
          <w:szCs w:val="18"/>
        </w:rPr>
        <w:t xml:space="preserve">  raised_on DATE NOT NULL,</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KEY(student_id) REFERENCES users(user_id),</w:t>
      </w:r>
    </w:p>
    <w:p>
      <w:pPr>
        <w:keepLines/>
        <w:shd w:fill="F2F2F2" w:color="auto" w:val="clear"/>
        <w:spacing w:after="0" w:line="240"/>
        <w:ind w:left="120" w:right="120"/>
        <w:jc w:val="left"/>
      </w:pPr>
      <w:r>
        <w:rPr>
          <w:rFonts w:ascii="Courier New" w:cs="Courier New" w:eastAsia="Courier New" w:hAnsi="Courier New"/>
          <w:sz w:val="18"/>
          <w:szCs w:val="18"/>
        </w:rPr>
        <w:t xml:space="preserve">  FOREIGN KEY(course_id) REFERENCES course(course_id)</w:t>
      </w:r>
    </w:p>
    <w:p>
      <w:pPr>
        <w:keepLines/>
        <w:shd w:fill="F2F2F2" w:color="auto" w:val="clear"/>
        <w:spacing w:after="0" w:line="240"/>
        <w:ind w:left="120" w:right="120"/>
        <w:jc w:val="left"/>
      </w:pPr>
      <w:r>
        <w:rPr>
          <w:rFonts w:ascii="Courier New" w:cs="Courier New" w:eastAsia="Courier New" w:hAnsi="Courier New"/>
          <w:sz w:val="18"/>
          <w:szCs w:val="18"/>
        </w:rPr>
        <w:t xml:space="preserve">);</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INDEX idx_attempt_student ON attempt(student_id);</w:t>
      </w:r>
    </w:p>
    <w:p>
      <w:pPr>
        <w:keepLines/>
        <w:shd w:fill="F2F2F2" w:color="auto" w:val="clear"/>
        <w:spacing w:after="0" w:line="240"/>
        <w:ind w:left="120" w:right="120"/>
        <w:jc w:val="left"/>
      </w:pPr>
      <w:r>
        <w:rPr>
          <w:rFonts w:ascii="Courier New" w:cs="Courier New" w:eastAsia="Courier New" w:hAnsi="Courier New"/>
          <w:sz w:val="18"/>
          <w:szCs w:val="18"/>
        </w:rPr>
        <w:t xml:space="preserve">CREATE INDEX idx_activity_student ON activity_log(student_id, log_date);</w:t>
      </w:r>
    </w:p>
    <w:p>
      <w:pPr>
        <w:keepLines/>
        <w:shd w:fill="F2F2F2" w:color="auto" w:val="clear"/>
        <w:spacing w:after="0" w:line="240"/>
        <w:ind w:left="120" w:right="120"/>
        <w:jc w:val="left"/>
      </w:pPr>
      <w:r>
        <w:rPr>
          <w:rFonts w:ascii="Courier New" w:cs="Courier New" w:eastAsia="Courier New" w:hAnsi="Courier New"/>
          <w:sz w:val="18"/>
          <w:szCs w:val="18"/>
        </w:rPr>
        <w:t xml:space="preserve">CREATE INDEX idx_enroll_course ON enrollment(course_id);</w:t>
      </w:r>
    </w:p>
    <w:p>
      <w:pPr>
        <w:spacing w:after="120"/>
      </w:pPr>
    </w:p>
    <w:p>
      <w:pPr>
        <w:spacing w:after="100" w:line="336"/>
        <w:ind w:firstLine="432"/>
        <w:jc w:val="both"/>
      </w:pPr>
      <w:r>
        <w:rPr>
          <w:rFonts w:ascii="Times New Roman" w:cs="Times New Roman" w:eastAsia="Times New Roman" w:hAnsi="Times New Roman"/>
          <w:sz w:val="24"/>
          <w:szCs w:val="24"/>
        </w:rPr>
        <w:t xml:space="preserve">Parent tables are created before child tables so that foreign key references are valid. Column sizes were chosen to be large enough for realistic values but small enough to keep indexes compact. When the script is deployed on MySQL, integer key columns may be declared with AUTO_INCREMENT and each table may be given the clause ENGINE=InnoDB so that foreign keys are enforced.</w:t>
      </w:r>
    </w:p>
    <w:p>
      <w:pPr>
        <w:pStyle w:val="Heading2"/>
        <w:keepNext/>
        <w:spacing w:after="100" w:before="200"/>
      </w:pPr>
      <w:r>
        <w:rPr>
          <w:rFonts w:ascii="Times New Roman" w:cs="Times New Roman" w:eastAsia="Times New Roman" w:hAnsi="Times New Roman"/>
          <w:b/>
          <w:bCs/>
          <w:i/>
          <w:iCs/>
          <w:sz w:val="26"/>
          <w:szCs w:val="26"/>
        </w:rPr>
        <w:t xml:space="preserve">4.3 Loading Sample Data</w:t>
      </w:r>
    </w:p>
    <w:p>
      <w:pPr>
        <w:spacing w:after="100" w:line="336"/>
        <w:ind w:firstLine="432"/>
        <w:jc w:val="both"/>
      </w:pPr>
      <w:r>
        <w:rPr>
          <w:rFonts w:ascii="Times New Roman" w:cs="Times New Roman" w:eastAsia="Times New Roman" w:hAnsi="Times New Roman"/>
          <w:sz w:val="24"/>
          <w:szCs w:val="24"/>
        </w:rPr>
        <w:t xml:space="preserve">A Python script generated realistic sample data with a fixed random seed so that the experiment can be repeated. The data includes three departments, three instructors and administrators, ten students (including the four members of the project team), three courses (Database Management Systems, Python Programming and Machine Learning Basics), eight topics, three resources (video, PDF and lab) per topic, enrolments, one quiz attempt per topic for each enrolled student and activity-log entries for the resources studied. Typical INSERT statements are shown below.</w:t>
      </w:r>
    </w:p>
    <w:p>
      <w:pPr>
        <w:keepLines/>
        <w:shd w:fill="F2F2F2" w:color="auto" w:val="clear"/>
        <w:spacing w:after="0" w:line="240"/>
        <w:ind w:left="120" w:right="120"/>
        <w:jc w:val="left"/>
      </w:pPr>
      <w:r>
        <w:rPr>
          <w:rFonts w:ascii="Courier New" w:cs="Courier New" w:eastAsia="Courier New" w:hAnsi="Courier New"/>
          <w:sz w:val="18"/>
          <w:szCs w:val="18"/>
        </w:rPr>
        <w:t xml:space="preserve">INSERT INTO department VALUES (1,'Computer Science and Engineering');</w:t>
      </w:r>
    </w:p>
    <w:p>
      <w:pPr>
        <w:keepLines/>
        <w:shd w:fill="F2F2F2" w:color="auto" w:val="clear"/>
        <w:spacing w:after="0" w:line="240"/>
        <w:ind w:left="120" w:right="120"/>
        <w:jc w:val="left"/>
      </w:pPr>
      <w:r>
        <w:rPr>
          <w:rFonts w:ascii="Courier New" w:cs="Courier New" w:eastAsia="Courier New" w:hAnsi="Courier New"/>
          <w:sz w:val="18"/>
          <w:szCs w:val="18"/>
        </w:rPr>
        <w:t xml:space="preserve">INSERT INTO users VALUES (1,'Dr. Meera Nair','meera.nair@klh.edu','INSTRUCTOR',1,'2025-06-01');</w:t>
      </w:r>
    </w:p>
    <w:p>
      <w:pPr>
        <w:keepLines/>
        <w:shd w:fill="F2F2F2" w:color="auto" w:val="clear"/>
        <w:spacing w:after="0" w:line="240"/>
        <w:ind w:left="120" w:right="120"/>
        <w:jc w:val="left"/>
      </w:pPr>
      <w:r>
        <w:rPr>
          <w:rFonts w:ascii="Courier New" w:cs="Courier New" w:eastAsia="Courier New" w:hAnsi="Courier New"/>
          <w:sz w:val="18"/>
          <w:szCs w:val="18"/>
        </w:rPr>
        <w:t xml:space="preserve">INSERT INTO users VALUES (4,'Rama Gayathri G','rama@klh.edu','STUDENT',1,'2025-07-01');</w:t>
      </w:r>
    </w:p>
    <w:p>
      <w:pPr>
        <w:keepLines/>
        <w:shd w:fill="F2F2F2" w:color="auto" w:val="clear"/>
        <w:spacing w:after="0" w:line="240"/>
        <w:ind w:left="120" w:right="120"/>
        <w:jc w:val="left"/>
      </w:pPr>
      <w:r>
        <w:rPr>
          <w:rFonts w:ascii="Courier New" w:cs="Courier New" w:eastAsia="Courier New" w:hAnsi="Courier New"/>
          <w:sz w:val="18"/>
          <w:szCs w:val="18"/>
        </w:rPr>
        <w:t xml:space="preserve">INSERT INTO course VALUES (1,'DBMS101','Database Management Systems','INTERMEDIATE',1,1);</w:t>
      </w:r>
    </w:p>
    <w:p>
      <w:pPr>
        <w:keepLines/>
        <w:shd w:fill="F2F2F2" w:color="auto" w:val="clear"/>
        <w:spacing w:after="0" w:line="240"/>
        <w:ind w:left="120" w:right="120"/>
        <w:jc w:val="left"/>
      </w:pPr>
      <w:r>
        <w:rPr>
          <w:rFonts w:ascii="Courier New" w:cs="Courier New" w:eastAsia="Courier New" w:hAnsi="Courier New"/>
          <w:sz w:val="18"/>
          <w:szCs w:val="18"/>
        </w:rPr>
        <w:t xml:space="preserve">INSERT INTO topic VALUES (2,1,'Normalization',3);</w:t>
      </w:r>
    </w:p>
    <w:p>
      <w:pPr>
        <w:keepLines/>
        <w:shd w:fill="F2F2F2" w:color="auto" w:val="clear"/>
        <w:spacing w:after="0" w:line="240"/>
        <w:ind w:left="120" w:right="120"/>
        <w:jc w:val="left"/>
      </w:pPr>
      <w:r>
        <w:rPr>
          <w:rFonts w:ascii="Courier New" w:cs="Courier New" w:eastAsia="Courier New" w:hAnsi="Courier New"/>
          <w:sz w:val="18"/>
          <w:szCs w:val="18"/>
        </w:rPr>
        <w:t xml:space="preserve">INSERT INTO resource VALUES (4,2,'Normalization - Video','VIDEO',25);</w:t>
      </w:r>
    </w:p>
    <w:p>
      <w:pPr>
        <w:keepLines/>
        <w:shd w:fill="F2F2F2" w:color="auto" w:val="clear"/>
        <w:spacing w:after="0" w:line="240"/>
        <w:ind w:left="120" w:right="120"/>
        <w:jc w:val="left"/>
      </w:pPr>
      <w:r>
        <w:rPr>
          <w:rFonts w:ascii="Courier New" w:cs="Courier New" w:eastAsia="Courier New" w:hAnsi="Courier New"/>
          <w:sz w:val="18"/>
          <w:szCs w:val="18"/>
        </w:rPr>
        <w:t xml:space="preserve">INSERT INTO assessment VALUES (2,2,'Normalization Quiz',20);</w:t>
      </w:r>
    </w:p>
    <w:p>
      <w:pPr>
        <w:spacing w:after="120"/>
      </w:pPr>
    </w:p>
    <w:p>
      <w:pPr>
        <w:spacing w:after="100" w:line="336"/>
        <w:ind w:firstLine="432"/>
        <w:jc w:val="both"/>
      </w:pPr>
      <w:r>
        <w:rPr>
          <w:rFonts w:ascii="Times New Roman" w:cs="Times New Roman" w:eastAsia="Times New Roman" w:hAnsi="Times New Roman"/>
          <w:sz w:val="24"/>
          <w:szCs w:val="24"/>
        </w:rPr>
        <w:t xml:space="preserve">Table 17 to Table 20 show samples of the stored data as retrieved from the database.</w:t>
      </w:r>
    </w:p>
    <w:p>
      <w:pPr>
        <w:keepNext/>
        <w:spacing w:after="80" w:before="160"/>
        <w:jc w:val="center"/>
      </w:pPr>
      <w:r>
        <w:rPr>
          <w:rFonts w:ascii="Times New Roman" w:cs="Times New Roman" w:eastAsia="Times New Roman" w:hAnsi="Times New Roman"/>
          <w:b/>
          <w:bCs/>
          <w:sz w:val="22"/>
          <w:szCs w:val="22"/>
        </w:rPr>
        <w:t xml:space="preserve">Table 17: Sample rows of the USERS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76"/>
        <w:gridCol w:w="2134"/>
        <w:gridCol w:w="2716"/>
        <w:gridCol w:w="1552"/>
        <w:gridCol w:w="776"/>
        <w:gridCol w:w="1746"/>
      </w:tblGrid>
      <w:tr>
        <w:trPr>
          <w:cantSplit/>
          <w:tblHeader/>
        </w:trPr>
        <w:tc>
          <w:tcPr>
            <w:tcW w:type="dxa" w:w="7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user_id</w:t>
            </w:r>
          </w:p>
        </w:tc>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email</w:t>
            </w:r>
          </w:p>
        </w:tc>
        <w:tc>
          <w:tcPr>
            <w:tcW w:type="dxa" w:w="155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role</w:t>
            </w:r>
          </w:p>
        </w:tc>
        <w:tc>
          <w:tcPr>
            <w:tcW w:type="dxa" w:w="7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dept_id</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created_on</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Dr. Meera Nair</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meera.nair@klh.edu</w:t>
            </w:r>
          </w:p>
        </w:tc>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INSTRUCTOR</w:t>
            </w:r>
          </w:p>
        </w:tc>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2025-06-01</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Prof. Arun Rao</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arun.rao@klh.edu</w:t>
            </w:r>
          </w:p>
        </w:tc>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INSTRUCTOR</w:t>
            </w:r>
          </w:p>
        </w:tc>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2025-06-01</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Admin Kiran</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admin@klh.edu</w:t>
            </w:r>
          </w:p>
        </w:tc>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ADMIN</w:t>
            </w:r>
          </w:p>
        </w:tc>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2025-06-01</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rama@klh.edu</w:t>
            </w:r>
          </w:p>
        </w:tc>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w:t>
            </w:r>
          </w:p>
        </w:tc>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2025-07-01</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Chandana</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chandana@klh.edu</w:t>
            </w:r>
          </w:p>
        </w:tc>
        <w:tc>
          <w:tcPr>
            <w:tcW w:type="dxa" w:w="155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w:t>
            </w:r>
          </w:p>
        </w:tc>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2025-07-02</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18: Sample rows of the COURSE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98"/>
        <w:gridCol w:w="1437"/>
        <w:gridCol w:w="3593"/>
        <w:gridCol w:w="1617"/>
        <w:gridCol w:w="1257"/>
        <w:gridCol w:w="898"/>
      </w:tblGrid>
      <w:tr>
        <w:trPr>
          <w:cantSplit/>
          <w:tblHeader/>
        </w:trPr>
        <w:tc>
          <w:tcPr>
            <w:tcW w:type="dxa" w:w="8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course_id</w:t>
            </w:r>
          </w:p>
        </w:tc>
        <w:tc>
          <w:tcPr>
            <w:tcW w:type="dxa" w:w="143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course_code</w:t>
            </w:r>
          </w:p>
        </w:tc>
        <w:tc>
          <w:tcPr>
            <w:tcW w:type="dxa" w:w="359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title</w:t>
            </w:r>
          </w:p>
        </w:tc>
        <w:tc>
          <w:tcPr>
            <w:tcW w:type="dxa" w:w="161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level</w:t>
            </w:r>
          </w:p>
        </w:tc>
        <w:tc>
          <w:tcPr>
            <w:tcW w:type="dxa" w:w="125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instructor_id</w:t>
            </w:r>
          </w:p>
        </w:tc>
        <w:tc>
          <w:tcPr>
            <w:tcW w:type="dxa" w:w="8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dept_id</w:t>
            </w:r>
          </w:p>
        </w:tc>
      </w:tr>
      <w:tr>
        <w:trPr>
          <w:cantSplit/>
        </w:trPr>
        <w:tc>
          <w:tcPr>
            <w:tcW w:type="dxa" w:w="8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43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359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Database Management Systems</w:t>
            </w:r>
          </w:p>
        </w:tc>
        <w:tc>
          <w:tcPr>
            <w:tcW w:type="dxa" w:w="161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INTERMEDIATE</w:t>
            </w:r>
          </w:p>
        </w:tc>
        <w:tc>
          <w:tcPr>
            <w:tcW w:type="dxa" w:w="125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8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r>
      <w:tr>
        <w:trPr>
          <w:cantSplit/>
        </w:trPr>
        <w:tc>
          <w:tcPr>
            <w:tcW w:type="dxa" w:w="8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143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PY101</w:t>
            </w:r>
          </w:p>
        </w:tc>
        <w:tc>
          <w:tcPr>
            <w:tcW w:type="dxa" w:w="359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Python Programming</w:t>
            </w:r>
          </w:p>
        </w:tc>
        <w:tc>
          <w:tcPr>
            <w:tcW w:type="dxa" w:w="161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BEGINNER</w:t>
            </w:r>
          </w:p>
        </w:tc>
        <w:tc>
          <w:tcPr>
            <w:tcW w:type="dxa" w:w="125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8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r>
      <w:tr>
        <w:trPr>
          <w:cantSplit/>
        </w:trPr>
        <w:tc>
          <w:tcPr>
            <w:tcW w:type="dxa" w:w="8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143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ML201</w:t>
            </w:r>
          </w:p>
        </w:tc>
        <w:tc>
          <w:tcPr>
            <w:tcW w:type="dxa" w:w="359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Machine Learning Basics</w:t>
            </w:r>
          </w:p>
        </w:tc>
        <w:tc>
          <w:tcPr>
            <w:tcW w:type="dxa" w:w="161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ADVANCED</w:t>
            </w:r>
          </w:p>
        </w:tc>
        <w:tc>
          <w:tcPr>
            <w:tcW w:type="dxa" w:w="125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8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19: Sample rows of the TOPIC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55"/>
        <w:gridCol w:w="1455"/>
        <w:gridCol w:w="4850"/>
        <w:gridCol w:w="1940"/>
      </w:tblGrid>
      <w:tr>
        <w:trPr>
          <w:cantSplit/>
          <w:tblHeader/>
        </w:trPr>
        <w:tc>
          <w:tcPr>
            <w:tcW w:type="dxa" w:w="145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topic_id</w:t>
            </w:r>
          </w:p>
        </w:tc>
        <w:tc>
          <w:tcPr>
            <w:tcW w:type="dxa" w:w="145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course_id</w:t>
            </w:r>
          </w:p>
        </w:tc>
        <w:tc>
          <w:tcPr>
            <w:tcW w:type="dxa" w:w="48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topic_name</w:t>
            </w:r>
          </w:p>
        </w:tc>
        <w:tc>
          <w:tcPr>
            <w:tcW w:type="dxa" w:w="19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difficulty</w:t>
            </w:r>
          </w:p>
        </w:tc>
      </w:tr>
      <w:tr>
        <w:trPr>
          <w:cantSplit/>
        </w:trPr>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ER Modelling</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r>
      <w:tr>
        <w:trPr>
          <w:cantSplit/>
        </w:trPr>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r>
      <w:tr>
        <w:trPr>
          <w:cantSplit/>
        </w:trPr>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r>
      <w:tr>
        <w:trPr>
          <w:cantSplit/>
        </w:trPr>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Transactions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w:t>
            </w:r>
          </w:p>
        </w:tc>
        <w:tc>
          <w:tcPr>
            <w:tcW w:type="dxa" w:w="145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Loops and Functions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20: Sample rows of the ATTEMPT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2480"/>
      </w:tblGrid>
      <w:tr>
        <w:trPr>
          <w:cantSplit/>
          <w:tblHeader/>
        </w:trPr>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attempt_id</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assess_id</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student_id</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marks</w:t>
            </w:r>
          </w:p>
        </w:tc>
        <w:tc>
          <w:tcPr>
            <w:tcW w:type="dxa" w:w="24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attempt_date</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9</w:t>
            </w:r>
          </w:p>
        </w:tc>
        <w:tc>
          <w:tcPr>
            <w:tcW w:type="dxa" w:w="24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2025-09-14</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24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2025-09-08</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24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2025-09-18</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9</w:t>
            </w:r>
          </w:p>
        </w:tc>
        <w:tc>
          <w:tcPr>
            <w:tcW w:type="dxa" w:w="24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2025-09-02</w:t>
            </w:r>
          </w:p>
        </w:tc>
      </w:tr>
      <w:tr>
        <w:trPr>
          <w:cantSplit/>
        </w:trPr>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80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12</w:t>
            </w:r>
          </w:p>
        </w:tc>
        <w:tc>
          <w:tcPr>
            <w:tcW w:type="dxa" w:w="24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2025-09-08</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4.4 SQL Queries</w:t>
      </w:r>
    </w:p>
    <w:p>
      <w:pPr>
        <w:spacing w:after="100" w:line="336"/>
        <w:ind w:firstLine="432"/>
        <w:jc w:val="both"/>
      </w:pPr>
      <w:r>
        <w:rPr>
          <w:rFonts w:ascii="Times New Roman" w:cs="Times New Roman" w:eastAsia="Times New Roman" w:hAnsi="Times New Roman"/>
          <w:sz w:val="24"/>
          <w:szCs w:val="24"/>
        </w:rPr>
        <w:t xml:space="preserve">A set of queries was written to answer the typical questions of students, instructors and administrators. Each query is shown with its output in the order in which it was executed.</w:t>
      </w:r>
    </w:p>
    <w:p>
      <w:pPr>
        <w:pStyle w:val="Heading3"/>
        <w:keepNext/>
        <w:spacing w:after="60" w:before="120"/>
      </w:pPr>
      <w:r>
        <w:rPr>
          <w:rFonts w:ascii="Times New Roman" w:cs="Times New Roman" w:eastAsia="Times New Roman" w:hAnsi="Times New Roman"/>
          <w:b/>
          <w:bCs/>
          <w:sz w:val="24"/>
          <w:szCs w:val="24"/>
        </w:rPr>
        <w:t xml:space="preserve">4.4.1 Enrolment Statistics</w:t>
      </w:r>
    </w:p>
    <w:p>
      <w:pPr>
        <w:spacing w:after="100" w:line="336"/>
        <w:ind w:firstLine="432"/>
        <w:jc w:val="both"/>
      </w:pPr>
      <w:r>
        <w:rPr>
          <w:rFonts w:ascii="Times New Roman" w:cs="Times New Roman" w:eastAsia="Times New Roman" w:hAnsi="Times New Roman"/>
          <w:sz w:val="24"/>
          <w:szCs w:val="24"/>
        </w:rPr>
        <w:t xml:space="preserve">Query Q1 counts the students enrolled in each course using a LEFT JOIN so that courses with no enrolment still appear.</w:t>
      </w:r>
    </w:p>
    <w:p>
      <w:pPr>
        <w:keepLines/>
        <w:shd w:fill="F2F2F2" w:color="auto" w:val="clear"/>
        <w:spacing w:after="0" w:line="240"/>
        <w:ind w:left="120" w:right="120"/>
        <w:jc w:val="left"/>
      </w:pPr>
      <w:r>
        <w:rPr>
          <w:rFonts w:ascii="Courier New" w:cs="Courier New" w:eastAsia="Courier New" w:hAnsi="Courier New"/>
          <w:sz w:val="18"/>
          <w:szCs w:val="18"/>
        </w:rPr>
        <w:t xml:space="preserve">SELECT c.course_code, c.title, COUNT(e.enroll_id) AS enrolled</w:t>
      </w:r>
    </w:p>
    <w:p>
      <w:pPr>
        <w:keepLines/>
        <w:shd w:fill="F2F2F2" w:color="auto" w:val="clear"/>
        <w:spacing w:after="0" w:line="240"/>
        <w:ind w:left="120" w:right="120"/>
        <w:jc w:val="left"/>
      </w:pPr>
      <w:r>
        <w:rPr>
          <w:rFonts w:ascii="Courier New" w:cs="Courier New" w:eastAsia="Courier New" w:hAnsi="Courier New"/>
          <w:sz w:val="18"/>
          <w:szCs w:val="18"/>
        </w:rPr>
        <w:t xml:space="preserve">  FROM course c</w:t>
      </w:r>
    </w:p>
    <w:p>
      <w:pPr>
        <w:keepLines/>
        <w:shd w:fill="F2F2F2" w:color="auto" w:val="clear"/>
        <w:spacing w:after="0" w:line="240"/>
        <w:ind w:left="120" w:right="120"/>
        <w:jc w:val="left"/>
      </w:pPr>
      <w:r>
        <w:rPr>
          <w:rFonts w:ascii="Courier New" w:cs="Courier New" w:eastAsia="Courier New" w:hAnsi="Courier New"/>
          <w:sz w:val="18"/>
          <w:szCs w:val="18"/>
        </w:rPr>
        <w:t xml:space="preserve">  LEFT JOIN enrollment e ON c.course_id=e.course_id</w:t>
      </w:r>
    </w:p>
    <w:p>
      <w:pPr>
        <w:keepLines/>
        <w:shd w:fill="F2F2F2" w:color="auto" w:val="clear"/>
        <w:spacing w:after="0" w:line="240"/>
        <w:ind w:left="120" w:right="120"/>
        <w:jc w:val="left"/>
      </w:pPr>
      <w:r>
        <w:rPr>
          <w:rFonts w:ascii="Courier New" w:cs="Courier New" w:eastAsia="Courier New" w:hAnsi="Courier New"/>
          <w:sz w:val="18"/>
          <w:szCs w:val="18"/>
        </w:rPr>
        <w:t xml:space="preserve">  GROUP BY c.course_id</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enrolled DESC;</w:t>
      </w:r>
    </w:p>
    <w:p>
      <w:pPr>
        <w:spacing w:after="120"/>
      </w:pPr>
    </w:p>
    <w:p>
      <w:pPr>
        <w:keepNext/>
        <w:spacing w:after="80" w:before="160"/>
        <w:jc w:val="center"/>
      </w:pPr>
      <w:r>
        <w:rPr>
          <w:rFonts w:ascii="Times New Roman" w:cs="Times New Roman" w:eastAsia="Times New Roman" w:hAnsi="Times New Roman"/>
          <w:b/>
          <w:bCs/>
          <w:sz w:val="22"/>
          <w:szCs w:val="22"/>
        </w:rPr>
        <w:t xml:space="preserve">Table 21: Q1 output: enrolment count per course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79"/>
        <w:gridCol w:w="5774"/>
        <w:gridCol w:w="1847"/>
      </w:tblGrid>
      <w:tr>
        <w:trPr>
          <w:cantSplit/>
          <w:tblHeader/>
        </w:trPr>
        <w:tc>
          <w:tcPr>
            <w:tcW w:type="dxa" w:w="207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course_code</w:t>
            </w:r>
          </w:p>
        </w:tc>
        <w:tc>
          <w:tcPr>
            <w:tcW w:type="dxa" w:w="577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title</w:t>
            </w:r>
          </w:p>
        </w:tc>
        <w:tc>
          <w:tcPr>
            <w:tcW w:type="dxa" w:w="184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enrolled</w:t>
            </w:r>
          </w:p>
        </w:tc>
      </w:tr>
      <w:tr>
        <w:trPr>
          <w:cantSplit/>
        </w:trPr>
        <w:tc>
          <w:tcPr>
            <w:tcW w:type="dxa" w:w="20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577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Database Management Systems</w:t>
            </w:r>
          </w:p>
        </w:tc>
        <w:tc>
          <w:tcPr>
            <w:tcW w:type="dxa" w:w="184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10</w:t>
            </w:r>
          </w:p>
        </w:tc>
      </w:tr>
      <w:tr>
        <w:trPr>
          <w:cantSplit/>
        </w:trPr>
        <w:tc>
          <w:tcPr>
            <w:tcW w:type="dxa" w:w="20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PY101</w:t>
            </w:r>
          </w:p>
        </w:tc>
        <w:tc>
          <w:tcPr>
            <w:tcW w:type="dxa" w:w="577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Python Programming</w:t>
            </w:r>
          </w:p>
        </w:tc>
        <w:tc>
          <w:tcPr>
            <w:tcW w:type="dxa" w:w="184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7</w:t>
            </w:r>
          </w:p>
        </w:tc>
      </w:tr>
      <w:tr>
        <w:trPr>
          <w:cantSplit/>
        </w:trPr>
        <w:tc>
          <w:tcPr>
            <w:tcW w:type="dxa" w:w="207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ML201</w:t>
            </w:r>
          </w:p>
        </w:tc>
        <w:tc>
          <w:tcPr>
            <w:tcW w:type="dxa" w:w="577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Machine Learning Basics</w:t>
            </w:r>
          </w:p>
        </w:tc>
        <w:tc>
          <w:tcPr>
            <w:tcW w:type="dxa" w:w="184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4.4.2 Student Performance</w:t>
      </w:r>
    </w:p>
    <w:p>
      <w:pPr>
        <w:spacing w:after="100" w:line="336"/>
        <w:ind w:firstLine="432"/>
        <w:jc w:val="both"/>
      </w:pPr>
      <w:r>
        <w:rPr>
          <w:rFonts w:ascii="Times New Roman" w:cs="Times New Roman" w:eastAsia="Times New Roman" w:hAnsi="Times New Roman"/>
          <w:sz w:val="24"/>
          <w:szCs w:val="24"/>
        </w:rPr>
        <w:t xml:space="preserve">Query Q2 computes each student’s average percentage across all quiz attempts and lists the best five students.</w:t>
      </w:r>
    </w:p>
    <w:p>
      <w:pPr>
        <w:keepLines/>
        <w:shd w:fill="F2F2F2" w:color="auto" w:val="clear"/>
        <w:spacing w:after="0" w:line="240"/>
        <w:ind w:left="120" w:right="120"/>
        <w:jc w:val="left"/>
      </w:pPr>
      <w:r>
        <w:rPr>
          <w:rFonts w:ascii="Courier New" w:cs="Courier New" w:eastAsia="Courier New" w:hAnsi="Courier New"/>
          <w:sz w:val="18"/>
          <w:szCs w:val="18"/>
        </w:rPr>
        <w:t xml:space="preserve">SELECT u.full_name, ROUND(AVG(100.0*a.marks/s.max_marks),1) AS avg_pct</w:t>
      </w:r>
    </w:p>
    <w:p>
      <w:pPr>
        <w:keepLines/>
        <w:shd w:fill="F2F2F2" w:color="auto" w:val="clear"/>
        <w:spacing w:after="0" w:line="240"/>
        <w:ind w:left="120" w:right="120"/>
        <w:jc w:val="left"/>
      </w:pPr>
      <w:r>
        <w:rPr>
          <w:rFonts w:ascii="Courier New" w:cs="Courier New" w:eastAsia="Courier New" w:hAnsi="Courier New"/>
          <w:sz w:val="18"/>
          <w:szCs w:val="18"/>
        </w:rPr>
        <w:t xml:space="preserve">  FROM attempt a</w:t>
      </w:r>
    </w:p>
    <w:p>
      <w:pPr>
        <w:keepLines/>
        <w:shd w:fill="F2F2F2" w:color="auto" w:val="clear"/>
        <w:spacing w:after="0" w:line="240"/>
        <w:ind w:left="120" w:right="120"/>
        <w:jc w:val="left"/>
      </w:pPr>
      <w:r>
        <w:rPr>
          <w:rFonts w:ascii="Courier New" w:cs="Courier New" w:eastAsia="Courier New" w:hAnsi="Courier New"/>
          <w:sz w:val="18"/>
          <w:szCs w:val="18"/>
        </w:rPr>
        <w:t xml:space="preserve">  JOIN assessment s ON a.assess_id=s.assess_id</w:t>
      </w:r>
    </w:p>
    <w:p>
      <w:pPr>
        <w:keepLines/>
        <w:shd w:fill="F2F2F2" w:color="auto" w:val="clear"/>
        <w:spacing w:after="0" w:line="240"/>
        <w:ind w:left="120" w:right="120"/>
        <w:jc w:val="left"/>
      </w:pPr>
      <w:r>
        <w:rPr>
          <w:rFonts w:ascii="Courier New" w:cs="Courier New" w:eastAsia="Courier New" w:hAnsi="Courier New"/>
          <w:sz w:val="18"/>
          <w:szCs w:val="18"/>
        </w:rPr>
        <w:t xml:space="preserve">  JOIN users u ON u.user_id=a.student_id</w:t>
      </w:r>
    </w:p>
    <w:p>
      <w:pPr>
        <w:keepLines/>
        <w:shd w:fill="F2F2F2" w:color="auto" w:val="clear"/>
        <w:spacing w:after="0" w:line="240"/>
        <w:ind w:left="120" w:right="120"/>
        <w:jc w:val="left"/>
      </w:pPr>
      <w:r>
        <w:rPr>
          <w:rFonts w:ascii="Courier New" w:cs="Courier New" w:eastAsia="Courier New" w:hAnsi="Courier New"/>
          <w:sz w:val="18"/>
          <w:szCs w:val="18"/>
        </w:rPr>
        <w:t xml:space="preserve">  GROUP BY u.user_id</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avg_pct DESC</w:t>
      </w:r>
    </w:p>
    <w:p>
      <w:pPr>
        <w:keepLines/>
        <w:shd w:fill="F2F2F2" w:color="auto" w:val="clear"/>
        <w:spacing w:after="0" w:line="240"/>
        <w:ind w:left="120" w:right="120"/>
        <w:jc w:val="left"/>
      </w:pPr>
      <w:r>
        <w:rPr>
          <w:rFonts w:ascii="Courier New" w:cs="Courier New" w:eastAsia="Courier New" w:hAnsi="Courier New"/>
          <w:sz w:val="18"/>
          <w:szCs w:val="18"/>
        </w:rPr>
        <w:t xml:space="preserve">  LIMIT 5;</w:t>
      </w:r>
    </w:p>
    <w:p>
      <w:pPr>
        <w:spacing w:after="120"/>
      </w:pPr>
    </w:p>
    <w:p>
      <w:pPr>
        <w:keepNext/>
        <w:spacing w:after="80" w:before="160"/>
        <w:jc w:val="center"/>
      </w:pPr>
      <w:r>
        <w:rPr>
          <w:rFonts w:ascii="Times New Roman" w:cs="Times New Roman" w:eastAsia="Times New Roman" w:hAnsi="Times New Roman"/>
          <w:b/>
          <w:bCs/>
          <w:sz w:val="22"/>
          <w:szCs w:val="22"/>
        </w:rPr>
        <w:t xml:space="preserve">Table 22: Q2 output: top five students by average score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467"/>
        <w:gridCol w:w="3233"/>
      </w:tblGrid>
      <w:tr>
        <w:trPr>
          <w:cantSplit/>
          <w:tblHeader/>
        </w:trPr>
        <w:tc>
          <w:tcPr>
            <w:tcW w:type="dxa" w:w="64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32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avg_pct</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Harsha Vardhan</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79.2</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Keerthi 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77.5</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Divya Reddy</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64.2</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Chandana</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61.7</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Srivalli</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58.3</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4.4.3 Weak Topics of a Student</w:t>
      </w:r>
    </w:p>
    <w:p>
      <w:pPr>
        <w:spacing w:after="100" w:line="336"/>
        <w:ind w:firstLine="432"/>
        <w:jc w:val="both"/>
      </w:pPr>
      <w:r>
        <w:rPr>
          <w:rFonts w:ascii="Times New Roman" w:cs="Times New Roman" w:eastAsia="Times New Roman" w:hAnsi="Times New Roman"/>
          <w:sz w:val="24"/>
          <w:szCs w:val="24"/>
        </w:rPr>
        <w:t xml:space="preserve">Query Q3 lists the topics in which student 4 (Rama Gayathri G) has mastery below 50 per cent.</w:t>
      </w:r>
    </w:p>
    <w:p>
      <w:pPr>
        <w:keepLines/>
        <w:shd w:fill="F2F2F2" w:color="auto" w:val="clear"/>
        <w:spacing w:after="0" w:line="240"/>
        <w:ind w:left="120" w:right="120"/>
        <w:jc w:val="left"/>
      </w:pPr>
      <w:r>
        <w:rPr>
          <w:rFonts w:ascii="Courier New" w:cs="Courier New" w:eastAsia="Courier New" w:hAnsi="Courier New"/>
          <w:sz w:val="18"/>
          <w:szCs w:val="18"/>
        </w:rPr>
        <w:t xml:space="preserve">SELECT t.topic_name, sm.mastery_pct</w:t>
      </w:r>
    </w:p>
    <w:p>
      <w:pPr>
        <w:keepLines/>
        <w:shd w:fill="F2F2F2" w:color="auto" w:val="clear"/>
        <w:spacing w:after="0" w:line="240"/>
        <w:ind w:left="120" w:right="120"/>
        <w:jc w:val="left"/>
      </w:pPr>
      <w:r>
        <w:rPr>
          <w:rFonts w:ascii="Courier New" w:cs="Courier New" w:eastAsia="Courier New" w:hAnsi="Courier New"/>
          <w:sz w:val="18"/>
          <w:szCs w:val="18"/>
        </w:rPr>
        <w:t xml:space="preserve">  FROM skill_mastery sm</w:t>
      </w:r>
    </w:p>
    <w:p>
      <w:pPr>
        <w:keepLines/>
        <w:shd w:fill="F2F2F2" w:color="auto" w:val="clear"/>
        <w:spacing w:after="0" w:line="240"/>
        <w:ind w:left="120" w:right="120"/>
        <w:jc w:val="left"/>
      </w:pPr>
      <w:r>
        <w:rPr>
          <w:rFonts w:ascii="Courier New" w:cs="Courier New" w:eastAsia="Courier New" w:hAnsi="Courier New"/>
          <w:sz w:val="18"/>
          <w:szCs w:val="18"/>
        </w:rPr>
        <w:t xml:space="preserve">  JOIN topic t ON t.topic_id=sm.topic_id</w:t>
      </w:r>
    </w:p>
    <w:p>
      <w:pPr>
        <w:keepLines/>
        <w:shd w:fill="F2F2F2" w:color="auto" w:val="clear"/>
        <w:spacing w:after="0" w:line="240"/>
        <w:ind w:left="120" w:right="120"/>
        <w:jc w:val="left"/>
      </w:pPr>
      <w:r>
        <w:rPr>
          <w:rFonts w:ascii="Courier New" w:cs="Courier New" w:eastAsia="Courier New" w:hAnsi="Courier New"/>
          <w:sz w:val="18"/>
          <w:szCs w:val="18"/>
        </w:rPr>
        <w:t xml:space="preserve">  WHERE sm.student_id=4 AND sm.mastery_pct&lt;50</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sm.mastery_pct;</w:t>
      </w:r>
    </w:p>
    <w:p>
      <w:pPr>
        <w:spacing w:after="120"/>
      </w:pPr>
    </w:p>
    <w:p>
      <w:pPr>
        <w:keepNext/>
        <w:spacing w:after="80" w:before="160"/>
        <w:jc w:val="center"/>
      </w:pPr>
      <w:r>
        <w:rPr>
          <w:rFonts w:ascii="Times New Roman" w:cs="Times New Roman" w:eastAsia="Times New Roman" w:hAnsi="Times New Roman"/>
          <w:b/>
          <w:bCs/>
          <w:sz w:val="22"/>
          <w:szCs w:val="22"/>
        </w:rPr>
        <w:t xml:space="preserve">Table 23: Q3 output: weak topics for student 4</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467"/>
        <w:gridCol w:w="3233"/>
      </w:tblGrid>
      <w:tr>
        <w:trPr>
          <w:cantSplit/>
          <w:tblHeader/>
        </w:trPr>
        <w:tc>
          <w:tcPr>
            <w:tcW w:type="dxa" w:w="64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topic_name</w:t>
            </w:r>
          </w:p>
        </w:tc>
        <w:tc>
          <w:tcPr>
            <w:tcW w:type="dxa" w:w="32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mastery_pct</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ER Modelling</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45</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Transactions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45</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4.4.4 Topic-wise Class Average</w:t>
      </w:r>
    </w:p>
    <w:p>
      <w:pPr>
        <w:spacing w:after="100" w:line="336"/>
        <w:ind w:firstLine="432"/>
        <w:jc w:val="both"/>
      </w:pPr>
      <w:r>
        <w:rPr>
          <w:rFonts w:ascii="Times New Roman" w:cs="Times New Roman" w:eastAsia="Times New Roman" w:hAnsi="Times New Roman"/>
          <w:sz w:val="24"/>
          <w:szCs w:val="24"/>
        </w:rPr>
        <w:t xml:space="preserve">Query Q4 aggregates mastery by topic to show which topics the whole class finds difficult, helping the instructor to plan revision.</w:t>
      </w:r>
    </w:p>
    <w:p>
      <w:pPr>
        <w:keepLines/>
        <w:shd w:fill="F2F2F2" w:color="auto" w:val="clear"/>
        <w:spacing w:after="0" w:line="240"/>
        <w:ind w:left="120" w:right="120"/>
        <w:jc w:val="left"/>
      </w:pPr>
      <w:r>
        <w:rPr>
          <w:rFonts w:ascii="Courier New" w:cs="Courier New" w:eastAsia="Courier New" w:hAnsi="Courier New"/>
          <w:sz w:val="18"/>
          <w:szCs w:val="18"/>
        </w:rPr>
        <w:t xml:space="preserve">SELECT t.topic_name, ROUND(AVG(sm.mastery_pct),1) AS class_avg</w:t>
      </w:r>
    </w:p>
    <w:p>
      <w:pPr>
        <w:keepLines/>
        <w:shd w:fill="F2F2F2" w:color="auto" w:val="clear"/>
        <w:spacing w:after="0" w:line="240"/>
        <w:ind w:left="120" w:right="120"/>
        <w:jc w:val="left"/>
      </w:pPr>
      <w:r>
        <w:rPr>
          <w:rFonts w:ascii="Courier New" w:cs="Courier New" w:eastAsia="Courier New" w:hAnsi="Courier New"/>
          <w:sz w:val="18"/>
          <w:szCs w:val="18"/>
        </w:rPr>
        <w:t xml:space="preserve">  FROM skill_mastery sm</w:t>
      </w:r>
    </w:p>
    <w:p>
      <w:pPr>
        <w:keepLines/>
        <w:shd w:fill="F2F2F2" w:color="auto" w:val="clear"/>
        <w:spacing w:after="0" w:line="240"/>
        <w:ind w:left="120" w:right="120"/>
        <w:jc w:val="left"/>
      </w:pPr>
      <w:r>
        <w:rPr>
          <w:rFonts w:ascii="Courier New" w:cs="Courier New" w:eastAsia="Courier New" w:hAnsi="Courier New"/>
          <w:sz w:val="18"/>
          <w:szCs w:val="18"/>
        </w:rPr>
        <w:t xml:space="preserve">  JOIN topic t ON t.topic_id=sm.topic_id</w:t>
      </w:r>
    </w:p>
    <w:p>
      <w:pPr>
        <w:keepLines/>
        <w:shd w:fill="F2F2F2" w:color="auto" w:val="clear"/>
        <w:spacing w:after="0" w:line="240"/>
        <w:ind w:left="120" w:right="120"/>
        <w:jc w:val="left"/>
      </w:pPr>
      <w:r>
        <w:rPr>
          <w:rFonts w:ascii="Courier New" w:cs="Courier New" w:eastAsia="Courier New" w:hAnsi="Courier New"/>
          <w:sz w:val="18"/>
          <w:szCs w:val="18"/>
        </w:rPr>
        <w:t xml:space="preserve">  GROUP BY t.topic_id</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class_avg;</w:t>
      </w:r>
    </w:p>
    <w:p>
      <w:pPr>
        <w:spacing w:after="120"/>
      </w:pPr>
    </w:p>
    <w:p>
      <w:pPr>
        <w:keepNext/>
        <w:spacing w:after="80" w:before="160"/>
        <w:jc w:val="center"/>
      </w:pPr>
      <w:r>
        <w:rPr>
          <w:rFonts w:ascii="Times New Roman" w:cs="Times New Roman" w:eastAsia="Times New Roman" w:hAnsi="Times New Roman"/>
          <w:b/>
          <w:bCs/>
          <w:sz w:val="22"/>
          <w:szCs w:val="22"/>
        </w:rPr>
        <w:t xml:space="preserve">Table 24: Q4 output: topic-wise class average mastery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467"/>
        <w:gridCol w:w="3233"/>
      </w:tblGrid>
      <w:tr>
        <w:trPr>
          <w:cantSplit/>
          <w:tblHeader/>
        </w:trPr>
        <w:tc>
          <w:tcPr>
            <w:tcW w:type="dxa" w:w="64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topic_name</w:t>
            </w:r>
          </w:p>
        </w:tc>
        <w:tc>
          <w:tcPr>
            <w:tcW w:type="dxa" w:w="32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class_avg</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Classification</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40</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Regression</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55</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Transactions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55.5</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Loops and Functions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57.9</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58.5</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Data Structures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60</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63</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ER Modelling</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66</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4.4.5 Learning Time</w:t>
      </w:r>
    </w:p>
    <w:p>
      <w:pPr>
        <w:spacing w:after="100" w:line="336"/>
        <w:ind w:firstLine="432"/>
        <w:jc w:val="both"/>
      </w:pPr>
      <w:r>
        <w:rPr>
          <w:rFonts w:ascii="Times New Roman" w:cs="Times New Roman" w:eastAsia="Times New Roman" w:hAnsi="Times New Roman"/>
          <w:sz w:val="24"/>
          <w:szCs w:val="24"/>
        </w:rPr>
        <w:t xml:space="preserve">Query Q5 sums the minutes spent by each student on resources, a simple engagement indicator.</w:t>
      </w:r>
    </w:p>
    <w:p>
      <w:pPr>
        <w:keepLines/>
        <w:shd w:fill="F2F2F2" w:color="auto" w:val="clear"/>
        <w:spacing w:after="0" w:line="240"/>
        <w:ind w:left="120" w:right="120"/>
        <w:jc w:val="left"/>
      </w:pPr>
      <w:r>
        <w:rPr>
          <w:rFonts w:ascii="Courier New" w:cs="Courier New" w:eastAsia="Courier New" w:hAnsi="Courier New"/>
          <w:sz w:val="18"/>
          <w:szCs w:val="18"/>
        </w:rPr>
        <w:t xml:space="preserve">SELECT u.full_name, SUM(l.minutes_spent) AS total_min</w:t>
      </w:r>
    </w:p>
    <w:p>
      <w:pPr>
        <w:keepLines/>
        <w:shd w:fill="F2F2F2" w:color="auto" w:val="clear"/>
        <w:spacing w:after="0" w:line="240"/>
        <w:ind w:left="120" w:right="120"/>
        <w:jc w:val="left"/>
      </w:pPr>
      <w:r>
        <w:rPr>
          <w:rFonts w:ascii="Courier New" w:cs="Courier New" w:eastAsia="Courier New" w:hAnsi="Courier New"/>
          <w:sz w:val="18"/>
          <w:szCs w:val="18"/>
        </w:rPr>
        <w:t xml:space="preserve">  FROM activity_log l</w:t>
      </w:r>
    </w:p>
    <w:p>
      <w:pPr>
        <w:keepLines/>
        <w:shd w:fill="F2F2F2" w:color="auto" w:val="clear"/>
        <w:spacing w:after="0" w:line="240"/>
        <w:ind w:left="120" w:right="120"/>
        <w:jc w:val="left"/>
      </w:pPr>
      <w:r>
        <w:rPr>
          <w:rFonts w:ascii="Courier New" w:cs="Courier New" w:eastAsia="Courier New" w:hAnsi="Courier New"/>
          <w:sz w:val="18"/>
          <w:szCs w:val="18"/>
        </w:rPr>
        <w:t xml:space="preserve">  JOIN users u ON u.user_id=l.student_id</w:t>
      </w:r>
    </w:p>
    <w:p>
      <w:pPr>
        <w:keepLines/>
        <w:shd w:fill="F2F2F2" w:color="auto" w:val="clear"/>
        <w:spacing w:after="0" w:line="240"/>
        <w:ind w:left="120" w:right="120"/>
        <w:jc w:val="left"/>
      </w:pPr>
      <w:r>
        <w:rPr>
          <w:rFonts w:ascii="Courier New" w:cs="Courier New" w:eastAsia="Courier New" w:hAnsi="Courier New"/>
          <w:sz w:val="18"/>
          <w:szCs w:val="18"/>
        </w:rPr>
        <w:t xml:space="preserve">  GROUP BY u.user_id</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total_min DESC</w:t>
      </w:r>
    </w:p>
    <w:p>
      <w:pPr>
        <w:keepLines/>
        <w:shd w:fill="F2F2F2" w:color="auto" w:val="clear"/>
        <w:spacing w:after="0" w:line="240"/>
        <w:ind w:left="120" w:right="120"/>
        <w:jc w:val="left"/>
      </w:pPr>
      <w:r>
        <w:rPr>
          <w:rFonts w:ascii="Courier New" w:cs="Courier New" w:eastAsia="Courier New" w:hAnsi="Courier New"/>
          <w:sz w:val="18"/>
          <w:szCs w:val="18"/>
        </w:rPr>
        <w:t xml:space="preserve">  LIMIT 5;</w:t>
      </w:r>
    </w:p>
    <w:p>
      <w:pPr>
        <w:spacing w:after="120"/>
      </w:pPr>
    </w:p>
    <w:p>
      <w:pPr>
        <w:keepNext/>
        <w:spacing w:after="80" w:before="160"/>
        <w:jc w:val="center"/>
      </w:pPr>
      <w:r>
        <w:rPr>
          <w:rFonts w:ascii="Times New Roman" w:cs="Times New Roman" w:eastAsia="Times New Roman" w:hAnsi="Times New Roman"/>
          <w:b/>
          <w:bCs/>
          <w:sz w:val="22"/>
          <w:szCs w:val="22"/>
        </w:rPr>
        <w:t xml:space="preserve">Table 25: Q5 output: total learning time of the top five students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467"/>
        <w:gridCol w:w="3233"/>
      </w:tblGrid>
      <w:tr>
        <w:trPr>
          <w:cantSplit/>
          <w:tblHeader/>
        </w:trPr>
        <w:tc>
          <w:tcPr>
            <w:tcW w:type="dxa" w:w="64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32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total_min</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Manasa P</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281</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Srivalli</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237</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Harsha Vardhan</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216</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Keerthi S</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206</w:t>
            </w:r>
          </w:p>
        </w:tc>
      </w:tr>
      <w:tr>
        <w:trPr>
          <w:cantSplit/>
        </w:trPr>
        <w:tc>
          <w:tcPr>
            <w:tcW w:type="dxa" w:w="646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Divya Reddy</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201</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4.4.6 AI Recommendation Query</w:t>
      </w:r>
    </w:p>
    <w:p>
      <w:pPr>
        <w:spacing w:after="100" w:line="336"/>
        <w:ind w:firstLine="432"/>
        <w:jc w:val="both"/>
      </w:pPr>
      <w:r>
        <w:rPr>
          <w:rFonts w:ascii="Times New Roman" w:cs="Times New Roman" w:eastAsia="Times New Roman" w:hAnsi="Times New Roman"/>
          <w:sz w:val="24"/>
          <w:szCs w:val="24"/>
        </w:rPr>
        <w:t xml:space="preserve">Query Q6 selects, for each DBMS101 student, the topic with the lowest mastery and recommends the video of that topic. A correlated sub-query finds the minimum mastery per student.</w:t>
      </w:r>
    </w:p>
    <w:p>
      <w:pPr>
        <w:keepLines/>
        <w:shd w:fill="F2F2F2" w:color="auto" w:val="clear"/>
        <w:spacing w:after="0" w:line="240"/>
        <w:ind w:left="120" w:right="120"/>
        <w:jc w:val="left"/>
      </w:pPr>
      <w:r>
        <w:rPr>
          <w:rFonts w:ascii="Courier New" w:cs="Courier New" w:eastAsia="Courier New" w:hAnsi="Courier New"/>
          <w:sz w:val="18"/>
          <w:szCs w:val="18"/>
        </w:rPr>
        <w:t xml:space="preserve">SELECT u.full_name, t.topic_name, sm.mastery_pct, r.title AS recommended_resource</w:t>
      </w:r>
    </w:p>
    <w:p>
      <w:pPr>
        <w:keepLines/>
        <w:shd w:fill="F2F2F2" w:color="auto" w:val="clear"/>
        <w:spacing w:after="0" w:line="240"/>
        <w:ind w:left="120" w:right="120"/>
        <w:jc w:val="left"/>
      </w:pPr>
      <w:r>
        <w:rPr>
          <w:rFonts w:ascii="Courier New" w:cs="Courier New" w:eastAsia="Courier New" w:hAnsi="Courier New"/>
          <w:sz w:val="18"/>
          <w:szCs w:val="18"/>
        </w:rPr>
        <w:t xml:space="preserve">  FROM skill_mastery sm</w:t>
      </w:r>
    </w:p>
    <w:p>
      <w:pPr>
        <w:keepLines/>
        <w:shd w:fill="F2F2F2" w:color="auto" w:val="clear"/>
        <w:spacing w:after="0" w:line="240"/>
        <w:ind w:left="120" w:right="120"/>
        <w:jc w:val="left"/>
      </w:pPr>
      <w:r>
        <w:rPr>
          <w:rFonts w:ascii="Courier New" w:cs="Courier New" w:eastAsia="Courier New" w:hAnsi="Courier New"/>
          <w:sz w:val="18"/>
          <w:szCs w:val="18"/>
        </w:rPr>
        <w:t xml:space="preserve">  JOIN users u ON u.user_id=sm.student_id</w:t>
      </w:r>
    </w:p>
    <w:p>
      <w:pPr>
        <w:keepLines/>
        <w:shd w:fill="F2F2F2" w:color="auto" w:val="clear"/>
        <w:spacing w:after="0" w:line="240"/>
        <w:ind w:left="120" w:right="120"/>
        <w:jc w:val="left"/>
      </w:pPr>
      <w:r>
        <w:rPr>
          <w:rFonts w:ascii="Courier New" w:cs="Courier New" w:eastAsia="Courier New" w:hAnsi="Courier New"/>
          <w:sz w:val="18"/>
          <w:szCs w:val="18"/>
        </w:rPr>
        <w:t xml:space="preserve">  JOIN topic t ON t.topic_id=sm.topic_id</w:t>
      </w:r>
    </w:p>
    <w:p>
      <w:pPr>
        <w:keepLines/>
        <w:shd w:fill="F2F2F2" w:color="auto" w:val="clear"/>
        <w:spacing w:after="0" w:line="240"/>
        <w:ind w:left="120" w:right="120"/>
        <w:jc w:val="left"/>
      </w:pPr>
      <w:r>
        <w:rPr>
          <w:rFonts w:ascii="Courier New" w:cs="Courier New" w:eastAsia="Courier New" w:hAnsi="Courier New"/>
          <w:sz w:val="18"/>
          <w:szCs w:val="18"/>
        </w:rPr>
        <w:t xml:space="preserve">  JOIN resource r ON r.topic_id=t.topic_id AND r.res_type='VIDEO'</w:t>
      </w:r>
    </w:p>
    <w:p>
      <w:pPr>
        <w:keepLines/>
        <w:shd w:fill="F2F2F2" w:color="auto" w:val="clear"/>
        <w:spacing w:after="0" w:line="240"/>
        <w:ind w:left="120" w:right="120"/>
        <w:jc w:val="left"/>
      </w:pPr>
      <w:r>
        <w:rPr>
          <w:rFonts w:ascii="Courier New" w:cs="Courier New" w:eastAsia="Courier New" w:hAnsi="Courier New"/>
          <w:sz w:val="18"/>
          <w:szCs w:val="18"/>
        </w:rPr>
        <w:t xml:space="preserve">  WHERE t.course_id=1 AND sm.mastery_pct=(SELECT MIN(s2.mastery_pct)</w:t>
      </w:r>
    </w:p>
    <w:p>
      <w:pPr>
        <w:keepLines/>
        <w:shd w:fill="F2F2F2" w:color="auto" w:val="clear"/>
        <w:spacing w:after="0" w:line="240"/>
        <w:ind w:left="120" w:right="120"/>
        <w:jc w:val="left"/>
      </w:pPr>
      <w:r>
        <w:rPr>
          <w:rFonts w:ascii="Courier New" w:cs="Courier New" w:eastAsia="Courier New" w:hAnsi="Courier New"/>
          <w:sz w:val="18"/>
          <w:szCs w:val="18"/>
        </w:rPr>
        <w:t xml:space="preserve">  FROM skill_mastery s2</w:t>
      </w:r>
    </w:p>
    <w:p>
      <w:pPr>
        <w:keepLines/>
        <w:shd w:fill="F2F2F2" w:color="auto" w:val="clear"/>
        <w:spacing w:after="0" w:line="240"/>
        <w:ind w:left="120" w:right="120"/>
        <w:jc w:val="left"/>
      </w:pPr>
      <w:r>
        <w:rPr>
          <w:rFonts w:ascii="Courier New" w:cs="Courier New" w:eastAsia="Courier New" w:hAnsi="Courier New"/>
          <w:sz w:val="18"/>
          <w:szCs w:val="18"/>
        </w:rPr>
        <w:t xml:space="preserve">  JOIN topic t2 ON t2.topic_id=s2.topic_id</w:t>
      </w:r>
    </w:p>
    <w:p>
      <w:pPr>
        <w:keepLines/>
        <w:shd w:fill="F2F2F2" w:color="auto" w:val="clear"/>
        <w:spacing w:after="0" w:line="240"/>
        <w:ind w:left="120" w:right="120"/>
        <w:jc w:val="left"/>
      </w:pPr>
      <w:r>
        <w:rPr>
          <w:rFonts w:ascii="Courier New" w:cs="Courier New" w:eastAsia="Courier New" w:hAnsi="Courier New"/>
          <w:sz w:val="18"/>
          <w:szCs w:val="18"/>
        </w:rPr>
        <w:t xml:space="preserve">  WHERE s2.student_id=sm.student_id AND t2.course_id=1)</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sm.mastery_pct</w:t>
      </w:r>
    </w:p>
    <w:p>
      <w:pPr>
        <w:keepLines/>
        <w:shd w:fill="F2F2F2" w:color="auto" w:val="clear"/>
        <w:spacing w:after="0" w:line="240"/>
        <w:ind w:left="120" w:right="120"/>
        <w:jc w:val="left"/>
      </w:pPr>
      <w:r>
        <w:rPr>
          <w:rFonts w:ascii="Courier New" w:cs="Courier New" w:eastAsia="Courier New" w:hAnsi="Courier New"/>
          <w:sz w:val="18"/>
          <w:szCs w:val="18"/>
        </w:rPr>
        <w:t xml:space="preserve">  LIMIT 6;</w:t>
      </w:r>
    </w:p>
    <w:p>
      <w:pPr>
        <w:spacing w:after="120"/>
      </w:pPr>
    </w:p>
    <w:p>
      <w:pPr>
        <w:keepNext/>
        <w:spacing w:after="80" w:before="160"/>
        <w:jc w:val="center"/>
      </w:pPr>
      <w:r>
        <w:rPr>
          <w:rFonts w:ascii="Times New Roman" w:cs="Times New Roman" w:eastAsia="Times New Roman" w:hAnsi="Times New Roman"/>
          <w:b/>
          <w:bCs/>
          <w:sz w:val="22"/>
          <w:szCs w:val="22"/>
        </w:rPr>
        <w:t xml:space="preserve">Table 26: Q6 output: weakest topic and recommended resource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22"/>
        <w:gridCol w:w="2134"/>
        <w:gridCol w:w="1358"/>
        <w:gridCol w:w="3686"/>
      </w:tblGrid>
      <w:tr>
        <w:trPr>
          <w:cantSplit/>
          <w:tblHeader/>
        </w:trPr>
        <w:tc>
          <w:tcPr>
            <w:tcW w:type="dxa" w:w="25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topic_name</w:t>
            </w:r>
          </w:p>
        </w:tc>
        <w:tc>
          <w:tcPr>
            <w:tcW w:type="dxa" w:w="135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mastery_pct</w:t>
            </w:r>
          </w:p>
        </w:tc>
        <w:tc>
          <w:tcPr>
            <w:tcW w:type="dxa" w:w="36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recommended_resource</w:t>
            </w:r>
          </w:p>
        </w:tc>
      </w:tr>
      <w:tr>
        <w:trPr>
          <w:cantSplit/>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w:t>
            </w:r>
          </w:p>
        </w:tc>
        <w:tc>
          <w:tcPr>
            <w:tcW w:type="dxa" w:w="135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 - Video</w:t>
            </w:r>
          </w:p>
        </w:tc>
      </w:tr>
      <w:tr>
        <w:trPr>
          <w:cantSplit/>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w:t>
            </w:r>
          </w:p>
        </w:tc>
        <w:tc>
          <w:tcPr>
            <w:tcW w:type="dxa" w:w="135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 - Video</w:t>
            </w:r>
          </w:p>
        </w:tc>
      </w:tr>
      <w:tr>
        <w:trPr>
          <w:cantSplit/>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Srivalli</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Transactions</w:t>
            </w:r>
          </w:p>
        </w:tc>
        <w:tc>
          <w:tcPr>
            <w:tcW w:type="dxa" w:w="135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35</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Transactions - Video</w:t>
            </w:r>
          </w:p>
        </w:tc>
      </w:tr>
      <w:tr>
        <w:trPr>
          <w:cantSplit/>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Anil Kumar</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ER Modelling</w:t>
            </w:r>
          </w:p>
        </w:tc>
        <w:tc>
          <w:tcPr>
            <w:tcW w:type="dxa" w:w="135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35</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ER Modelling - Video</w:t>
            </w:r>
          </w:p>
        </w:tc>
      </w:tr>
      <w:tr>
        <w:trPr>
          <w:cantSplit/>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Chakrika</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w:t>
            </w:r>
          </w:p>
        </w:tc>
        <w:tc>
          <w:tcPr>
            <w:tcW w:type="dxa" w:w="135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40</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 - Video</w:t>
            </w:r>
          </w:p>
        </w:tc>
      </w:tr>
      <w:tr>
        <w:trPr>
          <w:cantSplit/>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Lokesh B</w:t>
            </w:r>
          </w:p>
        </w:tc>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w:t>
            </w:r>
          </w:p>
        </w:tc>
        <w:tc>
          <w:tcPr>
            <w:tcW w:type="dxa" w:w="135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40</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 - Video</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4.4.7 Risk Classification Query</w:t>
      </w:r>
    </w:p>
    <w:p>
      <w:pPr>
        <w:spacing w:after="100" w:line="336"/>
        <w:ind w:firstLine="432"/>
        <w:jc w:val="both"/>
      </w:pPr>
      <w:r>
        <w:rPr>
          <w:rFonts w:ascii="Times New Roman" w:cs="Times New Roman" w:eastAsia="Times New Roman" w:hAnsi="Times New Roman"/>
          <w:sz w:val="24"/>
          <w:szCs w:val="24"/>
        </w:rPr>
        <w:t xml:space="preserve">Query Q7 classifies students into HIGH, MEDIUM and LOW risk using a CASE expression over the average score and also reports the total minutes studied.</w:t>
      </w:r>
    </w:p>
    <w:p>
      <w:pPr>
        <w:keepLines/>
        <w:shd w:fill="F2F2F2" w:color="auto" w:val="clear"/>
        <w:spacing w:after="0" w:line="240"/>
        <w:ind w:left="120" w:right="120"/>
        <w:jc w:val="left"/>
      </w:pPr>
      <w:r>
        <w:rPr>
          <w:rFonts w:ascii="Courier New" w:cs="Courier New" w:eastAsia="Courier New" w:hAnsi="Courier New"/>
          <w:sz w:val="18"/>
          <w:szCs w:val="18"/>
        </w:rPr>
        <w:t xml:space="preserve">SELECT u.full_name, ROUND(AVG(100.0*a.marks/s.max_marks),1) AS avg_pct, (SELECT COALESCE(SUM(minutes_spent),0)</w:t>
      </w:r>
    </w:p>
    <w:p>
      <w:pPr>
        <w:keepLines/>
        <w:shd w:fill="F2F2F2" w:color="auto" w:val="clear"/>
        <w:spacing w:after="0" w:line="240"/>
        <w:ind w:left="120" w:right="120"/>
        <w:jc w:val="left"/>
      </w:pPr>
      <w:r>
        <w:rPr>
          <w:rFonts w:ascii="Courier New" w:cs="Courier New" w:eastAsia="Courier New" w:hAnsi="Courier New"/>
          <w:sz w:val="18"/>
          <w:szCs w:val="18"/>
        </w:rPr>
        <w:t xml:space="preserve">  FROM activity_log l</w:t>
      </w:r>
    </w:p>
    <w:p>
      <w:pPr>
        <w:keepLines/>
        <w:shd w:fill="F2F2F2" w:color="auto" w:val="clear"/>
        <w:spacing w:after="0" w:line="240"/>
        <w:ind w:left="120" w:right="120"/>
        <w:jc w:val="left"/>
      </w:pPr>
      <w:r>
        <w:rPr>
          <w:rFonts w:ascii="Courier New" w:cs="Courier New" w:eastAsia="Courier New" w:hAnsi="Courier New"/>
          <w:sz w:val="18"/>
          <w:szCs w:val="18"/>
        </w:rPr>
        <w:t xml:space="preserve">  WHERE l.student_id=u.user_id) AS minutes, CASE WHEN AVG(100.0*a.marks/s.max_marks)&lt;45 THEN 'HIGH' WHEN AVG(100.0*a.marks/s.max_marks)&lt;65 THEN 'MEDIUM' ELSE 'LOW' END AS risk</w:t>
      </w:r>
    </w:p>
    <w:p>
      <w:pPr>
        <w:keepLines/>
        <w:shd w:fill="F2F2F2" w:color="auto" w:val="clear"/>
        <w:spacing w:after="0" w:line="240"/>
        <w:ind w:left="120" w:right="120"/>
        <w:jc w:val="left"/>
      </w:pPr>
      <w:r>
        <w:rPr>
          <w:rFonts w:ascii="Courier New" w:cs="Courier New" w:eastAsia="Courier New" w:hAnsi="Courier New"/>
          <w:sz w:val="18"/>
          <w:szCs w:val="18"/>
        </w:rPr>
        <w:t xml:space="preserve">  FROM attempt a</w:t>
      </w:r>
    </w:p>
    <w:p>
      <w:pPr>
        <w:keepLines/>
        <w:shd w:fill="F2F2F2" w:color="auto" w:val="clear"/>
        <w:spacing w:after="0" w:line="240"/>
        <w:ind w:left="120" w:right="120"/>
        <w:jc w:val="left"/>
      </w:pPr>
      <w:r>
        <w:rPr>
          <w:rFonts w:ascii="Courier New" w:cs="Courier New" w:eastAsia="Courier New" w:hAnsi="Courier New"/>
          <w:sz w:val="18"/>
          <w:szCs w:val="18"/>
        </w:rPr>
        <w:t xml:space="preserve">  JOIN assessment s ON a.assess_id=s.assess_id</w:t>
      </w:r>
    </w:p>
    <w:p>
      <w:pPr>
        <w:keepLines/>
        <w:shd w:fill="F2F2F2" w:color="auto" w:val="clear"/>
        <w:spacing w:after="0" w:line="240"/>
        <w:ind w:left="120" w:right="120"/>
        <w:jc w:val="left"/>
      </w:pPr>
      <w:r>
        <w:rPr>
          <w:rFonts w:ascii="Courier New" w:cs="Courier New" w:eastAsia="Courier New" w:hAnsi="Courier New"/>
          <w:sz w:val="18"/>
          <w:szCs w:val="18"/>
        </w:rPr>
        <w:t xml:space="preserve">  JOIN users u ON u.user_id=a.student_id</w:t>
      </w:r>
    </w:p>
    <w:p>
      <w:pPr>
        <w:keepLines/>
        <w:shd w:fill="F2F2F2" w:color="auto" w:val="clear"/>
        <w:spacing w:after="0" w:line="240"/>
        <w:ind w:left="120" w:right="120"/>
        <w:jc w:val="left"/>
      </w:pPr>
      <w:r>
        <w:rPr>
          <w:rFonts w:ascii="Courier New" w:cs="Courier New" w:eastAsia="Courier New" w:hAnsi="Courier New"/>
          <w:sz w:val="18"/>
          <w:szCs w:val="18"/>
        </w:rPr>
        <w:t xml:space="preserve">  GROUP BY u.user_id</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avg_pct</w:t>
      </w:r>
    </w:p>
    <w:p>
      <w:pPr>
        <w:keepLines/>
        <w:shd w:fill="F2F2F2" w:color="auto" w:val="clear"/>
        <w:spacing w:after="0" w:line="240"/>
        <w:ind w:left="120" w:right="120"/>
        <w:jc w:val="left"/>
      </w:pPr>
      <w:r>
        <w:rPr>
          <w:rFonts w:ascii="Courier New" w:cs="Courier New" w:eastAsia="Courier New" w:hAnsi="Courier New"/>
          <w:sz w:val="18"/>
          <w:szCs w:val="18"/>
        </w:rPr>
        <w:t xml:space="preserve">  LIMIT 6;</w:t>
      </w:r>
    </w:p>
    <w:p>
      <w:pPr>
        <w:spacing w:after="120"/>
      </w:pPr>
    </w:p>
    <w:p>
      <w:pPr>
        <w:keepNext/>
        <w:spacing w:after="80" w:before="160"/>
        <w:jc w:val="center"/>
      </w:pPr>
      <w:r>
        <w:rPr>
          <w:rFonts w:ascii="Times New Roman" w:cs="Times New Roman" w:eastAsia="Times New Roman" w:hAnsi="Times New Roman"/>
          <w:b/>
          <w:bCs/>
          <w:sz w:val="22"/>
          <w:szCs w:val="22"/>
        </w:rPr>
        <w:t xml:space="preserve">Table 27: Q7 output: risk classification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82"/>
        <w:gridCol w:w="2238"/>
        <w:gridCol w:w="1990"/>
        <w:gridCol w:w="1990"/>
      </w:tblGrid>
      <w:tr>
        <w:trPr>
          <w:cantSplit/>
          <w:tblHeader/>
        </w:trPr>
        <w:tc>
          <w:tcPr>
            <w:tcW w:type="dxa" w:w="348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22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avg_pct</w:t>
            </w:r>
          </w:p>
        </w:tc>
        <w:tc>
          <w:tcPr>
            <w:tcW w:type="dxa" w:w="19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minutes</w:t>
            </w:r>
          </w:p>
        </w:tc>
        <w:tc>
          <w:tcPr>
            <w:tcW w:type="dxa" w:w="19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risk</w:t>
            </w:r>
          </w:p>
        </w:tc>
      </w:tr>
      <w:tr>
        <w:trPr>
          <w:cantSplit/>
        </w:trPr>
        <w:tc>
          <w:tcPr>
            <w:tcW w:type="dxa" w:w="348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Manasa P</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44.2</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281</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HIGH</w:t>
            </w:r>
          </w:p>
        </w:tc>
      </w:tr>
      <w:tr>
        <w:trPr>
          <w:cantSplit/>
        </w:trPr>
        <w:tc>
          <w:tcPr>
            <w:tcW w:type="dxa" w:w="348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48.3</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197</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MEDIUM</w:t>
            </w:r>
          </w:p>
        </w:tc>
      </w:tr>
      <w:tr>
        <w:trPr>
          <w:cantSplit/>
        </w:trPr>
        <w:tc>
          <w:tcPr>
            <w:tcW w:type="dxa" w:w="348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Chakrika</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50.8</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185</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MEDIUM</w:t>
            </w:r>
          </w:p>
        </w:tc>
      </w:tr>
      <w:tr>
        <w:trPr>
          <w:cantSplit/>
        </w:trPr>
        <w:tc>
          <w:tcPr>
            <w:tcW w:type="dxa" w:w="348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Lokesh B</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52.5</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130</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MEDIUM</w:t>
            </w:r>
          </w:p>
        </w:tc>
      </w:tr>
      <w:tr>
        <w:trPr>
          <w:cantSplit/>
        </w:trPr>
        <w:tc>
          <w:tcPr>
            <w:tcW w:type="dxa" w:w="348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Anil Kumar</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53.3</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188</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MEDIUM</w:t>
            </w:r>
          </w:p>
        </w:tc>
      </w:tr>
      <w:tr>
        <w:trPr>
          <w:cantSplit/>
        </w:trPr>
        <w:tc>
          <w:tcPr>
            <w:tcW w:type="dxa" w:w="348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Srivalli</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58.3</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237</w:t>
            </w:r>
          </w:p>
        </w:tc>
        <w:tc>
          <w:tcPr>
            <w:tcW w:type="dxa" w:w="199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MEDIUM</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4.4.8 Instructor Dashboard Query</w:t>
      </w:r>
    </w:p>
    <w:p>
      <w:pPr>
        <w:spacing w:after="100" w:line="336"/>
        <w:ind w:firstLine="432"/>
        <w:jc w:val="both"/>
      </w:pPr>
      <w:r>
        <w:rPr>
          <w:rFonts w:ascii="Times New Roman" w:cs="Times New Roman" w:eastAsia="Times New Roman" w:hAnsi="Times New Roman"/>
          <w:sz w:val="24"/>
          <w:szCs w:val="24"/>
        </w:rPr>
        <w:t xml:space="preserve">Query Q8 summarises each course for the instructor: number of students who attempted quizzes, the average percentage and the highest mark.</w:t>
      </w:r>
    </w:p>
    <w:p>
      <w:pPr>
        <w:keepLines/>
        <w:shd w:fill="F2F2F2" w:color="auto" w:val="clear"/>
        <w:spacing w:after="0" w:line="240"/>
        <w:ind w:left="120" w:right="120"/>
        <w:jc w:val="left"/>
      </w:pPr>
      <w:r>
        <w:rPr>
          <w:rFonts w:ascii="Courier New" w:cs="Courier New" w:eastAsia="Courier New" w:hAnsi="Courier New"/>
          <w:sz w:val="18"/>
          <w:szCs w:val="18"/>
        </w:rPr>
        <w:t xml:space="preserve">SELECT c.course_code, COUNT(DISTINCT a.student_id) AS students, ROUND(AVG(100.0*a.marks/s.max_marks),1) AS avg_pct, MAX(a.marks) AS best_marks</w:t>
      </w:r>
    </w:p>
    <w:p>
      <w:pPr>
        <w:keepLines/>
        <w:shd w:fill="F2F2F2" w:color="auto" w:val="clear"/>
        <w:spacing w:after="0" w:line="240"/>
        <w:ind w:left="120" w:right="120"/>
        <w:jc w:val="left"/>
      </w:pPr>
      <w:r>
        <w:rPr>
          <w:rFonts w:ascii="Courier New" w:cs="Courier New" w:eastAsia="Courier New" w:hAnsi="Courier New"/>
          <w:sz w:val="18"/>
          <w:szCs w:val="18"/>
        </w:rPr>
        <w:t xml:space="preserve">  FROM course c</w:t>
      </w:r>
    </w:p>
    <w:p>
      <w:pPr>
        <w:keepLines/>
        <w:shd w:fill="F2F2F2" w:color="auto" w:val="clear"/>
        <w:spacing w:after="0" w:line="240"/>
        <w:ind w:left="120" w:right="120"/>
        <w:jc w:val="left"/>
      </w:pPr>
      <w:r>
        <w:rPr>
          <w:rFonts w:ascii="Courier New" w:cs="Courier New" w:eastAsia="Courier New" w:hAnsi="Courier New"/>
          <w:sz w:val="18"/>
          <w:szCs w:val="18"/>
        </w:rPr>
        <w:t xml:space="preserve">  JOIN topic t ON t.course_id=c.course_id</w:t>
      </w:r>
    </w:p>
    <w:p>
      <w:pPr>
        <w:keepLines/>
        <w:shd w:fill="F2F2F2" w:color="auto" w:val="clear"/>
        <w:spacing w:after="0" w:line="240"/>
        <w:ind w:left="120" w:right="120"/>
        <w:jc w:val="left"/>
      </w:pPr>
      <w:r>
        <w:rPr>
          <w:rFonts w:ascii="Courier New" w:cs="Courier New" w:eastAsia="Courier New" w:hAnsi="Courier New"/>
          <w:sz w:val="18"/>
          <w:szCs w:val="18"/>
        </w:rPr>
        <w:t xml:space="preserve">  JOIN assessment s ON s.topic_id=t.topic_id</w:t>
      </w:r>
    </w:p>
    <w:p>
      <w:pPr>
        <w:keepLines/>
        <w:shd w:fill="F2F2F2" w:color="auto" w:val="clear"/>
        <w:spacing w:after="0" w:line="240"/>
        <w:ind w:left="120" w:right="120"/>
        <w:jc w:val="left"/>
      </w:pPr>
      <w:r>
        <w:rPr>
          <w:rFonts w:ascii="Courier New" w:cs="Courier New" w:eastAsia="Courier New" w:hAnsi="Courier New"/>
          <w:sz w:val="18"/>
          <w:szCs w:val="18"/>
        </w:rPr>
        <w:t xml:space="preserve">  JOIN attempt a ON a.assess_id=s.assess_id</w:t>
      </w:r>
    </w:p>
    <w:p>
      <w:pPr>
        <w:keepLines/>
        <w:shd w:fill="F2F2F2" w:color="auto" w:val="clear"/>
        <w:spacing w:after="0" w:line="240"/>
        <w:ind w:left="120" w:right="120"/>
        <w:jc w:val="left"/>
      </w:pPr>
      <w:r>
        <w:rPr>
          <w:rFonts w:ascii="Courier New" w:cs="Courier New" w:eastAsia="Courier New" w:hAnsi="Courier New"/>
          <w:sz w:val="18"/>
          <w:szCs w:val="18"/>
        </w:rPr>
        <w:t xml:space="preserve">  GROUP BY c.course_id;</w:t>
      </w:r>
    </w:p>
    <w:p>
      <w:pPr>
        <w:spacing w:after="120"/>
      </w:pPr>
    </w:p>
    <w:p>
      <w:pPr>
        <w:keepNext/>
        <w:spacing w:after="80" w:before="160"/>
        <w:jc w:val="center"/>
      </w:pPr>
      <w:r>
        <w:rPr>
          <w:rFonts w:ascii="Times New Roman" w:cs="Times New Roman" w:eastAsia="Times New Roman" w:hAnsi="Times New Roman"/>
          <w:b/>
          <w:bCs/>
          <w:sz w:val="22"/>
          <w:szCs w:val="22"/>
        </w:rPr>
        <w:t xml:space="preserve">Table 28: Q8 output: course performance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71"/>
        <w:gridCol w:w="2371"/>
        <w:gridCol w:w="2587"/>
        <w:gridCol w:w="2371"/>
      </w:tblGrid>
      <w:tr>
        <w:trPr>
          <w:cantSplit/>
          <w:tblHeader/>
        </w:trPr>
        <w:tc>
          <w:tcPr>
            <w:tcW w:type="dxa" w:w="237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course_code</w:t>
            </w:r>
          </w:p>
        </w:tc>
        <w:tc>
          <w:tcPr>
            <w:tcW w:type="dxa" w:w="237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students</w:t>
            </w:r>
          </w:p>
        </w:tc>
        <w:tc>
          <w:tcPr>
            <w:tcW w:type="dxa" w:w="258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avg_pct</w:t>
            </w:r>
          </w:p>
        </w:tc>
        <w:tc>
          <w:tcPr>
            <w:tcW w:type="dxa" w:w="237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best_marks</w:t>
            </w:r>
          </w:p>
        </w:tc>
      </w:tr>
      <w:tr>
        <w:trPr>
          <w:cantSplit/>
        </w:trPr>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10</w:t>
            </w:r>
          </w:p>
        </w:tc>
        <w:tc>
          <w:tcPr>
            <w:tcW w:type="dxa" w:w="258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60.8</w:t>
            </w:r>
          </w:p>
        </w:tc>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r>
      <w:tr>
        <w:trPr>
          <w:cantSplit/>
        </w:trPr>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PY101</w:t>
            </w:r>
          </w:p>
        </w:tc>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7</w:t>
            </w:r>
          </w:p>
        </w:tc>
        <w:tc>
          <w:tcPr>
            <w:tcW w:type="dxa" w:w="258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58.9</w:t>
            </w:r>
          </w:p>
        </w:tc>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r>
      <w:tr>
        <w:trPr>
          <w:cantSplit/>
        </w:trPr>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ML201</w:t>
            </w:r>
          </w:p>
        </w:tc>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2587"/>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47.5</w:t>
            </w:r>
          </w:p>
        </w:tc>
        <w:tc>
          <w:tcPr>
            <w:tcW w:type="dxa" w:w="2371"/>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12</w:t>
            </w:r>
          </w:p>
        </w:tc>
      </w:tr>
    </w:tbl>
    <w:p>
      <w:pPr>
        <w:spacing w:after="160"/>
      </w:pPr>
    </w:p>
    <w:p>
      <w:pPr>
        <w:pStyle w:val="Heading3"/>
        <w:keepNext/>
        <w:spacing w:after="60" w:before="120"/>
      </w:pPr>
      <w:r>
        <w:rPr>
          <w:rFonts w:ascii="Times New Roman" w:cs="Times New Roman" w:eastAsia="Times New Roman" w:hAnsi="Times New Roman"/>
          <w:b/>
          <w:bCs/>
          <w:sz w:val="24"/>
          <w:szCs w:val="24"/>
        </w:rPr>
        <w:t xml:space="preserve">4.4.9 Resource Usage</w:t>
      </w:r>
    </w:p>
    <w:p>
      <w:pPr>
        <w:spacing w:after="100" w:line="336"/>
        <w:ind w:firstLine="432"/>
        <w:jc w:val="both"/>
      </w:pPr>
      <w:r>
        <w:rPr>
          <w:rFonts w:ascii="Times New Roman" w:cs="Times New Roman" w:eastAsia="Times New Roman" w:hAnsi="Times New Roman"/>
          <w:sz w:val="24"/>
          <w:szCs w:val="24"/>
        </w:rPr>
        <w:t xml:space="preserve">Query Q9 shows which resource types students use most, which guides instructors on what content to produce.</w:t>
      </w:r>
    </w:p>
    <w:p>
      <w:pPr>
        <w:keepLines/>
        <w:shd w:fill="F2F2F2" w:color="auto" w:val="clear"/>
        <w:spacing w:after="0" w:line="240"/>
        <w:ind w:left="120" w:right="120"/>
        <w:jc w:val="left"/>
      </w:pPr>
      <w:r>
        <w:rPr>
          <w:rFonts w:ascii="Courier New" w:cs="Courier New" w:eastAsia="Courier New" w:hAnsi="Courier New"/>
          <w:sz w:val="18"/>
          <w:szCs w:val="18"/>
        </w:rPr>
        <w:t xml:space="preserve">SELECT r.res_type, COUNT(*) AS views, SUM(l.minutes_spent) AS minutes</w:t>
      </w:r>
    </w:p>
    <w:p>
      <w:pPr>
        <w:keepLines/>
        <w:shd w:fill="F2F2F2" w:color="auto" w:val="clear"/>
        <w:spacing w:after="0" w:line="240"/>
        <w:ind w:left="120" w:right="120"/>
        <w:jc w:val="left"/>
      </w:pPr>
      <w:r>
        <w:rPr>
          <w:rFonts w:ascii="Courier New" w:cs="Courier New" w:eastAsia="Courier New" w:hAnsi="Courier New"/>
          <w:sz w:val="18"/>
          <w:szCs w:val="18"/>
        </w:rPr>
        <w:t xml:space="preserve">  FROM activity_log l</w:t>
      </w:r>
    </w:p>
    <w:p>
      <w:pPr>
        <w:keepLines/>
        <w:shd w:fill="F2F2F2" w:color="auto" w:val="clear"/>
        <w:spacing w:after="0" w:line="240"/>
        <w:ind w:left="120" w:right="120"/>
        <w:jc w:val="left"/>
      </w:pPr>
      <w:r>
        <w:rPr>
          <w:rFonts w:ascii="Courier New" w:cs="Courier New" w:eastAsia="Courier New" w:hAnsi="Courier New"/>
          <w:sz w:val="18"/>
          <w:szCs w:val="18"/>
        </w:rPr>
        <w:t xml:space="preserve">  JOIN resource r ON r.resource_id=l.resource_id</w:t>
      </w:r>
    </w:p>
    <w:p>
      <w:pPr>
        <w:keepLines/>
        <w:shd w:fill="F2F2F2" w:color="auto" w:val="clear"/>
        <w:spacing w:after="0" w:line="240"/>
        <w:ind w:left="120" w:right="120"/>
        <w:jc w:val="left"/>
      </w:pPr>
      <w:r>
        <w:rPr>
          <w:rFonts w:ascii="Courier New" w:cs="Courier New" w:eastAsia="Courier New" w:hAnsi="Courier New"/>
          <w:sz w:val="18"/>
          <w:szCs w:val="18"/>
        </w:rPr>
        <w:t xml:space="preserve">  GROUP BY r.res_type</w:t>
      </w:r>
    </w:p>
    <w:p>
      <w:pPr>
        <w:keepLines/>
        <w:shd w:fill="F2F2F2" w:color="auto" w:val="clear"/>
        <w:spacing w:after="0" w:line="240"/>
        <w:ind w:left="120" w:right="120"/>
        <w:jc w:val="left"/>
      </w:pPr>
      <w:r>
        <w:rPr>
          <w:rFonts w:ascii="Courier New" w:cs="Courier New" w:eastAsia="Courier New" w:hAnsi="Courier New"/>
          <w:sz w:val="18"/>
          <w:szCs w:val="18"/>
        </w:rPr>
        <w:t xml:space="preserve">  ORDER BY views DESC;</w:t>
      </w:r>
    </w:p>
    <w:p>
      <w:pPr>
        <w:spacing w:after="120"/>
      </w:pPr>
    </w:p>
    <w:p>
      <w:pPr>
        <w:keepNext/>
        <w:spacing w:after="80" w:before="160"/>
        <w:jc w:val="center"/>
      </w:pPr>
      <w:r>
        <w:rPr>
          <w:rFonts w:ascii="Times New Roman" w:cs="Times New Roman" w:eastAsia="Times New Roman" w:hAnsi="Times New Roman"/>
          <w:b/>
          <w:bCs/>
          <w:sz w:val="22"/>
          <w:szCs w:val="22"/>
        </w:rPr>
        <w:t xml:space="preserve">Table 29: Q9 output: usage by resource type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549"/>
        <w:gridCol w:w="3076"/>
        <w:gridCol w:w="3075"/>
      </w:tblGrid>
      <w:tr>
        <w:trPr>
          <w:cantSplit/>
          <w:tblHeader/>
        </w:trPr>
        <w:tc>
          <w:tcPr>
            <w:tcW w:type="dxa" w:w="354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res_type</w:t>
            </w:r>
          </w:p>
        </w:tc>
        <w:tc>
          <w:tcPr>
            <w:tcW w:type="dxa" w:w="30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views</w:t>
            </w:r>
          </w:p>
        </w:tc>
        <w:tc>
          <w:tcPr>
            <w:tcW w:type="dxa" w:w="307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minutes</w:t>
            </w:r>
          </w:p>
        </w:tc>
      </w:tr>
      <w:tr>
        <w:trPr>
          <w:cantSplit/>
        </w:trPr>
        <w:tc>
          <w:tcPr>
            <w:tcW w:type="dxa" w:w="354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VIDEO</w:t>
            </w:r>
          </w:p>
        </w:tc>
        <w:tc>
          <w:tcPr>
            <w:tcW w:type="dxa" w:w="30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47</w:t>
            </w:r>
          </w:p>
        </w:tc>
        <w:tc>
          <w:tcPr>
            <w:tcW w:type="dxa" w:w="307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667</w:t>
            </w:r>
          </w:p>
        </w:tc>
      </w:tr>
      <w:tr>
        <w:trPr>
          <w:cantSplit/>
        </w:trPr>
        <w:tc>
          <w:tcPr>
            <w:tcW w:type="dxa" w:w="354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PDF</w:t>
            </w:r>
          </w:p>
        </w:tc>
        <w:tc>
          <w:tcPr>
            <w:tcW w:type="dxa" w:w="30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44</w:t>
            </w:r>
          </w:p>
        </w:tc>
        <w:tc>
          <w:tcPr>
            <w:tcW w:type="dxa" w:w="307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438</w:t>
            </w:r>
          </w:p>
        </w:tc>
      </w:tr>
      <w:tr>
        <w:trPr>
          <w:cantSplit/>
        </w:trPr>
        <w:tc>
          <w:tcPr>
            <w:tcW w:type="dxa" w:w="354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LAB</w:t>
            </w:r>
          </w:p>
        </w:tc>
        <w:tc>
          <w:tcPr>
            <w:tcW w:type="dxa" w:w="30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40</w:t>
            </w:r>
          </w:p>
        </w:tc>
        <w:tc>
          <w:tcPr>
            <w:tcW w:type="dxa" w:w="3075"/>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872</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4.5 Views</w:t>
      </w:r>
    </w:p>
    <w:p>
      <w:pPr>
        <w:spacing w:after="100" w:line="336"/>
        <w:ind w:firstLine="432"/>
        <w:jc w:val="both"/>
      </w:pPr>
      <w:r>
        <w:rPr>
          <w:rFonts w:ascii="Times New Roman" w:cs="Times New Roman" w:eastAsia="Times New Roman" w:hAnsi="Times New Roman"/>
          <w:sz w:val="24"/>
          <w:szCs w:val="24"/>
        </w:rPr>
        <w:t xml:space="preserve">Views store complex queries under a name so that dashboards can use a simple SELECT. Two views were created.</w:t>
      </w:r>
    </w:p>
    <w:p>
      <w:pPr>
        <w:keepLines/>
        <w:shd w:fill="F2F2F2" w:color="auto" w:val="clear"/>
        <w:spacing w:after="0" w:line="240"/>
        <w:ind w:left="120" w:right="120"/>
        <w:jc w:val="left"/>
      </w:pPr>
      <w:r>
        <w:rPr>
          <w:rFonts w:ascii="Courier New" w:cs="Courier New" w:eastAsia="Courier New" w:hAnsi="Courier New"/>
          <w:sz w:val="18"/>
          <w:szCs w:val="18"/>
        </w:rPr>
        <w:t xml:space="preserve">CREATE VIEW v_student_performance AS</w:t>
      </w:r>
    </w:p>
    <w:p>
      <w:pPr>
        <w:keepLines/>
        <w:shd w:fill="F2F2F2" w:color="auto" w:val="clear"/>
        <w:spacing w:after="0" w:line="240"/>
        <w:ind w:left="120" w:right="120"/>
        <w:jc w:val="left"/>
      </w:pPr>
      <w:r>
        <w:rPr>
          <w:rFonts w:ascii="Courier New" w:cs="Courier New" w:eastAsia="Courier New" w:hAnsi="Courier New"/>
          <w:sz w:val="18"/>
          <w:szCs w:val="18"/>
        </w:rPr>
        <w:t xml:space="preserve">SELECT u.user_id, u.full_name, c.course_code,</w:t>
      </w:r>
    </w:p>
    <w:p>
      <w:pPr>
        <w:keepLines/>
        <w:shd w:fill="F2F2F2" w:color="auto" w:val="clear"/>
        <w:spacing w:after="0" w:line="240"/>
        <w:ind w:left="120" w:right="120"/>
        <w:jc w:val="left"/>
      </w:pPr>
      <w:r>
        <w:rPr>
          <w:rFonts w:ascii="Courier New" w:cs="Courier New" w:eastAsia="Courier New" w:hAnsi="Courier New"/>
          <w:sz w:val="18"/>
          <w:szCs w:val="18"/>
        </w:rPr>
        <w:t xml:space="preserve">       ROUND(AVG(100.0*a.marks/s.max_marks),1) AS avg_pct,</w:t>
      </w:r>
    </w:p>
    <w:p>
      <w:pPr>
        <w:keepLines/>
        <w:shd w:fill="F2F2F2" w:color="auto" w:val="clear"/>
        <w:spacing w:after="0" w:line="240"/>
        <w:ind w:left="120" w:right="120"/>
        <w:jc w:val="left"/>
      </w:pPr>
      <w:r>
        <w:rPr>
          <w:rFonts w:ascii="Courier New" w:cs="Courier New" w:eastAsia="Courier New" w:hAnsi="Courier New"/>
          <w:sz w:val="18"/>
          <w:szCs w:val="18"/>
        </w:rPr>
        <w:t xml:space="preserve">       COUNT(a.attempt_id) AS attempts</w:t>
      </w:r>
    </w:p>
    <w:p>
      <w:pPr>
        <w:keepLines/>
        <w:shd w:fill="F2F2F2" w:color="auto" w:val="clear"/>
        <w:spacing w:after="0" w:line="240"/>
        <w:ind w:left="120" w:right="120"/>
        <w:jc w:val="left"/>
      </w:pPr>
      <w:r>
        <w:rPr>
          <w:rFonts w:ascii="Courier New" w:cs="Courier New" w:eastAsia="Courier New" w:hAnsi="Courier New"/>
          <w:sz w:val="18"/>
          <w:szCs w:val="18"/>
        </w:rPr>
        <w:t xml:space="preserve">FROM attempt a</w:t>
      </w:r>
    </w:p>
    <w:p>
      <w:pPr>
        <w:keepLines/>
        <w:shd w:fill="F2F2F2" w:color="auto" w:val="clear"/>
        <w:spacing w:after="0" w:line="240"/>
        <w:ind w:left="120" w:right="120"/>
        <w:jc w:val="left"/>
      </w:pPr>
      <w:r>
        <w:rPr>
          <w:rFonts w:ascii="Courier New" w:cs="Courier New" w:eastAsia="Courier New" w:hAnsi="Courier New"/>
          <w:sz w:val="18"/>
          <w:szCs w:val="18"/>
        </w:rPr>
        <w:t xml:space="preserve">  JOIN assessment s ON s.assess_id=a.assess_id</w:t>
      </w:r>
    </w:p>
    <w:p>
      <w:pPr>
        <w:keepLines/>
        <w:shd w:fill="F2F2F2" w:color="auto" w:val="clear"/>
        <w:spacing w:after="0" w:line="240"/>
        <w:ind w:left="120" w:right="120"/>
        <w:jc w:val="left"/>
      </w:pPr>
      <w:r>
        <w:rPr>
          <w:rFonts w:ascii="Courier New" w:cs="Courier New" w:eastAsia="Courier New" w:hAnsi="Courier New"/>
          <w:sz w:val="18"/>
          <w:szCs w:val="18"/>
        </w:rPr>
        <w:t xml:space="preserve">  JOIN topic t ON t.topic_id=s.topic_id</w:t>
      </w:r>
    </w:p>
    <w:p>
      <w:pPr>
        <w:keepLines/>
        <w:shd w:fill="F2F2F2" w:color="auto" w:val="clear"/>
        <w:spacing w:after="0" w:line="240"/>
        <w:ind w:left="120" w:right="120"/>
        <w:jc w:val="left"/>
      </w:pPr>
      <w:r>
        <w:rPr>
          <w:rFonts w:ascii="Courier New" w:cs="Courier New" w:eastAsia="Courier New" w:hAnsi="Courier New"/>
          <w:sz w:val="18"/>
          <w:szCs w:val="18"/>
        </w:rPr>
        <w:t xml:space="preserve">  JOIN course c ON c.course_id=t.course_id</w:t>
      </w:r>
    </w:p>
    <w:p>
      <w:pPr>
        <w:keepLines/>
        <w:shd w:fill="F2F2F2" w:color="auto" w:val="clear"/>
        <w:spacing w:after="0" w:line="240"/>
        <w:ind w:left="120" w:right="120"/>
        <w:jc w:val="left"/>
      </w:pPr>
      <w:r>
        <w:rPr>
          <w:rFonts w:ascii="Courier New" w:cs="Courier New" w:eastAsia="Courier New" w:hAnsi="Courier New"/>
          <w:sz w:val="18"/>
          <w:szCs w:val="18"/>
        </w:rPr>
        <w:t xml:space="preserve">  JOIN users u ON u.user_id=a.student_id</w:t>
      </w:r>
    </w:p>
    <w:p>
      <w:pPr>
        <w:keepLines/>
        <w:shd w:fill="F2F2F2" w:color="auto" w:val="clear"/>
        <w:spacing w:after="0" w:line="240"/>
        <w:ind w:left="120" w:right="120"/>
        <w:jc w:val="left"/>
      </w:pPr>
      <w:r>
        <w:rPr>
          <w:rFonts w:ascii="Courier New" w:cs="Courier New" w:eastAsia="Courier New" w:hAnsi="Courier New"/>
          <w:sz w:val="18"/>
          <w:szCs w:val="18"/>
        </w:rPr>
        <w:t xml:space="preserve">GROUP BY u.user_id, c.course_id;</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VIEW v_weak_topics AS</w:t>
      </w:r>
    </w:p>
    <w:p>
      <w:pPr>
        <w:keepLines/>
        <w:shd w:fill="F2F2F2" w:color="auto" w:val="clear"/>
        <w:spacing w:after="0" w:line="240"/>
        <w:ind w:left="120" w:right="120"/>
        <w:jc w:val="left"/>
      </w:pPr>
      <w:r>
        <w:rPr>
          <w:rFonts w:ascii="Courier New" w:cs="Courier New" w:eastAsia="Courier New" w:hAnsi="Courier New"/>
          <w:sz w:val="18"/>
          <w:szCs w:val="18"/>
        </w:rPr>
        <w:t xml:space="preserve">SELECT sm.student_id, t.topic_id, t.topic_name, sm.mastery_pct</w:t>
      </w:r>
    </w:p>
    <w:p>
      <w:pPr>
        <w:keepLines/>
        <w:shd w:fill="F2F2F2" w:color="auto" w:val="clear"/>
        <w:spacing w:after="0" w:line="240"/>
        <w:ind w:left="120" w:right="120"/>
        <w:jc w:val="left"/>
      </w:pPr>
      <w:r>
        <w:rPr>
          <w:rFonts w:ascii="Courier New" w:cs="Courier New" w:eastAsia="Courier New" w:hAnsi="Courier New"/>
          <w:sz w:val="18"/>
          <w:szCs w:val="18"/>
        </w:rPr>
        <w:t xml:space="preserve">FROM skill_mastery sm JOIN topic t ON t.topic_id=sm.topic_id</w:t>
      </w:r>
    </w:p>
    <w:p>
      <w:pPr>
        <w:keepLines/>
        <w:shd w:fill="F2F2F2" w:color="auto" w:val="clear"/>
        <w:spacing w:after="0" w:line="240"/>
        <w:ind w:left="120" w:right="120"/>
        <w:jc w:val="left"/>
      </w:pPr>
      <w:r>
        <w:rPr>
          <w:rFonts w:ascii="Courier New" w:cs="Courier New" w:eastAsia="Courier New" w:hAnsi="Courier New"/>
          <w:sz w:val="18"/>
          <w:szCs w:val="18"/>
        </w:rPr>
        <w:t xml:space="preserve">WHERE sm.mastery_pct &lt; 50;</w:t>
      </w:r>
    </w:p>
    <w:p>
      <w:pPr>
        <w:spacing w:after="120"/>
      </w:pPr>
    </w:p>
    <w:p>
      <w:pPr>
        <w:spacing w:after="100" w:line="336"/>
        <w:ind w:firstLine="432"/>
        <w:jc w:val="both"/>
      </w:pPr>
      <w:r>
        <w:rPr>
          <w:rFonts w:ascii="Times New Roman" w:cs="Times New Roman" w:eastAsia="Times New Roman" w:hAnsi="Times New Roman"/>
          <w:sz w:val="24"/>
          <w:szCs w:val="24"/>
        </w:rPr>
        <w:t xml:space="preserve">The view </w:t>
      </w:r>
      <w:r>
        <w:rPr>
          <w:rFonts w:ascii="Courier New" w:cs="Courier New" w:eastAsia="Courier New" w:hAnsi="Courier New"/>
          <w:sz w:val="24"/>
          <w:szCs w:val="24"/>
        </w:rPr>
        <w:t xml:space="preserve">v_student_performance</w:t>
      </w:r>
      <w:r>
        <w:rPr>
          <w:rFonts w:ascii="Times New Roman" w:cs="Times New Roman" w:eastAsia="Times New Roman" w:hAnsi="Times New Roman"/>
          <w:sz w:val="24"/>
          <w:szCs w:val="24"/>
        </w:rPr>
        <w:t xml:space="preserve"> gives instructors a per-student, per-course summary, while </w:t>
      </w:r>
      <w:r>
        <w:rPr>
          <w:rFonts w:ascii="Courier New" w:cs="Courier New" w:eastAsia="Courier New" w:hAnsi="Courier New"/>
          <w:sz w:val="24"/>
          <w:szCs w:val="24"/>
        </w:rPr>
        <w:t xml:space="preserve">v_weak_topics</w:t>
      </w:r>
      <w:r>
        <w:rPr>
          <w:rFonts w:ascii="Times New Roman" w:cs="Times New Roman" w:eastAsia="Times New Roman" w:hAnsi="Times New Roman"/>
          <w:sz w:val="24"/>
          <w:szCs w:val="24"/>
        </w:rPr>
        <w:t xml:space="preserve"> feeds the “weak topics” panel of the student dashboard and the recommendation procedure. Because views contain no stored data, they are always up to date.</w:t>
      </w:r>
    </w:p>
    <w:p>
      <w:pPr>
        <w:pStyle w:val="Heading2"/>
        <w:keepNext/>
        <w:spacing w:after="100" w:before="200"/>
      </w:pPr>
      <w:r>
        <w:rPr>
          <w:rFonts w:ascii="Times New Roman" w:cs="Times New Roman" w:eastAsia="Times New Roman" w:hAnsi="Times New Roman"/>
          <w:b/>
          <w:bCs/>
          <w:i/>
          <w:iCs/>
          <w:sz w:val="26"/>
          <w:szCs w:val="26"/>
        </w:rPr>
        <w:t xml:space="preserve">4.6 Stored Procedure for Recommendation Generation</w:t>
      </w:r>
    </w:p>
    <w:p>
      <w:pPr>
        <w:spacing w:after="100" w:line="336"/>
        <w:ind w:firstLine="432"/>
        <w:jc w:val="both"/>
      </w:pPr>
      <w:r>
        <w:rPr>
          <w:rFonts w:ascii="Times New Roman" w:cs="Times New Roman" w:eastAsia="Times New Roman" w:hAnsi="Times New Roman"/>
          <w:sz w:val="24"/>
          <w:szCs w:val="24"/>
        </w:rPr>
        <w:t xml:space="preserve">The recommendation logic is packaged as a stored procedure so that it can be scheduled nightly or called after each quiz. The procedure below uses MySQL syntax, since SQLite does not support stored procedures; the INSERT ... SELECT inside it was executed directly on the sample database.</w:t>
      </w:r>
    </w:p>
    <w:p>
      <w:pPr>
        <w:keepLines/>
        <w:shd w:fill="F2F2F2" w:color="auto" w:val="clear"/>
        <w:spacing w:after="0" w:line="240"/>
        <w:ind w:left="120" w:right="120"/>
        <w:jc w:val="left"/>
      </w:pPr>
      <w:r>
        <w:rPr>
          <w:rFonts w:ascii="Courier New" w:cs="Courier New" w:eastAsia="Courier New" w:hAnsi="Courier New"/>
          <w:sz w:val="18"/>
          <w:szCs w:val="18"/>
        </w:rPr>
        <w:t xml:space="preserve">DELIMITER //</w:t>
      </w:r>
    </w:p>
    <w:p>
      <w:pPr>
        <w:keepLines/>
        <w:shd w:fill="F2F2F2" w:color="auto" w:val="clear"/>
        <w:spacing w:after="0" w:line="240"/>
        <w:ind w:left="120" w:right="120"/>
        <w:jc w:val="left"/>
      </w:pPr>
      <w:r>
        <w:rPr>
          <w:rFonts w:ascii="Courier New" w:cs="Courier New" w:eastAsia="Courier New" w:hAnsi="Courier New"/>
          <w:sz w:val="18"/>
          <w:szCs w:val="18"/>
        </w:rPr>
        <w:t xml:space="preserve">CREATE PROCEDURE sp_generate_recommendations(IN p_date DATE)</w:t>
      </w:r>
    </w:p>
    <w:p>
      <w:pPr>
        <w:keepLines/>
        <w:shd w:fill="F2F2F2" w:color="auto" w:val="clear"/>
        <w:spacing w:after="0" w:line="240"/>
        <w:ind w:left="120" w:right="120"/>
        <w:jc w:val="left"/>
      </w:pPr>
      <w:r>
        <w:rPr>
          <w:rFonts w:ascii="Courier New" w:cs="Courier New" w:eastAsia="Courier New" w:hAnsi="Courier New"/>
          <w:sz w:val="18"/>
          <w:szCs w:val="18"/>
        </w:rPr>
        <w:t xml:space="preserve">BEGIN</w:t>
      </w:r>
    </w:p>
    <w:p>
      <w:pPr>
        <w:keepLines/>
        <w:shd w:fill="F2F2F2" w:color="auto" w:val="clear"/>
        <w:spacing w:after="0" w:line="240"/>
        <w:ind w:left="120" w:right="120"/>
        <w:jc w:val="left"/>
      </w:pPr>
      <w:r>
        <w:rPr>
          <w:rFonts w:ascii="Courier New" w:cs="Courier New" w:eastAsia="Courier New" w:hAnsi="Courier New"/>
          <w:sz w:val="18"/>
          <w:szCs w:val="18"/>
        </w:rPr>
        <w:t xml:space="preserve">  START TRANSACTION;</w:t>
      </w:r>
    </w:p>
    <w:p>
      <w:pPr>
        <w:keepLines/>
        <w:shd w:fill="F2F2F2" w:color="auto" w:val="clear"/>
        <w:spacing w:after="0" w:line="240"/>
        <w:ind w:left="120" w:right="120"/>
        <w:jc w:val="left"/>
      </w:pPr>
      <w:r>
        <w:rPr>
          <w:rFonts w:ascii="Courier New" w:cs="Courier New" w:eastAsia="Courier New" w:hAnsi="Courier New"/>
          <w:sz w:val="18"/>
          <w:szCs w:val="18"/>
        </w:rPr>
        <w:t xml:space="preserve">  DELETE FROM recommendation WHERE created_on &lt; p_date;</w:t>
      </w:r>
    </w:p>
    <w:p>
      <w:pPr>
        <w:keepLines/>
        <w:shd w:fill="F2F2F2" w:color="auto" w:val="clear"/>
        <w:spacing w:after="0" w:line="240"/>
        <w:ind w:left="120" w:right="120"/>
        <w:jc w:val="left"/>
      </w:pPr>
      <w:r>
        <w:rPr>
          <w:rFonts w:ascii="Courier New" w:cs="Courier New" w:eastAsia="Courier New" w:hAnsi="Courier New"/>
          <w:sz w:val="18"/>
          <w:szCs w:val="18"/>
        </w:rPr>
        <w:t xml:space="preserve">  INSERT INTO recommendation(student_id, resource_id, score, reason, created_on)</w:t>
      </w:r>
    </w:p>
    <w:p>
      <w:pPr>
        <w:keepLines/>
        <w:shd w:fill="F2F2F2" w:color="auto" w:val="clear"/>
        <w:spacing w:after="0" w:line="240"/>
        <w:ind w:left="120" w:right="120"/>
        <w:jc w:val="left"/>
      </w:pPr>
      <w:r>
        <w:rPr>
          <w:rFonts w:ascii="Courier New" w:cs="Courier New" w:eastAsia="Courier New" w:hAnsi="Courier New"/>
          <w:sz w:val="18"/>
          <w:szCs w:val="18"/>
        </w:rPr>
        <w:t xml:space="preserve">  SELECT sm.student_id, r.resource_id,</w:t>
      </w:r>
    </w:p>
    <w:p>
      <w:pPr>
        <w:keepLines/>
        <w:shd w:fill="F2F2F2" w:color="auto" w:val="clear"/>
        <w:spacing w:after="0" w:line="240"/>
        <w:ind w:left="120" w:right="120"/>
        <w:jc w:val="left"/>
      </w:pPr>
      <w:r>
        <w:rPr>
          <w:rFonts w:ascii="Courier New" w:cs="Courier New" w:eastAsia="Courier New" w:hAnsi="Courier New"/>
          <w:sz w:val="18"/>
          <w:szCs w:val="18"/>
        </w:rPr>
        <w:t xml:space="preserve">         ROUND((100 - sm.mastery_pct) * (1.0 / (1 + ABS(t.difficulty - 3))), 2),</w:t>
      </w:r>
    </w:p>
    <w:p>
      <w:pPr>
        <w:keepLines/>
        <w:shd w:fill="F2F2F2" w:color="auto" w:val="clear"/>
        <w:spacing w:after="0" w:line="240"/>
        <w:ind w:left="120" w:right="120"/>
        <w:jc w:val="left"/>
      </w:pPr>
      <w:r>
        <w:rPr>
          <w:rFonts w:ascii="Courier New" w:cs="Courier New" w:eastAsia="Courier New" w:hAnsi="Courier New"/>
          <w:sz w:val="18"/>
          <w:szCs w:val="18"/>
        </w:rPr>
        <w:t xml:space="preserve">         CONCAT('Weak topic: ', t.topic_name), p_date</w:t>
      </w:r>
    </w:p>
    <w:p>
      <w:pPr>
        <w:keepLines/>
        <w:shd w:fill="F2F2F2" w:color="auto" w:val="clear"/>
        <w:spacing w:after="0" w:line="240"/>
        <w:ind w:left="120" w:right="120"/>
        <w:jc w:val="left"/>
      </w:pPr>
      <w:r>
        <w:rPr>
          <w:rFonts w:ascii="Courier New" w:cs="Courier New" w:eastAsia="Courier New" w:hAnsi="Courier New"/>
          <w:sz w:val="18"/>
          <w:szCs w:val="18"/>
        </w:rPr>
        <w:t xml:space="preserve">  FROM skill_mastery sm</w:t>
      </w:r>
    </w:p>
    <w:p>
      <w:pPr>
        <w:keepLines/>
        <w:shd w:fill="F2F2F2" w:color="auto" w:val="clear"/>
        <w:spacing w:after="0" w:line="240"/>
        <w:ind w:left="120" w:right="120"/>
        <w:jc w:val="left"/>
      </w:pPr>
      <w:r>
        <w:rPr>
          <w:rFonts w:ascii="Courier New" w:cs="Courier New" w:eastAsia="Courier New" w:hAnsi="Courier New"/>
          <w:sz w:val="18"/>
          <w:szCs w:val="18"/>
        </w:rPr>
        <w:t xml:space="preserve">    JOIN topic t    ON t.topic_id = sm.topic_id</w:t>
      </w:r>
    </w:p>
    <w:p>
      <w:pPr>
        <w:keepLines/>
        <w:shd w:fill="F2F2F2" w:color="auto" w:val="clear"/>
        <w:spacing w:after="0" w:line="240"/>
        <w:ind w:left="120" w:right="120"/>
        <w:jc w:val="left"/>
      </w:pPr>
      <w:r>
        <w:rPr>
          <w:rFonts w:ascii="Courier New" w:cs="Courier New" w:eastAsia="Courier New" w:hAnsi="Courier New"/>
          <w:sz w:val="18"/>
          <w:szCs w:val="18"/>
        </w:rPr>
        <w:t xml:space="preserve">    JOIN resource r ON r.topic_id = t.topic_id</w:t>
      </w:r>
    </w:p>
    <w:p>
      <w:pPr>
        <w:keepLines/>
        <w:shd w:fill="F2F2F2" w:color="auto" w:val="clear"/>
        <w:spacing w:after="0" w:line="240"/>
        <w:ind w:left="120" w:right="120"/>
        <w:jc w:val="left"/>
      </w:pPr>
      <w:r>
        <w:rPr>
          <w:rFonts w:ascii="Courier New" w:cs="Courier New" w:eastAsia="Courier New" w:hAnsi="Courier New"/>
          <w:sz w:val="18"/>
          <w:szCs w:val="18"/>
        </w:rPr>
        <w:t xml:space="preserve">                   AND r.res_type IN ('VIDEO','LAB')</w:t>
      </w:r>
    </w:p>
    <w:p>
      <w:pPr>
        <w:keepLines/>
        <w:shd w:fill="F2F2F2" w:color="auto" w:val="clear"/>
        <w:spacing w:after="0" w:line="240"/>
        <w:ind w:left="120" w:right="120"/>
        <w:jc w:val="left"/>
      </w:pPr>
      <w:r>
        <w:rPr>
          <w:rFonts w:ascii="Courier New" w:cs="Courier New" w:eastAsia="Courier New" w:hAnsi="Courier New"/>
          <w:sz w:val="18"/>
          <w:szCs w:val="18"/>
        </w:rPr>
        <w:t xml:space="preserve">  WHERE sm.mastery_pct &lt; 50;</w:t>
      </w:r>
    </w:p>
    <w:p>
      <w:pPr>
        <w:keepLines/>
        <w:shd w:fill="F2F2F2" w:color="auto" w:val="clear"/>
        <w:spacing w:after="0" w:line="240"/>
        <w:ind w:left="120" w:right="120"/>
        <w:jc w:val="left"/>
      </w:pPr>
      <w:r>
        <w:rPr>
          <w:rFonts w:ascii="Courier New" w:cs="Courier New" w:eastAsia="Courier New" w:hAnsi="Courier New"/>
          <w:sz w:val="18"/>
          <w:szCs w:val="18"/>
        </w:rPr>
        <w:t xml:space="preserve">  COMMIT;</w:t>
      </w:r>
    </w:p>
    <w:p>
      <w:pPr>
        <w:keepLines/>
        <w:shd w:fill="F2F2F2" w:color="auto" w:val="clear"/>
        <w:spacing w:after="0" w:line="240"/>
        <w:ind w:left="120" w:right="120"/>
        <w:jc w:val="left"/>
      </w:pPr>
      <w:r>
        <w:rPr>
          <w:rFonts w:ascii="Courier New" w:cs="Courier New" w:eastAsia="Courier New" w:hAnsi="Courier New"/>
          <w:sz w:val="18"/>
          <w:szCs w:val="18"/>
        </w:rPr>
        <w:t xml:space="preserve">END //</w:t>
      </w:r>
    </w:p>
    <w:p>
      <w:pPr>
        <w:keepLines/>
        <w:shd w:fill="F2F2F2" w:color="auto" w:val="clear"/>
        <w:spacing w:after="0" w:line="240"/>
        <w:ind w:left="120" w:right="120"/>
        <w:jc w:val="left"/>
      </w:pPr>
      <w:r>
        <w:rPr>
          <w:rFonts w:ascii="Courier New" w:cs="Courier New" w:eastAsia="Courier New" w:hAnsi="Courier New"/>
          <w:sz w:val="18"/>
          <w:szCs w:val="18"/>
        </w:rPr>
        <w:t xml:space="preserve">DELIMITER ;</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CALL sp_generate_recommendations('2025-10-06');</w:t>
      </w:r>
    </w:p>
    <w:p>
      <w:pPr>
        <w:spacing w:after="120"/>
      </w:pPr>
    </w:p>
    <w:p>
      <w:pPr>
        <w:spacing w:after="100" w:line="336"/>
        <w:ind w:firstLine="432"/>
        <w:jc w:val="both"/>
      </w:pPr>
      <w:r>
        <w:rPr>
          <w:rFonts w:ascii="Times New Roman" w:cs="Times New Roman" w:eastAsia="Times New Roman" w:hAnsi="Times New Roman"/>
          <w:sz w:val="24"/>
          <w:szCs w:val="24"/>
        </w:rPr>
        <w:t xml:space="preserve">The procedure runs inside a transaction: the old recommendations are removed and the new ones inserted as one unit, so a student never sees an empty or half-updated recommendation list.</w:t>
      </w:r>
    </w:p>
    <w:p>
      <w:pPr>
        <w:pStyle w:val="Heading2"/>
        <w:keepNext/>
        <w:spacing w:after="100" w:before="200"/>
      </w:pPr>
      <w:r>
        <w:rPr>
          <w:rFonts w:ascii="Times New Roman" w:cs="Times New Roman" w:eastAsia="Times New Roman" w:hAnsi="Times New Roman"/>
          <w:b/>
          <w:bCs/>
          <w:i/>
          <w:iCs/>
          <w:sz w:val="26"/>
          <w:szCs w:val="26"/>
        </w:rPr>
        <w:t xml:space="preserve">4.7 Triggers</w:t>
      </w:r>
    </w:p>
    <w:p>
      <w:pPr>
        <w:spacing w:after="100" w:line="336"/>
        <w:ind w:firstLine="432"/>
        <w:jc w:val="both"/>
      </w:pPr>
      <w:r>
        <w:rPr>
          <w:rFonts w:ascii="Times New Roman" w:cs="Times New Roman" w:eastAsia="Times New Roman" w:hAnsi="Times New Roman"/>
          <w:sz w:val="24"/>
          <w:szCs w:val="24"/>
        </w:rPr>
        <w:t xml:space="preserve">Two AFTER INSERT triggers on the </w:t>
      </w:r>
      <w:r>
        <w:rPr>
          <w:rFonts w:ascii="Courier New" w:cs="Courier New" w:eastAsia="Courier New" w:hAnsi="Courier New"/>
          <w:sz w:val="24"/>
          <w:szCs w:val="24"/>
        </w:rPr>
        <w:t xml:space="preserve">attempt</w:t>
      </w:r>
      <w:r>
        <w:rPr>
          <w:rFonts w:ascii="Times New Roman" w:cs="Times New Roman" w:eastAsia="Times New Roman" w:hAnsi="Times New Roman"/>
          <w:sz w:val="24"/>
          <w:szCs w:val="24"/>
        </w:rPr>
        <w:t xml:space="preserve"> table implement the real-time AI behaviour. The first keeps the mastery table synchronised; the second raises an alert for very low scores. The syntax shown is that of SQLite, which was used for testing; MySQL uses FOR EACH ROW and the keyword NEW in a very similar manner.</w:t>
      </w:r>
    </w:p>
    <w:p>
      <w:pPr>
        <w:keepLines/>
        <w:shd w:fill="F2F2F2" w:color="auto" w:val="clear"/>
        <w:spacing w:after="0" w:line="240"/>
        <w:ind w:left="120" w:right="120"/>
        <w:jc w:val="left"/>
      </w:pPr>
      <w:r>
        <w:rPr>
          <w:rFonts w:ascii="Courier New" w:cs="Courier New" w:eastAsia="Courier New" w:hAnsi="Courier New"/>
          <w:sz w:val="18"/>
          <w:szCs w:val="18"/>
        </w:rPr>
        <w:t xml:space="preserve">CREATE TRIGGER trg_attempt_mastery AFTER INSERT ON attempt</w:t>
      </w:r>
    </w:p>
    <w:p>
      <w:pPr>
        <w:keepLines/>
        <w:shd w:fill="F2F2F2" w:color="auto" w:val="clear"/>
        <w:spacing w:after="0" w:line="240"/>
        <w:ind w:left="120" w:right="120"/>
        <w:jc w:val="left"/>
      </w:pPr>
      <w:r>
        <w:rPr>
          <w:rFonts w:ascii="Courier New" w:cs="Courier New" w:eastAsia="Courier New" w:hAnsi="Courier New"/>
          <w:sz w:val="18"/>
          <w:szCs w:val="18"/>
        </w:rPr>
        <w:t xml:space="preserve">BEGIN</w:t>
      </w:r>
    </w:p>
    <w:p>
      <w:pPr>
        <w:keepLines/>
        <w:shd w:fill="F2F2F2" w:color="auto" w:val="clear"/>
        <w:spacing w:after="0" w:line="240"/>
        <w:ind w:left="120" w:right="120"/>
        <w:jc w:val="left"/>
      </w:pPr>
      <w:r>
        <w:rPr>
          <w:rFonts w:ascii="Courier New" w:cs="Courier New" w:eastAsia="Courier New" w:hAnsi="Courier New"/>
          <w:sz w:val="18"/>
          <w:szCs w:val="18"/>
        </w:rPr>
        <w:t xml:space="preserve">  INSERT OR REPLACE INTO skill_mastery(student_id,topic_id,mastery_pct,updated_on)</w:t>
      </w:r>
    </w:p>
    <w:p>
      <w:pPr>
        <w:keepLines/>
        <w:shd w:fill="F2F2F2" w:color="auto" w:val="clear"/>
        <w:spacing w:after="0" w:line="240"/>
        <w:ind w:left="120" w:right="120"/>
        <w:jc w:val="left"/>
      </w:pPr>
      <w:r>
        <w:rPr>
          <w:rFonts w:ascii="Courier New" w:cs="Courier New" w:eastAsia="Courier New" w:hAnsi="Courier New"/>
          <w:sz w:val="18"/>
          <w:szCs w:val="18"/>
        </w:rPr>
        <w:t xml:space="preserve">  SELECT NEW.student_id, s.topic_id,</w:t>
      </w:r>
    </w:p>
    <w:p>
      <w:pPr>
        <w:keepLines/>
        <w:shd w:fill="F2F2F2" w:color="auto" w:val="clear"/>
        <w:spacing w:after="0" w:line="240"/>
        <w:ind w:left="120" w:right="120"/>
        <w:jc w:val="left"/>
      </w:pPr>
      <w:r>
        <w:rPr>
          <w:rFonts w:ascii="Courier New" w:cs="Courier New" w:eastAsia="Courier New" w:hAnsi="Courier New"/>
          <w:sz w:val="18"/>
          <w:szCs w:val="18"/>
        </w:rPr>
        <w:t xml:space="preserve">         ROUND(100.0*NEW.marks/s.max_marks,2), NEW.attempt_date</w:t>
      </w:r>
    </w:p>
    <w:p>
      <w:pPr>
        <w:keepLines/>
        <w:shd w:fill="F2F2F2" w:color="auto" w:val="clear"/>
        <w:spacing w:after="0" w:line="240"/>
        <w:ind w:left="120" w:right="120"/>
        <w:jc w:val="left"/>
      </w:pPr>
      <w:r>
        <w:rPr>
          <w:rFonts w:ascii="Courier New" w:cs="Courier New" w:eastAsia="Courier New" w:hAnsi="Courier New"/>
          <w:sz w:val="18"/>
          <w:szCs w:val="18"/>
        </w:rPr>
        <w:t xml:space="preserve">  FROM assessment s WHERE s.assess_id = NEW.assess_id;</w:t>
      </w:r>
    </w:p>
    <w:p>
      <w:pPr>
        <w:keepLines/>
        <w:shd w:fill="F2F2F2" w:color="auto" w:val="clear"/>
        <w:spacing w:after="0" w:line="240"/>
        <w:ind w:left="120" w:right="120"/>
        <w:jc w:val="left"/>
      </w:pPr>
      <w:r>
        <w:rPr>
          <w:rFonts w:ascii="Courier New" w:cs="Courier New" w:eastAsia="Courier New" w:hAnsi="Courier New"/>
          <w:sz w:val="18"/>
          <w:szCs w:val="18"/>
        </w:rPr>
        <w:t xml:space="preserve">END;</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TRIGGER trg_low_score_alert AFTER INSERT ON attempt</w:t>
      </w:r>
    </w:p>
    <w:p>
      <w:pPr>
        <w:keepLines/>
        <w:shd w:fill="F2F2F2" w:color="auto" w:val="clear"/>
        <w:spacing w:after="0" w:line="240"/>
        <w:ind w:left="120" w:right="120"/>
        <w:jc w:val="left"/>
      </w:pPr>
      <w:r>
        <w:rPr>
          <w:rFonts w:ascii="Courier New" w:cs="Courier New" w:eastAsia="Courier New" w:hAnsi="Courier New"/>
          <w:sz w:val="18"/>
          <w:szCs w:val="18"/>
        </w:rPr>
        <w:t xml:space="preserve">WHEN NEW.marks*100.0/(SELECT max_marks FROM assessment</w:t>
      </w:r>
    </w:p>
    <w:p>
      <w:pPr>
        <w:keepLines/>
        <w:shd w:fill="F2F2F2" w:color="auto" w:val="clear"/>
        <w:spacing w:after="0" w:line="240"/>
        <w:ind w:left="120" w:right="120"/>
        <w:jc w:val="left"/>
      </w:pPr>
      <w:r>
        <w:rPr>
          <w:rFonts w:ascii="Courier New" w:cs="Courier New" w:eastAsia="Courier New" w:hAnsi="Courier New"/>
          <w:sz w:val="18"/>
          <w:szCs w:val="18"/>
        </w:rPr>
        <w:t xml:space="preserve">                      WHERE assess_id=NEW.assess_id) &lt; 40</w:t>
      </w:r>
    </w:p>
    <w:p>
      <w:pPr>
        <w:keepLines/>
        <w:shd w:fill="F2F2F2" w:color="auto" w:val="clear"/>
        <w:spacing w:after="0" w:line="240"/>
        <w:ind w:left="120" w:right="120"/>
        <w:jc w:val="left"/>
      </w:pPr>
      <w:r>
        <w:rPr>
          <w:rFonts w:ascii="Courier New" w:cs="Courier New" w:eastAsia="Courier New" w:hAnsi="Courier New"/>
          <w:sz w:val="18"/>
          <w:szCs w:val="18"/>
        </w:rPr>
        <w:t xml:space="preserve">BEGIN</w:t>
      </w:r>
    </w:p>
    <w:p>
      <w:pPr>
        <w:keepLines/>
        <w:shd w:fill="F2F2F2" w:color="auto" w:val="clear"/>
        <w:spacing w:after="0" w:line="240"/>
        <w:ind w:left="120" w:right="120"/>
        <w:jc w:val="left"/>
      </w:pPr>
      <w:r>
        <w:rPr>
          <w:rFonts w:ascii="Courier New" w:cs="Courier New" w:eastAsia="Courier New" w:hAnsi="Courier New"/>
          <w:sz w:val="18"/>
          <w:szCs w:val="18"/>
        </w:rPr>
        <w:t xml:space="preserve">  INSERT INTO risk_alert(student_id,course_id,risk_level,raised_on)</w:t>
      </w:r>
    </w:p>
    <w:p>
      <w:pPr>
        <w:keepLines/>
        <w:shd w:fill="F2F2F2" w:color="auto" w:val="clear"/>
        <w:spacing w:after="0" w:line="240"/>
        <w:ind w:left="120" w:right="120"/>
        <w:jc w:val="left"/>
      </w:pPr>
      <w:r>
        <w:rPr>
          <w:rFonts w:ascii="Courier New" w:cs="Courier New" w:eastAsia="Courier New" w:hAnsi="Courier New"/>
          <w:sz w:val="18"/>
          <w:szCs w:val="18"/>
        </w:rPr>
        <w:t xml:space="preserve">  SELECT NEW.student_id, t.course_id, 'HIGH', NEW.attempt_date</w:t>
      </w:r>
    </w:p>
    <w:p>
      <w:pPr>
        <w:keepLines/>
        <w:shd w:fill="F2F2F2" w:color="auto" w:val="clear"/>
        <w:spacing w:after="0" w:line="240"/>
        <w:ind w:left="120" w:right="120"/>
        <w:jc w:val="left"/>
      </w:pPr>
      <w:r>
        <w:rPr>
          <w:rFonts w:ascii="Courier New" w:cs="Courier New" w:eastAsia="Courier New" w:hAnsi="Courier New"/>
          <w:sz w:val="18"/>
          <w:szCs w:val="18"/>
        </w:rPr>
        <w:t xml:space="preserve">  FROM assessment s JOIN topic t ON t.topic_id=s.topic_id</w:t>
      </w:r>
    </w:p>
    <w:p>
      <w:pPr>
        <w:keepLines/>
        <w:shd w:fill="F2F2F2" w:color="auto" w:val="clear"/>
        <w:spacing w:after="0" w:line="240"/>
        <w:ind w:left="120" w:right="120"/>
        <w:jc w:val="left"/>
      </w:pPr>
      <w:r>
        <w:rPr>
          <w:rFonts w:ascii="Courier New" w:cs="Courier New" w:eastAsia="Courier New" w:hAnsi="Courier New"/>
          <w:sz w:val="18"/>
          <w:szCs w:val="18"/>
        </w:rPr>
        <w:t xml:space="preserve">  WHERE s.assess_id = NEW.assess_id;</w:t>
      </w:r>
    </w:p>
    <w:p>
      <w:pPr>
        <w:keepLines/>
        <w:shd w:fill="F2F2F2" w:color="auto" w:val="clear"/>
        <w:spacing w:after="0" w:line="240"/>
        <w:ind w:left="120" w:right="120"/>
        <w:jc w:val="left"/>
      </w:pPr>
      <w:r>
        <w:rPr>
          <w:rFonts w:ascii="Courier New" w:cs="Courier New" w:eastAsia="Courier New" w:hAnsi="Courier New"/>
          <w:sz w:val="18"/>
          <w:szCs w:val="18"/>
        </w:rPr>
        <w:t xml:space="preserve">END;</w:t>
      </w:r>
    </w:p>
    <w:p>
      <w:pPr>
        <w:spacing w:after="120"/>
      </w:pPr>
    </w:p>
    <w:p>
      <w:pPr>
        <w:pStyle w:val="Heading2"/>
        <w:keepNext/>
        <w:spacing w:after="100" w:before="200"/>
      </w:pPr>
      <w:r>
        <w:rPr>
          <w:rFonts w:ascii="Times New Roman" w:cs="Times New Roman" w:eastAsia="Times New Roman" w:hAnsi="Times New Roman"/>
          <w:b/>
          <w:bCs/>
          <w:i/>
          <w:iCs/>
          <w:sz w:val="26"/>
          <w:szCs w:val="26"/>
        </w:rPr>
        <w:t xml:space="preserve">4.8 Indexing</w:t>
      </w:r>
    </w:p>
    <w:p>
      <w:pPr>
        <w:spacing w:after="100" w:line="336"/>
        <w:ind w:firstLine="432"/>
        <w:jc w:val="both"/>
      </w:pPr>
      <w:r>
        <w:rPr>
          <w:rFonts w:ascii="Times New Roman" w:cs="Times New Roman" w:eastAsia="Times New Roman" w:hAnsi="Times New Roman"/>
          <w:sz w:val="24"/>
          <w:szCs w:val="24"/>
        </w:rPr>
        <w:t xml:space="preserve">Indexes speed up searches at the cost of some extra storage and slower inserts. Three indexes were created on the columns that appear most often in WHERE and JOIN clauses: </w:t>
      </w:r>
      <w:r>
        <w:rPr>
          <w:rFonts w:ascii="Courier New" w:cs="Courier New" w:eastAsia="Courier New" w:hAnsi="Courier New"/>
          <w:sz w:val="24"/>
          <w:szCs w:val="24"/>
        </w:rPr>
        <w:t xml:space="preserve">attempt(student_id)</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activity_log(student_id, log_date)</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enrollment(course_id)</w:t>
      </w:r>
      <w:r>
        <w:rPr>
          <w:rFonts w:ascii="Times New Roman" w:cs="Times New Roman" w:eastAsia="Times New Roman" w:hAnsi="Times New Roman"/>
          <w:sz w:val="24"/>
          <w:szCs w:val="24"/>
        </w:rPr>
        <w:t xml:space="preserve">. Primary keys and unique columns are indexed automatically by the database. The effect of an index on a large table is measured in Chapter 5.</w:t>
      </w:r>
    </w:p>
    <w:p>
      <w:pPr>
        <w:pStyle w:val="Heading2"/>
        <w:keepNext/>
        <w:spacing w:after="100" w:before="200"/>
      </w:pPr>
      <w:r>
        <w:rPr>
          <w:rFonts w:ascii="Times New Roman" w:cs="Times New Roman" w:eastAsia="Times New Roman" w:hAnsi="Times New Roman"/>
          <w:b/>
          <w:bCs/>
          <w:i/>
          <w:iCs/>
          <w:sz w:val="26"/>
          <w:szCs w:val="26"/>
        </w:rPr>
        <w:t xml:space="preserve">4.9 Transactions and Concurrency</w:t>
      </w:r>
    </w:p>
    <w:p>
      <w:pPr>
        <w:spacing w:after="100" w:line="336"/>
        <w:ind w:firstLine="432"/>
        <w:jc w:val="both"/>
      </w:pPr>
      <w:r>
        <w:rPr>
          <w:rFonts w:ascii="Times New Roman" w:cs="Times New Roman" w:eastAsia="Times New Roman" w:hAnsi="Times New Roman"/>
          <w:sz w:val="24"/>
          <w:szCs w:val="24"/>
        </w:rPr>
        <w:t xml:space="preserve">A transaction is a group of operations that must succeed or fail together (atomicity), that leaves the database valid (consistency), that is not disturbed by other transactions (isolation) and that survives failures once committed (durability). These ACID properties matter in an LMS because many students submit quizzes at the same moment. Enrolment of a student in a course, for example, is executed as follows.</w:t>
      </w:r>
    </w:p>
    <w:p>
      <w:pPr>
        <w:keepLines/>
        <w:shd w:fill="F2F2F2" w:color="auto" w:val="clear"/>
        <w:spacing w:after="0" w:line="240"/>
        <w:ind w:left="120" w:right="120"/>
        <w:jc w:val="left"/>
      </w:pPr>
      <w:r>
        <w:rPr>
          <w:rFonts w:ascii="Courier New" w:cs="Courier New" w:eastAsia="Courier New" w:hAnsi="Courier New"/>
          <w:sz w:val="18"/>
          <w:szCs w:val="18"/>
        </w:rPr>
        <w:t xml:space="preserve">BEGIN TRANSACTION;</w:t>
      </w:r>
    </w:p>
    <w:p>
      <w:pPr>
        <w:keepLines/>
        <w:shd w:fill="F2F2F2" w:color="auto" w:val="clear"/>
        <w:spacing w:after="0" w:line="240"/>
        <w:ind w:left="120" w:right="120"/>
        <w:jc w:val="left"/>
      </w:pPr>
      <w:r>
        <w:rPr>
          <w:rFonts w:ascii="Courier New" w:cs="Courier New" w:eastAsia="Courier New" w:hAnsi="Courier New"/>
          <w:sz w:val="18"/>
          <w:szCs w:val="18"/>
        </w:rPr>
        <w:t xml:space="preserve">  INSERT INTO enrollment(enroll_id,student_id,course_id,enroll_date,status)</w:t>
      </w:r>
    </w:p>
    <w:p>
      <w:pPr>
        <w:keepLines/>
        <w:shd w:fill="F2F2F2" w:color="auto" w:val="clear"/>
        <w:spacing w:after="0" w:line="240"/>
        <w:ind w:left="120" w:right="120"/>
        <w:jc w:val="left"/>
      </w:pPr>
      <w:r>
        <w:rPr>
          <w:rFonts w:ascii="Courier New" w:cs="Courier New" w:eastAsia="Courier New" w:hAnsi="Courier New"/>
          <w:sz w:val="18"/>
          <w:szCs w:val="18"/>
        </w:rPr>
        <w:t xml:space="preserve">  VALUES (21, 5, 2, '2025-10-07', 'ACTIVE');</w:t>
      </w:r>
    </w:p>
    <w:p>
      <w:pPr>
        <w:keepLines/>
        <w:shd w:fill="F2F2F2" w:color="auto" w:val="clear"/>
        <w:spacing w:after="0" w:line="240"/>
        <w:ind w:left="120" w:right="120"/>
        <w:jc w:val="left"/>
      </w:pPr>
      <w:r>
        <w:rPr>
          <w:rFonts w:ascii="Courier New" w:cs="Courier New" w:eastAsia="Courier New" w:hAnsi="Courier New"/>
          <w:sz w:val="18"/>
          <w:szCs w:val="18"/>
        </w:rPr>
        <w:t xml:space="preserve">  INSERT INTO activity_log(log_id,student_id,resource_id,minutes_spent,log_date)</w:t>
      </w:r>
    </w:p>
    <w:p>
      <w:pPr>
        <w:keepLines/>
        <w:shd w:fill="F2F2F2" w:color="auto" w:val="clear"/>
        <w:spacing w:after="0" w:line="240"/>
        <w:ind w:left="120" w:right="120"/>
        <w:jc w:val="left"/>
      </w:pPr>
      <w:r>
        <w:rPr>
          <w:rFonts w:ascii="Courier New" w:cs="Courier New" w:eastAsia="Courier New" w:hAnsi="Courier New"/>
          <w:sz w:val="18"/>
          <w:szCs w:val="18"/>
        </w:rPr>
        <w:t xml:space="preserve">  VALUES (900, 5, 13, 5, '2025-10-07');</w:t>
      </w:r>
    </w:p>
    <w:p>
      <w:pPr>
        <w:keepLines/>
        <w:shd w:fill="F2F2F2" w:color="auto" w:val="clear"/>
        <w:spacing w:after="0" w:line="240"/>
        <w:ind w:left="120" w:right="120"/>
        <w:jc w:val="left"/>
      </w:pPr>
      <w:r>
        <w:rPr>
          <w:rFonts w:ascii="Courier New" w:cs="Courier New" w:eastAsia="Courier New" w:hAnsi="Courier New"/>
          <w:sz w:val="18"/>
          <w:szCs w:val="18"/>
        </w:rPr>
        <w:t xml:space="preserve">COMMIT;      -- use ROLLBACK; if either statement fails</w:t>
      </w:r>
    </w:p>
    <w:p>
      <w:pPr>
        <w:spacing w:after="120"/>
      </w:pPr>
    </w:p>
    <w:p>
      <w:pPr>
        <w:spacing w:after="100" w:line="336"/>
        <w:ind w:firstLine="432"/>
        <w:jc w:val="both"/>
      </w:pPr>
      <w:r>
        <w:rPr>
          <w:rFonts w:ascii="Times New Roman" w:cs="Times New Roman" w:eastAsia="Times New Roman" w:hAnsi="Times New Roman"/>
          <w:sz w:val="24"/>
          <w:szCs w:val="24"/>
        </w:rPr>
        <w:t xml:space="preserve">If the second statement fails, for example because of a foreign key error, ROLLBACK undoes the enrolment as well. For concurrent access, the default isolation level (REPEATABLE READ in MySQL InnoDB, serialisable writes in SQLite) prevents dirty reads and lost updates. Row-level locking in InnoDB lets different students submit quizzes at the same time without blocking each other, while the UNIQUE constraint on (student_id, course_id) protects against double enrolment even if two requests arrive simultaneously.</w:t>
      </w:r>
    </w:p>
    <w:p>
      <w:pPr>
        <w:pStyle w:val="Heading2"/>
        <w:keepNext/>
        <w:spacing w:after="100" w:before="200"/>
      </w:pPr>
      <w:r>
        <w:rPr>
          <w:rFonts w:ascii="Times New Roman" w:cs="Times New Roman" w:eastAsia="Times New Roman" w:hAnsi="Times New Roman"/>
          <w:b/>
          <w:bCs/>
          <w:i/>
          <w:iCs/>
          <w:sz w:val="26"/>
          <w:szCs w:val="26"/>
        </w:rPr>
        <w:t xml:space="preserve">4.10 Backup and Recovery</w:t>
      </w:r>
    </w:p>
    <w:p>
      <w:pPr>
        <w:spacing w:after="100" w:line="336"/>
        <w:ind w:firstLine="432"/>
        <w:jc w:val="both"/>
      </w:pPr>
      <w:r>
        <w:rPr>
          <w:rFonts w:ascii="Times New Roman" w:cs="Times New Roman" w:eastAsia="Times New Roman" w:hAnsi="Times New Roman"/>
          <w:sz w:val="24"/>
          <w:szCs w:val="24"/>
        </w:rPr>
        <w:t xml:space="preserve">A backup strategy has three layers: a daily logical dump of the whole database (for example with mysqldump or the SQLite .dump command), continuous write-ahead or binary logging that allows point-in-time recovery, and weekly copies stored off-site. A restore test is performed after each change to the schema to confirm that the dump can rebuild the database from scratch.</w:t>
      </w:r>
    </w:p>
    <w:p>
      <w:pPr>
        <w:pStyle w:val="Heading2"/>
        <w:keepNext/>
        <w:spacing w:after="100" w:before="200"/>
      </w:pPr>
      <w:r>
        <w:rPr>
          <w:rFonts w:ascii="Times New Roman" w:cs="Times New Roman" w:eastAsia="Times New Roman" w:hAnsi="Times New Roman"/>
          <w:b/>
          <w:bCs/>
          <w:i/>
          <w:iCs/>
          <w:sz w:val="26"/>
          <w:szCs w:val="26"/>
        </w:rPr>
        <w:t xml:space="preserve">4.11 User Interface Screens</w:t>
      </w:r>
    </w:p>
    <w:p>
      <w:pPr>
        <w:spacing w:after="100" w:line="336"/>
        <w:ind w:firstLine="432"/>
        <w:jc w:val="both"/>
      </w:pPr>
      <w:r>
        <w:rPr>
          <w:rFonts w:ascii="Times New Roman" w:cs="Times New Roman" w:eastAsia="Times New Roman" w:hAnsi="Times New Roman"/>
          <w:sz w:val="24"/>
          <w:szCs w:val="24"/>
        </w:rPr>
        <w:t xml:space="preserve">The front end exposes the database through role-specific screens. Figures 9 to 11 show the login page, the student dashboard and the instructor dashboard. The student dashboard displays the number of courses, average mastery and weak topics, followed by the AI-recommended resources taken from the </w:t>
      </w:r>
      <w:r>
        <w:rPr>
          <w:rFonts w:ascii="Courier New" w:cs="Courier New" w:eastAsia="Courier New" w:hAnsi="Courier New"/>
          <w:sz w:val="24"/>
          <w:szCs w:val="24"/>
        </w:rPr>
        <w:t xml:space="preserve">recommendation</w:t>
      </w:r>
      <w:r>
        <w:rPr>
          <w:rFonts w:ascii="Times New Roman" w:cs="Times New Roman" w:eastAsia="Times New Roman" w:hAnsi="Times New Roman"/>
          <w:sz w:val="24"/>
          <w:szCs w:val="24"/>
        </w:rPr>
        <w:t xml:space="preserve"> table. The instructor dashboard shows class size, average score, the number of at-risk students and a bar chart of topic performance obtained from the views.</w:t>
      </w:r>
    </w:p>
    <w:p>
      <w:pPr>
        <w:keepNext/>
        <w:spacing w:after="60" w:before="120"/>
        <w:jc w:val="center"/>
      </w:pPr>
      <w:r>
        <w:drawing>
          <wp:inline distT="0" distB="0" distL="0" distR="0">
            <wp:extent cx="3238500" cy="1838325"/>
            <wp:effectExtent t="0" r="0" b="0" l="0"/>
            <wp:docPr id="1" name="fig9"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18383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9: Login screen</w:t>
      </w:r>
    </w:p>
    <w:p>
      <w:pPr>
        <w:keepNext/>
        <w:spacing w:after="60" w:before="120"/>
        <w:jc w:val="center"/>
      </w:pPr>
      <w:r>
        <w:drawing>
          <wp:inline distT="0" distB="0" distL="0" distR="0">
            <wp:extent cx="3810000" cy="2162175"/>
            <wp:effectExtent t="0" r="0" b="0" l="0"/>
            <wp:docPr id="1" name="fig10" descr="Student dashboard with AI-recommended resources" title="Student dashboard with AI-recommend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10: Student dashboard with AI-recommended resources</w:t>
      </w:r>
    </w:p>
    <w:p>
      <w:pPr>
        <w:keepNext/>
        <w:spacing w:after="60" w:before="120"/>
        <w:jc w:val="center"/>
      </w:pPr>
      <w:r>
        <w:drawing>
          <wp:inline distT="0" distB="0" distL="0" distR="0">
            <wp:extent cx="3810000" cy="2162175"/>
            <wp:effectExtent t="0" r="0" b="0" l="0"/>
            <wp:docPr id="1" name="fig11" descr="Instructor dashboard with topic performance" title="Instructor dashboard with topic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11: Instructor dashboard with topic performance</w:t>
      </w:r>
    </w:p>
    <w:p>
      <w:pPr>
        <w:pStyle w:val="Heading2"/>
        <w:keepNext/>
        <w:spacing w:after="100" w:before="200"/>
      </w:pPr>
      <w:r>
        <w:rPr>
          <w:rFonts w:ascii="Times New Roman" w:cs="Times New Roman" w:eastAsia="Times New Roman" w:hAnsi="Times New Roman"/>
          <w:b/>
          <w:bCs/>
          <w:i/>
          <w:iCs/>
          <w:sz w:val="26"/>
          <w:szCs w:val="26"/>
        </w:rPr>
        <w:t xml:space="preserve">4.12 Testing Plan</w:t>
      </w:r>
    </w:p>
    <w:p>
      <w:pPr>
        <w:spacing w:after="100" w:line="336"/>
        <w:ind w:firstLine="432"/>
        <w:jc w:val="both"/>
      </w:pPr>
      <w:r>
        <w:rPr>
          <w:rFonts w:ascii="Times New Roman" w:cs="Times New Roman" w:eastAsia="Times New Roman" w:hAnsi="Times New Roman"/>
          <w:sz w:val="24"/>
          <w:szCs w:val="24"/>
        </w:rPr>
        <w:t xml:space="preserve">Testing covered three areas. </w:t>
      </w:r>
      <w:r>
        <w:rPr>
          <w:rFonts w:ascii="Times New Roman" w:cs="Times New Roman" w:eastAsia="Times New Roman" w:hAnsi="Times New Roman"/>
          <w:b/>
          <w:bCs/>
          <w:sz w:val="24"/>
          <w:szCs w:val="24"/>
        </w:rPr>
        <w:t xml:space="preserve">Constraint testing</w:t>
      </w:r>
      <w:r>
        <w:rPr>
          <w:rFonts w:ascii="Times New Roman" w:cs="Times New Roman" w:eastAsia="Times New Roman" w:hAnsi="Times New Roman"/>
          <w:sz w:val="24"/>
          <w:szCs w:val="24"/>
        </w:rPr>
        <w:t xml:space="preserve"> attempted to insert invalid data to confirm that the database rejects it. </w:t>
      </w:r>
      <w:r>
        <w:rPr>
          <w:rFonts w:ascii="Times New Roman" w:cs="Times New Roman" w:eastAsia="Times New Roman" w:hAnsi="Times New Roman"/>
          <w:b/>
          <w:bCs/>
          <w:sz w:val="24"/>
          <w:szCs w:val="24"/>
        </w:rPr>
        <w:t xml:space="preserve">Functional testing</w:t>
      </w:r>
      <w:r>
        <w:rPr>
          <w:rFonts w:ascii="Times New Roman" w:cs="Times New Roman" w:eastAsia="Times New Roman" w:hAnsi="Times New Roman"/>
          <w:sz w:val="24"/>
          <w:szCs w:val="24"/>
        </w:rPr>
        <w:t xml:space="preserve"> verified that queries, views and triggers return the expected results. </w:t>
      </w:r>
      <w:r>
        <w:rPr>
          <w:rFonts w:ascii="Times New Roman" w:cs="Times New Roman" w:eastAsia="Times New Roman" w:hAnsi="Times New Roman"/>
          <w:b/>
          <w:bCs/>
          <w:sz w:val="24"/>
          <w:szCs w:val="24"/>
        </w:rPr>
        <w:t xml:space="preserve">Performance testing</w:t>
      </w:r>
      <w:r>
        <w:rPr>
          <w:rFonts w:ascii="Times New Roman" w:cs="Times New Roman" w:eastAsia="Times New Roman" w:hAnsi="Times New Roman"/>
          <w:sz w:val="24"/>
          <w:szCs w:val="24"/>
        </w:rPr>
        <w:t xml:space="preserve"> measured the effect of an index on a table with 200,000 rows. The test cases are listed in Table 30 and their outcomes are reported in Chapter 5.</w:t>
      </w:r>
    </w:p>
    <w:p>
      <w:pPr>
        <w:keepNext/>
        <w:spacing w:after="80" w:before="160"/>
        <w:jc w:val="center"/>
      </w:pPr>
      <w:r>
        <w:rPr>
          <w:rFonts w:ascii="Times New Roman" w:cs="Times New Roman" w:eastAsia="Times New Roman" w:hAnsi="Times New Roman"/>
          <w:b/>
          <w:bCs/>
          <w:sz w:val="22"/>
          <w:szCs w:val="22"/>
        </w:rPr>
        <w:t xml:space="preserve">Table 30: Test cases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76"/>
        <w:gridCol w:w="5626"/>
        <w:gridCol w:w="3298"/>
      </w:tblGrid>
      <w:tr>
        <w:trPr>
          <w:cantSplit/>
          <w:tblHeader/>
        </w:trPr>
        <w:tc>
          <w:tcPr>
            <w:tcW w:type="dxa" w:w="7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ID</w:t>
            </w:r>
          </w:p>
        </w:tc>
        <w:tc>
          <w:tcPr>
            <w:tcW w:type="dxa" w:w="56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Test case</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Expected result</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T1</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Insert a user with an existing e-mail address</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Rejected (UNIQUE)</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T2</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Insert a user with role TEACHER</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Rejected (CHECK)</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T3</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Insert a user with a non-existent department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Rejected (FOREIGN KEY)</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T4</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Enrol the same student twice in one course</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Rejected (UNIQUE pair)</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T5</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Insert an attempt with negative marks</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Rejected (CHECK)</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T6</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Insert a topic with difficulty 9</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Rejected (CHECK)</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T7</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Delete a course that still has topics</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Rejected (FOREIGN KEY)</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T8</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Insert a low-scoring attempt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Mastery updated and HIGH alert created (triggers)</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T9</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Run the recommendation statement</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Resources inserted for all weak topics</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T10</w:t>
            </w:r>
          </w:p>
        </w:tc>
        <w:tc>
          <w:tcPr>
            <w:tcW w:type="dxa" w:w="562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Query a 200,000-row table with and without an index</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Index search faster than full scan</w:t>
            </w:r>
          </w:p>
        </w:tc>
      </w:tr>
    </w:tbl>
    <w:p>
      <w:pPr>
        <w:spacing w:after="160"/>
      </w:pPr>
    </w:p>
    <w:p>
      <w:pPr>
        <w:pStyle w:val="Heading1"/>
        <w:pageBreakBefore/>
        <w:spacing w:after="200" w:before="120"/>
        <w:jc w:val="left"/>
      </w:pPr>
      <w:r>
        <w:rPr>
          <w:rFonts w:ascii="Times New Roman" w:cs="Times New Roman" w:eastAsia="Times New Roman" w:hAnsi="Times New Roman"/>
          <w:b/>
          <w:bCs/>
          <w:smallCaps/>
          <w:sz w:val="30"/>
          <w:szCs w:val="30"/>
        </w:rPr>
        <w:t xml:space="preserve">5. Results</w:t>
      </w:r>
    </w:p>
    <w:p>
      <w:pPr>
        <w:spacing w:after="100" w:line="336"/>
        <w:ind w:firstLine="432"/>
        <w:jc w:val="both"/>
      </w:pPr>
      <w:r>
        <w:rPr>
          <w:rFonts w:ascii="Times New Roman" w:cs="Times New Roman" w:eastAsia="Times New Roman" w:hAnsi="Times New Roman"/>
          <w:sz w:val="24"/>
          <w:szCs w:val="24"/>
        </w:rPr>
        <w:t xml:space="preserve">This chapter reports the results obtained by executing the scripts and queries described in Chapter 4 on the sample database. All numbers are taken directly from the database outputs. Because the sample data is synthetic, the figures demonstrate that the system works correctly; they are not claims about real learners.</w:t>
      </w:r>
    </w:p>
    <w:p>
      <w:pPr>
        <w:pStyle w:val="Heading2"/>
        <w:keepNext/>
        <w:spacing w:after="100" w:before="200"/>
      </w:pPr>
      <w:r>
        <w:rPr>
          <w:rFonts w:ascii="Times New Roman" w:cs="Times New Roman" w:eastAsia="Times New Roman" w:hAnsi="Times New Roman"/>
          <w:b/>
          <w:bCs/>
          <w:i/>
          <w:iCs/>
          <w:sz w:val="26"/>
          <w:szCs w:val="26"/>
        </w:rPr>
        <w:t xml:space="preserve">5.1 Database Statistics</w:t>
      </w:r>
    </w:p>
    <w:p>
      <w:pPr>
        <w:spacing w:after="100" w:line="336"/>
        <w:ind w:firstLine="432"/>
        <w:jc w:val="both"/>
      </w:pPr>
      <w:r>
        <w:rPr>
          <w:rFonts w:ascii="Times New Roman" w:cs="Times New Roman" w:eastAsia="Times New Roman" w:hAnsi="Times New Roman"/>
          <w:sz w:val="24"/>
          <w:szCs w:val="24"/>
        </w:rPr>
        <w:t xml:space="preserve">Table 31 shows the number of rows in each table after the sample data was loaded and the triggers and recommendation statement had been executed. The </w:t>
      </w:r>
      <w:r>
        <w:rPr>
          <w:rFonts w:ascii="Courier New" w:cs="Courier New" w:eastAsia="Courier New" w:hAnsi="Courier New"/>
          <w:sz w:val="24"/>
          <w:szCs w:val="24"/>
        </w:rPr>
        <w:t xml:space="preserve">recommendation</w:t>
      </w:r>
      <w:r>
        <w:rPr>
          <w:rFonts w:ascii="Times New Roman" w:cs="Times New Roman" w:eastAsia="Times New Roman" w:hAnsi="Times New Roman"/>
          <w:sz w:val="24"/>
          <w:szCs w:val="24"/>
        </w:rPr>
        <w:t xml:space="preserve"> table contains 34 rows generated automatically, and the </w:t>
      </w:r>
      <w:r>
        <w:rPr>
          <w:rFonts w:ascii="Courier New" w:cs="Courier New" w:eastAsia="Courier New" w:hAnsi="Courier New"/>
          <w:sz w:val="24"/>
          <w:szCs w:val="24"/>
        </w:rPr>
        <w:t xml:space="preserve">risk_alert</w:t>
      </w:r>
      <w:r>
        <w:rPr>
          <w:rFonts w:ascii="Times New Roman" w:cs="Times New Roman" w:eastAsia="Times New Roman" w:hAnsi="Times New Roman"/>
          <w:sz w:val="24"/>
          <w:szCs w:val="24"/>
        </w:rPr>
        <w:t xml:space="preserve"> table contains the single alert raised by the trigger test.</w:t>
      </w:r>
    </w:p>
    <w:p>
      <w:pPr>
        <w:keepNext/>
        <w:spacing w:after="80" w:before="160"/>
        <w:jc w:val="center"/>
      </w:pPr>
      <w:r>
        <w:rPr>
          <w:rFonts w:ascii="Times New Roman" w:cs="Times New Roman" w:eastAsia="Times New Roman" w:hAnsi="Times New Roman"/>
          <w:b/>
          <w:bCs/>
          <w:sz w:val="22"/>
          <w:szCs w:val="22"/>
        </w:rPr>
        <w:t xml:space="preserve">Table 31: Row counts of the database tables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10"/>
        <w:gridCol w:w="1940"/>
        <w:gridCol w:w="2910"/>
        <w:gridCol w:w="1940"/>
      </w:tblGrid>
      <w:tr>
        <w:trPr>
          <w:cantSplit/>
          <w:tblHeader/>
        </w:trPr>
        <w:tc>
          <w:tcPr>
            <w:tcW w:type="dxa" w:w="29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Table</w:t>
            </w:r>
          </w:p>
        </w:tc>
        <w:tc>
          <w:tcPr>
            <w:tcW w:type="dxa" w:w="19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Rows</w:t>
            </w:r>
          </w:p>
        </w:tc>
        <w:tc>
          <w:tcPr>
            <w:tcW w:type="dxa" w:w="29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Table</w:t>
            </w:r>
          </w:p>
        </w:tc>
        <w:tc>
          <w:tcPr>
            <w:tcW w:type="dxa" w:w="19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Rows</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department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3</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attempt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61</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users</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13</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activity_log</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131</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course</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3</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skill_mastery</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60</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topic</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8</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recommendation</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34</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resource</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24</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risk_alert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enrollment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20</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assessment</w:t>
            </w:r>
          </w:p>
        </w:tc>
        <w:tc>
          <w:tcPr>
            <w:tcW w:type="dxa" w:w="194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20"/>
                <w:szCs w:val="20"/>
              </w:rPr>
              <w:t xml:space="preserve">8</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5.2 Results of the Analytical Queries</w:t>
      </w:r>
    </w:p>
    <w:p>
      <w:pPr>
        <w:spacing w:after="100" w:line="336"/>
        <w:ind w:firstLine="432"/>
        <w:jc w:val="both"/>
      </w:pPr>
      <w:r>
        <w:rPr>
          <w:rFonts w:ascii="Times New Roman" w:cs="Times New Roman" w:eastAsia="Times New Roman" w:hAnsi="Times New Roman"/>
          <w:sz w:val="24"/>
          <w:szCs w:val="24"/>
        </w:rPr>
        <w:t xml:space="preserve">The enrolment query (Q1) shows that DBMS101 is the most popular course, with ten of the ten students enrolled, followed by Python Programming with seven and Machine Learning Basics with three. Query Q2 shows that Harsha Vardhan and Keerthi S have the highest average quiz percentages (79.2 and 77.5 per cent). Query Q5 shows that Manasa P spent the longest time on resources (281 minutes) while Query Q7 nevertheless classes her as HIGH risk because her average score is 44.2 per cent. This is an interesting case: high effort with low results suggests that the learner is working hard but with ineffective material, so an instructor should recommend a different kind of resource rather than simply urging more study.</w:t>
      </w:r>
    </w:p>
    <w:p>
      <w:pPr>
        <w:spacing w:after="100" w:line="336"/>
        <w:ind w:firstLine="432"/>
        <w:jc w:val="both"/>
      </w:pPr>
      <w:r>
        <w:rPr>
          <w:rFonts w:ascii="Times New Roman" w:cs="Times New Roman" w:eastAsia="Times New Roman" w:hAnsi="Times New Roman"/>
          <w:sz w:val="24"/>
          <w:szCs w:val="24"/>
        </w:rPr>
        <w:t xml:space="preserve">Query Q4 identifies the topics that are hardest for the class. Classification in Machine Learning Basics has the lowest mean mastery (40.0 per cent), followed by Regression (55.0) and Transactions in DBMS (55.5). Query Q8 shows that DBMS101 has an average score of 60.8 per cent, Python Programming 58.9 per cent and Machine Learning Basics 47.5 per cent, which tells the instructor that revision effort should be concentrated on the advanced machine learning course.</w:t>
      </w:r>
    </w:p>
    <w:p>
      <w:pPr>
        <w:keepNext/>
        <w:spacing w:after="60" w:before="120"/>
        <w:jc w:val="center"/>
      </w:pPr>
      <w:r>
        <w:drawing>
          <wp:inline distT="0" distB="0" distL="0" distR="0">
            <wp:extent cx="3238500" cy="1590675"/>
            <wp:effectExtent t="0" r="0" b="0" l="0"/>
            <wp:docPr id="1" name="fig12" descr="Topic-wise average mastery obtained from the skill_mastery table" title="Topic-wise average mastery obtained from the skill_master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15906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12: Topic-wise average mastery obtained from the skill_mastery table</w:t>
      </w:r>
    </w:p>
    <w:p>
      <w:pPr>
        <w:pStyle w:val="Heading2"/>
        <w:keepNext/>
        <w:spacing w:after="100" w:before="200"/>
      </w:pPr>
      <w:r>
        <w:rPr>
          <w:rFonts w:ascii="Times New Roman" w:cs="Times New Roman" w:eastAsia="Times New Roman" w:hAnsi="Times New Roman"/>
          <w:b/>
          <w:bCs/>
          <w:i/>
          <w:iCs/>
          <w:sz w:val="26"/>
          <w:szCs w:val="26"/>
        </w:rPr>
        <w:t xml:space="preserve">5.3 Results of the Views</w:t>
      </w:r>
    </w:p>
    <w:p>
      <w:pPr>
        <w:spacing w:after="100" w:line="336"/>
        <w:ind w:firstLine="432"/>
        <w:jc w:val="both"/>
      </w:pPr>
      <w:r>
        <w:rPr>
          <w:rFonts w:ascii="Times New Roman" w:cs="Times New Roman" w:eastAsia="Times New Roman" w:hAnsi="Times New Roman"/>
          <w:sz w:val="24"/>
          <w:szCs w:val="24"/>
        </w:rPr>
        <w:t xml:space="preserve">Table 32 shows the output of the view </w:t>
      </w:r>
      <w:r>
        <w:rPr>
          <w:rFonts w:ascii="Courier New" w:cs="Courier New" w:eastAsia="Courier New" w:hAnsi="Courier New"/>
          <w:sz w:val="24"/>
          <w:szCs w:val="24"/>
        </w:rPr>
        <w:t xml:space="preserve">v_student_performance</w:t>
      </w:r>
      <w:r>
        <w:rPr>
          <w:rFonts w:ascii="Times New Roman" w:cs="Times New Roman" w:eastAsia="Times New Roman" w:hAnsi="Times New Roman"/>
          <w:sz w:val="24"/>
          <w:szCs w:val="24"/>
        </w:rPr>
        <w:t xml:space="preserve"> for DBMS101, ordered from the weakest to the strongest student. The weakest student, with an average of 32.5 per cent, is the first learner who would receive attention from the instructor.</w:t>
      </w:r>
    </w:p>
    <w:p>
      <w:pPr>
        <w:keepNext/>
        <w:spacing w:after="80" w:before="160"/>
        <w:jc w:val="center"/>
      </w:pPr>
      <w:r>
        <w:rPr>
          <w:rFonts w:ascii="Times New Roman" w:cs="Times New Roman" w:eastAsia="Times New Roman" w:hAnsi="Times New Roman"/>
          <w:b/>
          <w:bCs/>
          <w:sz w:val="22"/>
          <w:szCs w:val="22"/>
        </w:rPr>
        <w:t xml:space="preserve">Table 32: Output of v_student_performance for DBMS101 (five lowest averages)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13"/>
        <w:gridCol w:w="3233"/>
        <w:gridCol w:w="1819"/>
        <w:gridCol w:w="1819"/>
        <w:gridCol w:w="1616"/>
      </w:tblGrid>
      <w:tr>
        <w:trPr>
          <w:cantSplit/>
          <w:tblHeader/>
        </w:trPr>
        <w:tc>
          <w:tcPr>
            <w:tcW w:type="dxa" w:w="12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user_id</w:t>
            </w:r>
          </w:p>
        </w:tc>
        <w:tc>
          <w:tcPr>
            <w:tcW w:type="dxa" w:w="32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181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course_code</w:t>
            </w:r>
          </w:p>
        </w:tc>
        <w:tc>
          <w:tcPr>
            <w:tcW w:type="dxa" w:w="181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avg_pct</w:t>
            </w:r>
          </w:p>
        </w:tc>
        <w:tc>
          <w:tcPr>
            <w:tcW w:type="dxa" w:w="16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attempts</w:t>
            </w:r>
          </w:p>
        </w:tc>
      </w:tr>
      <w:tr>
        <w:trPr>
          <w:cantSplit/>
        </w:trPr>
        <w:tc>
          <w:tcPr>
            <w:tcW w:type="dxa" w:w="121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32.5</w:t>
            </w:r>
          </w:p>
        </w:tc>
        <w:tc>
          <w:tcPr>
            <w:tcW w:type="dxa" w:w="16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121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7</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Srivalli</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46.3</w:t>
            </w:r>
          </w:p>
        </w:tc>
        <w:tc>
          <w:tcPr>
            <w:tcW w:type="dxa" w:w="16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121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12</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Lokesh B</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50</w:t>
            </w:r>
          </w:p>
        </w:tc>
        <w:tc>
          <w:tcPr>
            <w:tcW w:type="dxa" w:w="16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121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Anil Kumar</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51.3</w:t>
            </w:r>
          </w:p>
        </w:tc>
        <w:tc>
          <w:tcPr>
            <w:tcW w:type="dxa" w:w="16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121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13</w:t>
            </w:r>
          </w:p>
        </w:tc>
        <w:tc>
          <w:tcPr>
            <w:tcW w:type="dxa" w:w="3233"/>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Manasa P</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DBMS101</w:t>
            </w:r>
          </w:p>
        </w:tc>
        <w:tc>
          <w:tcPr>
            <w:tcW w:type="dxa" w:w="1819"/>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52.5</w:t>
            </w:r>
          </w:p>
        </w:tc>
        <w:tc>
          <w:tcPr>
            <w:tcW w:type="dxa" w:w="16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r>
    </w:tbl>
    <w:p>
      <w:pPr>
        <w:spacing w:after="160"/>
      </w:pPr>
    </w:p>
    <w:p>
      <w:pPr>
        <w:spacing w:after="100" w:line="336"/>
        <w:ind w:firstLine="432"/>
        <w:jc w:val="both"/>
      </w:pPr>
      <w:r>
        <w:rPr>
          <w:rFonts w:ascii="Times New Roman" w:cs="Times New Roman" w:eastAsia="Times New Roman" w:hAnsi="Times New Roman"/>
          <w:sz w:val="24"/>
          <w:szCs w:val="24"/>
        </w:rPr>
        <w:t xml:space="preserve">Table 33 shows the output of </w:t>
      </w:r>
      <w:r>
        <w:rPr>
          <w:rFonts w:ascii="Courier New" w:cs="Courier New" w:eastAsia="Courier New" w:hAnsi="Courier New"/>
          <w:sz w:val="24"/>
          <w:szCs w:val="24"/>
        </w:rPr>
        <w:t xml:space="preserve">v_weak_topics</w:t>
      </w:r>
      <w:r>
        <w:rPr>
          <w:rFonts w:ascii="Times New Roman" w:cs="Times New Roman" w:eastAsia="Times New Roman" w:hAnsi="Times New Roman"/>
          <w:sz w:val="24"/>
          <w:szCs w:val="24"/>
        </w:rPr>
        <w:t xml:space="preserve"> for student 4. All four topics of DBMS101 are below the 50 per cent threshold for this student, with Normalization and SQL Joins the weakest at 20 per cent.</w:t>
      </w:r>
    </w:p>
    <w:p>
      <w:pPr>
        <w:keepNext/>
        <w:spacing w:after="80" w:before="160"/>
        <w:jc w:val="center"/>
      </w:pPr>
      <w:r>
        <w:rPr>
          <w:rFonts w:ascii="Times New Roman" w:cs="Times New Roman" w:eastAsia="Times New Roman" w:hAnsi="Times New Roman"/>
          <w:b/>
          <w:bCs/>
          <w:sz w:val="22"/>
          <w:szCs w:val="22"/>
        </w:rPr>
        <w:t xml:space="preserve">Table 33: Output of v_weak_topics for student 4</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46"/>
        <w:gridCol w:w="1746"/>
        <w:gridCol w:w="3880"/>
        <w:gridCol w:w="2328"/>
      </w:tblGrid>
      <w:tr>
        <w:trPr>
          <w:cantSplit/>
          <w:tblHeader/>
        </w:trPr>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student_id</w:t>
            </w:r>
          </w:p>
        </w:tc>
        <w:tc>
          <w:tcPr>
            <w:tcW w:type="dxa" w:w="17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topic_id</w:t>
            </w:r>
          </w:p>
        </w:tc>
        <w:tc>
          <w:tcPr>
            <w:tcW w:type="dxa" w:w="38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topic_name</w:t>
            </w:r>
          </w:p>
        </w:tc>
        <w:tc>
          <w:tcPr>
            <w:tcW w:type="dxa" w:w="232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mastery_pct</w:t>
            </w:r>
          </w:p>
        </w:tc>
      </w:tr>
      <w:tr>
        <w:trPr>
          <w:cantSplit/>
        </w:trPr>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38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ER Modelling</w:t>
            </w:r>
          </w:p>
        </w:tc>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45</w:t>
            </w:r>
          </w:p>
        </w:tc>
      </w:tr>
      <w:tr>
        <w:trPr>
          <w:cantSplit/>
        </w:trPr>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38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w:t>
            </w:r>
          </w:p>
        </w:tc>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r>
      <w:tr>
        <w:trPr>
          <w:cantSplit/>
        </w:trPr>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38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w:t>
            </w:r>
          </w:p>
        </w:tc>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20</w:t>
            </w:r>
          </w:p>
        </w:tc>
      </w:tr>
      <w:tr>
        <w:trPr>
          <w:cantSplit/>
        </w:trPr>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174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38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Transactions</w:t>
            </w:r>
          </w:p>
        </w:tc>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45</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5.4 Trigger Results</w:t>
      </w:r>
    </w:p>
    <w:p>
      <w:pPr>
        <w:spacing w:after="100" w:line="336"/>
        <w:ind w:firstLine="432"/>
        <w:jc w:val="both"/>
      </w:pPr>
      <w:r>
        <w:rPr>
          <w:rFonts w:ascii="Times New Roman" w:cs="Times New Roman" w:eastAsia="Times New Roman" w:hAnsi="Times New Roman"/>
          <w:sz w:val="24"/>
          <w:szCs w:val="24"/>
        </w:rPr>
        <w:t xml:space="preserve">Test T8 inserted a new attempt for student 7 (Srivalli) in the Transactions quiz with 6 marks out of 20. The trigger </w:t>
      </w:r>
      <w:r>
        <w:rPr>
          <w:rFonts w:ascii="Courier New" w:cs="Courier New" w:eastAsia="Courier New" w:hAnsi="Courier New"/>
          <w:sz w:val="24"/>
          <w:szCs w:val="24"/>
        </w:rPr>
        <w:t xml:space="preserve">trg_attempt_mastery</w:t>
      </w:r>
      <w:r>
        <w:rPr>
          <w:rFonts w:ascii="Times New Roman" w:cs="Times New Roman" w:eastAsia="Times New Roman" w:hAnsi="Times New Roman"/>
          <w:sz w:val="24"/>
          <w:szCs w:val="24"/>
        </w:rPr>
        <w:t xml:space="preserve"> changed the stored mastery of this topic from 35 per cent to 30 per cent, and </w:t>
      </w:r>
      <w:r>
        <w:rPr>
          <w:rFonts w:ascii="Courier New" w:cs="Courier New" w:eastAsia="Courier New" w:hAnsi="Courier New"/>
          <w:sz w:val="24"/>
          <w:szCs w:val="24"/>
        </w:rPr>
        <w:t xml:space="preserve">trg_low_score_alert</w:t>
      </w:r>
      <w:r>
        <w:rPr>
          <w:rFonts w:ascii="Times New Roman" w:cs="Times New Roman" w:eastAsia="Times New Roman" w:hAnsi="Times New Roman"/>
          <w:sz w:val="24"/>
          <w:szCs w:val="24"/>
        </w:rPr>
        <w:t xml:space="preserve"> inserted one HIGH-level row into </w:t>
      </w:r>
      <w:r>
        <w:rPr>
          <w:rFonts w:ascii="Courier New" w:cs="Courier New" w:eastAsia="Courier New" w:hAnsi="Courier New"/>
          <w:sz w:val="24"/>
          <w:szCs w:val="24"/>
        </w:rPr>
        <w:t xml:space="preserve">risk_alert</w:t>
      </w:r>
      <w:r>
        <w:rPr>
          <w:rFonts w:ascii="Times New Roman" w:cs="Times New Roman" w:eastAsia="Times New Roman" w:hAnsi="Times New Roman"/>
          <w:sz w:val="24"/>
          <w:szCs w:val="24"/>
        </w:rPr>
        <w:t xml:space="preserve"> for the student and the course because 30 per cent is below the 40 per cent limit. No application code was needed; the database reacted to the insert by itself.</w:t>
      </w:r>
    </w:p>
    <w:p>
      <w:pPr>
        <w:keepNext/>
        <w:spacing w:after="80" w:before="160"/>
        <w:jc w:val="center"/>
      </w:pPr>
      <w:r>
        <w:rPr>
          <w:rFonts w:ascii="Times New Roman" w:cs="Times New Roman" w:eastAsia="Times New Roman" w:hAnsi="Times New Roman"/>
          <w:b/>
          <w:bCs/>
          <w:sz w:val="22"/>
          <w:szCs w:val="22"/>
        </w:rPr>
        <w:t xml:space="preserve">Table 34: Result of the trigger test (T8)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68"/>
        <w:gridCol w:w="2716"/>
        <w:gridCol w:w="2716"/>
      </w:tblGrid>
      <w:tr>
        <w:trPr>
          <w:cantSplit/>
          <w:tblHeader/>
        </w:trPr>
        <w:tc>
          <w:tcPr>
            <w:tcW w:type="dxa" w:w="426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Item</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Before the insert</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After the insert</w:t>
            </w:r>
          </w:p>
        </w:tc>
      </w:tr>
      <w:tr>
        <w:trPr>
          <w:cantSplit/>
        </w:trPr>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Mastery of Transactions for student 7</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35 %</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30 %</w:t>
            </w:r>
          </w:p>
        </w:tc>
      </w:tr>
      <w:tr>
        <w:trPr>
          <w:cantSplit/>
        </w:trPr>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Rows in risk_alert</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0</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1 (student 7, HIGH)</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5.5 Recommendation Results</w:t>
      </w:r>
    </w:p>
    <w:p>
      <w:pPr>
        <w:spacing w:after="100" w:line="336"/>
        <w:ind w:firstLine="432"/>
        <w:jc w:val="both"/>
      </w:pPr>
      <w:r>
        <w:rPr>
          <w:rFonts w:ascii="Times New Roman" w:cs="Times New Roman" w:eastAsia="Times New Roman" w:hAnsi="Times New Roman"/>
          <w:sz w:val="24"/>
          <w:szCs w:val="24"/>
        </w:rPr>
        <w:t xml:space="preserve">Running the recommendation statement generated 34 recommendations for all students having at least one weak topic. Table 35 shows the five highest-ranked suggestions for student 4. The two weakest topics (Normalization and SQL Joins, both with mastery 20 per cent and medium difficulty 3) receive the highest score of 80, because the gap is large and the difficulty matches the medium level. ER Modelling, with mastery 45 per cent and difficulty 2, receives a lower score of 27.5, since its smaller gap is further reduced by the difficulty factor.</w:t>
      </w:r>
    </w:p>
    <w:p>
      <w:pPr>
        <w:keepNext/>
        <w:spacing w:after="80" w:before="160"/>
        <w:jc w:val="center"/>
      </w:pPr>
      <w:r>
        <w:rPr>
          <w:rFonts w:ascii="Times New Roman" w:cs="Times New Roman" w:eastAsia="Times New Roman" w:hAnsi="Times New Roman"/>
          <w:b/>
          <w:bCs/>
          <w:sz w:val="22"/>
          <w:szCs w:val="22"/>
        </w:rPr>
        <w:t xml:space="preserve">Table 35: Top recommendations for student 4</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3298"/>
        <w:gridCol w:w="1164"/>
        <w:gridCol w:w="3104"/>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32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title</w:t>
            </w:r>
          </w:p>
        </w:tc>
        <w:tc>
          <w:tcPr>
            <w:tcW w:type="dxa" w:w="11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score</w:t>
            </w:r>
          </w:p>
        </w:tc>
        <w:tc>
          <w:tcPr>
            <w:tcW w:type="dxa" w:w="310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reason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 - Lab</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80</w:t>
            </w:r>
          </w:p>
        </w:tc>
        <w:tc>
          <w:tcPr>
            <w:tcW w:type="dxa" w:w="310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Weak topic: Normalization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Normalization - Video</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80</w:t>
            </w:r>
          </w:p>
        </w:tc>
        <w:tc>
          <w:tcPr>
            <w:tcW w:type="dxa" w:w="310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Weak topic: Normalization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 - Lab</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80</w:t>
            </w:r>
          </w:p>
        </w:tc>
        <w:tc>
          <w:tcPr>
            <w:tcW w:type="dxa" w:w="310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Weak topic: SQL Joins</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SQL Joins - Video</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80</w:t>
            </w:r>
          </w:p>
        </w:tc>
        <w:tc>
          <w:tcPr>
            <w:tcW w:type="dxa" w:w="310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Weak topic: SQL Joins</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329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ER Modelling - Lab</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27.5</w:t>
            </w:r>
          </w:p>
        </w:tc>
        <w:tc>
          <w:tcPr>
            <w:tcW w:type="dxa" w:w="310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Weak topic: ER Modelling</w:t>
            </w:r>
          </w:p>
        </w:tc>
      </w:tr>
    </w:tbl>
    <w:p>
      <w:pPr>
        <w:spacing w:after="160"/>
      </w:pPr>
    </w:p>
    <w:p>
      <w:pPr>
        <w:spacing w:after="100" w:line="336"/>
        <w:ind w:firstLine="432"/>
        <w:jc w:val="both"/>
      </w:pPr>
      <w:r>
        <w:rPr>
          <w:rFonts w:ascii="Times New Roman" w:cs="Times New Roman" w:eastAsia="Times New Roman" w:hAnsi="Times New Roman"/>
          <w:sz w:val="24"/>
          <w:szCs w:val="24"/>
        </w:rPr>
        <w:t xml:space="preserve">Table 36 summarises the recommendation workload per student. Rama Gayathri G receives the largest number of suggestions (eight), because all four DBMS topics are weak, while Manasa P and Anil Kumar receive four each.</w:t>
      </w:r>
    </w:p>
    <w:p>
      <w:pPr>
        <w:keepNext/>
        <w:spacing w:after="80" w:before="160"/>
        <w:jc w:val="center"/>
      </w:pPr>
      <w:r>
        <w:rPr>
          <w:rFonts w:ascii="Times New Roman" w:cs="Times New Roman" w:eastAsia="Times New Roman" w:hAnsi="Times New Roman"/>
          <w:b/>
          <w:bCs/>
          <w:sz w:val="22"/>
          <w:szCs w:val="22"/>
        </w:rPr>
        <w:t xml:space="preserve">Table 36: Recommendation count and highest score per student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68"/>
        <w:gridCol w:w="2716"/>
        <w:gridCol w:w="2716"/>
      </w:tblGrid>
      <w:tr>
        <w:trPr>
          <w:cantSplit/>
          <w:tblHeader/>
        </w:trPr>
        <w:tc>
          <w:tcPr>
            <w:tcW w:type="dxa" w:w="426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full_name</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n_recs</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top_score</w:t>
            </w:r>
          </w:p>
        </w:tc>
      </w:tr>
      <w:tr>
        <w:trPr>
          <w:cantSplit/>
        </w:trPr>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Rama Gayathri G</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80</w:t>
            </w:r>
          </w:p>
        </w:tc>
      </w:tr>
      <w:tr>
        <w:trPr>
          <w:cantSplit/>
        </w:trPr>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Chakrika</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60</w:t>
            </w:r>
          </w:p>
        </w:tc>
      </w:tr>
      <w:tr>
        <w:trPr>
          <w:cantSplit/>
        </w:trPr>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Manasa P</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35</w:t>
            </w:r>
          </w:p>
        </w:tc>
      </w:tr>
      <w:tr>
        <w:trPr>
          <w:cantSplit/>
        </w:trPr>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Lokesh B</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60</w:t>
            </w:r>
          </w:p>
        </w:tc>
      </w:tr>
      <w:tr>
        <w:trPr>
          <w:cantSplit/>
        </w:trPr>
        <w:tc>
          <w:tcPr>
            <w:tcW w:type="dxa" w:w="426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Anil Kumar</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32.5</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5.6 Risk Classification Results</w:t>
      </w:r>
    </w:p>
    <w:p>
      <w:pPr>
        <w:spacing w:after="100" w:line="336"/>
        <w:ind w:firstLine="432"/>
        <w:jc w:val="both"/>
      </w:pPr>
      <w:r>
        <w:rPr>
          <w:rFonts w:ascii="Times New Roman" w:cs="Times New Roman" w:eastAsia="Times New Roman" w:hAnsi="Times New Roman"/>
          <w:sz w:val="24"/>
          <w:szCs w:val="24"/>
        </w:rPr>
        <w:t xml:space="preserve">Figure 13 plots every student’s average score against the risk bands defined in Section 3.5.3. Students whose bar falls below the lower dashed line are HIGH risk, those between the lines are MEDIUM risk and the rest are LOW risk. The chart makes it easy for an instructor to see at a glance that most of the class lies in the medium band and that two students are comfortably in the low-risk zone.</w:t>
      </w:r>
    </w:p>
    <w:p>
      <w:pPr>
        <w:keepNext/>
        <w:spacing w:after="60" w:before="120"/>
        <w:jc w:val="center"/>
      </w:pPr>
      <w:r>
        <w:drawing>
          <wp:inline distT="0" distB="0" distL="0" distR="0">
            <wp:extent cx="3238500" cy="1933575"/>
            <wp:effectExtent t="0" r="0" b="0" l="0"/>
            <wp:docPr id="1" name="fig13" descr="Student average scores with risk bands" title="Student average scores with risk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0" cy="19335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13: Student average scores with risk bands</w:t>
      </w:r>
    </w:p>
    <w:p>
      <w:pPr>
        <w:spacing w:after="100" w:line="336"/>
        <w:ind w:firstLine="432"/>
        <w:jc w:val="both"/>
      </w:pPr>
      <w:r>
        <w:rPr>
          <w:rFonts w:ascii="Times New Roman" w:cs="Times New Roman" w:eastAsia="Times New Roman" w:hAnsi="Times New Roman"/>
          <w:sz w:val="24"/>
          <w:szCs w:val="24"/>
        </w:rPr>
        <w:t xml:space="preserve">Figure 14 shows how students divide their learning minutes between resource types. Lab sessions account for the largest share of time (872 minutes), videos follow (667 minutes), and PDFs account for the least (438 minutes), although PDFs were opened almost as often as videos (44 against 47 views). This suggests that students spend longer on practical labs but open readings only briefly, which supports recommending lab resources for weak topics.</w:t>
      </w:r>
    </w:p>
    <w:p>
      <w:pPr>
        <w:keepNext/>
        <w:spacing w:after="60" w:before="120"/>
        <w:jc w:val="center"/>
      </w:pPr>
      <w:r>
        <w:drawing>
          <wp:inline distT="0" distB="0" distL="0" distR="0">
            <wp:extent cx="2095500" cy="2200275"/>
            <wp:effectExtent t="0" r="0" b="0" l="0"/>
            <wp:docPr id="1" name="fig14" descr="Share of learning minutes by resource type" title="Share of learning minutes by resourc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0" cy="22002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14: Share of learning minutes by resource type</w:t>
      </w:r>
    </w:p>
    <w:p>
      <w:pPr>
        <w:pStyle w:val="Heading2"/>
        <w:keepNext/>
        <w:spacing w:after="100" w:before="200"/>
      </w:pPr>
      <w:r>
        <w:rPr>
          <w:rFonts w:ascii="Times New Roman" w:cs="Times New Roman" w:eastAsia="Times New Roman" w:hAnsi="Times New Roman"/>
          <w:b/>
          <w:bCs/>
          <w:i/>
          <w:iCs/>
          <w:sz w:val="26"/>
          <w:szCs w:val="26"/>
        </w:rPr>
        <w:t xml:space="preserve">5.7 Constraint Test Results</w:t>
      </w:r>
    </w:p>
    <w:p>
      <w:pPr>
        <w:spacing w:after="100" w:line="336"/>
        <w:ind w:firstLine="432"/>
        <w:jc w:val="both"/>
      </w:pPr>
      <w:r>
        <w:rPr>
          <w:rFonts w:ascii="Times New Roman" w:cs="Times New Roman" w:eastAsia="Times New Roman" w:hAnsi="Times New Roman"/>
          <w:sz w:val="24"/>
          <w:szCs w:val="24"/>
        </w:rPr>
        <w:t xml:space="preserve">Every invalid statement in tests T1 to T7 was rejected by the database engine with an appropriate error, demonstrating that data integrity is enforced at the lowest level. The messages in Table 37 are the actual outputs of the SQLite engine.</w:t>
      </w:r>
    </w:p>
    <w:p>
      <w:pPr>
        <w:keepNext/>
        <w:spacing w:after="80" w:before="160"/>
        <w:jc w:val="center"/>
      </w:pPr>
      <w:r>
        <w:rPr>
          <w:rFonts w:ascii="Times New Roman" w:cs="Times New Roman" w:eastAsia="Times New Roman" w:hAnsi="Times New Roman"/>
          <w:b/>
          <w:bCs/>
          <w:sz w:val="22"/>
          <w:szCs w:val="22"/>
        </w:rPr>
        <w:t xml:space="preserve">Table 37: Results of constraint tests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76"/>
        <w:gridCol w:w="3686"/>
        <w:gridCol w:w="5238"/>
      </w:tblGrid>
      <w:tr>
        <w:trPr>
          <w:cantSplit/>
          <w:tblHeader/>
        </w:trPr>
        <w:tc>
          <w:tcPr>
            <w:tcW w:type="dxa" w:w="7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ID</w:t>
            </w:r>
          </w:p>
        </w:tc>
        <w:tc>
          <w:tcPr>
            <w:tcW w:type="dxa" w:w="36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Test</w:t>
            </w:r>
          </w:p>
        </w:tc>
        <w:tc>
          <w:tcPr>
            <w:tcW w:type="dxa" w:w="52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Engine response</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T1</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Duplicate e-mail address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Rejected: UNIQUE constraint failed: users.email</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T2</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Invalid role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Rejected: CHECK constraint failed: role IN ('STUDENT','INSTRUCTOR','ADMIN')</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T3</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Foreign key violation (no such department)</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Rejected: FOREIGN KEY constraint failed</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T4</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Duplicate enrolment</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Rejected: UNIQUE constraint failed: enrollment.student_id, enrollment.course_id</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T5</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Negative marks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Rejected: CHECK constraint failed: marks&gt;=0</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T6</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Difficulty out of range</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Rejected: CHECK constraint failed: difficulty BETWEEN 1 AND 5</w:t>
            </w:r>
          </w:p>
        </w:tc>
      </w:tr>
      <w:tr>
        <w:trPr>
          <w:cantSplit/>
        </w:trPr>
        <w:tc>
          <w:tcPr>
            <w:tcW w:type="dxa" w:w="7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T7</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Delete course referenced by topics</w:t>
            </w:r>
          </w:p>
        </w:tc>
        <w:tc>
          <w:tcPr>
            <w:tcW w:type="dxa" w:w="523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Rejected: FOREIGN KEY constraint failed</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5.8 Effect of Indexing</w:t>
      </w:r>
    </w:p>
    <w:p>
      <w:pPr>
        <w:spacing w:after="100" w:line="336"/>
        <w:ind w:firstLine="432"/>
        <w:jc w:val="both"/>
      </w:pPr>
      <w:r>
        <w:rPr>
          <w:rFonts w:ascii="Times New Roman" w:cs="Times New Roman" w:eastAsia="Times New Roman" w:hAnsi="Times New Roman"/>
          <w:sz w:val="24"/>
          <w:szCs w:val="24"/>
        </w:rPr>
        <w:t xml:space="preserve">Test T10 compared the execution plan of a lookup by student before and after the index was created. Without the index the engine reports "SCAN activity_log", meaning that every row of the table is examined. With the index the plan becomes "SEARCH activity_log USING INDEX idx_activity_student", which jumps directly to the matching rows. On a table of 200,000 activity records for 2,000 students, the average time of a lookup of one student's total minutes fell from 7.2 ms to 0.037 ms, an improvement of roughly 195 times (the exact number depends on the machine, but the order of magnitude is typical).</w:t>
      </w:r>
    </w:p>
    <w:p>
      <w:pPr>
        <w:keepNext/>
        <w:spacing w:after="80" w:before="160"/>
        <w:jc w:val="center"/>
      </w:pPr>
      <w:r>
        <w:rPr>
          <w:rFonts w:ascii="Times New Roman" w:cs="Times New Roman" w:eastAsia="Times New Roman" w:hAnsi="Times New Roman"/>
          <w:b/>
          <w:bCs/>
          <w:sz w:val="22"/>
          <w:szCs w:val="22"/>
        </w:rPr>
        <w:t xml:space="preserve">Table 38: Effect of an index on a 200,000-row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80"/>
        <w:gridCol w:w="2910"/>
        <w:gridCol w:w="2910"/>
      </w:tblGrid>
      <w:tr>
        <w:trPr>
          <w:cantSplit/>
          <w:tblHeader/>
        </w:trPr>
        <w:tc>
          <w:tcPr>
            <w:tcW w:type="dxa" w:w="38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Measure</w:t>
            </w:r>
          </w:p>
        </w:tc>
        <w:tc>
          <w:tcPr>
            <w:tcW w:type="dxa" w:w="29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Without index</w:t>
            </w:r>
          </w:p>
        </w:tc>
        <w:tc>
          <w:tcPr>
            <w:tcW w:type="dxa" w:w="29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With index</w:t>
            </w:r>
          </w:p>
        </w:tc>
      </w:tr>
      <w:tr>
        <w:trPr>
          <w:cantSplit/>
        </w:trPr>
        <w:tc>
          <w:tcPr>
            <w:tcW w:type="dxa" w:w="38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Query plan</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Full table scan</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Index search on student_id</w:t>
            </w:r>
          </w:p>
        </w:tc>
      </w:tr>
      <w:tr>
        <w:trPr>
          <w:cantSplit/>
        </w:trPr>
        <w:tc>
          <w:tcPr>
            <w:tcW w:type="dxa" w:w="388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Average time per query (50 runs)</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7.2 ms</w:t>
            </w:r>
          </w:p>
        </w:tc>
        <w:tc>
          <w:tcPr>
            <w:tcW w:type="dxa" w:w="291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0.037 ms</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5.9 Summary of Test Results</w:t>
      </w:r>
    </w:p>
    <w:p>
      <w:pPr>
        <w:keepNext/>
        <w:spacing w:after="80" w:before="160"/>
        <w:jc w:val="center"/>
      </w:pPr>
      <w:r>
        <w:rPr>
          <w:rFonts w:ascii="Times New Roman" w:cs="Times New Roman" w:eastAsia="Times New Roman" w:hAnsi="Times New Roman"/>
          <w:b/>
          <w:bCs/>
          <w:sz w:val="22"/>
          <w:szCs w:val="22"/>
        </w:rPr>
        <w:t xml:space="preserve">Table 39: Summary of test outcomes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16"/>
        <w:gridCol w:w="1164"/>
        <w:gridCol w:w="1164"/>
        <w:gridCol w:w="4656"/>
      </w:tblGrid>
      <w:tr>
        <w:trPr>
          <w:cantSplit/>
          <w:tblHeader/>
        </w:trPr>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Area</w:t>
            </w:r>
          </w:p>
        </w:tc>
        <w:tc>
          <w:tcPr>
            <w:tcW w:type="dxa" w:w="11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Tests</w:t>
            </w:r>
          </w:p>
        </w:tc>
        <w:tc>
          <w:tcPr>
            <w:tcW w:type="dxa" w:w="116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Passed</w:t>
            </w:r>
          </w:p>
        </w:tc>
        <w:tc>
          <w:tcPr>
            <w:tcW w:type="dxa" w:w="46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Remarks</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Constraint tests</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7</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7</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All invalid inserts and deletes were rejected</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Trigger tests</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Mastery updated; alert raised</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Recommendation test</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34 rows generated, ranked by score</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Performance test</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Index changes full scan into index search</w:t>
            </w:r>
          </w:p>
        </w:tc>
      </w:tr>
      <w:tr>
        <w:trPr>
          <w:cantSplit/>
        </w:trPr>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Total</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16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465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All planned tests passed</w:t>
            </w:r>
          </w:p>
        </w:tc>
      </w:tr>
    </w:tbl>
    <w:p>
      <w:pPr>
        <w:spacing w:after="160"/>
      </w:pPr>
    </w:p>
    <w:p>
      <w:pPr>
        <w:pStyle w:val="Heading2"/>
        <w:keepNext/>
        <w:spacing w:after="100" w:before="200"/>
      </w:pPr>
      <w:r>
        <w:rPr>
          <w:rFonts w:ascii="Times New Roman" w:cs="Times New Roman" w:eastAsia="Times New Roman" w:hAnsi="Times New Roman"/>
          <w:b/>
          <w:bCs/>
          <w:i/>
          <w:iCs/>
          <w:sz w:val="26"/>
          <w:szCs w:val="26"/>
        </w:rPr>
        <w:t xml:space="preserve">5.10 Discussion</w:t>
      </w:r>
    </w:p>
    <w:p>
      <w:pPr>
        <w:spacing w:after="100" w:line="336"/>
        <w:ind w:firstLine="432"/>
        <w:jc w:val="both"/>
      </w:pPr>
      <w:r>
        <w:rPr>
          <w:rFonts w:ascii="Times New Roman" w:cs="Times New Roman" w:eastAsia="Times New Roman" w:hAnsi="Times New Roman"/>
          <w:sz w:val="24"/>
          <w:szCs w:val="24"/>
        </w:rPr>
        <w:t xml:space="preserve">The results confirm that the main objectives were achieved. The schema is normalised and its constraints block incorrect data. The AI features run automatically: a single INSERT into </w:t>
      </w:r>
      <w:r>
        <w:rPr>
          <w:rFonts w:ascii="Courier New" w:cs="Courier New" w:eastAsia="Courier New" w:hAnsi="Courier New"/>
          <w:sz w:val="24"/>
          <w:szCs w:val="24"/>
        </w:rPr>
        <w:t xml:space="preserve">attempt</w:t>
      </w:r>
      <w:r>
        <w:rPr>
          <w:rFonts w:ascii="Times New Roman" w:cs="Times New Roman" w:eastAsia="Times New Roman" w:hAnsi="Times New Roman"/>
          <w:sz w:val="24"/>
          <w:szCs w:val="24"/>
        </w:rPr>
        <w:t xml:space="preserve"> updates mastery, may raise an alert and makes the learner eligible for new recommendations. Because all logic is written in SQL, an instructor or examiner can read it and verify how every number was obtained, which is a strong advantage over opaque models.</w:t>
      </w:r>
    </w:p>
    <w:p>
      <w:pPr>
        <w:spacing w:after="100" w:line="336"/>
        <w:ind w:firstLine="432"/>
        <w:jc w:val="both"/>
      </w:pPr>
      <w:r>
        <w:rPr>
          <w:rFonts w:ascii="Times New Roman" w:cs="Times New Roman" w:eastAsia="Times New Roman" w:hAnsi="Times New Roman"/>
          <w:sz w:val="24"/>
          <w:szCs w:val="24"/>
        </w:rPr>
        <w:t xml:space="preserve">The recommendation score is a simple heuristic. It does not yet consider which resources the learner has already finished or the learner’s preferred resource type, so a learner could be recommended material that has already been studied. The risk classification uses fixed thresholds, which may need to be tuned to each institution. The experiments also used a small synthetic data set; real deployments with thousands of learners would require validation against actual outcomes. These limitations are addressed in the future work described in Chapter 6.</w:t>
      </w:r>
    </w:p>
    <w:p>
      <w:pPr>
        <w:pStyle w:val="Heading2"/>
        <w:keepNext/>
        <w:spacing w:after="100" w:before="200"/>
      </w:pPr>
      <w:r>
        <w:rPr>
          <w:rFonts w:ascii="Times New Roman" w:cs="Times New Roman" w:eastAsia="Times New Roman" w:hAnsi="Times New Roman"/>
          <w:b/>
          <w:bCs/>
          <w:i/>
          <w:iCs/>
          <w:sz w:val="26"/>
          <w:szCs w:val="26"/>
        </w:rPr>
        <w:t xml:space="preserve">5.11 Comparison with a Traditional LMS Database</w:t>
      </w:r>
    </w:p>
    <w:p>
      <w:pPr>
        <w:keepNext/>
        <w:spacing w:after="80" w:before="160"/>
        <w:jc w:val="center"/>
      </w:pPr>
      <w:r>
        <w:rPr>
          <w:rFonts w:ascii="Times New Roman" w:cs="Times New Roman" w:eastAsia="Times New Roman" w:hAnsi="Times New Roman"/>
          <w:b/>
          <w:bCs/>
          <w:sz w:val="22"/>
          <w:szCs w:val="22"/>
        </w:rPr>
        <w:t xml:space="preserve">Table 40: Comparison of the proposed design with a typical traditional design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3686"/>
        <w:gridCol w:w="3686"/>
      </w:tblGrid>
      <w:tr>
        <w:trPr>
          <w:cantSplit/>
          <w:tblHeader/>
        </w:trPr>
        <w:tc>
          <w:tcPr>
            <w:tcW w:type="dxa" w:w="232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Aspect</w:t>
            </w:r>
          </w:p>
        </w:tc>
        <w:tc>
          <w:tcPr>
            <w:tcW w:type="dxa" w:w="36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Traditional design</w:t>
            </w:r>
          </w:p>
        </w:tc>
        <w:tc>
          <w:tcPr>
            <w:tcW w:type="dxa" w:w="368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Proposed design</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Redundancy</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Student and course details repeated in grade tables</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Each fact stored once (3NF/BCNF)</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Topic-level insight</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Only overall course grade</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Mastery per student and topic</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Recommendations</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Manual or none</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Automatic, ranked and explained</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Risk detection</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After final exam</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Immediately after a low-scoring attempt</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Reporting</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Exported to spreadsheets</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Ready-made views</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Data integrity</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Mostly in application code</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Enforced by the database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Performance on large logs</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Often unindexed</w:t>
            </w:r>
          </w:p>
        </w:tc>
        <w:tc>
          <w:tcPr>
            <w:tcW w:type="dxa" w:w="368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Indexed by student and date</w:t>
            </w:r>
          </w:p>
        </w:tc>
      </w:tr>
    </w:tbl>
    <w:p>
      <w:pPr>
        <w:spacing w:after="160"/>
      </w:pPr>
    </w:p>
    <w:p>
      <w:pPr>
        <w:pStyle w:val="Heading1"/>
        <w:spacing w:after="200" w:before="120"/>
        <w:jc w:val="left"/>
      </w:pPr>
      <w:r>
        <w:rPr>
          <w:rFonts w:ascii="Times New Roman" w:cs="Times New Roman" w:eastAsia="Times New Roman" w:hAnsi="Times New Roman"/>
          <w:b/>
          <w:bCs/>
          <w:smallCaps/>
          <w:sz w:val="30"/>
          <w:szCs w:val="30"/>
        </w:rPr>
        <w:t xml:space="preserve">6. Conclusion and Future Work</w:t>
      </w:r>
    </w:p>
    <w:p>
      <w:pPr>
        <w:pStyle w:val="Heading2"/>
        <w:keepNext/>
        <w:spacing w:after="100" w:before="200"/>
      </w:pPr>
      <w:r>
        <w:rPr>
          <w:rFonts w:ascii="Times New Roman" w:cs="Times New Roman" w:eastAsia="Times New Roman" w:hAnsi="Times New Roman"/>
          <w:b/>
          <w:bCs/>
          <w:i/>
          <w:iCs/>
          <w:sz w:val="26"/>
          <w:szCs w:val="26"/>
        </w:rPr>
        <w:t xml:space="preserve">6.1 Conclusion</w:t>
      </w:r>
    </w:p>
    <w:p>
      <w:pPr>
        <w:spacing w:after="100" w:line="336"/>
        <w:ind w:firstLine="432"/>
        <w:jc w:val="both"/>
      </w:pPr>
      <w:r>
        <w:rPr>
          <w:rFonts w:ascii="Times New Roman" w:cs="Times New Roman" w:eastAsia="Times New Roman" w:hAnsi="Times New Roman"/>
          <w:sz w:val="24"/>
          <w:szCs w:val="24"/>
        </w:rPr>
        <w:t xml:space="preserve">This project designed and implemented an AI-Driven Learning Management System whose strength lies in its database. Starting from an analysis of the needs of students, instructors and administrators, the team produced an Entity-Relationship model with twelve entities, mapped it to a relational schema and normalised it up to BCNF. The schema was implemented with primary keys, foreign keys and check constraints, indexed on the most frequently searched columns and loaded with sample data. SQL queries, views, a stored procedure and triggers were developed to provide topic-level mastery tracking, ranked resource recommendations and early risk alerts.</w:t>
      </w:r>
    </w:p>
    <w:p>
      <w:pPr>
        <w:spacing w:after="100" w:line="336"/>
        <w:ind w:firstLine="432"/>
        <w:jc w:val="both"/>
      </w:pPr>
      <w:r>
        <w:rPr>
          <w:rFonts w:ascii="Times New Roman" w:cs="Times New Roman" w:eastAsia="Times New Roman" w:hAnsi="Times New Roman"/>
          <w:sz w:val="24"/>
          <w:szCs w:val="24"/>
        </w:rPr>
        <w:t xml:space="preserve">The experiments showed that the system rejects invalid data, updates mastery and raises alerts automatically, produces explainable recommendations and answers analytical questions through simple queries. An index reduced the lookup time on a large activity table from several milliseconds to a small fraction of a millisecond. The project therefore demonstrates that substantial AI-style functionality can be built on a well-designed relational database using only the standard features taught in the DBMS course. In addition, the team gained practical experience in requirement analysis, data modelling, normalisation, SQL programming, testing and technical documentation.</w:t>
      </w:r>
    </w:p>
    <w:p>
      <w:pPr>
        <w:pStyle w:val="Heading2"/>
        <w:keepNext/>
        <w:spacing w:after="100" w:before="200"/>
      </w:pPr>
      <w:r>
        <w:rPr>
          <w:rFonts w:ascii="Times New Roman" w:cs="Times New Roman" w:eastAsia="Times New Roman" w:hAnsi="Times New Roman"/>
          <w:b/>
          <w:bCs/>
          <w:i/>
          <w:iCs/>
          <w:sz w:val="26"/>
          <w:szCs w:val="26"/>
        </w:rPr>
        <w:t xml:space="preserve">6.2 Future Work</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Machine-learning models:</w:t>
      </w:r>
      <w:r>
        <w:rPr>
          <w:rFonts w:ascii="Times New Roman" w:cs="Times New Roman" w:eastAsia="Times New Roman" w:hAnsi="Times New Roman"/>
          <w:sz w:val="24"/>
          <w:szCs w:val="24"/>
        </w:rPr>
        <w:t xml:space="preserve"> replace the threshold-based risk classifier with logistic regression or decision trees trained on historical outcomes, and compare their accuracy with the rule-based approach.</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Knowledge tracing:</w:t>
      </w:r>
      <w:r>
        <w:rPr>
          <w:rFonts w:ascii="Times New Roman" w:cs="Times New Roman" w:eastAsia="Times New Roman" w:hAnsi="Times New Roman"/>
          <w:sz w:val="24"/>
          <w:szCs w:val="24"/>
        </w:rPr>
        <w:t xml:space="preserve"> use Bayesian Knowledge Tracing or a weighted average of several attempts instead of only the latest attempt to estimate mastery more smoothly.</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Collaborative filtering:</w:t>
      </w:r>
      <w:r>
        <w:rPr>
          <w:rFonts w:ascii="Times New Roman" w:cs="Times New Roman" w:eastAsia="Times New Roman" w:hAnsi="Times New Roman"/>
          <w:sz w:val="24"/>
          <w:szCs w:val="24"/>
        </w:rPr>
        <w:t xml:space="preserve"> recommend resources that similar learners found helpful, in addition to the present content-based method.</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Personalised learning paths:</w:t>
      </w:r>
      <w:r>
        <w:rPr>
          <w:rFonts w:ascii="Times New Roman" w:cs="Times New Roman" w:eastAsia="Times New Roman" w:hAnsi="Times New Roman"/>
          <w:sz w:val="24"/>
          <w:szCs w:val="24"/>
        </w:rPr>
        <w:t xml:space="preserve"> automatically order topics according to prerequisites and the learner’s mastery.</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Richer data:</w:t>
      </w:r>
      <w:r>
        <w:rPr>
          <w:rFonts w:ascii="Times New Roman" w:cs="Times New Roman" w:eastAsia="Times New Roman" w:hAnsi="Times New Roman"/>
          <w:sz w:val="24"/>
          <w:szCs w:val="24"/>
        </w:rPr>
        <w:t xml:space="preserve"> add deadlines, forum participation, login frequency and submission times to improve engagement analysis.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Full web and mobile application:</w:t>
      </w:r>
      <w:r>
        <w:rPr>
          <w:rFonts w:ascii="Times New Roman" w:cs="Times New Roman" w:eastAsia="Times New Roman" w:hAnsi="Times New Roman"/>
          <w:sz w:val="24"/>
          <w:szCs w:val="24"/>
        </w:rPr>
        <w:t xml:space="preserve"> build a complete front end with authentication, and notifications for alerts and recommendations.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migrate to MySQL or PostgreSQL clusters with partitioning of the activity log and read replicas for dashboards.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Privacy and fairness:</w:t>
      </w:r>
      <w:r>
        <w:rPr>
          <w:rFonts w:ascii="Times New Roman" w:cs="Times New Roman" w:eastAsia="Times New Roman" w:hAnsi="Times New Roman"/>
          <w:sz w:val="24"/>
          <w:szCs w:val="24"/>
        </w:rPr>
        <w:t xml:space="preserve"> add consent management, data anonymisation and periodic review of the models for bias.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NoSQL integration:</w:t>
      </w:r>
      <w:r>
        <w:rPr>
          <w:rFonts w:ascii="Times New Roman" w:cs="Times New Roman" w:eastAsia="Times New Roman" w:hAnsi="Times New Roman"/>
          <w:sz w:val="24"/>
          <w:szCs w:val="24"/>
        </w:rPr>
        <w:t xml:space="preserve"> store unstructured content such as discussion text or video metadata in a document database alongside the relational core.</w:t>
      </w:r>
    </w:p>
    <w:p>
      <w:pPr>
        <w:pStyle w:val="Heading1"/>
        <w:spacing w:after="200" w:before="120"/>
        <w:jc w:val="left"/>
      </w:pPr>
      <w:r>
        <w:rPr>
          <w:rFonts w:ascii="Times New Roman" w:cs="Times New Roman" w:eastAsia="Times New Roman" w:hAnsi="Times New Roman"/>
          <w:b/>
          <w:bCs/>
          <w:smallCaps/>
          <w:sz w:val="30"/>
          <w:szCs w:val="30"/>
        </w:rPr>
        <w:t xml:space="preserve">References</w:t>
      </w:r>
    </w:p>
    <w:p>
      <w:pPr>
        <w:tabs>
          <w:tab w:val="left" w:pos="540"/>
        </w:tabs>
        <w:spacing w:after="100" w:line="300"/>
        <w:ind w:left="540" w:hanging="54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R. Elmasri and S. B. Navathe, Fundamentals of Database Systems, 7th ed., Pearson, 2016.</w:t>
      </w:r>
    </w:p>
    <w:p>
      <w:pPr>
        <w:tabs>
          <w:tab w:val="left" w:pos="540"/>
        </w:tabs>
        <w:spacing w:after="100" w:line="300"/>
        <w:ind w:left="540" w:hanging="54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A. Silberschatz, H. F. Korth and S. Sudarshan, Database System Concepts, 7th ed., McGraw-Hill Education, 2019.</w:t>
      </w:r>
    </w:p>
    <w:p>
      <w:pPr>
        <w:tabs>
          <w:tab w:val="left" w:pos="540"/>
        </w:tabs>
        <w:spacing w:after="100" w:line="300"/>
        <w:ind w:left="540" w:hanging="54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R. Ramakrishnan and J. Gehrke, Database Management Systems, 3rd ed., McGraw-Hill, 2003.</w:t>
      </w:r>
    </w:p>
    <w:p>
      <w:pPr>
        <w:tabs>
          <w:tab w:val="left" w:pos="540"/>
        </w:tabs>
        <w:spacing w:after="100" w:line="300"/>
        <w:ind w:left="540" w:hanging="54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E. F. Codd, “A relational model of data for large shared data banks,” Communications of the ACM, vol. 13, no. 6, pp. 377–387, 1970.</w:t>
      </w:r>
    </w:p>
    <w:p>
      <w:pPr>
        <w:tabs>
          <w:tab w:val="left" w:pos="540"/>
        </w:tabs>
        <w:spacing w:after="100" w:line="300"/>
        <w:ind w:left="540" w:hanging="54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P. P. Chen, “The entity-relationship model: toward a unified view of data,” ACM Transactions on Database Systems, vol. 1, no. 1, pp. 9–36, 1976.</w:t>
      </w:r>
    </w:p>
    <w:p>
      <w:pPr>
        <w:tabs>
          <w:tab w:val="left" w:pos="540"/>
        </w:tabs>
        <w:spacing w:after="100" w:line="300"/>
        <w:ind w:left="540" w:hanging="54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J. Gray and A. Reuter, Transaction Processing: Concepts and Techniques, Morgan Kaufmann, 1993.</w:t>
      </w:r>
    </w:p>
    <w:p>
      <w:pPr>
        <w:tabs>
          <w:tab w:val="left" w:pos="540"/>
        </w:tabs>
        <w:spacing w:after="100" w:line="300"/>
        <w:ind w:left="540" w:hanging="54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 T. Corbett and J. R. Anderson, “Knowledge tracing: modeling the acquisition of procedural knowledge,” User Modeling and User-Adapted Interaction, vol. 4, no. 4, pp. 253–278, 1994.</w:t>
      </w:r>
    </w:p>
    <w:p>
      <w:pPr>
        <w:tabs>
          <w:tab w:val="left" w:pos="540"/>
        </w:tabs>
        <w:spacing w:after="100" w:line="300"/>
        <w:ind w:left="540" w:hanging="54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C. Romero and S. Ventura, “Educational data mining: a review of the state of the art,” IEEE Transactions on Systems, Man, and Cybernetics, Part C, vol. 40, no. 6, pp. 601–618, 2010.</w:t>
      </w:r>
    </w:p>
    <w:p>
      <w:pPr>
        <w:tabs>
          <w:tab w:val="left" w:pos="540"/>
        </w:tabs>
        <w:spacing w:after="100" w:line="300"/>
        <w:ind w:left="540" w:hanging="54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G. Siemens and P. Long, “Penetrating the fog: analytics in learning and education,” EDUCAUSE Review, vol. 46, no. 5, pp. 30–40, 2011.</w:t>
      </w:r>
    </w:p>
    <w:p>
      <w:pPr>
        <w:tabs>
          <w:tab w:val="left" w:pos="540"/>
        </w:tabs>
        <w:spacing w:after="100" w:line="300"/>
        <w:ind w:left="540" w:hanging="54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F. Ricci, L. Rokach and B. Shapira (eds.), Recommender Systems Handbook, 2nd ed., Springer, 2015.</w:t>
      </w:r>
    </w:p>
    <w:p>
      <w:pPr>
        <w:tabs>
          <w:tab w:val="left" w:pos="540"/>
        </w:tabs>
        <w:spacing w:after="100" w:line="300"/>
        <w:ind w:left="540" w:hanging="54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M. Dougiamas and P. C. Taylor, “Moodle: using learning communities to create an open source course management system,” Proc. EdMedia, 2003.</w:t>
      </w:r>
    </w:p>
    <w:p>
      <w:pPr>
        <w:tabs>
          <w:tab w:val="left" w:pos="540"/>
        </w:tabs>
        <w:spacing w:after="100" w:line="300"/>
        <w:ind w:left="540" w:hanging="54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SQLite Documentation, https://www.sqlite.org/docs.html (accessed 2025).</w:t>
      </w:r>
    </w:p>
    <w:p>
      <w:pPr>
        <w:tabs>
          <w:tab w:val="left" w:pos="540"/>
        </w:tabs>
        <w:spacing w:after="100" w:line="300"/>
        <w:ind w:left="540" w:hanging="54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MySQL 8.0 Reference Manual, Oracle Corporation, https://dev.mysql.com/doc/ (accessed 2025).</w:t>
      </w:r>
    </w:p>
    <w:p>
      <w:pPr>
        <w:pStyle w:val="Heading1"/>
        <w:spacing w:after="200" w:before="120"/>
        <w:jc w:val="left"/>
      </w:pPr>
      <w:r>
        <w:rPr>
          <w:rFonts w:ascii="Times New Roman" w:cs="Times New Roman" w:eastAsia="Times New Roman" w:hAnsi="Times New Roman"/>
          <w:b/>
          <w:bCs/>
          <w:smallCaps/>
          <w:sz w:val="30"/>
          <w:szCs w:val="30"/>
        </w:rPr>
        <w:t xml:space="preserve">Appendix A: Complete SQL Script</w:t>
      </w:r>
    </w:p>
    <w:p>
      <w:pPr>
        <w:spacing w:after="100" w:line="336"/>
        <w:ind w:firstLine="432"/>
        <w:jc w:val="both"/>
      </w:pPr>
      <w:r>
        <w:rPr>
          <w:rFonts w:ascii="Times New Roman" w:cs="Times New Roman" w:eastAsia="Times New Roman" w:hAnsi="Times New Roman"/>
          <w:sz w:val="24"/>
          <w:szCs w:val="24"/>
        </w:rPr>
        <w:t xml:space="preserve">The scripts in Section 4.2 (tables and indexes) and below (views and triggers) create the complete database. They can be pasted into the SQLite command line or DB Browser for SQLite. The sample data is generated by the Python loader described in Section 4.3 and is not repeated here.</w:t>
      </w:r>
    </w:p>
    <w:p>
      <w:pPr>
        <w:spacing w:after="100" w:line="336"/>
        <w:ind w:firstLine="432"/>
        <w:jc w:val="both"/>
      </w:pPr>
      <w:r>
        <w:rPr>
          <w:rFonts w:ascii="Times New Roman" w:cs="Times New Roman" w:eastAsia="Times New Roman" w:hAnsi="Times New Roman"/>
          <w:sz w:val="24"/>
          <w:szCs w:val="24"/>
        </w:rPr>
        <w:t xml:space="preserve">The CREATE TABLE statements for all twelve tables and the three indexes are listed in Section 4.2. The remaining objects are listed here.</w:t>
      </w:r>
    </w:p>
    <w:p>
      <w:pPr>
        <w:spacing w:after="120"/>
      </w:pPr>
    </w:p>
    <w:p>
      <w:pPr>
        <w:keepLines/>
        <w:shd w:fill="F2F2F2" w:color="auto" w:val="clear"/>
        <w:spacing w:after="0" w:line="240"/>
        <w:ind w:left="120" w:right="120"/>
        <w:jc w:val="left"/>
      </w:pPr>
      <w:r>
        <w:rPr>
          <w:rFonts w:ascii="Courier New" w:cs="Courier New" w:eastAsia="Courier New" w:hAnsi="Courier New"/>
          <w:sz w:val="18"/>
          <w:szCs w:val="18"/>
        </w:rPr>
        <w:t xml:space="preserve">CREATE VIEW v_weak_topics AS</w:t>
      </w:r>
    </w:p>
    <w:p>
      <w:pPr>
        <w:keepLines/>
        <w:shd w:fill="F2F2F2" w:color="auto" w:val="clear"/>
        <w:spacing w:after="0" w:line="240"/>
        <w:ind w:left="120" w:right="120"/>
        <w:jc w:val="left"/>
      </w:pPr>
      <w:r>
        <w:rPr>
          <w:rFonts w:ascii="Courier New" w:cs="Courier New" w:eastAsia="Courier New" w:hAnsi="Courier New"/>
          <w:sz w:val="18"/>
          <w:szCs w:val="18"/>
        </w:rPr>
        <w:t xml:space="preserve">SELECT sm.student_id, t.topic_id, t.topic_name, sm.mastery_pct</w:t>
      </w:r>
    </w:p>
    <w:p>
      <w:pPr>
        <w:keepLines/>
        <w:shd w:fill="F2F2F2" w:color="auto" w:val="clear"/>
        <w:spacing w:after="0" w:line="240"/>
        <w:ind w:left="120" w:right="120"/>
        <w:jc w:val="left"/>
      </w:pPr>
      <w:r>
        <w:rPr>
          <w:rFonts w:ascii="Courier New" w:cs="Courier New" w:eastAsia="Courier New" w:hAnsi="Courier New"/>
          <w:sz w:val="18"/>
          <w:szCs w:val="18"/>
        </w:rPr>
        <w:t xml:space="preserve">FROM skill_mastery sm JOIN topic t ON t.topic_id=sm.topic_id</w:t>
      </w:r>
    </w:p>
    <w:p>
      <w:pPr>
        <w:keepLines/>
        <w:shd w:fill="F2F2F2" w:color="auto" w:val="clear"/>
        <w:spacing w:after="0" w:line="240"/>
        <w:ind w:left="120" w:right="120"/>
        <w:jc w:val="left"/>
      </w:pPr>
      <w:r>
        <w:rPr>
          <w:rFonts w:ascii="Courier New" w:cs="Courier New" w:eastAsia="Courier New" w:hAnsi="Courier New"/>
          <w:sz w:val="18"/>
          <w:szCs w:val="18"/>
        </w:rPr>
        <w:t xml:space="preserve">WHERE sm.mastery_pct &lt; 50;</w:t>
      </w:r>
    </w:p>
    <w:p>
      <w:pPr>
        <w:keepLines/>
        <w:shd w:fill="F2F2F2" w:color="auto" w:val="clear"/>
        <w:spacing w:after="0" w:line="240"/>
        <w:ind w:left="120" w:right="120"/>
        <w:jc w:val="left"/>
      </w:pPr>
      <w:r>
        <w:rPr>
          <w:rFonts w:ascii="Courier New" w:cs="Courier New" w:eastAsia="Courier New" w:hAnsi="Courier New"/>
          <w:sz w:val="18"/>
          <w:szCs w:val="18"/>
        </w:rPr>
        <w:t xml:space="preserve"> </w:t>
      </w:r>
    </w:p>
    <w:p>
      <w:pPr>
        <w:keepLines/>
        <w:shd w:fill="F2F2F2" w:color="auto" w:val="clear"/>
        <w:spacing w:after="0" w:line="240"/>
        <w:ind w:left="120" w:right="120"/>
        <w:jc w:val="left"/>
      </w:pPr>
      <w:r>
        <w:rPr>
          <w:rFonts w:ascii="Courier New" w:cs="Courier New" w:eastAsia="Courier New" w:hAnsi="Courier New"/>
          <w:sz w:val="18"/>
          <w:szCs w:val="18"/>
        </w:rPr>
        <w:t xml:space="preserve">CREATE TRIGGER trg_attempt_mastery AFTER INSERT ON attempt</w:t>
      </w:r>
    </w:p>
    <w:p>
      <w:pPr>
        <w:keepLines/>
        <w:shd w:fill="F2F2F2" w:color="auto" w:val="clear"/>
        <w:spacing w:after="0" w:line="240"/>
        <w:ind w:left="120" w:right="120"/>
        <w:jc w:val="left"/>
      </w:pPr>
      <w:r>
        <w:rPr>
          <w:rFonts w:ascii="Courier New" w:cs="Courier New" w:eastAsia="Courier New" w:hAnsi="Courier New"/>
          <w:sz w:val="18"/>
          <w:szCs w:val="18"/>
        </w:rPr>
        <w:t xml:space="preserve">BEGIN</w:t>
      </w:r>
    </w:p>
    <w:p>
      <w:pPr>
        <w:keepLines/>
        <w:shd w:fill="F2F2F2" w:color="auto" w:val="clear"/>
        <w:spacing w:after="0" w:line="240"/>
        <w:ind w:left="120" w:right="120"/>
        <w:jc w:val="left"/>
      </w:pPr>
      <w:r>
        <w:rPr>
          <w:rFonts w:ascii="Courier New" w:cs="Courier New" w:eastAsia="Courier New" w:hAnsi="Courier New"/>
          <w:sz w:val="18"/>
          <w:szCs w:val="18"/>
        </w:rPr>
        <w:t xml:space="preserve">  INSERT OR REPLACE INTO skill_mastery(student_id,topic_id,mastery_pct,updated_on)</w:t>
      </w:r>
    </w:p>
    <w:p>
      <w:pPr>
        <w:keepLines/>
        <w:shd w:fill="F2F2F2" w:color="auto" w:val="clear"/>
        <w:spacing w:after="0" w:line="240"/>
        <w:ind w:left="120" w:right="120"/>
        <w:jc w:val="left"/>
      </w:pPr>
      <w:r>
        <w:rPr>
          <w:rFonts w:ascii="Courier New" w:cs="Courier New" w:eastAsia="Courier New" w:hAnsi="Courier New"/>
          <w:sz w:val="18"/>
          <w:szCs w:val="18"/>
        </w:rPr>
        <w:t xml:space="preserve">  SELECT NEW.student_id, s.topic_id, ROUND(100.0*NEW.marks/s.max_marks,2),</w:t>
      </w:r>
    </w:p>
    <w:p>
      <w:pPr>
        <w:keepLines/>
        <w:shd w:fill="F2F2F2" w:color="auto" w:val="clear"/>
        <w:spacing w:after="0" w:line="240"/>
        <w:ind w:left="120" w:right="120"/>
        <w:jc w:val="left"/>
      </w:pPr>
      <w:r>
        <w:rPr>
          <w:rFonts w:ascii="Courier New" w:cs="Courier New" w:eastAsia="Courier New" w:hAnsi="Courier New"/>
          <w:sz w:val="18"/>
          <w:szCs w:val="18"/>
        </w:rPr>
        <w:t xml:space="preserve">         NEW.attempt_date FROM assessment s WHERE s.assess_id=NEW.assess_id;</w:t>
      </w:r>
    </w:p>
    <w:p>
      <w:pPr>
        <w:keepLines/>
        <w:shd w:fill="F2F2F2" w:color="auto" w:val="clear"/>
        <w:spacing w:after="0" w:line="240"/>
        <w:ind w:left="120" w:right="120"/>
        <w:jc w:val="left"/>
      </w:pPr>
      <w:r>
        <w:rPr>
          <w:rFonts w:ascii="Courier New" w:cs="Courier New" w:eastAsia="Courier New" w:hAnsi="Courier New"/>
          <w:sz w:val="18"/>
          <w:szCs w:val="18"/>
        </w:rPr>
        <w:t xml:space="preserve">END;</w:t>
      </w:r>
    </w:p>
    <w:p>
      <w:pPr>
        <w:pStyle w:val="Heading1"/>
        <w:spacing w:after="200" w:before="120"/>
        <w:jc w:val="left"/>
      </w:pPr>
      <w:r>
        <w:rPr>
          <w:rFonts w:ascii="Times New Roman" w:cs="Times New Roman" w:eastAsia="Times New Roman" w:hAnsi="Times New Roman"/>
          <w:b/>
          <w:bCs/>
          <w:smallCaps/>
          <w:sz w:val="30"/>
          <w:szCs w:val="30"/>
        </w:rPr>
        <w:t xml:space="preserve">Appendix B: Team Details and Contribution</w:t>
      </w:r>
    </w:p>
    <w:p>
      <w:pPr>
        <w:spacing w:after="100" w:line="336"/>
        <w:ind w:firstLine="432"/>
        <w:jc w:val="both"/>
      </w:pPr>
      <w:r>
        <w:rPr>
          <w:rFonts w:ascii="Times New Roman" w:cs="Times New Roman" w:eastAsia="Times New Roman" w:hAnsi="Times New Roman"/>
          <w:sz w:val="24"/>
          <w:szCs w:val="24"/>
        </w:rPr>
        <w:t xml:space="preserve">The project was carried out by a team of four students. The suggested division of work is shown in Table 41; the team should edit it to reflect the actual contribution of each member.</w:t>
      </w:r>
    </w:p>
    <w:p>
      <w:pPr>
        <w:keepNext/>
        <w:spacing w:after="80" w:before="160"/>
        <w:jc w:val="center"/>
      </w:pPr>
      <w:r>
        <w:rPr>
          <w:rFonts w:ascii="Times New Roman" w:cs="Times New Roman" w:eastAsia="Times New Roman" w:hAnsi="Times New Roman"/>
          <w:b/>
          <w:bCs/>
          <w:sz w:val="22"/>
          <w:szCs w:val="22"/>
        </w:rPr>
        <w:t xml:space="preserve">Table 41: Team members and contribution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34"/>
        <w:gridCol w:w="2716"/>
        <w:gridCol w:w="4850"/>
      </w:tblGrid>
      <w:tr>
        <w:trPr>
          <w:cantSplit/>
          <w:tblHeader/>
        </w:trPr>
        <w:tc>
          <w:tcPr>
            <w:tcW w:type="dxa" w:w="21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Roll number</w:t>
            </w:r>
          </w:p>
        </w:tc>
        <w:tc>
          <w:tcPr>
            <w:tcW w:type="dxa" w:w="27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Name</w:t>
            </w:r>
          </w:p>
        </w:tc>
        <w:tc>
          <w:tcPr>
            <w:tcW w:type="dxa" w:w="48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Contribution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2510030213</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Rama Gayathri G</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Requirement analysis, ER design, documentation</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2510030376</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Chandana</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Relational schema, normalisation, data dictionary</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2510030285</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Chakrika</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SQL implementation, queries, views, triggers</w:t>
            </w:r>
          </w:p>
        </w:tc>
      </w:tr>
      <w:tr>
        <w:trPr>
          <w:cantSplit/>
        </w:trPr>
        <w:tc>
          <w:tcPr>
            <w:tcW w:type="dxa" w:w="2134"/>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2510030109</w:t>
            </w:r>
          </w:p>
        </w:tc>
        <w:tc>
          <w:tcPr>
            <w:tcW w:type="dxa" w:w="271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Srivalli</w:t>
            </w:r>
          </w:p>
        </w:tc>
        <w:tc>
          <w:tcPr>
            <w:tcW w:type="dxa" w:w="48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AI recommendation logic, testing, result analysis</w:t>
            </w:r>
          </w:p>
        </w:tc>
      </w:tr>
    </w:tbl>
    <w:p>
      <w:pPr>
        <w:spacing w:after="160"/>
      </w:pPr>
    </w:p>
    <w:p>
      <w:pPr>
        <w:pStyle w:val="Heading1"/>
        <w:spacing w:after="200" w:before="120"/>
        <w:jc w:val="left"/>
      </w:pPr>
      <w:r>
        <w:rPr>
          <w:rFonts w:ascii="Times New Roman" w:cs="Times New Roman" w:eastAsia="Times New Roman" w:hAnsi="Times New Roman"/>
          <w:b/>
          <w:bCs/>
          <w:smallCaps/>
          <w:sz w:val="30"/>
          <w:szCs w:val="30"/>
        </w:rPr>
        <w:t xml:space="preserve">Appendix C: Glossary</w:t>
      </w:r>
    </w:p>
    <w:p>
      <w:pPr>
        <w:keepNext/>
        <w:spacing w:after="80" w:before="160"/>
        <w:jc w:val="center"/>
      </w:pPr>
      <w:r>
        <w:rPr>
          <w:rFonts w:ascii="Times New Roman" w:cs="Times New Roman" w:eastAsia="Times New Roman" w:hAnsi="Times New Roman"/>
          <w:b/>
          <w:bCs/>
          <w:sz w:val="22"/>
          <w:szCs w:val="22"/>
        </w:rPr>
        <w:t xml:space="preserve">Table 42: Glossary of terms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28"/>
        <w:gridCol w:w="7372"/>
      </w:tblGrid>
      <w:tr>
        <w:trPr>
          <w:cantSplit/>
          <w:tblHeader/>
        </w:trPr>
        <w:tc>
          <w:tcPr>
            <w:tcW w:type="dxa" w:w="232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Term</w:t>
            </w:r>
          </w:p>
        </w:tc>
        <w:tc>
          <w:tcPr>
            <w:tcW w:type="dxa" w:w="73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Meaning</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ACID</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Atomicity, Consistency, Isolation, Durability: properties of reliable transactions</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BCNF</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Boyce-Codd Normal Form, a stricter version of 3NF</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DBMS</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Database Management System</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DDL / DML</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Data Definition Language (CREATE, ALTER) / Data Manipulation Language (INSERT, UPDATE, DELETE, SELECT)</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ER model</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Entity-Relationship model, a conceptual data model</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Foreign key</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Column that refers to the primary key of another table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Index</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Structure that speeds up searches on a column</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LMS</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Learning Management System</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Mastery</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Percentage score showing how well a learner knows a topic</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Normalisation</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Process of organising tables to reduce redundancy</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Trigger</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Stored program that runs automatically on INSERT, UPDATE or DELETE</w:t>
            </w:r>
          </w:p>
        </w:tc>
      </w:tr>
      <w:tr>
        <w:trPr>
          <w:cantSplit/>
        </w:trPr>
        <w:tc>
          <w:tcPr>
            <w:tcW w:type="dxa" w:w="2328"/>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View</w:t>
            </w:r>
          </w:p>
        </w:tc>
        <w:tc>
          <w:tcPr>
            <w:tcW w:type="dxa" w:w="7372"/>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20"/>
                <w:szCs w:val="20"/>
              </w:rPr>
              <w:t xml:space="preserve">Stored query that behaves like a virtual table</w:t>
            </w:r>
          </w:p>
        </w:tc>
      </w:tr>
    </w:tbl>
    <w:p>
      <w:pPr>
        <w:spacing w:after="160"/>
      </w:pPr>
    </w:p>
    <w:sectPr>
      <w:footerReference w:type="default" r:id="rId7"/>
      <w:footerReference w:type="first" r:id="rId8"/>
      <w:pgSz w:w="11906" w:h="16838" w:orient="portrait"/>
      <w:pgMar w:top="1300" w:right="1100" w:bottom="13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cdadde3f74d86689b4a92a93f99e405c57bce2.png"/><Relationship Id="rId10" Type="http://schemas.openxmlformats.org/officeDocument/2006/relationships/image" Target="media/a758f53fe3a05a22ce7931f5b327893fe6929949.png"/><Relationship Id="rId11" Type="http://schemas.openxmlformats.org/officeDocument/2006/relationships/image" Target="media/6360fc6208751a92e9a29e8f26df26aae8691674.png"/><Relationship Id="rId12" Type="http://schemas.openxmlformats.org/officeDocument/2006/relationships/image" Target="media/0849231f5b95450e10b8d313008188b294bf92d1.png"/><Relationship Id="rId13" Type="http://schemas.openxmlformats.org/officeDocument/2006/relationships/image" Target="media/a9311dc9d7e428ad4333e4e520cc9b5265ce5e8e.png"/><Relationship Id="rId14" Type="http://schemas.openxmlformats.org/officeDocument/2006/relationships/image" Target="media/512f8b82f5fb6c5882640326c9c676c3ad56a3b6.png"/><Relationship Id="rId15" Type="http://schemas.openxmlformats.org/officeDocument/2006/relationships/image" Target="media/0e5f54cbe3d1b599aa0005cf4b04e86eade86178.png"/><Relationship Id="rId16" Type="http://schemas.openxmlformats.org/officeDocument/2006/relationships/image" Target="media/417d374e4e6e448f5700078f73ceb7610554ffbd.png"/><Relationship Id="rId17" Type="http://schemas.openxmlformats.org/officeDocument/2006/relationships/image" Target="media/e55dac7ea90232ff417d1d3a3f3015bcb806a739.png"/><Relationship Id="rId18" Type="http://schemas.openxmlformats.org/officeDocument/2006/relationships/image" Target="media/c8d2960a1b4261e5e1c1ce489e786f4c27f9ca61.png"/><Relationship Id="rId19" Type="http://schemas.openxmlformats.org/officeDocument/2006/relationships/image" Target="media/e9a593a1a4f0925cd76d127c6da278e8cfa6e010.png"/><Relationship Id="rId20" Type="http://schemas.openxmlformats.org/officeDocument/2006/relationships/image" Target="media/7d2118d30e50ab5a5a08b9fcfa423adbf9d4186b.png"/><Relationship Id="rId21" Type="http://schemas.openxmlformats.org/officeDocument/2006/relationships/image" Target="media/4869fa3036d739269e1a34445b7bf8a6ac49f8bd.png"/><Relationship Id="rId22" Type="http://schemas.openxmlformats.org/officeDocument/2006/relationships/image" Target="media/a374f03fff96d2a4033faf5144c9919809d3572c.png"/><Relationship Id="rId23" Type="http://schemas.openxmlformats.org/officeDocument/2006/relationships/image" Target="media/aeba7e483660c489c7b4e36729f4ed6600c2ab1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Learning Management System</dc:title>
  <dc:creator>Project Team</dc:creator>
  <cp:lastModifiedBy>Un-named</cp:lastModifiedBy>
  <cp:revision>1</cp:revision>
  <dcterms:created xsi:type="dcterms:W3CDTF">2026-10-07T03:11:23.437Z</dcterms:created>
  <dcterms:modified xsi:type="dcterms:W3CDTF">2026-10-07T03:11:23.437Z</dcterms:modified>
</cp:coreProperties>
</file>

<file path=docProps/custom.xml><?xml version="1.0" encoding="utf-8"?>
<Properties xmlns="http://schemas.openxmlformats.org/officeDocument/2006/custom-properties" xmlns:vt="http://schemas.openxmlformats.org/officeDocument/2006/docPropsVTypes"/>
</file>