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491A" w14:textId="77777777" w:rsidR="00C71C0F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7AA661A7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Elaborar e</w:t>
      </w:r>
      <w:r>
        <w:rPr>
          <w:sz w:val="24"/>
        </w:rPr>
        <w:t xml:space="preserve"> aprovar plano de controle (PC);</w:t>
      </w:r>
    </w:p>
    <w:p w14:paraId="5BFD4392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Rea</w:t>
      </w:r>
      <w:r>
        <w:rPr>
          <w:sz w:val="24"/>
        </w:rPr>
        <w:t>lizar desenho de produto em CAD;</w:t>
      </w:r>
    </w:p>
    <w:p w14:paraId="1E161447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Elaborar e apr</w:t>
      </w:r>
      <w:r>
        <w:rPr>
          <w:sz w:val="24"/>
        </w:rPr>
        <w:t>ovar instrução de trabalho (IP);</w:t>
      </w:r>
    </w:p>
    <w:p w14:paraId="5014B245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Elaborar e aprovar instruçã</w:t>
      </w:r>
      <w:r>
        <w:rPr>
          <w:sz w:val="24"/>
        </w:rPr>
        <w:t>o de regulagem de maquina (IRM);</w:t>
      </w:r>
    </w:p>
    <w:p w14:paraId="4507F009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Realizar desenhos em CAD para a constr</w:t>
      </w:r>
      <w:r>
        <w:rPr>
          <w:sz w:val="24"/>
        </w:rPr>
        <w:t>ução de dispositivos de medição;</w:t>
      </w:r>
    </w:p>
    <w:p w14:paraId="5C90637B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Alterar</w:t>
      </w:r>
      <w:r>
        <w:rPr>
          <w:sz w:val="24"/>
        </w:rPr>
        <w:t xml:space="preserve"> </w:t>
      </w:r>
      <w:r w:rsidRPr="003C77DC">
        <w:rPr>
          <w:sz w:val="24"/>
        </w:rPr>
        <w:t>/</w:t>
      </w:r>
      <w:r>
        <w:rPr>
          <w:sz w:val="24"/>
        </w:rPr>
        <w:t xml:space="preserve"> </w:t>
      </w:r>
      <w:r w:rsidRPr="003C77DC">
        <w:rPr>
          <w:sz w:val="24"/>
        </w:rPr>
        <w:t>Revisar documentos técnico</w:t>
      </w:r>
      <w:r>
        <w:rPr>
          <w:sz w:val="24"/>
        </w:rPr>
        <w:t>s (PC, IP, IRM, desenhos, etc.);</w:t>
      </w:r>
    </w:p>
    <w:p w14:paraId="2A455A33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Cadastrar e controlar a distribuição de desenho de cliente, desenho interno e</w:t>
      </w:r>
      <w:r>
        <w:rPr>
          <w:sz w:val="24"/>
        </w:rPr>
        <w:t xml:space="preserve"> norma técnica;</w:t>
      </w:r>
    </w:p>
    <w:p w14:paraId="41A21B50" w14:textId="77777777" w:rsidR="00F953F0" w:rsidRPr="003C77DC" w:rsidRDefault="00F953F0" w:rsidP="00F953F0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Analisar criticamente alteração de</w:t>
      </w:r>
      <w:r>
        <w:rPr>
          <w:sz w:val="24"/>
        </w:rPr>
        <w:t xml:space="preserve"> desenho antes de implementá-la;</w:t>
      </w:r>
    </w:p>
    <w:p w14:paraId="02FE9C2A" w14:textId="77777777" w:rsidR="00F953F0" w:rsidRDefault="00F953F0" w:rsidP="00F953F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 w:rsidRPr="003C77DC">
        <w:rPr>
          <w:sz w:val="24"/>
        </w:rPr>
        <w:t>Emitir ordem de serviço para construção/manutenção de dispositivo e ferramenta</w:t>
      </w:r>
      <w:r>
        <w:rPr>
          <w:sz w:val="24"/>
          <w:szCs w:val="24"/>
        </w:rPr>
        <w:t>;</w:t>
      </w:r>
    </w:p>
    <w:p w14:paraId="7CB9B166" w14:textId="77777777" w:rsidR="00F953F0" w:rsidRPr="00A979F0" w:rsidRDefault="00F953F0" w:rsidP="00F953F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Elaborar, revisar e m</w:t>
      </w:r>
      <w:r w:rsidRPr="00DD2772">
        <w:rPr>
          <w:color w:val="000000"/>
          <w:sz w:val="24"/>
          <w:szCs w:val="24"/>
        </w:rPr>
        <w:t xml:space="preserve">anter os documentos do Sistema </w:t>
      </w:r>
      <w:r>
        <w:rPr>
          <w:color w:val="000000"/>
          <w:sz w:val="24"/>
          <w:szCs w:val="24"/>
        </w:rPr>
        <w:t xml:space="preserve">de Gestão </w:t>
      </w:r>
      <w:r w:rsidRPr="00DD2772">
        <w:rPr>
          <w:color w:val="000000"/>
          <w:sz w:val="24"/>
          <w:szCs w:val="24"/>
        </w:rPr>
        <w:t>da Qualidade;</w:t>
      </w:r>
    </w:p>
    <w:p w14:paraId="7AD79475" w14:textId="77777777" w:rsidR="00F953F0" w:rsidRPr="00E31E47" w:rsidRDefault="00F953F0" w:rsidP="00F953F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 w:rsidRPr="00DD2772">
        <w:rPr>
          <w:color w:val="000000"/>
          <w:sz w:val="24"/>
          <w:szCs w:val="24"/>
        </w:rPr>
        <w:t>Responder e acompanhar os relatórios de 8D de cliente, fornecedor e int</w:t>
      </w:r>
      <w:r>
        <w:rPr>
          <w:color w:val="000000"/>
          <w:sz w:val="24"/>
          <w:szCs w:val="24"/>
        </w:rPr>
        <w:t>ernos</w:t>
      </w:r>
      <w:r w:rsidRPr="00DD2772">
        <w:rPr>
          <w:color w:val="000000"/>
          <w:sz w:val="24"/>
          <w:szCs w:val="24"/>
        </w:rPr>
        <w:t>;</w:t>
      </w:r>
    </w:p>
    <w:p w14:paraId="3B674DC1" w14:textId="77777777" w:rsidR="00F953F0" w:rsidRPr="00F953F0" w:rsidRDefault="00F953F0" w:rsidP="00F953F0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Visitar clientes quando surgirem problemas com a execução das peças ou relacionados qualidade da peça.</w:t>
      </w:r>
    </w:p>
    <w:p w14:paraId="051ECBB2" w14:textId="77777777" w:rsidR="00F953F0" w:rsidRDefault="00F953F0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</w:p>
    <w:p w14:paraId="09791255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04C0EFDE" w14:textId="77777777" w:rsidR="00F953F0" w:rsidRDefault="00F953F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Suporte técnico ao departamento de vendas;</w:t>
      </w:r>
    </w:p>
    <w:p w14:paraId="78BED8D5" w14:textId="77777777" w:rsidR="00F953F0" w:rsidRDefault="00F953F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Suporte ao SGQ Bras-Mol (estratégias de melhorias na sistemática interna)</w:t>
      </w:r>
    </w:p>
    <w:p w14:paraId="4C9164A1" w14:textId="77777777" w:rsidR="00F953F0" w:rsidRDefault="00F953F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Auditoria de processo;</w:t>
      </w:r>
    </w:p>
    <w:p w14:paraId="00CE5B12" w14:textId="77777777" w:rsidR="00F953F0" w:rsidRDefault="00F953F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Auditoria interna: Sistema, processo e produto;</w:t>
      </w:r>
    </w:p>
    <w:p w14:paraId="07886835" w14:textId="77777777" w:rsidR="00BB7129" w:rsidRDefault="00F953F0" w:rsidP="00BB7129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Auditoria em fornecedores (Auditoria de 2º parte).</w:t>
      </w:r>
      <w:r w:rsidR="00BB7129">
        <w:rPr>
          <w:sz w:val="24"/>
          <w:szCs w:val="24"/>
        </w:rPr>
        <w:t xml:space="preserve"> </w:t>
      </w:r>
    </w:p>
    <w:p w14:paraId="1712623E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374FB137" w14:textId="77777777" w:rsidR="00BB7129" w:rsidRPr="000F6E85" w:rsidRDefault="00F953F0" w:rsidP="00BB7129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Superior em Tecnologia</w:t>
      </w:r>
      <w:r w:rsidR="00BB7129">
        <w:rPr>
          <w:sz w:val="24"/>
          <w:szCs w:val="24"/>
        </w:rPr>
        <w:t>.</w:t>
      </w:r>
    </w:p>
    <w:p w14:paraId="1EE1504E" w14:textId="77777777" w:rsidR="00ED35FA" w:rsidRPr="00ED35FA" w:rsidRDefault="00ED35FA" w:rsidP="00ED35FA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  <w:r w:rsidRPr="00ED35FA">
        <w:rPr>
          <w:b/>
          <w:bCs/>
          <w:sz w:val="24"/>
          <w:szCs w:val="24"/>
        </w:rPr>
        <w:lastRenderedPageBreak/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ED35FA" w14:paraId="42F89CBA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44D290A9" w14:textId="77777777" w:rsidR="00ED35FA" w:rsidRDefault="00ED35F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5D047271" w14:textId="77777777" w:rsidR="00ED35FA" w:rsidRDefault="00ED35F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0EA74B18" w14:textId="77777777" w:rsidR="00ED35FA" w:rsidRDefault="00ED35FA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ED35FA" w14:paraId="0B83ECDE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56A17093" w14:textId="60416697" w:rsidR="00ED35FA" w:rsidRDefault="00ED35FA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e Interpretação de Desenho Técnicos.</w:t>
            </w:r>
          </w:p>
        </w:tc>
        <w:tc>
          <w:tcPr>
            <w:tcW w:w="1474" w:type="dxa"/>
            <w:vAlign w:val="center"/>
          </w:tcPr>
          <w:p w14:paraId="0A688B8D" w14:textId="030E1C05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7BE5306" w14:textId="349C7383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D35FA" w14:paraId="79188B8F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5F22B266" w14:textId="48099DAD" w:rsidR="00ED35FA" w:rsidRPr="003E6C59" w:rsidRDefault="00ED35FA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Conhecimento de Normas Técnicas.</w:t>
            </w:r>
          </w:p>
        </w:tc>
        <w:tc>
          <w:tcPr>
            <w:tcW w:w="1474" w:type="dxa"/>
            <w:vAlign w:val="center"/>
          </w:tcPr>
          <w:p w14:paraId="5122E445" w14:textId="3C0F1581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429C1684" w14:textId="62EF5E64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D35FA" w14:paraId="4EF64AF3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3DAEE356" w14:textId="4B6EEDA7" w:rsidR="00ED35FA" w:rsidRDefault="00ED35FA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Mecânica ou Equivalente.</w:t>
            </w:r>
          </w:p>
        </w:tc>
        <w:tc>
          <w:tcPr>
            <w:tcW w:w="1474" w:type="dxa"/>
            <w:vAlign w:val="center"/>
          </w:tcPr>
          <w:p w14:paraId="795433C7" w14:textId="237513CE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2E535BD2" w14:textId="7EC45281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ED35FA" w14:paraId="36628EDC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7270A52C" w14:textId="79A00E42" w:rsidR="00ED35FA" w:rsidRDefault="00ED35FA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Administração.</w:t>
            </w:r>
          </w:p>
        </w:tc>
        <w:tc>
          <w:tcPr>
            <w:tcW w:w="1474" w:type="dxa"/>
            <w:vAlign w:val="center"/>
          </w:tcPr>
          <w:p w14:paraId="667D70E8" w14:textId="77777777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75617215" w14:textId="0C4FFE14" w:rsidR="00ED35FA" w:rsidRDefault="00ED35FA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0E497F11" w14:textId="77777777" w:rsidR="00ED35FA" w:rsidRDefault="00ED35FA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774C0FC3" w14:textId="367DAC58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3C05B350" w14:textId="77777777" w:rsidR="00BB7129" w:rsidRPr="00BB7129" w:rsidRDefault="00BB7129" w:rsidP="00BB712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Leitura e interpretaç</w:t>
      </w:r>
      <w:r w:rsidR="001B6452">
        <w:rPr>
          <w:sz w:val="24"/>
        </w:rPr>
        <w:t xml:space="preserve">ão </w:t>
      </w:r>
      <w:r>
        <w:rPr>
          <w:sz w:val="24"/>
        </w:rPr>
        <w:t>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41BCC720" w14:textId="77777777" w:rsidR="00BB7129" w:rsidRDefault="00BB7129" w:rsidP="00BB712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Auditor interno IATF 16949</w:t>
      </w:r>
      <w:r w:rsidR="00355F4C">
        <w:rPr>
          <w:sz w:val="24"/>
          <w:szCs w:val="24"/>
        </w:rPr>
        <w:t>;</w:t>
      </w:r>
    </w:p>
    <w:p w14:paraId="022FDFE9" w14:textId="77777777" w:rsidR="00F953F0" w:rsidRPr="0028160C" w:rsidRDefault="00F953F0" w:rsidP="00F953F0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</w:rPr>
      </w:pPr>
      <w:r w:rsidRPr="0028160C">
        <w:rPr>
          <w:sz w:val="24"/>
        </w:rPr>
        <w:t xml:space="preserve">MASP </w:t>
      </w:r>
      <w:r>
        <w:rPr>
          <w:sz w:val="24"/>
        </w:rPr>
        <w:t>-</w:t>
      </w:r>
      <w:r w:rsidRPr="0028160C">
        <w:rPr>
          <w:sz w:val="24"/>
        </w:rPr>
        <w:t xml:space="preserve"> Método de análise e soluções de problemas</w:t>
      </w:r>
    </w:p>
    <w:p w14:paraId="01AD937D" w14:textId="77777777" w:rsidR="00F953F0" w:rsidRPr="0028160C" w:rsidRDefault="00F953F0" w:rsidP="00F953F0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</w:rPr>
      </w:pPr>
      <w:r w:rsidRPr="0028160C">
        <w:rPr>
          <w:sz w:val="24"/>
        </w:rPr>
        <w:t xml:space="preserve">CEP </w:t>
      </w:r>
      <w:r>
        <w:rPr>
          <w:sz w:val="24"/>
        </w:rPr>
        <w:t>-</w:t>
      </w:r>
      <w:r w:rsidRPr="0028160C">
        <w:rPr>
          <w:sz w:val="24"/>
        </w:rPr>
        <w:t xml:space="preserve"> Controle estatístico do processo</w:t>
      </w:r>
    </w:p>
    <w:p w14:paraId="7AFFCB78" w14:textId="77777777" w:rsidR="00F953F0" w:rsidRDefault="00F953F0" w:rsidP="00F953F0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</w:rPr>
      </w:pPr>
      <w:r w:rsidRPr="0028160C">
        <w:rPr>
          <w:sz w:val="24"/>
        </w:rPr>
        <w:t xml:space="preserve">FMEA </w:t>
      </w:r>
      <w:r>
        <w:rPr>
          <w:sz w:val="24"/>
        </w:rPr>
        <w:t>-</w:t>
      </w:r>
      <w:r w:rsidRPr="0028160C">
        <w:rPr>
          <w:sz w:val="24"/>
        </w:rPr>
        <w:t xml:space="preserve"> Análise do modo e efeito da falha</w:t>
      </w:r>
    </w:p>
    <w:p w14:paraId="422DC01D" w14:textId="77777777" w:rsidR="00BB7129" w:rsidRDefault="00BB7129" w:rsidP="00BB7129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C.E.C. (Código de Ética e Conduta);</w:t>
      </w:r>
    </w:p>
    <w:p w14:paraId="702FDEBE" w14:textId="77777777" w:rsidR="00355F4C" w:rsidRPr="00355F4C" w:rsidRDefault="00355F4C" w:rsidP="00355F4C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14:paraId="7781006D" w14:textId="77777777" w:rsidR="00F953F0" w:rsidRPr="00F953F0" w:rsidRDefault="00F953F0" w:rsidP="00BB7129">
      <w:pPr>
        <w:pStyle w:val="PargrafodaLista"/>
        <w:numPr>
          <w:ilvl w:val="0"/>
          <w:numId w:val="4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Procedimentos do SGQ:</w:t>
      </w:r>
    </w:p>
    <w:p w14:paraId="2AFA5AE6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F953F0">
        <w:rPr>
          <w:sz w:val="24"/>
        </w:rPr>
        <w:t>PQ003 - Análise crítica de contratos;</w:t>
      </w:r>
    </w:p>
    <w:p w14:paraId="617DE26C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</w:rPr>
      </w:pPr>
      <w:r w:rsidRPr="00F953F0">
        <w:rPr>
          <w:sz w:val="24"/>
        </w:rPr>
        <w:t>PQ011 - Controle de equipamento de inspeção, medição e ensaios;</w:t>
      </w:r>
    </w:p>
    <w:p w14:paraId="35644445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F953F0">
        <w:rPr>
          <w:sz w:val="24"/>
        </w:rPr>
        <w:t>PQ016 - Controle de registros da qualidade;</w:t>
      </w:r>
    </w:p>
    <w:p w14:paraId="629BC848" w14:textId="77777777" w:rsidR="003705C4" w:rsidRDefault="003705C4" w:rsidP="003705C4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PQ024 - Projeto e Desenvolvimento de Produto;</w:t>
      </w:r>
    </w:p>
    <w:p w14:paraId="0D5F5B5C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F953F0">
        <w:rPr>
          <w:sz w:val="24"/>
        </w:rPr>
        <w:t>PQ025 - Estudo preliminar de capabilidade;</w:t>
      </w:r>
    </w:p>
    <w:p w14:paraId="1E408CCD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F953F0">
        <w:rPr>
          <w:sz w:val="24"/>
        </w:rPr>
        <w:t>PQ028 - Análise do sistema de medição;</w:t>
      </w:r>
    </w:p>
    <w:p w14:paraId="2D6646AD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</w:rPr>
      </w:pPr>
      <w:r w:rsidRPr="00F953F0">
        <w:rPr>
          <w:sz w:val="24"/>
        </w:rPr>
        <w:t>POQ001 - Controle de documentos de origem externa;</w:t>
      </w:r>
    </w:p>
    <w:p w14:paraId="47B22926" w14:textId="77777777" w:rsidR="00F953F0" w:rsidRPr="00F953F0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F953F0">
        <w:rPr>
          <w:sz w:val="24"/>
        </w:rPr>
        <w:t>POQ003 - Solicitação e aprovação de amostras iniciais de fornecedores;</w:t>
      </w:r>
    </w:p>
    <w:p w14:paraId="18E16987" w14:textId="77777777" w:rsidR="00BB7129" w:rsidRPr="00BB7129" w:rsidRDefault="00F953F0" w:rsidP="00F953F0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POQ006 - Desenvolvimento e controle de ferramentas.</w:t>
      </w:r>
    </w:p>
    <w:p w14:paraId="1A9A27E7" w14:textId="77777777"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26F983D0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4D42938F" w14:textId="77777777" w:rsidR="00BB7129" w:rsidRPr="000F6E85" w:rsidRDefault="00BB7129" w:rsidP="00BB7129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Pr="000F6E85">
        <w:rPr>
          <w:sz w:val="24"/>
          <w:szCs w:val="24"/>
        </w:rPr>
        <w:t>, desejável 3 anos.</w:t>
      </w:r>
    </w:p>
    <w:p w14:paraId="0E23BC5B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0BFD95A6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31D35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10750324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5738DA7A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3FCDDA3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3C6AEAD1" w14:textId="77777777" w:rsidTr="00F25954">
      <w:trPr>
        <w:trHeight w:hRule="exact" w:val="454"/>
      </w:trPr>
      <w:tc>
        <w:tcPr>
          <w:tcW w:w="1526" w:type="dxa"/>
          <w:vAlign w:val="center"/>
        </w:tcPr>
        <w:p w14:paraId="3B224F2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2E42E33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57142F6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ED35FA" w:rsidRPr="00ED35FA" w14:paraId="1D5B4DD5" w14:textId="77777777" w:rsidTr="00ED35FA">
      <w:trPr>
        <w:trHeight w:hRule="exact" w:val="666"/>
      </w:trPr>
      <w:tc>
        <w:tcPr>
          <w:tcW w:w="1526" w:type="dxa"/>
          <w:vAlign w:val="center"/>
        </w:tcPr>
        <w:p w14:paraId="76E339D6" w14:textId="026DB214" w:rsidR="00ED35FA" w:rsidRPr="00ED35FA" w:rsidRDefault="00ED35FA" w:rsidP="00ED35FA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062EBB56" w14:textId="22C7E465" w:rsidR="00ED35FA" w:rsidRPr="00ED35FA" w:rsidRDefault="00ED35FA" w:rsidP="00ED35FA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49D577A2" w14:textId="6B0160CD" w:rsidR="00ED35FA" w:rsidRPr="00ED35FA" w:rsidRDefault="00ED35FA" w:rsidP="00ED35FA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ED35FA" w:rsidRPr="00B90903" w14:paraId="4C2259DE" w14:textId="77777777" w:rsidTr="00F25954">
      <w:trPr>
        <w:trHeight w:hRule="exact" w:val="794"/>
      </w:trPr>
      <w:tc>
        <w:tcPr>
          <w:tcW w:w="1526" w:type="dxa"/>
          <w:vAlign w:val="center"/>
        </w:tcPr>
        <w:p w14:paraId="6CBF2572" w14:textId="77777777" w:rsidR="00ED35FA" w:rsidRPr="00B90903" w:rsidRDefault="00ED35FA" w:rsidP="00ED35FA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7C0C783A" w14:textId="77777777" w:rsidR="00ED35FA" w:rsidRPr="00B90903" w:rsidRDefault="00ED35FA" w:rsidP="00ED35FA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056D45FB" w14:textId="77777777" w:rsidR="00ED35FA" w:rsidRPr="00B90903" w:rsidRDefault="00ED35FA" w:rsidP="00ED35FA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ED35FA" w:rsidRPr="00B90903" w14:paraId="4DF98A4B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CDE6F84" w14:textId="77777777" w:rsidR="00ED35FA" w:rsidRPr="00B90903" w:rsidRDefault="00ED35FA" w:rsidP="00ED35FA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5C68FAEF" w14:textId="77777777" w:rsidR="00ED35FA" w:rsidRPr="00B90903" w:rsidRDefault="00ED35FA" w:rsidP="00ED35FA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426F96D0" w14:textId="77777777" w:rsidR="00ED35FA" w:rsidRPr="00B90903" w:rsidRDefault="00ED35FA" w:rsidP="00ED35FA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93B4C30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02A3F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705A6C13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00245F36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06930BF5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7174CAE" wp14:editId="33E59484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523E7611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41444FA1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74AFAB14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2430512" w14:textId="77777777" w:rsidR="00857B12" w:rsidRPr="002756F1" w:rsidRDefault="004456E4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03</w:t>
          </w:r>
        </w:p>
      </w:tc>
      <w:tc>
        <w:tcPr>
          <w:tcW w:w="1289" w:type="dxa"/>
          <w:vAlign w:val="center"/>
        </w:tcPr>
        <w:p w14:paraId="30263F1C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64FD828" w14:textId="42B63CF2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ED35FA">
            <w:rPr>
              <w:b/>
              <w:sz w:val="24"/>
            </w:rPr>
            <w:t>2</w:t>
          </w:r>
        </w:p>
      </w:tc>
    </w:tr>
    <w:tr w:rsidR="00857B12" w:rsidRPr="00982F75" w14:paraId="01E86916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0E654495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5E04B0D1" w14:textId="77777777" w:rsidR="00857B12" w:rsidRPr="00982F75" w:rsidRDefault="00F953F0" w:rsidP="00F953F0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Gerente de Departamento Técnico / Engenharia</w:t>
          </w:r>
        </w:p>
      </w:tc>
      <w:tc>
        <w:tcPr>
          <w:tcW w:w="1289" w:type="dxa"/>
          <w:vAlign w:val="center"/>
        </w:tcPr>
        <w:p w14:paraId="75001BF8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203DE78A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4456E4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4456E4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4C141D33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5BCD6247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9C99AC4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097F559C" wp14:editId="75040A59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643262C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791C3F12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4BAC949E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6CE4DA3" w14:textId="77777777" w:rsidR="004F4682" w:rsidRPr="002756F1" w:rsidRDefault="004456E4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03</w:t>
          </w:r>
        </w:p>
      </w:tc>
      <w:tc>
        <w:tcPr>
          <w:tcW w:w="1289" w:type="dxa"/>
          <w:vAlign w:val="center"/>
        </w:tcPr>
        <w:p w14:paraId="238530B2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7A9E545" w14:textId="4D7D1DAB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ED35FA">
            <w:rPr>
              <w:b/>
              <w:sz w:val="24"/>
            </w:rPr>
            <w:t>2</w:t>
          </w:r>
        </w:p>
      </w:tc>
    </w:tr>
    <w:tr w:rsidR="004F4682" w:rsidRPr="00982F75" w14:paraId="68A21B19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7140324E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46D6C57C" w14:textId="77777777" w:rsidR="004F4682" w:rsidRPr="00C151DC" w:rsidRDefault="00F953F0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Gerente de Departamento Técnico / Engenharia</w:t>
          </w:r>
        </w:p>
      </w:tc>
      <w:tc>
        <w:tcPr>
          <w:tcW w:w="1289" w:type="dxa"/>
          <w:vAlign w:val="center"/>
        </w:tcPr>
        <w:p w14:paraId="3862F64C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78F89B1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4456E4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4456E4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DF67915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67F561A4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8FDCC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161A2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14678D0B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AFC1D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AD541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47ED1A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3E372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D6CF8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E51BC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0238B621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9A9A43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1CF02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A36E782" w14:textId="101A827F" w:rsidR="004F4682" w:rsidRPr="00982F75" w:rsidRDefault="00ED35FA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5C350D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6C10D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7CF994B" w14:textId="59B3F752" w:rsidR="004F4682" w:rsidRPr="00982F75" w:rsidRDefault="00ED35FA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54AFC855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A2CBE8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625942747" o:spid="_x0000_i1025" type="#_x0000_t75" style="width:10.9pt;height:5pt;visibility:visible;mso-wrap-style:square">
            <v:imagedata r:id="rId1" o:title=""/>
          </v:shape>
        </w:pict>
      </mc:Choice>
      <mc:Fallback>
        <w:drawing>
          <wp:inline distT="0" distB="0" distL="0" distR="0" wp14:anchorId="601BB74D">
            <wp:extent cx="138430" cy="63500"/>
            <wp:effectExtent l="0" t="0" r="0" b="0"/>
            <wp:docPr id="1625942747" name="Imagem 162594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F24DA"/>
    <w:multiLevelType w:val="hybridMultilevel"/>
    <w:tmpl w:val="421ED6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91B2858"/>
    <w:multiLevelType w:val="hybridMultilevel"/>
    <w:tmpl w:val="08EA39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8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2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2706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2002268082">
    <w:abstractNumId w:val="41"/>
  </w:num>
  <w:num w:numId="3" w16cid:durableId="2056390872">
    <w:abstractNumId w:val="10"/>
  </w:num>
  <w:num w:numId="4" w16cid:durableId="733772591">
    <w:abstractNumId w:val="37"/>
  </w:num>
  <w:num w:numId="5" w16cid:durableId="1117260783">
    <w:abstractNumId w:val="23"/>
  </w:num>
  <w:num w:numId="6" w16cid:durableId="1984114656">
    <w:abstractNumId w:val="26"/>
  </w:num>
  <w:num w:numId="7" w16cid:durableId="113909591">
    <w:abstractNumId w:val="6"/>
  </w:num>
  <w:num w:numId="8" w16cid:durableId="698353785">
    <w:abstractNumId w:val="43"/>
  </w:num>
  <w:num w:numId="9" w16cid:durableId="1775588635">
    <w:abstractNumId w:val="11"/>
  </w:num>
  <w:num w:numId="10" w16cid:durableId="1029377161">
    <w:abstractNumId w:val="7"/>
  </w:num>
  <w:num w:numId="11" w16cid:durableId="171645107">
    <w:abstractNumId w:val="3"/>
  </w:num>
  <w:num w:numId="12" w16cid:durableId="1548293447">
    <w:abstractNumId w:val="32"/>
  </w:num>
  <w:num w:numId="13" w16cid:durableId="610430923">
    <w:abstractNumId w:val="27"/>
  </w:num>
  <w:num w:numId="14" w16cid:durableId="657074517">
    <w:abstractNumId w:val="21"/>
  </w:num>
  <w:num w:numId="15" w16cid:durableId="658846824">
    <w:abstractNumId w:val="2"/>
  </w:num>
  <w:num w:numId="16" w16cid:durableId="192117362">
    <w:abstractNumId w:val="36"/>
  </w:num>
  <w:num w:numId="17" w16cid:durableId="1915427759">
    <w:abstractNumId w:val="29"/>
  </w:num>
  <w:num w:numId="18" w16cid:durableId="1089929936">
    <w:abstractNumId w:val="25"/>
  </w:num>
  <w:num w:numId="19" w16cid:durableId="1455949881">
    <w:abstractNumId w:val="20"/>
  </w:num>
  <w:num w:numId="20" w16cid:durableId="1395347001">
    <w:abstractNumId w:val="13"/>
  </w:num>
  <w:num w:numId="21" w16cid:durableId="1034690507">
    <w:abstractNumId w:val="15"/>
  </w:num>
  <w:num w:numId="22" w16cid:durableId="1330017882">
    <w:abstractNumId w:val="1"/>
  </w:num>
  <w:num w:numId="23" w16cid:durableId="2024237431">
    <w:abstractNumId w:val="12"/>
  </w:num>
  <w:num w:numId="24" w16cid:durableId="891649892">
    <w:abstractNumId w:val="24"/>
  </w:num>
  <w:num w:numId="25" w16cid:durableId="34503120">
    <w:abstractNumId w:val="4"/>
  </w:num>
  <w:num w:numId="26" w16cid:durableId="525756150">
    <w:abstractNumId w:val="18"/>
  </w:num>
  <w:num w:numId="27" w16cid:durableId="1002195414">
    <w:abstractNumId w:val="28"/>
  </w:num>
  <w:num w:numId="28" w16cid:durableId="1817409964">
    <w:abstractNumId w:val="30"/>
  </w:num>
  <w:num w:numId="29" w16cid:durableId="1171289200">
    <w:abstractNumId w:val="42"/>
  </w:num>
  <w:num w:numId="30" w16cid:durableId="95448001">
    <w:abstractNumId w:val="9"/>
  </w:num>
  <w:num w:numId="31" w16cid:durableId="2002809477">
    <w:abstractNumId w:val="8"/>
  </w:num>
  <w:num w:numId="32" w16cid:durableId="11493724">
    <w:abstractNumId w:val="14"/>
  </w:num>
  <w:num w:numId="33" w16cid:durableId="661005842">
    <w:abstractNumId w:val="44"/>
  </w:num>
  <w:num w:numId="34" w16cid:durableId="1173492976">
    <w:abstractNumId w:val="35"/>
  </w:num>
  <w:num w:numId="35" w16cid:durableId="1460031537">
    <w:abstractNumId w:val="39"/>
  </w:num>
  <w:num w:numId="36" w16cid:durableId="827287971">
    <w:abstractNumId w:val="28"/>
  </w:num>
  <w:num w:numId="37" w16cid:durableId="1220170334">
    <w:abstractNumId w:val="22"/>
  </w:num>
  <w:num w:numId="38" w16cid:durableId="345056770">
    <w:abstractNumId w:val="38"/>
  </w:num>
  <w:num w:numId="39" w16cid:durableId="13026877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29378894">
    <w:abstractNumId w:val="5"/>
  </w:num>
  <w:num w:numId="41" w16cid:durableId="1667972412">
    <w:abstractNumId w:val="17"/>
  </w:num>
  <w:num w:numId="42" w16cid:durableId="1727486211">
    <w:abstractNumId w:val="40"/>
  </w:num>
  <w:num w:numId="43" w16cid:durableId="1772973386">
    <w:abstractNumId w:val="19"/>
  </w:num>
  <w:num w:numId="44" w16cid:durableId="1439259331">
    <w:abstractNumId w:val="33"/>
  </w:num>
  <w:num w:numId="45" w16cid:durableId="704020155">
    <w:abstractNumId w:val="16"/>
  </w:num>
  <w:num w:numId="46" w16cid:durableId="1578973802">
    <w:abstractNumId w:val="34"/>
  </w:num>
  <w:num w:numId="47" w16cid:durableId="18055580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705C4"/>
    <w:rsid w:val="00376C7F"/>
    <w:rsid w:val="00376F19"/>
    <w:rsid w:val="003A03A2"/>
    <w:rsid w:val="003C5746"/>
    <w:rsid w:val="003F08EE"/>
    <w:rsid w:val="0040246C"/>
    <w:rsid w:val="00444826"/>
    <w:rsid w:val="004456E4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BF645F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3B73"/>
    <w:rsid w:val="00D22EED"/>
    <w:rsid w:val="00D36C12"/>
    <w:rsid w:val="00D4157F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D35FA"/>
    <w:rsid w:val="00F01BCE"/>
    <w:rsid w:val="00F10BBE"/>
    <w:rsid w:val="00F45DA4"/>
    <w:rsid w:val="00F71CFC"/>
    <w:rsid w:val="00F953F0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1E24D8"/>
  <w15:docId w15:val="{68B45166-933E-426B-A16D-5A404F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paragraph" w:customStyle="1" w:styleId="justificadoportal">
    <w:name w:val="justificadoportal"/>
    <w:basedOn w:val="Normal"/>
    <w:rsid w:val="00F953F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elacomgrade">
    <w:name w:val="Table Grid"/>
    <w:basedOn w:val="Tabelanormal"/>
    <w:uiPriority w:val="59"/>
    <w:rsid w:val="00ED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EC095-C7CA-465C-8C70-760B973A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16</cp:revision>
  <cp:lastPrinted>2020-02-17T18:01:00Z</cp:lastPrinted>
  <dcterms:created xsi:type="dcterms:W3CDTF">2019-10-21T18:17:00Z</dcterms:created>
  <dcterms:modified xsi:type="dcterms:W3CDTF">2025-03-03T17:46:00Z</dcterms:modified>
</cp:coreProperties>
</file>